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640"/>
      </w:tblGrid>
      <w:tr w:rsidR="005103C0" w14:paraId="78C07B57" w14:textId="77777777" w:rsidTr="005103C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736C0" w14:textId="77777777" w:rsidR="005103C0" w:rsidRDefault="005103C0">
            <w:pPr>
              <w:rPr>
                <w:rFonts w:ascii="Calibri" w:hAnsi="Calibri"/>
                <w:b/>
                <w:bCs/>
              </w:rPr>
            </w:pPr>
            <w:bookmarkStart w:id="0" w:name="_GoBack"/>
            <w:bookmarkEnd w:id="0"/>
            <w:r>
              <w:rPr>
                <w:rFonts w:ascii="Calibri" w:hAnsi="Calibri"/>
                <w:b/>
                <w:bCs/>
              </w:rPr>
              <w:t>Brief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C2B28" w14:textId="77777777" w:rsidR="005103C0" w:rsidRDefault="005103C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 w:cs="Arial"/>
              </w:rPr>
              <w:t>Incoming calls for pickup schedule are documented through CORE System with complete and precise information.</w:t>
            </w:r>
          </w:p>
        </w:tc>
      </w:tr>
      <w:tr w:rsidR="005103C0" w14:paraId="154E4313" w14:textId="77777777" w:rsidTr="005103C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8A255" w14:textId="77777777" w:rsidR="005103C0" w:rsidRDefault="005103C0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Scope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855BE" w14:textId="77777777" w:rsidR="005103C0" w:rsidRDefault="005103C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Call Center Agents</w:t>
            </w:r>
          </w:p>
        </w:tc>
      </w:tr>
      <w:tr w:rsidR="005103C0" w14:paraId="6E705402" w14:textId="77777777" w:rsidTr="005103C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FFCDA" w14:textId="77777777" w:rsidR="005103C0" w:rsidRDefault="005103C0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Responsibilities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425F1" w14:textId="77777777" w:rsidR="005103C0" w:rsidRDefault="005103C0">
            <w:pPr>
              <w:jc w:val="both"/>
              <w:rPr>
                <w:rStyle w:val="Strong"/>
                <w:rFonts w:cs="Tahoma"/>
              </w:rPr>
            </w:pPr>
            <w:r>
              <w:rPr>
                <w:rFonts w:ascii="Calibri" w:hAnsi="Calibri" w:cs="Arial"/>
                <w:bCs/>
              </w:rPr>
              <w:t>Call Center Manager responsible to ensure exact and correct information is gathered by the agents while scheduling a booking. Proper Telephone Etiquettes are followed.</w:t>
            </w:r>
          </w:p>
        </w:tc>
      </w:tr>
      <w:tr w:rsidR="005103C0" w14:paraId="4F039F8B" w14:textId="77777777" w:rsidTr="005103C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3B92D" w14:textId="77777777" w:rsidR="005103C0" w:rsidRDefault="005103C0">
            <w:pPr>
              <w:rPr>
                <w:bCs/>
              </w:rPr>
            </w:pPr>
            <w:r>
              <w:rPr>
                <w:rFonts w:ascii="Calibri" w:hAnsi="Calibri"/>
                <w:b/>
                <w:bCs/>
              </w:rPr>
              <w:t>Guidelines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D548" w14:textId="77777777" w:rsidR="005103C0" w:rsidRDefault="005103C0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Procedure</w:t>
            </w:r>
          </w:p>
          <w:p w14:paraId="0949EE25" w14:textId="77777777" w:rsidR="005103C0" w:rsidRDefault="005103C0">
            <w:pPr>
              <w:jc w:val="both"/>
              <w:rPr>
                <w:rFonts w:ascii="Calibri" w:hAnsi="Calibri" w:cs="Arial"/>
              </w:rPr>
            </w:pPr>
          </w:p>
          <w:p w14:paraId="7441C3C0" w14:textId="77777777" w:rsidR="005103C0" w:rsidRDefault="005103C0" w:rsidP="005103C0">
            <w:pPr>
              <w:numPr>
                <w:ilvl w:val="0"/>
                <w:numId w:val="19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Ensure the telephone set is activated by logging in with their respective ID’s.</w:t>
            </w:r>
          </w:p>
          <w:p w14:paraId="19FF9370" w14:textId="77777777" w:rsidR="005103C0" w:rsidRDefault="005103C0" w:rsidP="005103C0">
            <w:pPr>
              <w:numPr>
                <w:ilvl w:val="0"/>
                <w:numId w:val="19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All agents should open the calls with a formal greeting as specified by management and ensure their respective names are pronounced correctly.</w:t>
            </w:r>
          </w:p>
          <w:p w14:paraId="7CC7FEBC" w14:textId="77777777" w:rsidR="005103C0" w:rsidRDefault="005103C0" w:rsidP="005103C0">
            <w:pPr>
              <w:numPr>
                <w:ilvl w:val="0"/>
                <w:numId w:val="19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While making a booking asks the customer their company name and the corresponding telephone number.</w:t>
            </w:r>
          </w:p>
          <w:p w14:paraId="1F846457" w14:textId="77777777" w:rsidR="005103C0" w:rsidRDefault="005103C0" w:rsidP="005103C0">
            <w:pPr>
              <w:numPr>
                <w:ilvl w:val="0"/>
                <w:numId w:val="19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Depending on the customer acct no, customer file will be opened. </w:t>
            </w:r>
          </w:p>
          <w:p w14:paraId="350A22C4" w14:textId="77777777" w:rsidR="005103C0" w:rsidRDefault="005103C0" w:rsidP="005103C0">
            <w:pPr>
              <w:numPr>
                <w:ilvl w:val="0"/>
                <w:numId w:val="19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If customer file is not available on the list, add his details on CORE booking screen.</w:t>
            </w:r>
          </w:p>
          <w:p w14:paraId="60E485C7" w14:textId="77777777" w:rsidR="005103C0" w:rsidRDefault="005103C0" w:rsidP="005103C0">
            <w:pPr>
              <w:numPr>
                <w:ilvl w:val="0"/>
                <w:numId w:val="19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Every pickup process, following details should be confirmed or entered into the CORE System Pickup screen.</w:t>
            </w:r>
          </w:p>
          <w:p w14:paraId="39ED158F" w14:textId="77777777" w:rsidR="005103C0" w:rsidRDefault="005103C0">
            <w:pPr>
              <w:rPr>
                <w:rFonts w:ascii="Calibri" w:hAnsi="Calibri" w:cs="Arial"/>
              </w:rPr>
            </w:pPr>
          </w:p>
          <w:p w14:paraId="5760E8DD" w14:textId="77777777" w:rsidR="005103C0" w:rsidRDefault="005103C0" w:rsidP="005103C0">
            <w:pPr>
              <w:numPr>
                <w:ilvl w:val="1"/>
                <w:numId w:val="19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Company Name</w:t>
            </w:r>
          </w:p>
          <w:p w14:paraId="3BD23EED" w14:textId="77777777" w:rsidR="005103C0" w:rsidRDefault="005103C0" w:rsidP="005103C0">
            <w:pPr>
              <w:numPr>
                <w:ilvl w:val="1"/>
                <w:numId w:val="19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Person’s Name</w:t>
            </w:r>
          </w:p>
          <w:p w14:paraId="0BC4DF5F" w14:textId="77777777" w:rsidR="005103C0" w:rsidRDefault="005103C0" w:rsidP="005103C0">
            <w:pPr>
              <w:numPr>
                <w:ilvl w:val="1"/>
                <w:numId w:val="19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Telephone Number</w:t>
            </w:r>
          </w:p>
          <w:p w14:paraId="1AB9E7C0" w14:textId="77777777" w:rsidR="005103C0" w:rsidRDefault="005103C0" w:rsidP="005103C0">
            <w:pPr>
              <w:numPr>
                <w:ilvl w:val="1"/>
                <w:numId w:val="19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Extension Number</w:t>
            </w:r>
          </w:p>
          <w:p w14:paraId="68FC78FB" w14:textId="77777777" w:rsidR="005103C0" w:rsidRDefault="005103C0" w:rsidP="005103C0">
            <w:pPr>
              <w:numPr>
                <w:ilvl w:val="1"/>
                <w:numId w:val="19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Location</w:t>
            </w:r>
          </w:p>
          <w:p w14:paraId="38BA12EB" w14:textId="77777777" w:rsidR="005103C0" w:rsidRDefault="005103C0" w:rsidP="005103C0">
            <w:pPr>
              <w:numPr>
                <w:ilvl w:val="1"/>
                <w:numId w:val="19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Closing Time</w:t>
            </w:r>
          </w:p>
          <w:p w14:paraId="5574A420" w14:textId="77777777" w:rsidR="005103C0" w:rsidRDefault="005103C0" w:rsidP="005103C0">
            <w:pPr>
              <w:numPr>
                <w:ilvl w:val="1"/>
                <w:numId w:val="19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Pick - up Day.</w:t>
            </w:r>
          </w:p>
          <w:p w14:paraId="76C948E5" w14:textId="77777777" w:rsidR="005103C0" w:rsidRDefault="005103C0" w:rsidP="005103C0">
            <w:pPr>
              <w:numPr>
                <w:ilvl w:val="1"/>
                <w:numId w:val="19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No. of Packages</w:t>
            </w:r>
          </w:p>
          <w:p w14:paraId="22FE8143" w14:textId="77777777" w:rsidR="005103C0" w:rsidRDefault="005103C0" w:rsidP="005103C0">
            <w:pPr>
              <w:numPr>
                <w:ilvl w:val="1"/>
                <w:numId w:val="19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Total Weight</w:t>
            </w:r>
          </w:p>
          <w:p w14:paraId="18B1BBC9" w14:textId="77777777" w:rsidR="005103C0" w:rsidRDefault="005103C0" w:rsidP="005103C0">
            <w:pPr>
              <w:numPr>
                <w:ilvl w:val="1"/>
                <w:numId w:val="19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Account Number (which has to be verified). </w:t>
            </w:r>
          </w:p>
          <w:p w14:paraId="757DDCB1" w14:textId="77777777" w:rsidR="005103C0" w:rsidRDefault="005103C0" w:rsidP="005103C0">
            <w:pPr>
              <w:numPr>
                <w:ilvl w:val="1"/>
                <w:numId w:val="19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If customer is a Cash customer, Check the rate sheet and confirm on the note text box, the rate to be collected by the courier.</w:t>
            </w:r>
          </w:p>
          <w:p w14:paraId="788867DC" w14:textId="77777777" w:rsidR="005103C0" w:rsidRDefault="005103C0" w:rsidP="005103C0">
            <w:pPr>
              <w:numPr>
                <w:ilvl w:val="1"/>
                <w:numId w:val="19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Package ready time.</w:t>
            </w:r>
          </w:p>
          <w:p w14:paraId="240562FA" w14:textId="77777777" w:rsidR="005103C0" w:rsidRDefault="005103C0" w:rsidP="005103C0">
            <w:pPr>
              <w:numPr>
                <w:ilvl w:val="1"/>
                <w:numId w:val="19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Ensure the time difference between the package ready time and closing time is not less than 1 hour.</w:t>
            </w:r>
          </w:p>
          <w:p w14:paraId="7DB2D4A1" w14:textId="77777777" w:rsidR="005103C0" w:rsidRDefault="005103C0" w:rsidP="005103C0">
            <w:pPr>
              <w:numPr>
                <w:ilvl w:val="1"/>
                <w:numId w:val="19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For Heavy shipments (Road Freight Service) the time difference between the package ready time and closing time should be 2 hours at least.</w:t>
            </w:r>
          </w:p>
          <w:p w14:paraId="50940D16" w14:textId="77777777" w:rsidR="005103C0" w:rsidRDefault="005103C0" w:rsidP="005103C0">
            <w:pPr>
              <w:numPr>
                <w:ilvl w:val="1"/>
                <w:numId w:val="19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Special requests for air waybills or other customs related forms should be incorporated in the remarks box.</w:t>
            </w:r>
          </w:p>
          <w:p w14:paraId="5AC6F4B5" w14:textId="77777777" w:rsidR="005103C0" w:rsidRDefault="005103C0" w:rsidP="005103C0">
            <w:pPr>
              <w:numPr>
                <w:ilvl w:val="1"/>
                <w:numId w:val="19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Once all the details of the customer is confirmed and entered the Pick-up screen will display a booking number which has to be informed to the customer. This number will be the customers booking reference </w:t>
            </w:r>
            <w:r>
              <w:rPr>
                <w:rFonts w:ascii="Calibri" w:hAnsi="Calibri" w:cs="Arial"/>
              </w:rPr>
              <w:lastRenderedPageBreak/>
              <w:t>number.</w:t>
            </w:r>
          </w:p>
          <w:p w14:paraId="1DA6BD4A" w14:textId="77777777" w:rsidR="005103C0" w:rsidRDefault="005103C0">
            <w:pPr>
              <w:ind w:left="720"/>
              <w:rPr>
                <w:rFonts w:ascii="Calibri" w:hAnsi="Calibri" w:cs="Arial"/>
              </w:rPr>
            </w:pPr>
          </w:p>
          <w:p w14:paraId="20B88B30" w14:textId="77777777" w:rsidR="005103C0" w:rsidRDefault="005103C0" w:rsidP="005103C0">
            <w:pPr>
              <w:numPr>
                <w:ilvl w:val="0"/>
                <w:numId w:val="19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If customer enquires about the commitment time, the agents should refer to the Delivery Commitment of HUB &amp; SPOKE table.</w:t>
            </w:r>
          </w:p>
          <w:p w14:paraId="62C078F7" w14:textId="77777777" w:rsidR="005103C0" w:rsidRDefault="005103C0" w:rsidP="005103C0">
            <w:pPr>
              <w:numPr>
                <w:ilvl w:val="0"/>
                <w:numId w:val="19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All agents should close the call by asking the customer “Is there anything else I can do for you “?</w:t>
            </w:r>
          </w:p>
          <w:p w14:paraId="0CED9558" w14:textId="77777777" w:rsidR="005103C0" w:rsidRDefault="005103C0" w:rsidP="005103C0">
            <w:pPr>
              <w:numPr>
                <w:ilvl w:val="0"/>
                <w:numId w:val="19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If customer does not need any other service, Call should be closed by saying “Thank you for calling SMSA”</w:t>
            </w:r>
          </w:p>
          <w:p w14:paraId="1186FCE1" w14:textId="77777777" w:rsidR="005103C0" w:rsidRDefault="005103C0" w:rsidP="005103C0">
            <w:pPr>
              <w:numPr>
                <w:ilvl w:val="0"/>
                <w:numId w:val="19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If customer calls in to cancel his booking, Agents should ask the customer the booking reference number. Upon entering the number on CORE pick-up screen, customers details should be confirmed and then delete the booking. </w:t>
            </w:r>
          </w:p>
          <w:p w14:paraId="02A00827" w14:textId="77777777" w:rsidR="005103C0" w:rsidRDefault="005103C0" w:rsidP="005103C0">
            <w:pPr>
              <w:numPr>
                <w:ilvl w:val="0"/>
                <w:numId w:val="19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Suppose the customer has misplaced his reference number, his company details should be taken and from pickup screen check his booking no, confirm the details and then delete the booking.</w:t>
            </w:r>
          </w:p>
          <w:p w14:paraId="50656D6D" w14:textId="77777777" w:rsidR="005103C0" w:rsidRDefault="005103C0" w:rsidP="005103C0">
            <w:pPr>
              <w:numPr>
                <w:ilvl w:val="0"/>
                <w:numId w:val="19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When customer calls for follow-up regarding his pick-up request. Agents should ask the customer the booking number, inform Operations accordingly and if there is a delay in pickup, inform customer.</w:t>
            </w:r>
          </w:p>
          <w:p w14:paraId="5E23BD59" w14:textId="5A454ADA" w:rsidR="005103C0" w:rsidRDefault="005103C0" w:rsidP="005103C0">
            <w:pPr>
              <w:numPr>
                <w:ilvl w:val="0"/>
                <w:numId w:val="19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If customer calls to follow up after his closing time, Operations should be informed to process the pickup. </w:t>
            </w:r>
            <w:r w:rsidR="0011289D">
              <w:rPr>
                <w:rFonts w:ascii="Calibri" w:hAnsi="Calibri" w:cs="Arial"/>
              </w:rPr>
              <w:t>Also,</w:t>
            </w:r>
            <w:r>
              <w:rPr>
                <w:rFonts w:ascii="Calibri" w:hAnsi="Calibri" w:cs="Arial"/>
              </w:rPr>
              <w:t xml:space="preserve"> agents should log the late pickup into ticketing system as late pick up.</w:t>
            </w:r>
          </w:p>
          <w:p w14:paraId="1C23EC81" w14:textId="77777777" w:rsidR="005103C0" w:rsidRDefault="005103C0" w:rsidP="005103C0">
            <w:pPr>
              <w:numPr>
                <w:ilvl w:val="0"/>
                <w:numId w:val="19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Any miss-picks complaints should be lodged into ticketing system as miss pick-up report. </w:t>
            </w:r>
          </w:p>
          <w:p w14:paraId="2934DD4B" w14:textId="77777777" w:rsidR="005103C0" w:rsidRDefault="005103C0">
            <w:pPr>
              <w:rPr>
                <w:rFonts w:ascii="Calibri" w:hAnsi="Calibri" w:cs="Arial"/>
              </w:rPr>
            </w:pPr>
          </w:p>
          <w:p w14:paraId="6C1A4436" w14:textId="77777777" w:rsidR="005103C0" w:rsidRDefault="005103C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Management Role</w:t>
            </w:r>
          </w:p>
          <w:p w14:paraId="46B7ADC6" w14:textId="77777777" w:rsidR="005103C0" w:rsidRDefault="005103C0">
            <w:pPr>
              <w:rPr>
                <w:rFonts w:ascii="Calibri" w:hAnsi="Calibri" w:cs="Arial"/>
              </w:rPr>
            </w:pPr>
          </w:p>
          <w:p w14:paraId="0F925CF9" w14:textId="77777777" w:rsidR="005103C0" w:rsidRDefault="005103C0" w:rsidP="005103C0">
            <w:pPr>
              <w:numPr>
                <w:ilvl w:val="0"/>
                <w:numId w:val="20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Ensure all pick-up requests are processed systematically and as per the guidelines.</w:t>
            </w:r>
          </w:p>
          <w:p w14:paraId="7D058057" w14:textId="77777777" w:rsidR="005103C0" w:rsidRDefault="005103C0" w:rsidP="005103C0">
            <w:pPr>
              <w:numPr>
                <w:ilvl w:val="0"/>
                <w:numId w:val="20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Conduct periodic checks to ensure all agents are in line with the system and other resources needed for pick-up process.</w:t>
            </w:r>
          </w:p>
          <w:p w14:paraId="5719792C" w14:textId="77777777" w:rsidR="005103C0" w:rsidRDefault="005103C0" w:rsidP="005103C0">
            <w:pPr>
              <w:numPr>
                <w:ilvl w:val="0"/>
                <w:numId w:val="20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Proper couching imparted to agents periodically.</w:t>
            </w:r>
          </w:p>
          <w:p w14:paraId="074A78A9" w14:textId="77777777" w:rsidR="005103C0" w:rsidRDefault="005103C0">
            <w:pPr>
              <w:ind w:left="720"/>
              <w:rPr>
                <w:rFonts w:ascii="Calibri" w:hAnsi="Calibri" w:cs="Arial"/>
              </w:rPr>
            </w:pPr>
          </w:p>
        </w:tc>
      </w:tr>
    </w:tbl>
    <w:p w14:paraId="590C8185" w14:textId="77777777" w:rsidR="005103C0" w:rsidRDefault="005103C0" w:rsidP="005103C0"/>
    <w:p w14:paraId="56AB8E21" w14:textId="2071D462" w:rsidR="008D6241" w:rsidRPr="00E02DAE" w:rsidRDefault="008D6241" w:rsidP="00E02DAE"/>
    <w:sectPr w:rsidR="008D6241" w:rsidRPr="00E02DAE" w:rsidSect="00E20E4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0F43A5" w14:textId="77777777" w:rsidR="00527595" w:rsidRDefault="00527595" w:rsidP="002C46CC">
      <w:r>
        <w:separator/>
      </w:r>
    </w:p>
  </w:endnote>
  <w:endnote w:type="continuationSeparator" w:id="0">
    <w:p w14:paraId="03AD7770" w14:textId="77777777" w:rsidR="00527595" w:rsidRDefault="00527595" w:rsidP="002C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COIG B+ Century">
    <w:altName w:val="Centur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08362A" w14:textId="35DB3906" w:rsidR="0011289D" w:rsidRPr="00F22BD9" w:rsidRDefault="0011289D" w:rsidP="0011289D">
    <w:pPr>
      <w:pStyle w:val="Footer"/>
      <w:rPr>
        <w:rFonts w:asciiTheme="minorHAnsi" w:hAnsiTheme="minorHAnsi" w:cstheme="minorHAnsi"/>
        <w:sz w:val="20"/>
        <w:szCs w:val="20"/>
      </w:rPr>
    </w:pPr>
    <w:bookmarkStart w:id="1" w:name="_Hlk153133482"/>
    <w:r w:rsidRPr="00F22BD9">
      <w:rPr>
        <w:rFonts w:asciiTheme="minorHAnsi" w:hAnsiTheme="minorHAnsi" w:cstheme="minorHAnsi"/>
        <w:sz w:val="20"/>
        <w:szCs w:val="20"/>
      </w:rPr>
      <w:t xml:space="preserve">Page </w:t>
    </w:r>
    <w:r w:rsidRPr="00F22BD9">
      <w:rPr>
        <w:rFonts w:asciiTheme="minorHAnsi" w:hAnsiTheme="minorHAnsi" w:cstheme="minorHAnsi"/>
        <w:sz w:val="20"/>
        <w:szCs w:val="20"/>
      </w:rPr>
      <w:fldChar w:fldCharType="begin"/>
    </w:r>
    <w:r w:rsidRPr="00F22BD9">
      <w:rPr>
        <w:rFonts w:asciiTheme="minorHAnsi" w:hAnsiTheme="minorHAnsi" w:cstheme="minorHAnsi"/>
        <w:sz w:val="20"/>
        <w:szCs w:val="20"/>
      </w:rPr>
      <w:instrText xml:space="preserve"> PAGE </w:instrText>
    </w:r>
    <w:r w:rsidRPr="00F22BD9">
      <w:rPr>
        <w:rFonts w:asciiTheme="minorHAnsi" w:hAnsiTheme="minorHAnsi" w:cstheme="minorHAnsi"/>
        <w:sz w:val="20"/>
        <w:szCs w:val="20"/>
      </w:rPr>
      <w:fldChar w:fldCharType="separate"/>
    </w:r>
    <w:r w:rsidR="00B60BAB">
      <w:rPr>
        <w:rFonts w:asciiTheme="minorHAnsi" w:hAnsiTheme="minorHAnsi" w:cstheme="minorHAnsi"/>
        <w:noProof/>
        <w:sz w:val="20"/>
        <w:szCs w:val="20"/>
      </w:rPr>
      <w:t>2</w:t>
    </w:r>
    <w:r w:rsidRPr="00F22BD9">
      <w:rPr>
        <w:rFonts w:asciiTheme="minorHAnsi" w:hAnsiTheme="minorHAnsi" w:cstheme="minorHAnsi"/>
        <w:sz w:val="20"/>
        <w:szCs w:val="20"/>
      </w:rPr>
      <w:fldChar w:fldCharType="end"/>
    </w:r>
    <w:r w:rsidRPr="00F22BD9">
      <w:rPr>
        <w:rFonts w:asciiTheme="minorHAnsi" w:hAnsiTheme="minorHAnsi" w:cstheme="minorHAnsi"/>
        <w:sz w:val="20"/>
        <w:szCs w:val="20"/>
      </w:rPr>
      <w:t xml:space="preserve"> of </w:t>
    </w:r>
    <w:r w:rsidRPr="00F22BD9">
      <w:rPr>
        <w:rFonts w:asciiTheme="minorHAnsi" w:hAnsiTheme="minorHAnsi" w:cstheme="minorHAnsi"/>
        <w:sz w:val="20"/>
        <w:szCs w:val="20"/>
      </w:rPr>
      <w:fldChar w:fldCharType="begin"/>
    </w:r>
    <w:r w:rsidRPr="00F22BD9">
      <w:rPr>
        <w:rFonts w:asciiTheme="minorHAnsi" w:hAnsiTheme="minorHAnsi" w:cstheme="minorHAnsi"/>
        <w:sz w:val="20"/>
        <w:szCs w:val="20"/>
      </w:rPr>
      <w:instrText xml:space="preserve"> NUMPAGES  </w:instrText>
    </w:r>
    <w:r w:rsidRPr="00F22BD9">
      <w:rPr>
        <w:rFonts w:asciiTheme="minorHAnsi" w:hAnsiTheme="minorHAnsi" w:cstheme="minorHAnsi"/>
        <w:sz w:val="20"/>
        <w:szCs w:val="20"/>
      </w:rPr>
      <w:fldChar w:fldCharType="separate"/>
    </w:r>
    <w:r w:rsidR="00B60BAB">
      <w:rPr>
        <w:rFonts w:asciiTheme="minorHAnsi" w:hAnsiTheme="minorHAnsi" w:cstheme="minorHAnsi"/>
        <w:noProof/>
        <w:sz w:val="20"/>
        <w:szCs w:val="20"/>
      </w:rPr>
      <w:t>2</w:t>
    </w:r>
    <w:r w:rsidRPr="00F22BD9">
      <w:rPr>
        <w:rFonts w:asciiTheme="minorHAnsi" w:hAnsiTheme="minorHAnsi" w:cstheme="minorHAnsi"/>
        <w:sz w:val="20"/>
        <w:szCs w:val="20"/>
      </w:rPr>
      <w:fldChar w:fldCharType="end"/>
    </w:r>
    <w:r w:rsidRPr="00F22BD9">
      <w:rPr>
        <w:rFonts w:asciiTheme="minorHAnsi" w:hAnsiTheme="minorHAnsi" w:cstheme="minorHAnsi"/>
        <w:sz w:val="20"/>
        <w:szCs w:val="20"/>
      </w:rPr>
      <w:tab/>
      <w:t>Uncontrolled copy if printed</w:t>
    </w:r>
    <w:r w:rsidRPr="00F22BD9">
      <w:rPr>
        <w:rFonts w:asciiTheme="minorHAnsi" w:hAnsiTheme="minorHAnsi" w:cstheme="minorHAnsi"/>
        <w:sz w:val="20"/>
        <w:szCs w:val="20"/>
      </w:rPr>
      <w:tab/>
      <w:t xml:space="preserve">Document No. </w:t>
    </w:r>
    <w:r w:rsidR="00B60BAB">
      <w:rPr>
        <w:rFonts w:asciiTheme="minorHAnsi" w:hAnsiTheme="minorHAnsi" w:cstheme="minorHAnsi"/>
        <w:sz w:val="20"/>
        <w:szCs w:val="20"/>
      </w:rPr>
      <w:t>8263</w:t>
    </w:r>
  </w:p>
  <w:p w14:paraId="7413A465" w14:textId="34A3413A" w:rsidR="00EB60A6" w:rsidRPr="0011289D" w:rsidRDefault="0011289D" w:rsidP="0011289D">
    <w:pPr>
      <w:pStyle w:val="Footer"/>
      <w:rPr>
        <w:rFonts w:asciiTheme="minorHAnsi" w:hAnsiTheme="minorHAnsi" w:cstheme="minorHAnsi"/>
        <w:sz w:val="20"/>
        <w:szCs w:val="20"/>
      </w:rPr>
    </w:pPr>
    <w:r w:rsidRPr="00F22BD9">
      <w:rPr>
        <w:rFonts w:asciiTheme="minorHAnsi" w:hAnsiTheme="minorHAnsi" w:cstheme="minorHAnsi"/>
        <w:sz w:val="20"/>
        <w:szCs w:val="20"/>
      </w:rPr>
      <w:tab/>
    </w:r>
    <w:r w:rsidRPr="00F22BD9">
      <w:rPr>
        <w:rFonts w:asciiTheme="minorHAnsi" w:hAnsiTheme="minorHAnsi" w:cstheme="minorHAnsi"/>
        <w:sz w:val="20"/>
        <w:szCs w:val="20"/>
      </w:rPr>
      <w:tab/>
      <w:t xml:space="preserve">Version </w:t>
    </w:r>
    <w:bookmarkEnd w:id="1"/>
    <w:r w:rsidRPr="0011289D">
      <w:rPr>
        <w:rFonts w:asciiTheme="minorHAnsi" w:hAnsiTheme="minorHAnsi" w:cstheme="minorHAnsi"/>
        <w:sz w:val="20"/>
        <w:szCs w:val="20"/>
      </w:rPr>
      <w:t>1</w:t>
    </w:r>
  </w:p>
  <w:p w14:paraId="493644F1" w14:textId="3096BA57" w:rsidR="00EB60A6" w:rsidRDefault="00EB60A6" w:rsidP="00EB60A6">
    <w:pPr>
      <w:pStyle w:val="Footer"/>
      <w:tabs>
        <w:tab w:val="clear" w:pos="4680"/>
        <w:tab w:val="clear" w:pos="9360"/>
        <w:tab w:val="left" w:pos="235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BADE03" w14:textId="77777777" w:rsidR="00527595" w:rsidRDefault="00527595" w:rsidP="002C46CC">
      <w:r>
        <w:separator/>
      </w:r>
    </w:p>
  </w:footnote>
  <w:footnote w:type="continuationSeparator" w:id="0">
    <w:p w14:paraId="1F47B904" w14:textId="77777777" w:rsidR="00527595" w:rsidRDefault="00527595" w:rsidP="002C46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42E2A8" w14:textId="6326D19D" w:rsidR="002C46CC" w:rsidRDefault="0011289D" w:rsidP="0078583A">
    <w:pPr>
      <w:pStyle w:val="Header"/>
      <w:tabs>
        <w:tab w:val="clear" w:pos="4680"/>
        <w:tab w:val="clear" w:pos="9360"/>
        <w:tab w:val="left" w:pos="930"/>
      </w:tabs>
    </w:pPr>
    <w:r>
      <w:rPr>
        <w:rFonts w:cstheme="minorHAnsi"/>
        <w:b/>
        <w:bCs/>
        <w:noProof/>
        <w:sz w:val="20"/>
        <w:szCs w:val="20"/>
        <w:u w:val="single"/>
      </w:rPr>
      <w:drawing>
        <wp:anchor distT="0" distB="0" distL="114300" distR="114300" simplePos="0" relativeHeight="251663360" behindDoc="0" locked="0" layoutInCell="1" allowOverlap="1" wp14:anchorId="31FA23AC" wp14:editId="6443ACDE">
          <wp:simplePos x="0" y="0"/>
          <wp:positionH relativeFrom="column">
            <wp:posOffset>-411480</wp:posOffset>
          </wp:positionH>
          <wp:positionV relativeFrom="paragraph">
            <wp:posOffset>121497</wp:posOffset>
          </wp:positionV>
          <wp:extent cx="1216025" cy="328930"/>
          <wp:effectExtent l="0" t="0" r="3175" b="0"/>
          <wp:wrapThrough wrapText="bothSides">
            <wp:wrapPolygon edited="0">
              <wp:start x="677" y="0"/>
              <wp:lineTo x="0" y="6255"/>
              <wp:lineTo x="0" y="20015"/>
              <wp:lineTo x="21318" y="20015"/>
              <wp:lineTo x="21318" y="0"/>
              <wp:lineTo x="677" y="0"/>
            </wp:wrapPolygon>
          </wp:wrapThrough>
          <wp:docPr id="4187429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742975" name="Picture 418742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025" cy="328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6870"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4FE3194" wp14:editId="38347E6C">
              <wp:simplePos x="0" y="0"/>
              <wp:positionH relativeFrom="column">
                <wp:posOffset>1498600</wp:posOffset>
              </wp:positionH>
              <wp:positionV relativeFrom="paragraph">
                <wp:posOffset>8467</wp:posOffset>
              </wp:positionV>
              <wp:extent cx="4912783" cy="847725"/>
              <wp:effectExtent l="0" t="0" r="21590" b="28575"/>
              <wp:wrapNone/>
              <wp:docPr id="15573592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2783" cy="8477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99C37C" w14:textId="77777777" w:rsidR="005103C0" w:rsidRDefault="005103C0" w:rsidP="005103C0">
                          <w:pPr>
                            <w:pStyle w:val="Header"/>
                            <w:jc w:val="right"/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  <w:t>Booking Policy</w:t>
                          </w:r>
                        </w:p>
                        <w:p w14:paraId="25A3FDCC" w14:textId="38945984" w:rsidR="002C46CC" w:rsidRDefault="005103C0" w:rsidP="0011289D">
                          <w:pPr>
                            <w:pStyle w:val="Header"/>
                            <w:jc w:val="right"/>
                          </w:pPr>
                          <w:r>
                            <w:rPr>
                              <w:rFonts w:ascii="Calibri" w:hAnsi="Calibri"/>
                              <w:noProof/>
                            </w:rPr>
                            <w:t xml:space="preserve">                                               </w:t>
                          </w:r>
                          <w:r w:rsidR="0011289D">
                            <w:rPr>
                              <w:rFonts w:ascii="Calibri" w:hAnsi="Calibri" w:cs="Calibri"/>
                            </w:rPr>
                            <w:t xml:space="preserve">Owner/ Department: IBU-EGY, </w:t>
                          </w:r>
                          <w:r>
                            <w:rPr>
                              <w:rFonts w:ascii="Calibri" w:hAnsi="Calibri"/>
                              <w:noProof/>
                            </w:rPr>
                            <w:t>Customer Service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4FE31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8pt;margin-top:.65pt;width:386.85pt;height:66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" fillcolor="white [3212]" strokecolor="white [3212]">
              <v:textbox>
                <w:txbxContent>
                  <w:p w14:paraId="0599C37C" w14:textId="77777777" w:rsidR="005103C0" w:rsidRDefault="005103C0" w:rsidP="005103C0">
                    <w:pPr>
                      <w:pStyle w:val="Header"/>
                      <w:jc w:val="right"/>
                      <w:rPr>
                        <w:rFonts w:ascii="Calibri" w:hAnsi="Calibri"/>
                        <w:b/>
                        <w:noProof/>
                        <w:sz w:val="32"/>
                      </w:rPr>
                    </w:pPr>
                    <w:r>
                      <w:rPr>
                        <w:rFonts w:ascii="Calibri" w:hAnsi="Calibri"/>
                        <w:b/>
                        <w:noProof/>
                        <w:sz w:val="32"/>
                      </w:rPr>
                      <w:t>Booking Policy</w:t>
                    </w:r>
                  </w:p>
                  <w:p w14:paraId="25A3FDCC" w14:textId="38945984" w:rsidR="002C46CC" w:rsidRDefault="005103C0" w:rsidP="0011289D">
                    <w:pPr>
                      <w:pStyle w:val="Header"/>
                      <w:jc w:val="right"/>
                    </w:pPr>
                    <w:r>
                      <w:rPr>
                        <w:rFonts w:ascii="Calibri" w:hAnsi="Calibri"/>
                        <w:noProof/>
                      </w:rPr>
                      <w:t xml:space="preserve">                                               </w:t>
                    </w:r>
                    <w:r w:rsidR="0011289D">
                      <w:rPr>
                        <w:rFonts w:ascii="Calibri" w:hAnsi="Calibri" w:cs="Calibri"/>
                      </w:rPr>
                      <w:t>Owner/ Department: IBU-EGY,</w:t>
                    </w:r>
                    <w:r w:rsidR="0011289D">
                      <w:rPr>
                        <w:rFonts w:ascii="Calibri" w:hAnsi="Calibri" w:cs="Calibri"/>
                      </w:rPr>
                      <w:t xml:space="preserve"> </w:t>
                    </w:r>
                    <w:r>
                      <w:rPr>
                        <w:rFonts w:ascii="Calibri" w:hAnsi="Calibri"/>
                        <w:noProof/>
                      </w:rPr>
                      <w:t>Customer Service</w:t>
                    </w:r>
                  </w:p>
                </w:txbxContent>
              </v:textbox>
            </v:shape>
          </w:pict>
        </mc:Fallback>
      </mc:AlternateContent>
    </w:r>
    <w:r w:rsidR="0078583A">
      <w:tab/>
    </w:r>
  </w:p>
  <w:p w14:paraId="0F5D514B" w14:textId="2C133A57" w:rsidR="002C46CC" w:rsidRDefault="002C46CC">
    <w:pPr>
      <w:pStyle w:val="Header"/>
    </w:pPr>
  </w:p>
  <w:p w14:paraId="670A7288" w14:textId="4EEFB0F6" w:rsidR="00663E20" w:rsidRDefault="00E02DAE" w:rsidP="00E02DAE">
    <w:pPr>
      <w:pStyle w:val="Header"/>
      <w:tabs>
        <w:tab w:val="clear" w:pos="4680"/>
        <w:tab w:val="clear" w:pos="9360"/>
        <w:tab w:val="left" w:pos="5070"/>
      </w:tabs>
    </w:pPr>
    <w:r>
      <w:tab/>
    </w:r>
  </w:p>
  <w:p w14:paraId="14DCFECC" w14:textId="77777777" w:rsidR="00663E20" w:rsidRDefault="00663E20">
    <w:pPr>
      <w:pStyle w:val="Header"/>
    </w:pPr>
  </w:p>
  <w:p w14:paraId="720E808E" w14:textId="77777777" w:rsidR="00663E20" w:rsidRDefault="00663E2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96A03"/>
    <w:multiLevelType w:val="hybridMultilevel"/>
    <w:tmpl w:val="A9FA4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66A08"/>
    <w:multiLevelType w:val="hybridMultilevel"/>
    <w:tmpl w:val="45B6B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C34007"/>
    <w:multiLevelType w:val="hybridMultilevel"/>
    <w:tmpl w:val="927C3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4B0AB9"/>
    <w:multiLevelType w:val="hybridMultilevel"/>
    <w:tmpl w:val="1204738E"/>
    <w:lvl w:ilvl="0" w:tplc="31E0D32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77907D7"/>
    <w:multiLevelType w:val="hybridMultilevel"/>
    <w:tmpl w:val="57420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63148D"/>
    <w:multiLevelType w:val="hybridMultilevel"/>
    <w:tmpl w:val="540CCE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5570AC7"/>
    <w:multiLevelType w:val="hybridMultilevel"/>
    <w:tmpl w:val="27182CDA"/>
    <w:lvl w:ilvl="0" w:tplc="31E0D3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434DEB"/>
    <w:multiLevelType w:val="hybridMultilevel"/>
    <w:tmpl w:val="EFD6AE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2BE30A5"/>
    <w:multiLevelType w:val="hybridMultilevel"/>
    <w:tmpl w:val="5C489C56"/>
    <w:lvl w:ilvl="0" w:tplc="541C438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CA2948"/>
    <w:multiLevelType w:val="hybridMultilevel"/>
    <w:tmpl w:val="F2B6D4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BF37F14"/>
    <w:multiLevelType w:val="hybridMultilevel"/>
    <w:tmpl w:val="ED186024"/>
    <w:lvl w:ilvl="0" w:tplc="31E0D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C551B31"/>
    <w:multiLevelType w:val="hybridMultilevel"/>
    <w:tmpl w:val="9AF08FA4"/>
    <w:lvl w:ilvl="0" w:tplc="31E0D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453507"/>
    <w:multiLevelType w:val="hybridMultilevel"/>
    <w:tmpl w:val="F88EE986"/>
    <w:lvl w:ilvl="0" w:tplc="823CA92A">
      <w:numFmt w:val="bullet"/>
      <w:lvlText w:val="•"/>
      <w:lvlJc w:val="left"/>
      <w:pPr>
        <w:tabs>
          <w:tab w:val="num" w:pos="630"/>
        </w:tabs>
        <w:ind w:left="630" w:hanging="360"/>
      </w:pPr>
      <w:rPr>
        <w:rFonts w:ascii="Tahoma" w:eastAsia="Times New Roman" w:hAnsi="Tahoma" w:cs="Tahoma" w:hint="default"/>
        <w:sz w:val="12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2" w:tplc="823CA92A"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3">
    <w:nsid w:val="639A6249"/>
    <w:multiLevelType w:val="hybridMultilevel"/>
    <w:tmpl w:val="C158D4EC"/>
    <w:lvl w:ilvl="0" w:tplc="31E0D3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B67297F"/>
    <w:multiLevelType w:val="hybridMultilevel"/>
    <w:tmpl w:val="B406E6CC"/>
    <w:lvl w:ilvl="0" w:tplc="31E0D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544066F"/>
    <w:multiLevelType w:val="hybridMultilevel"/>
    <w:tmpl w:val="80C0C03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64457BC"/>
    <w:multiLevelType w:val="hybridMultilevel"/>
    <w:tmpl w:val="076AA730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7">
    <w:nsid w:val="7682187D"/>
    <w:multiLevelType w:val="hybridMultilevel"/>
    <w:tmpl w:val="2B1A0A68"/>
    <w:lvl w:ilvl="0" w:tplc="31E0D32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2" w:tplc="823CA92A"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>
    <w:nsid w:val="799C36AF"/>
    <w:multiLevelType w:val="hybridMultilevel"/>
    <w:tmpl w:val="C3A2D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D84E04"/>
    <w:multiLevelType w:val="hybridMultilevel"/>
    <w:tmpl w:val="7088A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16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</w:num>
  <w:num w:numId="9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8"/>
  </w:num>
  <w:num w:numId="12">
    <w:abstractNumId w:val="14"/>
  </w:num>
  <w:num w:numId="13">
    <w:abstractNumId w:val="17"/>
  </w:num>
  <w:num w:numId="14">
    <w:abstractNumId w:val="12"/>
  </w:num>
  <w:num w:numId="15">
    <w:abstractNumId w:val="13"/>
  </w:num>
  <w:num w:numId="16">
    <w:abstractNumId w:val="6"/>
  </w:num>
  <w:num w:numId="17">
    <w:abstractNumId w:val="11"/>
  </w:num>
  <w:num w:numId="18">
    <w:abstractNumId w:val="10"/>
  </w:num>
  <w:num w:numId="19">
    <w:abstractNumId w:val="19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6CC"/>
    <w:rsid w:val="00077144"/>
    <w:rsid w:val="0011289D"/>
    <w:rsid w:val="002C46CC"/>
    <w:rsid w:val="002F3852"/>
    <w:rsid w:val="003145F4"/>
    <w:rsid w:val="003456F9"/>
    <w:rsid w:val="00347951"/>
    <w:rsid w:val="00356870"/>
    <w:rsid w:val="003B2BDB"/>
    <w:rsid w:val="003B743B"/>
    <w:rsid w:val="005103C0"/>
    <w:rsid w:val="00510A81"/>
    <w:rsid w:val="005257D9"/>
    <w:rsid w:val="00525907"/>
    <w:rsid w:val="00526DC0"/>
    <w:rsid w:val="00527595"/>
    <w:rsid w:val="005D61F9"/>
    <w:rsid w:val="00663E20"/>
    <w:rsid w:val="00697F59"/>
    <w:rsid w:val="006D6C89"/>
    <w:rsid w:val="007019BF"/>
    <w:rsid w:val="00704958"/>
    <w:rsid w:val="00752187"/>
    <w:rsid w:val="0078583A"/>
    <w:rsid w:val="00810DFD"/>
    <w:rsid w:val="00827743"/>
    <w:rsid w:val="008655F9"/>
    <w:rsid w:val="0089512E"/>
    <w:rsid w:val="008B7664"/>
    <w:rsid w:val="008C3E8F"/>
    <w:rsid w:val="008D6241"/>
    <w:rsid w:val="009E1C3F"/>
    <w:rsid w:val="009E6A1A"/>
    <w:rsid w:val="00A40807"/>
    <w:rsid w:val="00A67C68"/>
    <w:rsid w:val="00A9590F"/>
    <w:rsid w:val="00AE5C5E"/>
    <w:rsid w:val="00B60BAB"/>
    <w:rsid w:val="00B63455"/>
    <w:rsid w:val="00BA1DAB"/>
    <w:rsid w:val="00BA5D46"/>
    <w:rsid w:val="00BC5A23"/>
    <w:rsid w:val="00C57032"/>
    <w:rsid w:val="00D11688"/>
    <w:rsid w:val="00D5144F"/>
    <w:rsid w:val="00E02DAE"/>
    <w:rsid w:val="00E16E6C"/>
    <w:rsid w:val="00E17BF2"/>
    <w:rsid w:val="00E20E45"/>
    <w:rsid w:val="00EB60A6"/>
    <w:rsid w:val="00F1182F"/>
    <w:rsid w:val="00F81F9F"/>
    <w:rsid w:val="00F82BC3"/>
    <w:rsid w:val="00FF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54A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0A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262">
    <w:name w:val="CM262"/>
    <w:basedOn w:val="Normal"/>
    <w:next w:val="Normal"/>
    <w:uiPriority w:val="99"/>
    <w:rsid w:val="00EB60A6"/>
    <w:pPr>
      <w:widowControl w:val="0"/>
      <w:autoSpaceDE w:val="0"/>
      <w:autoSpaceDN w:val="0"/>
      <w:adjustRightInd w:val="0"/>
    </w:pPr>
    <w:rPr>
      <w:rFonts w:ascii="CCOIG B+ Century" w:hAnsi="CCOIG B+ Century" w:cs="Arial"/>
    </w:rPr>
  </w:style>
  <w:style w:type="paragraph" w:customStyle="1" w:styleId="CM249">
    <w:name w:val="CM249"/>
    <w:basedOn w:val="Normal"/>
    <w:next w:val="Normal"/>
    <w:uiPriority w:val="99"/>
    <w:rsid w:val="00EB60A6"/>
    <w:pPr>
      <w:widowControl w:val="0"/>
      <w:autoSpaceDE w:val="0"/>
      <w:autoSpaceDN w:val="0"/>
      <w:adjustRightInd w:val="0"/>
    </w:pPr>
    <w:rPr>
      <w:rFonts w:ascii="CCOIG B+ Century" w:hAnsi="CCOIG B+ Century" w:cs="Arial"/>
    </w:rPr>
  </w:style>
  <w:style w:type="character" w:styleId="Emphasis">
    <w:name w:val="Emphasis"/>
    <w:basedOn w:val="DefaultParagraphFont"/>
    <w:qFormat/>
    <w:rsid w:val="00EB60A6"/>
    <w:rPr>
      <w:i/>
      <w:iCs/>
    </w:rPr>
  </w:style>
  <w:style w:type="character" w:styleId="Strong">
    <w:name w:val="Strong"/>
    <w:basedOn w:val="DefaultParagraphFont"/>
    <w:qFormat/>
    <w:rsid w:val="00EB60A6"/>
    <w:rPr>
      <w:b/>
      <w:bCs/>
    </w:rPr>
  </w:style>
  <w:style w:type="paragraph" w:styleId="ListParagraph">
    <w:name w:val="List Paragraph"/>
    <w:basedOn w:val="Normal"/>
    <w:uiPriority w:val="34"/>
    <w:qFormat/>
    <w:rsid w:val="00752187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0A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262">
    <w:name w:val="CM262"/>
    <w:basedOn w:val="Normal"/>
    <w:next w:val="Normal"/>
    <w:uiPriority w:val="99"/>
    <w:rsid w:val="00EB60A6"/>
    <w:pPr>
      <w:widowControl w:val="0"/>
      <w:autoSpaceDE w:val="0"/>
      <w:autoSpaceDN w:val="0"/>
      <w:adjustRightInd w:val="0"/>
    </w:pPr>
    <w:rPr>
      <w:rFonts w:ascii="CCOIG B+ Century" w:hAnsi="CCOIG B+ Century" w:cs="Arial"/>
    </w:rPr>
  </w:style>
  <w:style w:type="paragraph" w:customStyle="1" w:styleId="CM249">
    <w:name w:val="CM249"/>
    <w:basedOn w:val="Normal"/>
    <w:next w:val="Normal"/>
    <w:uiPriority w:val="99"/>
    <w:rsid w:val="00EB60A6"/>
    <w:pPr>
      <w:widowControl w:val="0"/>
      <w:autoSpaceDE w:val="0"/>
      <w:autoSpaceDN w:val="0"/>
      <w:adjustRightInd w:val="0"/>
    </w:pPr>
    <w:rPr>
      <w:rFonts w:ascii="CCOIG B+ Century" w:hAnsi="CCOIG B+ Century" w:cs="Arial"/>
    </w:rPr>
  </w:style>
  <w:style w:type="character" w:styleId="Emphasis">
    <w:name w:val="Emphasis"/>
    <w:basedOn w:val="DefaultParagraphFont"/>
    <w:qFormat/>
    <w:rsid w:val="00EB60A6"/>
    <w:rPr>
      <w:i/>
      <w:iCs/>
    </w:rPr>
  </w:style>
  <w:style w:type="character" w:styleId="Strong">
    <w:name w:val="Strong"/>
    <w:basedOn w:val="DefaultParagraphFont"/>
    <w:qFormat/>
    <w:rsid w:val="00EB60A6"/>
    <w:rPr>
      <w:b/>
      <w:bCs/>
    </w:rPr>
  </w:style>
  <w:style w:type="paragraph" w:styleId="ListParagraph">
    <w:name w:val="List Paragraph"/>
    <w:basedOn w:val="Normal"/>
    <w:uiPriority w:val="34"/>
    <w:qFormat/>
    <w:rsid w:val="0075218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F0A8B-8DDC-43FD-8834-1128BD5D4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Nouf Al Rammah</cp:lastModifiedBy>
  <cp:revision>4</cp:revision>
  <dcterms:created xsi:type="dcterms:W3CDTF">2024-05-08T07:54:00Z</dcterms:created>
  <dcterms:modified xsi:type="dcterms:W3CDTF">2024-05-08T09:13:00Z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d0347b5f-a9c1-414c-bbd5-85a1e624a21b</vt:lpwstr>
  </property>
</Properties>
</file>