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BF4B8F" w14:paraId="70E4F7BD"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74B84982" w14:textId="77777777" w:rsidR="00BF4B8F" w:rsidRDefault="00BF4B8F">
            <w:pPr>
              <w:spacing w:before="120" w:after="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5CE8FAA8" w14:textId="7B93E47C" w:rsidR="00BF4B8F" w:rsidRDefault="00BF4B8F">
            <w:pPr>
              <w:spacing w:before="120" w:after="120"/>
              <w:ind w:left="72" w:right="72"/>
              <w:jc w:val="both"/>
              <w:rPr>
                <w:rFonts w:ascii="Calibri" w:hAnsi="Calibri" w:cs="Calibri"/>
              </w:rPr>
            </w:pPr>
            <w:r>
              <w:rPr>
                <w:rFonts w:ascii="Calibri" w:hAnsi="Calibri" w:cs="Calibri"/>
              </w:rPr>
              <w:t xml:space="preserve">It is the policy of the company to grant employees leave in accordance to employee contract / entitlement in compliance with </w:t>
            </w:r>
            <w:r w:rsidR="005C4F34">
              <w:rPr>
                <w:rFonts w:ascii="Calibri" w:hAnsi="Calibri" w:cs="Calibri"/>
              </w:rPr>
              <w:t>Jordanian</w:t>
            </w:r>
            <w:r>
              <w:rPr>
                <w:rFonts w:ascii="Calibri" w:hAnsi="Calibri" w:cs="Calibri"/>
              </w:rPr>
              <w:t xml:space="preserve"> Labour Law. Such leaves are intended to give the Employee an opportunity for mental and physical relaxation. </w:t>
            </w:r>
          </w:p>
        </w:tc>
      </w:tr>
      <w:tr w:rsidR="00BF4B8F" w14:paraId="56B7833C"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1B00FF67" w14:textId="77777777" w:rsidR="00BF4B8F" w:rsidRDefault="00BF4B8F">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1052E212" w14:textId="38B95DC2" w:rsidR="00BF4B8F" w:rsidRDefault="00BF4B8F">
            <w:pPr>
              <w:spacing w:before="120" w:after="120"/>
              <w:ind w:left="72" w:right="72"/>
              <w:jc w:val="both"/>
              <w:rPr>
                <w:rFonts w:ascii="Calibri" w:hAnsi="Calibri" w:cs="Calibri"/>
              </w:rPr>
            </w:pPr>
            <w:r>
              <w:rPr>
                <w:rFonts w:ascii="Calibri" w:hAnsi="Calibri" w:cs="Calibri"/>
              </w:rPr>
              <w:t xml:space="preserve">To provide </w:t>
            </w:r>
            <w:r w:rsidR="00CB401E">
              <w:rPr>
                <w:rFonts w:ascii="Calibri" w:hAnsi="Calibri" w:cs="Calibri"/>
              </w:rPr>
              <w:t>employees’</w:t>
            </w:r>
            <w:r>
              <w:rPr>
                <w:rFonts w:ascii="Calibri" w:hAnsi="Calibri" w:cs="Calibri"/>
              </w:rPr>
              <w:t xml:space="preserve"> rights in accordance with company policy and </w:t>
            </w:r>
            <w:r w:rsidR="005C4F34">
              <w:rPr>
                <w:rFonts w:ascii="Calibri" w:hAnsi="Calibri" w:cs="Calibri"/>
              </w:rPr>
              <w:t>Jordanian</w:t>
            </w:r>
            <w:r>
              <w:rPr>
                <w:rFonts w:ascii="Calibri" w:hAnsi="Calibri" w:cs="Calibri"/>
              </w:rPr>
              <w:t xml:space="preserve"> Labour Law.</w:t>
            </w:r>
          </w:p>
        </w:tc>
      </w:tr>
      <w:tr w:rsidR="00BF4B8F" w14:paraId="24E35466"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59328590" w14:textId="77777777" w:rsidR="00BF4B8F" w:rsidRDefault="00BF4B8F">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023ACD51" w14:textId="537ADB3D" w:rsidR="00BF4B8F" w:rsidRDefault="00BF4B8F">
            <w:pPr>
              <w:spacing w:before="120" w:after="120"/>
              <w:ind w:left="72"/>
              <w:jc w:val="both"/>
              <w:rPr>
                <w:rFonts w:ascii="Calibri" w:hAnsi="Calibri" w:cs="Calibri"/>
              </w:rPr>
            </w:pPr>
            <w:r>
              <w:rPr>
                <w:rFonts w:ascii="Calibri" w:hAnsi="Calibri" w:cs="Calibri"/>
              </w:rPr>
              <w:t xml:space="preserve">All </w:t>
            </w:r>
            <w:r w:rsidR="00CB401E">
              <w:rPr>
                <w:rFonts w:ascii="Calibri" w:hAnsi="Calibri" w:cs="Calibri"/>
              </w:rPr>
              <w:t>Full-time</w:t>
            </w:r>
            <w:r>
              <w:rPr>
                <w:rFonts w:ascii="Calibri" w:hAnsi="Calibri" w:cs="Calibri"/>
              </w:rPr>
              <w:t xml:space="preserve"> employees</w:t>
            </w:r>
          </w:p>
        </w:tc>
      </w:tr>
      <w:tr w:rsidR="00BF4B8F" w14:paraId="5DB7F9F1" w14:textId="77777777" w:rsidTr="00BF4B8F">
        <w:tc>
          <w:tcPr>
            <w:tcW w:w="1980" w:type="dxa"/>
            <w:tcBorders>
              <w:top w:val="single" w:sz="4" w:space="0" w:color="auto"/>
              <w:left w:val="single" w:sz="4" w:space="0" w:color="auto"/>
              <w:bottom w:val="single" w:sz="4" w:space="0" w:color="auto"/>
              <w:right w:val="single" w:sz="4" w:space="0" w:color="auto"/>
            </w:tcBorders>
            <w:hideMark/>
          </w:tcPr>
          <w:p w14:paraId="40299AD5" w14:textId="77777777" w:rsidR="00BF4B8F" w:rsidRDefault="00BF4B8F">
            <w:pPr>
              <w:spacing w:before="120"/>
              <w:jc w:val="both"/>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25BCB1" w14:textId="77777777" w:rsidR="00BF4B8F" w:rsidRDefault="00BF4B8F">
            <w:pPr>
              <w:spacing w:before="120"/>
              <w:ind w:left="72" w:right="72"/>
              <w:jc w:val="both"/>
              <w:rPr>
                <w:rFonts w:ascii="Calibri" w:hAnsi="Calibri" w:cs="Calibri"/>
                <w:b/>
                <w:bCs/>
              </w:rPr>
            </w:pPr>
            <w:r>
              <w:rPr>
                <w:rFonts w:ascii="Calibri" w:hAnsi="Calibri" w:cs="Calibri"/>
                <w:b/>
                <w:bCs/>
              </w:rPr>
              <w:t>Annual Leave Entitlement:</w:t>
            </w:r>
          </w:p>
          <w:p w14:paraId="1DC48794" w14:textId="77777777" w:rsidR="00BF4B8F" w:rsidRDefault="00BF4B8F">
            <w:pPr>
              <w:ind w:left="72" w:right="72"/>
              <w:jc w:val="both"/>
              <w:rPr>
                <w:rFonts w:ascii="Calibri" w:hAnsi="Calibri" w:cs="Calibri"/>
                <w:sz w:val="14"/>
                <w:szCs w:val="14"/>
              </w:rPr>
            </w:pPr>
            <w:r>
              <w:rPr>
                <w:rFonts w:ascii="Calibri" w:hAnsi="Calibri" w:cs="Calibri"/>
              </w:rPr>
              <w:t xml:space="preserve"> </w:t>
            </w:r>
          </w:p>
          <w:p w14:paraId="1791F1DD" w14:textId="38EA611E" w:rsidR="00BF4B8F" w:rsidRDefault="00BF4B8F">
            <w:pPr>
              <w:ind w:left="72" w:right="72"/>
              <w:jc w:val="both"/>
              <w:rPr>
                <w:rFonts w:ascii="Calibri" w:hAnsi="Calibri" w:cs="Calibri"/>
              </w:rPr>
            </w:pPr>
            <w:r>
              <w:rPr>
                <w:rFonts w:ascii="Calibri" w:hAnsi="Calibri" w:cs="Calibri"/>
              </w:rPr>
              <w:t xml:space="preserve">Annual Leave entitlement will be as per the standard rules of </w:t>
            </w:r>
            <w:r w:rsidR="005C4F34">
              <w:rPr>
                <w:rFonts w:ascii="Calibri" w:hAnsi="Calibri" w:cs="Calibri"/>
              </w:rPr>
              <w:t>Jordanian</w:t>
            </w:r>
            <w:r>
              <w:rPr>
                <w:rFonts w:ascii="Calibri" w:hAnsi="Calibri" w:cs="Calibri"/>
              </w:rPr>
              <w:t xml:space="preserve"> Labour Law, unless predefined as per employee contract. </w:t>
            </w:r>
          </w:p>
          <w:p w14:paraId="54F86E7F" w14:textId="77777777" w:rsidR="00BF4B8F" w:rsidRDefault="00BF4B8F">
            <w:pPr>
              <w:ind w:left="72" w:right="72"/>
              <w:jc w:val="both"/>
              <w:rPr>
                <w:rFonts w:ascii="Calibri" w:hAnsi="Calibri" w:cs="Calibri"/>
                <w:sz w:val="14"/>
                <w:szCs w:val="14"/>
                <w:rtl/>
                <w:lang w:bidi="ar-JO"/>
              </w:rPr>
            </w:pPr>
          </w:p>
          <w:p w14:paraId="59B3D55A" w14:textId="5C157BEF" w:rsidR="00BF4B8F" w:rsidRDefault="00BF4B8F">
            <w:pPr>
              <w:ind w:left="72" w:right="72"/>
              <w:jc w:val="both"/>
              <w:rPr>
                <w:rFonts w:ascii="Calibri" w:hAnsi="Calibri" w:cs="Calibri"/>
              </w:rPr>
            </w:pPr>
            <w:r>
              <w:rPr>
                <w:rFonts w:ascii="Calibri" w:hAnsi="Calibri" w:cs="Calibri"/>
              </w:rPr>
              <w:t xml:space="preserve">Employees are entitled each year of </w:t>
            </w:r>
            <w:r w:rsidR="00130C69">
              <w:rPr>
                <w:rFonts w:ascii="Calibri" w:hAnsi="Calibri" w:cs="Calibri" w:hint="cs"/>
                <w:rtl/>
              </w:rPr>
              <w:t>14</w:t>
            </w:r>
            <w:r>
              <w:rPr>
                <w:rFonts w:ascii="Calibri" w:hAnsi="Calibri" w:cs="Calibri"/>
              </w:rPr>
              <w:t xml:space="preserve"> working days (excluding Friday) paid leave, which is increased to </w:t>
            </w:r>
            <w:r w:rsidR="00130C69">
              <w:rPr>
                <w:rFonts w:ascii="Calibri" w:hAnsi="Calibri" w:cs="Calibri" w:hint="cs"/>
                <w:rtl/>
              </w:rPr>
              <w:t xml:space="preserve">21 </w:t>
            </w:r>
            <w:r>
              <w:rPr>
                <w:rFonts w:ascii="Calibri" w:hAnsi="Calibri" w:cs="Calibri"/>
              </w:rPr>
              <w:t xml:space="preserve">days if the employee spends five consecutive years in the company. (Refer to article </w:t>
            </w:r>
            <w:r w:rsidR="00130C69">
              <w:rPr>
                <w:rFonts w:ascii="Calibri" w:hAnsi="Calibri" w:cs="Calibri" w:hint="cs"/>
                <w:rtl/>
              </w:rPr>
              <w:t>61</w:t>
            </w:r>
            <w:r w:rsidR="00130C69">
              <w:rPr>
                <w:rFonts w:ascii="Calibri" w:hAnsi="Calibri" w:cs="Calibri"/>
              </w:rPr>
              <w:t xml:space="preserve"> Jordanian</w:t>
            </w:r>
            <w:r>
              <w:rPr>
                <w:rFonts w:ascii="Calibri" w:hAnsi="Calibri" w:cs="Calibri"/>
              </w:rPr>
              <w:t xml:space="preserve"> Labour Law) </w:t>
            </w:r>
          </w:p>
          <w:p w14:paraId="630CC804" w14:textId="77777777" w:rsidR="00BF4B8F" w:rsidRDefault="00BF4B8F">
            <w:pPr>
              <w:ind w:left="72" w:right="72"/>
              <w:jc w:val="both"/>
              <w:rPr>
                <w:rFonts w:ascii="Calibri" w:hAnsi="Calibri" w:cs="Calibri"/>
                <w:sz w:val="14"/>
                <w:szCs w:val="14"/>
              </w:rPr>
            </w:pPr>
          </w:p>
          <w:p w14:paraId="7C6237FC" w14:textId="77777777" w:rsidR="00BF4B8F" w:rsidRDefault="00BF4B8F">
            <w:pPr>
              <w:ind w:left="72" w:right="72"/>
              <w:jc w:val="both"/>
              <w:rPr>
                <w:rFonts w:ascii="Calibri" w:hAnsi="Calibri" w:cs="Calibri"/>
                <w:color w:val="0070C0"/>
              </w:rPr>
            </w:pPr>
            <w:r>
              <w:rPr>
                <w:rFonts w:ascii="Calibri" w:hAnsi="Calibri" w:cs="Calibri"/>
              </w:rPr>
              <w:t>All employees are expected to have worked for at least 12</w:t>
            </w:r>
            <w:r>
              <w:rPr>
                <w:rFonts w:ascii="Calibri" w:hAnsi="Calibri" w:cs="Calibri"/>
                <w:color w:val="0070C0"/>
              </w:rPr>
              <w:t xml:space="preserve"> </w:t>
            </w:r>
            <w:r>
              <w:rPr>
                <w:rFonts w:ascii="Calibri" w:hAnsi="Calibri" w:cs="Calibri"/>
              </w:rPr>
              <w:t xml:space="preserve">months to be eligible for an annual paid leave. </w:t>
            </w:r>
          </w:p>
          <w:p w14:paraId="5F0ACC62" w14:textId="77777777" w:rsidR="00BF4B8F" w:rsidRDefault="00BF4B8F">
            <w:pPr>
              <w:ind w:left="72" w:right="72"/>
              <w:jc w:val="both"/>
              <w:rPr>
                <w:rFonts w:ascii="Calibri" w:hAnsi="Calibri" w:cs="Calibri"/>
                <w:sz w:val="14"/>
                <w:szCs w:val="14"/>
              </w:rPr>
            </w:pPr>
          </w:p>
          <w:p w14:paraId="3C4FC5F6" w14:textId="77777777" w:rsidR="00BF4B8F" w:rsidRDefault="00BF4B8F">
            <w:pPr>
              <w:ind w:left="72" w:right="72"/>
              <w:jc w:val="both"/>
              <w:rPr>
                <w:rFonts w:ascii="Calibri" w:hAnsi="Calibri" w:cs="Calibri"/>
              </w:rPr>
            </w:pPr>
            <w:r>
              <w:rPr>
                <w:rFonts w:ascii="Calibri" w:hAnsi="Calibri" w:cs="Calibri"/>
              </w:rPr>
              <w:t>All employees leave balance should not be more than sixty (60) days and if it exceeds then it will be forfeited every two (2) years.</w:t>
            </w:r>
          </w:p>
          <w:p w14:paraId="5B6A3998" w14:textId="77777777" w:rsidR="00BF4B8F" w:rsidRDefault="00BF4B8F">
            <w:pPr>
              <w:ind w:left="72" w:right="72"/>
              <w:jc w:val="both"/>
              <w:rPr>
                <w:rFonts w:ascii="Calibri" w:hAnsi="Calibri" w:cs="Calibri"/>
                <w:sz w:val="14"/>
                <w:szCs w:val="14"/>
              </w:rPr>
            </w:pPr>
          </w:p>
          <w:p w14:paraId="15306426" w14:textId="77777777" w:rsidR="00BF4B8F" w:rsidRDefault="00BF4B8F">
            <w:pPr>
              <w:ind w:left="72" w:right="72"/>
              <w:jc w:val="both"/>
              <w:rPr>
                <w:rFonts w:ascii="Calibri" w:hAnsi="Calibri" w:cs="Calibri"/>
              </w:rPr>
            </w:pPr>
            <w:r>
              <w:rPr>
                <w:rFonts w:ascii="Calibri" w:hAnsi="Calibri" w:cs="Calibri"/>
              </w:rPr>
              <w:t xml:space="preserve">Annual Leave entitlement for the part year service will be calculated on a pro rata basis. </w:t>
            </w:r>
          </w:p>
          <w:p w14:paraId="7C7EB6CE" w14:textId="77777777" w:rsidR="00BF4B8F" w:rsidRDefault="00BF4B8F">
            <w:pPr>
              <w:ind w:left="72" w:right="72"/>
              <w:jc w:val="both"/>
              <w:rPr>
                <w:rFonts w:ascii="Calibri" w:hAnsi="Calibri" w:cs="Calibri"/>
                <w:sz w:val="14"/>
                <w:szCs w:val="14"/>
              </w:rPr>
            </w:pPr>
          </w:p>
          <w:p w14:paraId="2437F519" w14:textId="5EEBE9D0" w:rsidR="00BF4B8F" w:rsidRDefault="00BF4B8F">
            <w:pPr>
              <w:ind w:left="72" w:right="72"/>
              <w:jc w:val="both"/>
              <w:rPr>
                <w:rFonts w:ascii="Calibri" w:hAnsi="Calibri" w:cs="Calibri"/>
              </w:rPr>
            </w:pPr>
            <w:r>
              <w:rPr>
                <w:rFonts w:ascii="Calibri" w:hAnsi="Calibri" w:cs="Calibri"/>
              </w:rPr>
              <w:t xml:space="preserve">If employee leaves the company before availing his accrued leave days, then employee has the right to receive his pay for the accrued days (Refer to article </w:t>
            </w:r>
            <w:r w:rsidR="00CB401E">
              <w:rPr>
                <w:rFonts w:ascii="Calibri" w:hAnsi="Calibri" w:cs="Calibri"/>
              </w:rPr>
              <w:t>63 Jordanian</w:t>
            </w:r>
            <w:r>
              <w:rPr>
                <w:rFonts w:ascii="Calibri" w:hAnsi="Calibri" w:cs="Calibri"/>
              </w:rPr>
              <w:t xml:space="preserve"> Labour Law). </w:t>
            </w:r>
          </w:p>
          <w:p w14:paraId="11C28817" w14:textId="77777777" w:rsidR="00BF4B8F" w:rsidRDefault="00BF4B8F">
            <w:pPr>
              <w:ind w:left="72" w:right="72"/>
              <w:jc w:val="both"/>
              <w:rPr>
                <w:rFonts w:ascii="Calibri" w:hAnsi="Calibri" w:cs="Calibri"/>
                <w:sz w:val="14"/>
                <w:szCs w:val="14"/>
              </w:rPr>
            </w:pPr>
          </w:p>
          <w:p w14:paraId="6EEBA32F" w14:textId="77777777" w:rsidR="00BF4B8F" w:rsidRDefault="00BF4B8F">
            <w:pPr>
              <w:ind w:left="72" w:right="72"/>
              <w:jc w:val="both"/>
              <w:rPr>
                <w:rFonts w:ascii="Calibri" w:hAnsi="Calibri" w:cs="Calibri"/>
              </w:rPr>
            </w:pPr>
            <w:r>
              <w:rPr>
                <w:rFonts w:ascii="Calibri" w:hAnsi="Calibri" w:cs="Calibri"/>
              </w:rPr>
              <w:t>For employees in Grade 7 and above maximum allowed vacation period at any given time is forty (40) days, this may include paid and unpaid.</w:t>
            </w:r>
          </w:p>
          <w:p w14:paraId="60E03131" w14:textId="77777777" w:rsidR="00BF4B8F" w:rsidRDefault="00BF4B8F">
            <w:pPr>
              <w:ind w:left="72" w:right="72"/>
              <w:jc w:val="both"/>
              <w:rPr>
                <w:rFonts w:ascii="Calibri" w:hAnsi="Calibri" w:cs="Calibri"/>
              </w:rPr>
            </w:pPr>
          </w:p>
          <w:p w14:paraId="13CC0D07" w14:textId="77777777" w:rsidR="00BF4B8F" w:rsidRDefault="00BF4B8F">
            <w:pPr>
              <w:jc w:val="both"/>
              <w:rPr>
                <w:rFonts w:ascii="Calibri" w:hAnsi="Calibri" w:cs="Calibri"/>
                <w:b/>
                <w:bCs/>
              </w:rPr>
            </w:pPr>
            <w:r>
              <w:rPr>
                <w:rFonts w:ascii="Calibri" w:hAnsi="Calibri" w:cs="Calibri"/>
                <w:b/>
                <w:bCs/>
              </w:rPr>
              <w:t>General:</w:t>
            </w:r>
          </w:p>
          <w:p w14:paraId="161C926C" w14:textId="77777777" w:rsidR="00BF4B8F" w:rsidRDefault="00BF4B8F">
            <w:pPr>
              <w:jc w:val="both"/>
              <w:rPr>
                <w:rFonts w:ascii="Calibri" w:hAnsi="Calibri" w:cs="Calibri"/>
                <w:sz w:val="14"/>
                <w:szCs w:val="14"/>
              </w:rPr>
            </w:pPr>
            <w:r>
              <w:rPr>
                <w:rFonts w:ascii="Calibri" w:hAnsi="Calibri" w:cs="Calibri"/>
              </w:rPr>
              <w:t xml:space="preserve"> </w:t>
            </w:r>
          </w:p>
          <w:p w14:paraId="6129FAA5" w14:textId="77777777" w:rsidR="00BF4B8F" w:rsidRDefault="00BF4B8F">
            <w:pPr>
              <w:jc w:val="both"/>
              <w:rPr>
                <w:rFonts w:ascii="Calibri" w:hAnsi="Calibri" w:cs="Calibri"/>
              </w:rPr>
            </w:pPr>
            <w:r>
              <w:rPr>
                <w:rFonts w:ascii="Calibri" w:hAnsi="Calibri" w:cs="Calibri"/>
              </w:rPr>
              <w:t>Employees are not allowed to schedule their vacations to coincide with any business trips. All employees will be required to return to their base country prior to the commencement of their vacation.</w:t>
            </w:r>
          </w:p>
          <w:p w14:paraId="22817BBD" w14:textId="77777777" w:rsidR="00BF4B8F" w:rsidRDefault="00BF4B8F">
            <w:pPr>
              <w:jc w:val="both"/>
              <w:rPr>
                <w:rFonts w:ascii="Calibri" w:hAnsi="Calibri" w:cs="Calibri"/>
                <w:sz w:val="14"/>
                <w:szCs w:val="14"/>
              </w:rPr>
            </w:pPr>
            <w:r>
              <w:rPr>
                <w:rFonts w:ascii="Calibri" w:hAnsi="Calibri" w:cs="Calibri"/>
              </w:rPr>
              <w:t xml:space="preserve"> </w:t>
            </w:r>
          </w:p>
          <w:p w14:paraId="5C74B56F" w14:textId="77777777" w:rsidR="00BF4B8F" w:rsidRDefault="00BF4B8F">
            <w:pPr>
              <w:jc w:val="both"/>
              <w:rPr>
                <w:rFonts w:ascii="Calibri" w:hAnsi="Calibri" w:cs="Calibri"/>
              </w:rPr>
            </w:pPr>
            <w:r>
              <w:rPr>
                <w:rFonts w:ascii="Calibri" w:hAnsi="Calibri" w:cs="Calibri"/>
              </w:rPr>
              <w:t>The Direct Manager is responsible to formally investigate an employee who was absent from work without approval (</w:t>
            </w:r>
            <w:proofErr w:type="gramStart"/>
            <w:r>
              <w:rPr>
                <w:rFonts w:ascii="Calibri" w:hAnsi="Calibri" w:cs="Calibri"/>
              </w:rPr>
              <w:t>i.e.</w:t>
            </w:r>
            <w:proofErr w:type="gramEnd"/>
            <w:r>
              <w:rPr>
                <w:rFonts w:ascii="Calibri" w:hAnsi="Calibri" w:cs="Calibri"/>
              </w:rPr>
              <w:t xml:space="preserve"> unauthorized days off, late return from vacation/ sick leave/Hajj etc.) and follow the disciplinary Policy and Procedure if required.</w:t>
            </w:r>
          </w:p>
          <w:p w14:paraId="046150E0" w14:textId="719CDBCC" w:rsidR="00BF4B8F" w:rsidRDefault="00B26A89" w:rsidP="00B26A89">
            <w:pPr>
              <w:tabs>
                <w:tab w:val="left" w:pos="7515"/>
              </w:tabs>
              <w:jc w:val="both"/>
              <w:rPr>
                <w:rFonts w:ascii="Calibri" w:hAnsi="Calibri" w:cs="Calibri"/>
              </w:rPr>
            </w:pPr>
            <w:r>
              <w:rPr>
                <w:rFonts w:ascii="Calibri" w:hAnsi="Calibri" w:cs="Calibri"/>
              </w:rPr>
              <w:tab/>
            </w:r>
          </w:p>
          <w:p w14:paraId="246843EB" w14:textId="77777777" w:rsidR="00BF4B8F" w:rsidRDefault="00BF4B8F">
            <w:pPr>
              <w:jc w:val="both"/>
              <w:rPr>
                <w:rFonts w:ascii="Calibri" w:hAnsi="Calibri" w:cs="Calibri"/>
                <w:sz w:val="14"/>
                <w:szCs w:val="14"/>
              </w:rPr>
            </w:pPr>
            <w:r>
              <w:rPr>
                <w:rFonts w:ascii="Calibri" w:hAnsi="Calibri" w:cs="Calibri"/>
              </w:rPr>
              <w:lastRenderedPageBreak/>
              <w:t xml:space="preserve"> </w:t>
            </w:r>
          </w:p>
          <w:p w14:paraId="4F025E18" w14:textId="77777777" w:rsidR="00BF4B8F" w:rsidRDefault="00BF4B8F">
            <w:pPr>
              <w:ind w:right="72"/>
              <w:jc w:val="both"/>
              <w:rPr>
                <w:rFonts w:ascii="Calibri" w:hAnsi="Calibri" w:cs="Calibri"/>
              </w:rPr>
            </w:pPr>
          </w:p>
          <w:p w14:paraId="28E0A2C0" w14:textId="77777777" w:rsidR="00BF4B8F" w:rsidRDefault="00BF4B8F">
            <w:pPr>
              <w:ind w:right="72"/>
              <w:jc w:val="both"/>
              <w:rPr>
                <w:rFonts w:ascii="Calibri" w:hAnsi="Calibri" w:cs="Calibri"/>
              </w:rPr>
            </w:pPr>
            <w:r>
              <w:rPr>
                <w:rFonts w:ascii="Calibri" w:hAnsi="Calibri" w:cs="Calibri"/>
              </w:rPr>
              <w:t>It is the responsibility of the Direct Manager to inform payroll in writing if an employee is absent for three (3) days or more, to hold the employee’s salary until further notice.  On return of the employee the Direct Manager will formally investigate and follow the disciplinary Policy and Procedure if required.</w:t>
            </w:r>
          </w:p>
          <w:p w14:paraId="4CD06608" w14:textId="77777777" w:rsidR="00BF4B8F" w:rsidRDefault="00BF4B8F">
            <w:pPr>
              <w:ind w:right="72"/>
              <w:jc w:val="both"/>
              <w:rPr>
                <w:rFonts w:ascii="Calibri" w:hAnsi="Calibri" w:cs="Calibri"/>
                <w:sz w:val="14"/>
                <w:szCs w:val="14"/>
              </w:rPr>
            </w:pPr>
          </w:p>
          <w:p w14:paraId="71E72947" w14:textId="77777777" w:rsidR="00BF4B8F" w:rsidRDefault="00BF4B8F">
            <w:pPr>
              <w:ind w:right="72"/>
              <w:jc w:val="both"/>
              <w:rPr>
                <w:rFonts w:ascii="Calibri" w:hAnsi="Calibri" w:cs="Calibri"/>
              </w:rPr>
            </w:pPr>
            <w:r>
              <w:rPr>
                <w:rFonts w:ascii="Calibri" w:hAnsi="Calibri" w:cs="Calibri"/>
              </w:rPr>
              <w:t xml:space="preserve">It is the employee’s responsibility to inform his direct Manager about his potential/actual absence from work within a reasonable time, not less than two (2) hours from his scheduled reporting time. Failure to adhere to this Policy may lead to disciplinary action. </w:t>
            </w:r>
          </w:p>
          <w:p w14:paraId="4C2789F8" w14:textId="77777777" w:rsidR="00BF4B8F" w:rsidRDefault="00BF4B8F">
            <w:pPr>
              <w:ind w:right="72"/>
              <w:jc w:val="both"/>
              <w:rPr>
                <w:rFonts w:ascii="Calibri" w:hAnsi="Calibri" w:cs="Calibri"/>
                <w:sz w:val="14"/>
                <w:szCs w:val="14"/>
              </w:rPr>
            </w:pPr>
            <w:r>
              <w:rPr>
                <w:rFonts w:ascii="Calibri" w:hAnsi="Calibri" w:cs="Calibri"/>
              </w:rPr>
              <w:t xml:space="preserve"> </w:t>
            </w:r>
          </w:p>
          <w:p w14:paraId="23E4CEA1" w14:textId="77777777" w:rsidR="00BF4B8F" w:rsidRDefault="00BF4B8F">
            <w:pPr>
              <w:ind w:right="72"/>
              <w:jc w:val="both"/>
              <w:rPr>
                <w:rFonts w:ascii="Calibri" w:hAnsi="Calibri" w:cs="Calibri"/>
              </w:rPr>
            </w:pPr>
            <w:r>
              <w:rPr>
                <w:rFonts w:ascii="Calibri" w:hAnsi="Calibri" w:cs="Calibri"/>
              </w:rPr>
              <w:t>If an employee returns to work after an unauthorized absence and there is a valid reason, the employee must provide his direct Manager with original supporting documents and evidence, as per the company Policy. Failure to adhere to this Policy may lead to disciplinary action.</w:t>
            </w:r>
          </w:p>
          <w:p w14:paraId="1BD7C0AB" w14:textId="77777777" w:rsidR="00BF4B8F" w:rsidRDefault="00BF4B8F">
            <w:pPr>
              <w:jc w:val="both"/>
              <w:rPr>
                <w:rFonts w:ascii="Calibri" w:hAnsi="Calibri" w:cs="Calibri"/>
                <w:rtl/>
                <w:lang w:val="en-GB"/>
              </w:rPr>
            </w:pPr>
          </w:p>
          <w:p w14:paraId="3F073338" w14:textId="77777777" w:rsidR="00BF4B8F" w:rsidRDefault="00BF4B8F">
            <w:pPr>
              <w:jc w:val="both"/>
              <w:rPr>
                <w:rFonts w:ascii="Calibri" w:hAnsi="Calibri" w:cs="Calibri"/>
                <w:b/>
                <w:bCs/>
                <w:rtl/>
              </w:rPr>
            </w:pPr>
            <w:r>
              <w:rPr>
                <w:rFonts w:ascii="Calibri" w:hAnsi="Calibri" w:cs="Calibri"/>
                <w:b/>
                <w:bCs/>
              </w:rPr>
              <w:t>Vacation Leave:</w:t>
            </w:r>
          </w:p>
          <w:p w14:paraId="1244AFAE" w14:textId="77777777" w:rsidR="00BF4B8F" w:rsidRDefault="00BF4B8F">
            <w:pPr>
              <w:jc w:val="both"/>
              <w:rPr>
                <w:rFonts w:ascii="Calibri" w:hAnsi="Calibri" w:cs="Calibri"/>
              </w:rPr>
            </w:pPr>
          </w:p>
          <w:p w14:paraId="701472DC" w14:textId="77777777" w:rsidR="00BF4B8F" w:rsidRDefault="00BF4B8F">
            <w:pPr>
              <w:ind w:right="72"/>
              <w:jc w:val="both"/>
              <w:rPr>
                <w:rFonts w:ascii="Calibri" w:hAnsi="Calibri"/>
                <w:color w:val="000000"/>
                <w:shd w:val="clear" w:color="auto" w:fill="FFFFFF"/>
              </w:rPr>
            </w:pPr>
            <w:r>
              <w:rPr>
                <w:rFonts w:ascii="Calibri" w:hAnsi="Calibri"/>
                <w:color w:val="000000"/>
                <w:shd w:val="clear" w:color="auto" w:fill="FFFFFF"/>
              </w:rPr>
              <w:t xml:space="preserve">The purpose of vacation leave is to provide eligible employees the opportunity to take paid time off from their job responsibilities in order to maintain a high standard of mental, emotional and physical conditioning. </w:t>
            </w:r>
          </w:p>
          <w:p w14:paraId="5B875B28" w14:textId="77777777" w:rsidR="00BF4B8F" w:rsidRDefault="00BF4B8F">
            <w:pPr>
              <w:jc w:val="both"/>
              <w:rPr>
                <w:rFonts w:ascii="Calibri" w:hAnsi="Calibri"/>
                <w:color w:val="000000"/>
                <w:shd w:val="clear" w:color="auto" w:fill="FFFFFF"/>
              </w:rPr>
            </w:pPr>
          </w:p>
          <w:p w14:paraId="72C0E379" w14:textId="77777777" w:rsidR="00BF4B8F" w:rsidRDefault="00BF4B8F" w:rsidP="00BF4B8F">
            <w:pPr>
              <w:numPr>
                <w:ilvl w:val="0"/>
                <w:numId w:val="12"/>
              </w:numPr>
              <w:ind w:right="72"/>
              <w:jc w:val="both"/>
              <w:rPr>
                <w:rFonts w:ascii="Calibri" w:hAnsi="Calibri" w:cs="Calibri"/>
              </w:rPr>
            </w:pPr>
            <w:r>
              <w:rPr>
                <w:rFonts w:ascii="Calibri" w:hAnsi="Calibri"/>
                <w:color w:val="000000"/>
                <w:shd w:val="clear" w:color="auto" w:fill="FFFFFF"/>
              </w:rPr>
              <w:t>Vacation leave should be well planned with the department manager and should be applied 20 days before the leave start date.</w:t>
            </w:r>
          </w:p>
          <w:p w14:paraId="6CE37FE8" w14:textId="77777777" w:rsidR="00BF4B8F" w:rsidRDefault="00BF4B8F" w:rsidP="00BF4B8F">
            <w:pPr>
              <w:numPr>
                <w:ilvl w:val="0"/>
                <w:numId w:val="12"/>
              </w:numPr>
              <w:ind w:right="72"/>
              <w:jc w:val="both"/>
              <w:rPr>
                <w:rFonts w:ascii="Calibri" w:hAnsi="Calibri" w:cs="Calibri"/>
              </w:rPr>
            </w:pPr>
            <w:r>
              <w:rPr>
                <w:rFonts w:ascii="Calibri" w:hAnsi="Calibri" w:cs="Calibri"/>
              </w:rPr>
              <w:t>Vacation leave should be at least 12 days and above.</w:t>
            </w:r>
          </w:p>
          <w:p w14:paraId="6EAED74C" w14:textId="1F5F71E9" w:rsidR="00BF4B8F" w:rsidRDefault="00BF4B8F" w:rsidP="00BF4B8F">
            <w:pPr>
              <w:numPr>
                <w:ilvl w:val="0"/>
                <w:numId w:val="12"/>
              </w:numPr>
              <w:ind w:right="72"/>
              <w:jc w:val="both"/>
              <w:rPr>
                <w:rFonts w:ascii="Calibri" w:hAnsi="Calibri" w:cs="Calibri"/>
              </w:rPr>
            </w:pPr>
            <w:r>
              <w:rPr>
                <w:rFonts w:ascii="Calibri" w:hAnsi="Calibri" w:cs="Calibri"/>
              </w:rPr>
              <w:t xml:space="preserve">Vacation leave days will be deducted from employee </w:t>
            </w:r>
            <w:proofErr w:type="spellStart"/>
            <w:r>
              <w:rPr>
                <w:rFonts w:ascii="Calibri" w:hAnsi="Calibri" w:cs="Calibri"/>
              </w:rPr>
              <w:t>acc</w:t>
            </w:r>
            <w:r w:rsidR="00130C69">
              <w:rPr>
                <w:rFonts w:ascii="Calibri" w:hAnsi="Calibri" w:cs="Calibri"/>
              </w:rPr>
              <w:t>t</w:t>
            </w:r>
            <w:r>
              <w:rPr>
                <w:rFonts w:ascii="Calibri" w:hAnsi="Calibri" w:cs="Calibri"/>
              </w:rPr>
              <w:t>ual</w:t>
            </w:r>
            <w:proofErr w:type="spellEnd"/>
            <w:r>
              <w:rPr>
                <w:rFonts w:ascii="Calibri" w:hAnsi="Calibri" w:cs="Calibri"/>
              </w:rPr>
              <w:t xml:space="preserve"> balance.</w:t>
            </w:r>
          </w:p>
          <w:p w14:paraId="44866DBA" w14:textId="77777777" w:rsidR="00BF4B8F" w:rsidRDefault="00BF4B8F" w:rsidP="00BF4B8F">
            <w:pPr>
              <w:numPr>
                <w:ilvl w:val="0"/>
                <w:numId w:val="12"/>
              </w:numPr>
              <w:ind w:right="72"/>
              <w:jc w:val="both"/>
              <w:rPr>
                <w:rFonts w:ascii="Calibri" w:hAnsi="Calibri" w:cs="Calibri"/>
              </w:rPr>
            </w:pPr>
            <w:r>
              <w:rPr>
                <w:rFonts w:ascii="Calibri" w:hAnsi="Calibri" w:cs="Calibri"/>
              </w:rPr>
              <w:t>While employee enjoying his/her vacation leave, employee salary will be run and earned as normal except the operational allowances which will be deducted from employee salary based on the number of the taken leave days.</w:t>
            </w:r>
          </w:p>
          <w:p w14:paraId="742C60CB" w14:textId="77777777" w:rsidR="00BF4B8F" w:rsidRDefault="00BF4B8F">
            <w:pPr>
              <w:jc w:val="both"/>
              <w:rPr>
                <w:rFonts w:ascii="Calibri" w:hAnsi="Calibri" w:cs="Calibri"/>
              </w:rPr>
            </w:pPr>
          </w:p>
          <w:p w14:paraId="658A3EFC" w14:textId="77777777" w:rsidR="00BF4B8F" w:rsidRDefault="00BF4B8F">
            <w:pPr>
              <w:jc w:val="both"/>
              <w:rPr>
                <w:rFonts w:ascii="Calibri" w:hAnsi="Calibri" w:cs="Calibri"/>
                <w:b/>
                <w:bCs/>
              </w:rPr>
            </w:pPr>
            <w:r>
              <w:rPr>
                <w:rFonts w:ascii="Calibri" w:hAnsi="Calibri" w:cs="Calibri"/>
                <w:b/>
                <w:bCs/>
              </w:rPr>
              <w:t>Extended Vacation Leave:</w:t>
            </w:r>
          </w:p>
          <w:p w14:paraId="039F317A" w14:textId="77777777" w:rsidR="00BF4B8F" w:rsidRDefault="00BF4B8F">
            <w:pPr>
              <w:jc w:val="both"/>
              <w:rPr>
                <w:rFonts w:ascii="Calibri" w:hAnsi="Calibri" w:cs="Calibri"/>
              </w:rPr>
            </w:pPr>
          </w:p>
          <w:p w14:paraId="0D39C654" w14:textId="77777777" w:rsidR="00BF4B8F" w:rsidRDefault="00BF4B8F">
            <w:pPr>
              <w:ind w:right="72"/>
              <w:jc w:val="both"/>
              <w:rPr>
                <w:rFonts w:ascii="Calibri" w:hAnsi="Calibri"/>
                <w:color w:val="000000"/>
                <w:shd w:val="clear" w:color="auto" w:fill="FFFFFF"/>
              </w:rPr>
            </w:pPr>
            <w:r>
              <w:rPr>
                <w:rFonts w:ascii="Calibri" w:hAnsi="Calibri"/>
                <w:color w:val="000000"/>
                <w:shd w:val="clear" w:color="auto" w:fill="FFFFFF"/>
              </w:rPr>
              <w:t>This leave type is made for those employees who wish to enjoy their vacation leave with more days than what they have in their leave balances and it is subject to business needs and department manager approval. Same rules and condition for the vacation leave is applied for Extended Vacation leave in addition to:</w:t>
            </w:r>
          </w:p>
          <w:p w14:paraId="7C7A300C" w14:textId="77777777" w:rsidR="00BF4B8F" w:rsidRDefault="00BF4B8F">
            <w:pPr>
              <w:jc w:val="both"/>
              <w:rPr>
                <w:rFonts w:ascii="Calibri" w:hAnsi="Calibri"/>
                <w:color w:val="000000"/>
                <w:shd w:val="clear" w:color="auto" w:fill="FFFFFF"/>
              </w:rPr>
            </w:pPr>
          </w:p>
          <w:p w14:paraId="76922AA7" w14:textId="77777777" w:rsidR="00BF4B8F" w:rsidRDefault="00BF4B8F" w:rsidP="00BF4B8F">
            <w:pPr>
              <w:numPr>
                <w:ilvl w:val="0"/>
                <w:numId w:val="12"/>
              </w:numPr>
              <w:ind w:right="72"/>
              <w:jc w:val="both"/>
              <w:rPr>
                <w:rFonts w:ascii="Calibri" w:hAnsi="Calibri" w:cs="Calibri"/>
              </w:rPr>
            </w:pPr>
            <w:r>
              <w:rPr>
                <w:rFonts w:ascii="Calibri" w:hAnsi="Calibri" w:cs="Calibri"/>
              </w:rPr>
              <w:t>The extended days which the employee taken along with his/her vacation leave will be deducted from employee salary on full basis and will be considered leave without pay.</w:t>
            </w:r>
          </w:p>
          <w:p w14:paraId="607B30E4" w14:textId="77777777" w:rsidR="00BF4B8F" w:rsidRDefault="00BF4B8F">
            <w:pPr>
              <w:jc w:val="both"/>
              <w:rPr>
                <w:rFonts w:ascii="Calibri" w:hAnsi="Calibri" w:cs="Calibri"/>
              </w:rPr>
            </w:pPr>
          </w:p>
          <w:p w14:paraId="710F8E24" w14:textId="77777777" w:rsidR="00BF4B8F" w:rsidRDefault="00BF4B8F">
            <w:pPr>
              <w:jc w:val="both"/>
              <w:rPr>
                <w:rFonts w:ascii="Calibri" w:hAnsi="Calibri" w:cs="Calibri"/>
              </w:rPr>
            </w:pPr>
          </w:p>
          <w:p w14:paraId="7CCCE9D2" w14:textId="77777777" w:rsidR="00BF4B8F" w:rsidRDefault="00BF4B8F">
            <w:pPr>
              <w:jc w:val="both"/>
              <w:rPr>
                <w:rFonts w:ascii="Calibri" w:hAnsi="Calibri" w:cs="Calibri"/>
              </w:rPr>
            </w:pPr>
          </w:p>
          <w:p w14:paraId="5C33091C" w14:textId="77777777" w:rsidR="00BF4B8F" w:rsidRDefault="00BF4B8F">
            <w:pPr>
              <w:spacing w:before="120"/>
              <w:jc w:val="both"/>
              <w:rPr>
                <w:rFonts w:ascii="Calibri" w:hAnsi="Calibri" w:cs="Calibri"/>
                <w:b/>
                <w:bCs/>
              </w:rPr>
            </w:pPr>
            <w:r>
              <w:rPr>
                <w:rFonts w:ascii="Calibri" w:hAnsi="Calibri" w:cs="Calibri"/>
                <w:b/>
                <w:bCs/>
              </w:rPr>
              <w:t xml:space="preserve">Short /Emergency </w:t>
            </w:r>
            <w:proofErr w:type="gramStart"/>
            <w:r>
              <w:rPr>
                <w:rFonts w:ascii="Calibri" w:hAnsi="Calibri" w:cs="Calibri"/>
                <w:b/>
                <w:bCs/>
              </w:rPr>
              <w:t>Leave :</w:t>
            </w:r>
            <w:proofErr w:type="gramEnd"/>
            <w:r>
              <w:rPr>
                <w:rFonts w:ascii="Calibri" w:hAnsi="Calibri" w:cs="Calibri"/>
                <w:b/>
                <w:bCs/>
              </w:rPr>
              <w:t xml:space="preserve"> un-scheduled Leave:</w:t>
            </w:r>
          </w:p>
          <w:p w14:paraId="2CF15FB3" w14:textId="77777777" w:rsidR="00BF4B8F" w:rsidRDefault="00BF4B8F">
            <w:pPr>
              <w:jc w:val="both"/>
              <w:rPr>
                <w:rFonts w:ascii="Calibri" w:hAnsi="Calibri" w:cs="Calibri"/>
                <w:sz w:val="14"/>
                <w:szCs w:val="14"/>
              </w:rPr>
            </w:pPr>
            <w:r>
              <w:rPr>
                <w:rFonts w:ascii="Calibri" w:hAnsi="Calibri" w:cs="Calibri"/>
              </w:rPr>
              <w:t xml:space="preserve"> </w:t>
            </w:r>
          </w:p>
          <w:p w14:paraId="42F1186A" w14:textId="77777777" w:rsidR="00BF4B8F" w:rsidRDefault="00BF4B8F">
            <w:pPr>
              <w:ind w:right="72"/>
              <w:jc w:val="both"/>
              <w:rPr>
                <w:rFonts w:ascii="Calibri" w:hAnsi="Calibri" w:cs="Calibri"/>
              </w:rPr>
            </w:pPr>
            <w:r>
              <w:rPr>
                <w:rFonts w:ascii="Calibri" w:hAnsi="Calibri" w:cs="Calibri"/>
              </w:rPr>
              <w:t>All Short/emergency/un-scheduled leave requests must be provided with a valid reason (proof) and should be approved by the Department Manager as per LOA.</w:t>
            </w:r>
          </w:p>
          <w:p w14:paraId="364271CD" w14:textId="77777777" w:rsidR="00BF4B8F" w:rsidRDefault="00BF4B8F">
            <w:pPr>
              <w:jc w:val="both"/>
              <w:rPr>
                <w:rFonts w:ascii="Calibri" w:hAnsi="Calibri" w:cs="Calibri"/>
                <w:sz w:val="14"/>
                <w:szCs w:val="14"/>
              </w:rPr>
            </w:pPr>
            <w:r>
              <w:rPr>
                <w:rFonts w:ascii="Calibri" w:hAnsi="Calibri" w:cs="Calibri"/>
              </w:rPr>
              <w:t xml:space="preserve"> </w:t>
            </w:r>
          </w:p>
          <w:p w14:paraId="2E149067" w14:textId="77777777" w:rsidR="00BF4B8F" w:rsidRDefault="00BF4B8F" w:rsidP="00BF4B8F">
            <w:pPr>
              <w:numPr>
                <w:ilvl w:val="0"/>
                <w:numId w:val="12"/>
              </w:numPr>
              <w:ind w:right="72"/>
              <w:jc w:val="both"/>
              <w:rPr>
                <w:rFonts w:ascii="Calibri" w:hAnsi="Calibri" w:cs="Calibri"/>
              </w:rPr>
            </w:pPr>
            <w:r>
              <w:rPr>
                <w:rFonts w:ascii="Calibri" w:hAnsi="Calibri" w:cs="Calibri"/>
              </w:rPr>
              <w:t>Short/Emergency leave should be less than 10 days.</w:t>
            </w:r>
          </w:p>
          <w:p w14:paraId="65F48B78" w14:textId="77777777" w:rsidR="00BF4B8F" w:rsidRDefault="00BF4B8F" w:rsidP="00BF4B8F">
            <w:pPr>
              <w:numPr>
                <w:ilvl w:val="0"/>
                <w:numId w:val="12"/>
              </w:numPr>
              <w:ind w:right="72"/>
              <w:jc w:val="both"/>
              <w:rPr>
                <w:rFonts w:ascii="Calibri" w:hAnsi="Calibri" w:cs="Calibri"/>
              </w:rPr>
            </w:pPr>
            <w:r>
              <w:rPr>
                <w:rFonts w:ascii="Calibri" w:hAnsi="Calibri" w:cs="Calibri"/>
              </w:rPr>
              <w:t>Short/Emergency leave days will be deducted from employee accrual balance.</w:t>
            </w:r>
          </w:p>
          <w:p w14:paraId="71976271" w14:textId="77777777" w:rsidR="00BF4B8F" w:rsidRDefault="00BF4B8F" w:rsidP="00BF4B8F">
            <w:pPr>
              <w:numPr>
                <w:ilvl w:val="0"/>
                <w:numId w:val="12"/>
              </w:numPr>
              <w:ind w:right="72"/>
              <w:jc w:val="both"/>
              <w:rPr>
                <w:rFonts w:ascii="Calibri" w:hAnsi="Calibri" w:cs="Calibri"/>
              </w:rPr>
            </w:pPr>
            <w:r>
              <w:rPr>
                <w:rFonts w:ascii="Calibri" w:hAnsi="Calibri" w:cs="Calibri"/>
              </w:rPr>
              <w:t>While employee in his/her Short/Emergency leave, employee salary will be run and earned as normal except the operational allowances which will be deducted from employee salary based on the number of the taken leave days.</w:t>
            </w:r>
          </w:p>
          <w:p w14:paraId="57A87FD0" w14:textId="77777777" w:rsidR="00BF4B8F" w:rsidRDefault="00BF4B8F">
            <w:pPr>
              <w:ind w:right="72"/>
              <w:jc w:val="both"/>
              <w:rPr>
                <w:rFonts w:ascii="Calibri" w:hAnsi="Calibri" w:cs="Calibri"/>
              </w:rPr>
            </w:pPr>
          </w:p>
          <w:p w14:paraId="763C24A7" w14:textId="77777777" w:rsidR="00BF4B8F" w:rsidRDefault="00BF4B8F">
            <w:pPr>
              <w:jc w:val="both"/>
              <w:rPr>
                <w:rFonts w:ascii="Calibri" w:hAnsi="Calibri" w:cs="Calibri"/>
                <w:b/>
                <w:bCs/>
              </w:rPr>
            </w:pPr>
            <w:r>
              <w:rPr>
                <w:rFonts w:ascii="Calibri" w:hAnsi="Calibri" w:cs="Calibri"/>
                <w:b/>
                <w:bCs/>
              </w:rPr>
              <w:t>Unpaid leave:</w:t>
            </w:r>
          </w:p>
          <w:p w14:paraId="7C570F8E" w14:textId="77777777" w:rsidR="00BF4B8F" w:rsidRDefault="00BF4B8F">
            <w:pPr>
              <w:jc w:val="both"/>
              <w:rPr>
                <w:rFonts w:ascii="Calibri" w:hAnsi="Calibri" w:cs="Calibri"/>
              </w:rPr>
            </w:pPr>
          </w:p>
          <w:p w14:paraId="1769E519" w14:textId="77777777" w:rsidR="00586FB8" w:rsidRDefault="00BF4B8F" w:rsidP="00586FB8">
            <w:pPr>
              <w:ind w:right="72"/>
              <w:jc w:val="both"/>
              <w:rPr>
                <w:rFonts w:ascii="Calibri" w:hAnsi="Calibri" w:cs="Calibri"/>
              </w:rPr>
            </w:pPr>
            <w:r>
              <w:rPr>
                <w:rFonts w:ascii="Calibri" w:hAnsi="Calibri" w:cs="Calibri"/>
              </w:rPr>
              <w:t>The employee is eligible for unpaid leave only when he utilized his Annual leave balance and may obtain, subject to Company approval, leave without pay for the duration to be agreed upon between the two parties. The employment contract shall be deemed suspended for the duration of the leave in excess of 20 days</w:t>
            </w:r>
            <w:r w:rsidR="00586FB8">
              <w:rPr>
                <w:rFonts w:ascii="Calibri" w:hAnsi="Calibri" w:cs="Calibri"/>
              </w:rPr>
              <w:t>.</w:t>
            </w:r>
          </w:p>
          <w:p w14:paraId="32FCA237" w14:textId="5486A102" w:rsidR="00BF4B8F" w:rsidRDefault="00BF4B8F" w:rsidP="00586FB8">
            <w:pPr>
              <w:ind w:right="72"/>
              <w:jc w:val="both"/>
              <w:rPr>
                <w:rFonts w:ascii="Calibri" w:hAnsi="Calibri" w:cs="Calibri"/>
                <w:rtl/>
              </w:rPr>
            </w:pPr>
            <w:r>
              <w:rPr>
                <w:rFonts w:ascii="Calibri" w:hAnsi="Calibri" w:cs="Calibri"/>
              </w:rPr>
              <w:t>Employee during his/her unpaid leave will get no pay for the number of the unpaid leaves days he applied for.</w:t>
            </w:r>
          </w:p>
          <w:p w14:paraId="20E7D38D" w14:textId="77777777" w:rsidR="00BF4B8F" w:rsidRDefault="00BF4B8F">
            <w:pPr>
              <w:jc w:val="both"/>
              <w:rPr>
                <w:rFonts w:ascii="Calibri" w:hAnsi="Calibri" w:cs="Calibri"/>
                <w:b/>
                <w:bCs/>
              </w:rPr>
            </w:pPr>
          </w:p>
          <w:p w14:paraId="78AB8B35" w14:textId="77777777" w:rsidR="00BF4B8F" w:rsidRDefault="00BF4B8F">
            <w:pPr>
              <w:jc w:val="both"/>
              <w:rPr>
                <w:rFonts w:ascii="Calibri" w:hAnsi="Calibri" w:cs="Calibri"/>
                <w:b/>
                <w:bCs/>
              </w:rPr>
            </w:pPr>
            <w:r>
              <w:rPr>
                <w:rFonts w:ascii="Calibri" w:hAnsi="Calibri" w:cs="Calibri"/>
                <w:b/>
                <w:bCs/>
              </w:rPr>
              <w:t>Sick Leave:</w:t>
            </w:r>
          </w:p>
          <w:p w14:paraId="680858ED" w14:textId="77777777" w:rsidR="00BF4B8F" w:rsidRDefault="00BF4B8F">
            <w:pPr>
              <w:jc w:val="both"/>
              <w:rPr>
                <w:rFonts w:ascii="Calibri" w:hAnsi="Calibri" w:cs="Calibri"/>
                <w:sz w:val="14"/>
                <w:szCs w:val="14"/>
              </w:rPr>
            </w:pPr>
            <w:r>
              <w:rPr>
                <w:rFonts w:ascii="Calibri" w:hAnsi="Calibri" w:cs="Calibri"/>
              </w:rPr>
              <w:t xml:space="preserve"> </w:t>
            </w:r>
          </w:p>
          <w:p w14:paraId="28DBD73C" w14:textId="77777777" w:rsidR="00586FB8" w:rsidRDefault="00BF4B8F">
            <w:pPr>
              <w:ind w:right="72"/>
              <w:jc w:val="both"/>
              <w:rPr>
                <w:rFonts w:ascii="Calibri" w:hAnsi="Calibri" w:cs="Calibri"/>
              </w:rPr>
            </w:pPr>
            <w:r>
              <w:rPr>
                <w:rFonts w:ascii="Calibri" w:hAnsi="Calibri" w:cs="Calibri"/>
              </w:rPr>
              <w:t xml:space="preserve">Sick leave certificate must be approved by one of the medical service </w:t>
            </w:r>
            <w:proofErr w:type="gramStart"/>
            <w:r>
              <w:rPr>
                <w:rFonts w:ascii="Calibri" w:hAnsi="Calibri" w:cs="Calibri"/>
              </w:rPr>
              <w:t>provider</w:t>
            </w:r>
            <w:proofErr w:type="gramEnd"/>
            <w:r>
              <w:rPr>
                <w:rFonts w:ascii="Calibri" w:hAnsi="Calibri" w:cs="Calibri"/>
              </w:rPr>
              <w:t xml:space="preserve"> of the company as per employee grade eligibility.</w:t>
            </w:r>
          </w:p>
          <w:p w14:paraId="234872DC" w14:textId="5F1DDE5F" w:rsidR="00BF4B8F" w:rsidRPr="00586FB8" w:rsidRDefault="00586FB8" w:rsidP="00586FB8">
            <w:pPr>
              <w:jc w:val="both"/>
              <w:rPr>
                <w:rFonts w:ascii="Calibri" w:hAnsi="Calibri" w:cs="Calibri"/>
              </w:rPr>
            </w:pPr>
            <w:r w:rsidRPr="00586FB8">
              <w:rPr>
                <w:rFonts w:ascii="Calibri" w:hAnsi="Calibri" w:cs="Calibri"/>
              </w:rPr>
              <w:t>Every worker shall be entitled to fourteen days a year of sick leave with full pay on the basis of a report by the medical practitioner approved by the establishment. Sick leave may be extended to a further fourteen days with full pay if the worker is hospitalized and with half pay if the worker is not hospitalized but provides a report from a medical commission approved by the establishment.</w:t>
            </w:r>
            <w:r>
              <w:rPr>
                <w:rFonts w:ascii="Calibri" w:hAnsi="Calibri" w:cs="Calibri"/>
              </w:rPr>
              <w:t xml:space="preserve"> (Refer to article 65 Jordanian Labour Law)</w:t>
            </w:r>
          </w:p>
          <w:p w14:paraId="2D6B37F1" w14:textId="6AF1D804" w:rsidR="00BF4B8F" w:rsidRDefault="00BF4B8F">
            <w:pPr>
              <w:ind w:right="72"/>
              <w:jc w:val="both"/>
              <w:rPr>
                <w:rFonts w:ascii="Calibri" w:hAnsi="Calibri" w:cs="Calibri"/>
              </w:rPr>
            </w:pPr>
            <w:r>
              <w:rPr>
                <w:rFonts w:ascii="Calibri" w:hAnsi="Calibri" w:cs="Calibri"/>
              </w:rPr>
              <w:t xml:space="preserve">An employee whose sickness has been substantiated will be eligible during a single year, for a paid sick leave for the first 30 days, at three quarters the wage for the next sixty days and without pay for the following thirty days, whether such leave is continuous or intermittent. A single year means the year which begins from the date of the first sick leave. </w:t>
            </w:r>
          </w:p>
          <w:p w14:paraId="054DE01C" w14:textId="77777777" w:rsidR="00BF4B8F" w:rsidRDefault="00BF4B8F">
            <w:pPr>
              <w:ind w:right="72"/>
              <w:jc w:val="both"/>
              <w:rPr>
                <w:rFonts w:ascii="Calibri" w:hAnsi="Calibri" w:cs="Calibri"/>
                <w:lang w:bidi="ar-JO"/>
              </w:rPr>
            </w:pPr>
          </w:p>
          <w:p w14:paraId="179B578F" w14:textId="77777777" w:rsidR="00BF4B8F" w:rsidRDefault="00BF4B8F">
            <w:pPr>
              <w:jc w:val="both"/>
              <w:rPr>
                <w:rFonts w:ascii="Calibri" w:hAnsi="Calibri" w:cs="Calibri"/>
                <w:b/>
                <w:bCs/>
              </w:rPr>
            </w:pPr>
            <w:r>
              <w:rPr>
                <w:rFonts w:ascii="Calibri" w:hAnsi="Calibri" w:cs="Calibri"/>
                <w:b/>
                <w:bCs/>
              </w:rPr>
              <w:t>University Attendance/Exam Leave:</w:t>
            </w:r>
          </w:p>
          <w:p w14:paraId="3D7AC411" w14:textId="77777777" w:rsidR="00BF4B8F" w:rsidRDefault="00BF4B8F">
            <w:pPr>
              <w:jc w:val="both"/>
              <w:rPr>
                <w:rFonts w:ascii="Calibri" w:hAnsi="Calibri" w:cs="Calibri"/>
                <w:sz w:val="14"/>
                <w:szCs w:val="14"/>
              </w:rPr>
            </w:pPr>
            <w:r>
              <w:rPr>
                <w:rFonts w:ascii="Calibri" w:hAnsi="Calibri" w:cs="Calibri"/>
              </w:rPr>
              <w:t xml:space="preserve"> </w:t>
            </w:r>
          </w:p>
          <w:p w14:paraId="29C0A614" w14:textId="77777777" w:rsidR="00BF4B8F" w:rsidRDefault="00BF4B8F">
            <w:pPr>
              <w:ind w:right="72"/>
              <w:jc w:val="both"/>
              <w:rPr>
                <w:rFonts w:ascii="Calibri" w:hAnsi="Calibri" w:cs="Calibri"/>
              </w:rPr>
            </w:pPr>
            <w:r>
              <w:rPr>
                <w:rFonts w:ascii="Calibri" w:hAnsi="Calibri" w:cs="Calibri"/>
              </w:rPr>
              <w:t xml:space="preserve">Employee who is enrolled in an educational institution like university has the right to a fully paid leave to attend and take the examinations of an unrepeated year. The </w:t>
            </w:r>
            <w:r>
              <w:rPr>
                <w:rFonts w:ascii="Calibri" w:hAnsi="Calibri" w:cs="Calibri"/>
              </w:rPr>
              <w:lastRenderedPageBreak/>
              <w:t xml:space="preserve">duration of such leave will commensurate with the actual number of the attendance/examination days. If the attendance/examinations are for a repeat year, the employee is entitled to utilize his accrued leave. </w:t>
            </w:r>
          </w:p>
          <w:p w14:paraId="5EB0284D" w14:textId="77777777" w:rsidR="00BF4B8F" w:rsidRDefault="00BF4B8F">
            <w:pPr>
              <w:ind w:right="72"/>
              <w:jc w:val="both"/>
              <w:rPr>
                <w:rFonts w:ascii="Calibri" w:hAnsi="Calibri" w:cs="Calibri"/>
                <w:sz w:val="14"/>
                <w:szCs w:val="14"/>
              </w:rPr>
            </w:pPr>
          </w:p>
          <w:p w14:paraId="2707066A" w14:textId="4582103F" w:rsidR="00BF4B8F" w:rsidRDefault="00BF4B8F" w:rsidP="00A439D4">
            <w:pPr>
              <w:ind w:right="72"/>
              <w:jc w:val="both"/>
              <w:rPr>
                <w:rFonts w:ascii="Calibri" w:hAnsi="Calibri" w:cs="Calibri"/>
                <w:rtl/>
                <w:lang w:bidi="ar-JO"/>
              </w:rPr>
            </w:pPr>
            <w:r>
              <w:rPr>
                <w:rFonts w:ascii="Calibri" w:hAnsi="Calibri" w:cs="Calibri"/>
              </w:rPr>
              <w:t xml:space="preserve">Company will require the employee to submit documents in support of the leave application as well as evidence of having taken the attendance/examination. The employee must apply for the leave at least 15 days before the attendance/examination date. Without prejudice to the disciplinary action, an employee will be denied pay if it is concluded that he had not taken the attendance/ examination. </w:t>
            </w:r>
          </w:p>
          <w:p w14:paraId="538DCE53" w14:textId="77777777" w:rsidR="00BF4B8F" w:rsidRDefault="00BF4B8F">
            <w:pPr>
              <w:jc w:val="both"/>
              <w:rPr>
                <w:rFonts w:ascii="Calibri" w:hAnsi="Calibri" w:cs="Calibri"/>
                <w:sz w:val="14"/>
                <w:szCs w:val="14"/>
              </w:rPr>
            </w:pPr>
            <w:r>
              <w:rPr>
                <w:rFonts w:ascii="Calibri" w:hAnsi="Calibri" w:cs="Calibri"/>
              </w:rPr>
              <w:t xml:space="preserve"> </w:t>
            </w:r>
          </w:p>
          <w:p w14:paraId="02311A60" w14:textId="77777777" w:rsidR="00BF4B8F" w:rsidRDefault="00BF4B8F">
            <w:pPr>
              <w:spacing w:before="120"/>
              <w:jc w:val="both"/>
              <w:rPr>
                <w:rFonts w:ascii="Calibri" w:hAnsi="Calibri" w:cs="Calibri"/>
                <w:b/>
                <w:bCs/>
              </w:rPr>
            </w:pPr>
            <w:r>
              <w:rPr>
                <w:rFonts w:ascii="Calibri" w:hAnsi="Calibri" w:cs="Calibri"/>
                <w:b/>
                <w:bCs/>
              </w:rPr>
              <w:t>Hajj Leave:</w:t>
            </w:r>
          </w:p>
          <w:p w14:paraId="30CD8EA5" w14:textId="77777777" w:rsidR="00BF4B8F" w:rsidRDefault="00BF4B8F">
            <w:pPr>
              <w:jc w:val="both"/>
              <w:rPr>
                <w:rFonts w:ascii="Calibri" w:hAnsi="Calibri" w:cs="Calibri"/>
                <w:sz w:val="14"/>
                <w:szCs w:val="14"/>
              </w:rPr>
            </w:pPr>
            <w:r>
              <w:rPr>
                <w:rFonts w:ascii="Calibri" w:hAnsi="Calibri" w:cs="Calibri"/>
              </w:rPr>
              <w:t xml:space="preserve"> </w:t>
            </w:r>
          </w:p>
          <w:p w14:paraId="58E62B81" w14:textId="03EE51E9" w:rsidR="00BF4B8F" w:rsidRDefault="00BF4B8F">
            <w:pPr>
              <w:spacing w:after="120"/>
              <w:ind w:right="72"/>
              <w:jc w:val="both"/>
              <w:rPr>
                <w:rFonts w:ascii="Calibri" w:hAnsi="Calibri" w:cs="Calibri"/>
              </w:rPr>
            </w:pPr>
            <w:r>
              <w:rPr>
                <w:rFonts w:ascii="Calibri" w:hAnsi="Calibri" w:cs="Calibri"/>
              </w:rPr>
              <w:t>Muslim employees are entitled to a paid leave of not less than 10 days and not more than 1</w:t>
            </w:r>
            <w:r w:rsidR="00A439D4">
              <w:rPr>
                <w:rFonts w:ascii="Calibri" w:hAnsi="Calibri" w:cs="Calibri"/>
              </w:rPr>
              <w:t>4</w:t>
            </w:r>
            <w:r>
              <w:rPr>
                <w:rFonts w:ascii="Calibri" w:hAnsi="Calibri" w:cs="Calibri"/>
              </w:rPr>
              <w:t xml:space="preserve"> days, inclusive of 'Id al-Adha holidays, to perform the Hajj only once during his period of service, if he has not performed it before. </w:t>
            </w:r>
          </w:p>
          <w:p w14:paraId="111FE35C" w14:textId="77777777" w:rsidR="00BF4B8F" w:rsidRDefault="00BF4B8F">
            <w:pPr>
              <w:ind w:right="72"/>
              <w:jc w:val="both"/>
              <w:rPr>
                <w:rFonts w:ascii="Calibri" w:hAnsi="Calibri" w:cs="Calibri"/>
                <w:sz w:val="14"/>
                <w:szCs w:val="14"/>
              </w:rPr>
            </w:pPr>
          </w:p>
          <w:p w14:paraId="0F61FEB1" w14:textId="6DF83D91" w:rsidR="00BF4B8F" w:rsidRDefault="00BF4B8F">
            <w:pPr>
              <w:ind w:right="72"/>
              <w:jc w:val="both"/>
              <w:rPr>
                <w:rFonts w:ascii="Calibri" w:hAnsi="Calibri" w:cs="Calibri"/>
              </w:rPr>
            </w:pPr>
            <w:r>
              <w:rPr>
                <w:rFonts w:ascii="Calibri" w:hAnsi="Calibri" w:cs="Calibri"/>
              </w:rPr>
              <w:t xml:space="preserve">Eligibility for this leave is contingent upon the condition that the employee must have spent at least </w:t>
            </w:r>
            <w:r w:rsidR="00A439D4">
              <w:rPr>
                <w:rFonts w:ascii="Calibri" w:hAnsi="Calibri" w:cs="Calibri"/>
              </w:rPr>
              <w:t>five</w:t>
            </w:r>
            <w:r>
              <w:rPr>
                <w:rFonts w:ascii="Calibri" w:hAnsi="Calibri" w:cs="Calibri"/>
              </w:rPr>
              <w:t xml:space="preserve"> (</w:t>
            </w:r>
            <w:r w:rsidR="00A439D4">
              <w:rPr>
                <w:rFonts w:ascii="Calibri" w:hAnsi="Calibri" w:cs="Calibri"/>
              </w:rPr>
              <w:t>5</w:t>
            </w:r>
            <w:r>
              <w:rPr>
                <w:rFonts w:ascii="Calibri" w:hAnsi="Calibri" w:cs="Calibri"/>
              </w:rPr>
              <w:t xml:space="preserve">) consecutive years of service with the Company. The Company reserves the right to limit the number of employees who are granted this leave. (Refer to article </w:t>
            </w:r>
            <w:r w:rsidR="00A439D4">
              <w:rPr>
                <w:rFonts w:ascii="Calibri" w:hAnsi="Calibri" w:cs="Calibri"/>
              </w:rPr>
              <w:t>66 Jordanian</w:t>
            </w:r>
            <w:r>
              <w:rPr>
                <w:rFonts w:ascii="Calibri" w:hAnsi="Calibri" w:cs="Calibri"/>
              </w:rPr>
              <w:t xml:space="preserve"> Labour Law)</w:t>
            </w:r>
          </w:p>
          <w:p w14:paraId="3D747D9B" w14:textId="77777777" w:rsidR="00BF4B8F" w:rsidRDefault="00BF4B8F">
            <w:pPr>
              <w:ind w:right="72"/>
              <w:jc w:val="both"/>
              <w:rPr>
                <w:rFonts w:ascii="Calibri" w:hAnsi="Calibri" w:cs="Calibri"/>
                <w:sz w:val="14"/>
                <w:szCs w:val="14"/>
              </w:rPr>
            </w:pPr>
            <w:r>
              <w:rPr>
                <w:rFonts w:ascii="Calibri" w:hAnsi="Calibri" w:cs="Calibri"/>
              </w:rPr>
              <w:t xml:space="preserve"> </w:t>
            </w:r>
          </w:p>
          <w:p w14:paraId="39036AB7" w14:textId="77777777" w:rsidR="00BF4B8F" w:rsidRDefault="00BF4B8F">
            <w:pPr>
              <w:ind w:right="72"/>
              <w:jc w:val="both"/>
              <w:rPr>
                <w:rFonts w:ascii="Calibri" w:hAnsi="Calibri" w:cs="Calibri"/>
              </w:rPr>
            </w:pPr>
            <w:r>
              <w:rPr>
                <w:rFonts w:ascii="Calibri" w:hAnsi="Calibri" w:cs="Calibri"/>
                <w:bCs/>
              </w:rPr>
              <w:t xml:space="preserve">Apart from the above conditions an employee can perform Hajj and he will be entitled to </w:t>
            </w:r>
            <w:r>
              <w:rPr>
                <w:rFonts w:ascii="Calibri" w:hAnsi="Calibri" w:cs="Calibri"/>
              </w:rPr>
              <w:t>'Id al-Adha holidays only. He can take the additional days from his accrued annual leave balance if any.</w:t>
            </w:r>
          </w:p>
          <w:p w14:paraId="5321CC4A" w14:textId="77777777" w:rsidR="00BF4B8F" w:rsidRDefault="00BF4B8F">
            <w:pPr>
              <w:ind w:right="72"/>
              <w:jc w:val="both"/>
              <w:rPr>
                <w:rFonts w:ascii="Calibri" w:hAnsi="Calibri" w:cs="Calibri"/>
                <w:b/>
                <w:bCs/>
              </w:rPr>
            </w:pPr>
          </w:p>
          <w:p w14:paraId="52A71C9B" w14:textId="77777777" w:rsidR="00BF4B8F" w:rsidRDefault="00BF4B8F">
            <w:pPr>
              <w:ind w:right="72"/>
              <w:jc w:val="both"/>
              <w:rPr>
                <w:rFonts w:ascii="Calibri" w:hAnsi="Calibri" w:cs="Calibri"/>
                <w:b/>
                <w:bCs/>
              </w:rPr>
            </w:pPr>
            <w:r>
              <w:rPr>
                <w:rFonts w:ascii="Calibri" w:hAnsi="Calibri" w:cs="Calibri"/>
                <w:b/>
                <w:bCs/>
              </w:rPr>
              <w:t>Public Holidays Leave:</w:t>
            </w:r>
          </w:p>
          <w:p w14:paraId="70014B76" w14:textId="77777777" w:rsidR="00BF4B8F" w:rsidRDefault="00BF4B8F">
            <w:pPr>
              <w:ind w:right="72"/>
              <w:jc w:val="both"/>
              <w:rPr>
                <w:rFonts w:ascii="Calibri" w:hAnsi="Calibri" w:cs="Calibri"/>
                <w:sz w:val="14"/>
                <w:szCs w:val="14"/>
              </w:rPr>
            </w:pPr>
            <w:r>
              <w:rPr>
                <w:rFonts w:ascii="Calibri" w:hAnsi="Calibri" w:cs="Calibri"/>
              </w:rPr>
              <w:t xml:space="preserve"> </w:t>
            </w:r>
          </w:p>
          <w:p w14:paraId="7CB8CFF2" w14:textId="5AFA6E54" w:rsidR="00BF4B8F" w:rsidRDefault="00BF4B8F">
            <w:pPr>
              <w:ind w:right="72"/>
              <w:jc w:val="both"/>
              <w:rPr>
                <w:rFonts w:ascii="Calibri" w:hAnsi="Calibri" w:cs="Calibri"/>
              </w:rPr>
            </w:pPr>
            <w:r>
              <w:rPr>
                <w:rFonts w:ascii="Calibri" w:hAnsi="Calibri" w:cs="Calibri"/>
              </w:rPr>
              <w:t>Each employee is entitled for one (1) working day as off with full pay on the recognized KSA Public Holidays.</w:t>
            </w:r>
          </w:p>
          <w:p w14:paraId="590E6E46" w14:textId="77777777" w:rsidR="00BF4B8F" w:rsidRDefault="00BF4B8F">
            <w:pPr>
              <w:ind w:right="72"/>
              <w:jc w:val="both"/>
              <w:rPr>
                <w:rFonts w:ascii="Calibri" w:hAnsi="Calibri" w:cs="Calibri"/>
              </w:rPr>
            </w:pPr>
          </w:p>
          <w:p w14:paraId="19A95AE9" w14:textId="77777777" w:rsidR="00BF4B8F" w:rsidRDefault="00BF4B8F">
            <w:pPr>
              <w:ind w:right="72"/>
              <w:jc w:val="both"/>
              <w:rPr>
                <w:rFonts w:ascii="Calibri" w:hAnsi="Calibri" w:cs="Calibri"/>
                <w:b/>
                <w:bCs/>
              </w:rPr>
            </w:pPr>
            <w:r>
              <w:rPr>
                <w:rFonts w:ascii="Calibri" w:hAnsi="Calibri" w:cs="Calibri"/>
                <w:b/>
                <w:bCs/>
              </w:rPr>
              <w:t xml:space="preserve">Compassionate Leave: </w:t>
            </w:r>
          </w:p>
          <w:p w14:paraId="11114A34" w14:textId="77777777" w:rsidR="00BF4B8F" w:rsidRDefault="00BF4B8F">
            <w:pPr>
              <w:ind w:right="72"/>
              <w:jc w:val="both"/>
              <w:rPr>
                <w:rFonts w:ascii="Calibri" w:hAnsi="Calibri" w:cs="Calibri"/>
                <w:sz w:val="14"/>
                <w:szCs w:val="14"/>
              </w:rPr>
            </w:pPr>
            <w:r>
              <w:rPr>
                <w:rFonts w:ascii="Calibri" w:hAnsi="Calibri" w:cs="Calibri"/>
              </w:rPr>
              <w:t xml:space="preserve"> </w:t>
            </w:r>
          </w:p>
          <w:p w14:paraId="5F587126" w14:textId="52725771" w:rsidR="00BF4B8F" w:rsidRDefault="00BF4B8F">
            <w:pPr>
              <w:ind w:right="72"/>
              <w:jc w:val="both"/>
              <w:rPr>
                <w:rFonts w:ascii="Calibri" w:hAnsi="Calibri" w:cs="Calibri"/>
              </w:rPr>
            </w:pPr>
            <w:r>
              <w:rPr>
                <w:rFonts w:ascii="Calibri" w:hAnsi="Calibri" w:cs="Calibri"/>
              </w:rPr>
              <w:t xml:space="preserve">The employee is entitled to </w:t>
            </w:r>
            <w:proofErr w:type="gramStart"/>
            <w:r>
              <w:rPr>
                <w:rFonts w:ascii="Calibri" w:hAnsi="Calibri" w:cs="Calibri"/>
              </w:rPr>
              <w:t xml:space="preserve">a </w:t>
            </w:r>
            <w:r>
              <w:rPr>
                <w:rFonts w:ascii="Calibri" w:hAnsi="Calibri" w:cs="Arial"/>
              </w:rPr>
              <w:t>three</w:t>
            </w:r>
            <w:r>
              <w:rPr>
                <w:rFonts w:ascii="Calibri" w:hAnsi="Calibri" w:cs="Calibri"/>
              </w:rPr>
              <w:t xml:space="preserve"> (</w:t>
            </w:r>
            <w:r>
              <w:rPr>
                <w:rFonts w:ascii="Calibri" w:hAnsi="Calibri" w:cs="Calibri" w:hint="cs"/>
                <w:rtl/>
              </w:rPr>
              <w:t>3</w:t>
            </w:r>
            <w:r>
              <w:rPr>
                <w:rFonts w:ascii="Calibri" w:hAnsi="Calibri" w:cs="Calibri"/>
              </w:rPr>
              <w:t>) days</w:t>
            </w:r>
            <w:proofErr w:type="gramEnd"/>
            <w:r>
              <w:rPr>
                <w:rFonts w:ascii="Calibri" w:hAnsi="Calibri" w:cs="Calibri"/>
              </w:rPr>
              <w:t xml:space="preserve"> leave with pay in the event of a birth of a child, or in the event of the demise of his spouse or one of his ancestors and descendants. Company reserves the right to request corroborative documents in support of the above cases.</w:t>
            </w:r>
          </w:p>
          <w:p w14:paraId="5EF9AADA" w14:textId="77777777" w:rsidR="00BF4B8F" w:rsidRDefault="00BF4B8F">
            <w:pPr>
              <w:ind w:right="72"/>
              <w:jc w:val="both"/>
              <w:rPr>
                <w:rFonts w:ascii="Calibri" w:hAnsi="Calibri" w:cs="Calibri"/>
                <w:sz w:val="14"/>
                <w:szCs w:val="14"/>
                <w:rtl/>
                <w:lang w:bidi="ar-JO"/>
              </w:rPr>
            </w:pPr>
            <w:r>
              <w:rPr>
                <w:rFonts w:ascii="Calibri" w:hAnsi="Calibri" w:cs="Calibri"/>
              </w:rPr>
              <w:t xml:space="preserve"> </w:t>
            </w:r>
          </w:p>
          <w:p w14:paraId="2B1C4430" w14:textId="77777777" w:rsidR="00BF4B8F" w:rsidRDefault="00BF4B8F">
            <w:pPr>
              <w:ind w:right="72"/>
              <w:jc w:val="both"/>
              <w:rPr>
                <w:rFonts w:ascii="Calibri" w:hAnsi="Calibri" w:cs="Calibri"/>
                <w:b/>
                <w:bCs/>
              </w:rPr>
            </w:pPr>
            <w:r>
              <w:rPr>
                <w:rFonts w:ascii="Calibri" w:hAnsi="Calibri" w:cs="Calibri"/>
                <w:b/>
                <w:bCs/>
              </w:rPr>
              <w:t>Accumulation of Leave:</w:t>
            </w:r>
          </w:p>
          <w:p w14:paraId="7670BADA" w14:textId="77777777" w:rsidR="00BF4B8F" w:rsidRDefault="00BF4B8F">
            <w:pPr>
              <w:ind w:right="72"/>
              <w:jc w:val="both"/>
              <w:rPr>
                <w:rFonts w:ascii="Calibri" w:hAnsi="Calibri" w:cs="Calibri"/>
                <w:sz w:val="14"/>
                <w:szCs w:val="14"/>
              </w:rPr>
            </w:pPr>
            <w:r>
              <w:rPr>
                <w:rFonts w:ascii="Calibri" w:hAnsi="Calibri" w:cs="Calibri"/>
              </w:rPr>
              <w:t xml:space="preserve"> </w:t>
            </w:r>
          </w:p>
          <w:p w14:paraId="5DBD4018" w14:textId="3AE42FC9" w:rsidR="00BF4B8F" w:rsidRDefault="00BF4B8F">
            <w:pPr>
              <w:ind w:right="72"/>
              <w:jc w:val="both"/>
              <w:rPr>
                <w:rFonts w:ascii="Calibri" w:hAnsi="Calibri" w:cs="Calibri"/>
              </w:rPr>
            </w:pPr>
            <w:r>
              <w:rPr>
                <w:rFonts w:ascii="Calibri" w:hAnsi="Calibri" w:cs="Calibri"/>
              </w:rPr>
              <w:t xml:space="preserve">In general, deferment of accumulated leave is not allowed. However, upon a written request from the employee and provided that work requirements dictate it, vacations may be deferred to the following year subject to the approval as per the LOA. (Refer to article </w:t>
            </w:r>
            <w:r w:rsidR="00CA226E">
              <w:rPr>
                <w:rFonts w:ascii="Calibri" w:hAnsi="Calibri" w:cs="Calibri" w:hint="cs"/>
                <w:rtl/>
              </w:rPr>
              <w:t>61</w:t>
            </w:r>
            <w:r w:rsidR="00CA226E">
              <w:rPr>
                <w:rFonts w:ascii="Calibri" w:hAnsi="Calibri" w:cs="Calibri"/>
              </w:rPr>
              <w:t xml:space="preserve"> Jordanian</w:t>
            </w:r>
            <w:r>
              <w:rPr>
                <w:rFonts w:ascii="Calibri" w:hAnsi="Calibri" w:cs="Calibri"/>
              </w:rPr>
              <w:t xml:space="preserve"> Labour Law)</w:t>
            </w:r>
          </w:p>
          <w:p w14:paraId="4050BF25" w14:textId="77777777" w:rsidR="00BF4B8F" w:rsidRDefault="00BF4B8F">
            <w:pPr>
              <w:ind w:right="72"/>
              <w:jc w:val="both"/>
              <w:rPr>
                <w:rFonts w:ascii="Calibri" w:hAnsi="Calibri" w:cs="Calibri"/>
                <w:sz w:val="14"/>
                <w:szCs w:val="14"/>
              </w:rPr>
            </w:pPr>
            <w:r>
              <w:rPr>
                <w:rFonts w:ascii="Calibri" w:hAnsi="Calibri" w:cs="Calibri"/>
              </w:rPr>
              <w:lastRenderedPageBreak/>
              <w:t xml:space="preserve"> </w:t>
            </w:r>
          </w:p>
          <w:p w14:paraId="74C1D3E4" w14:textId="19278B22" w:rsidR="00BF4B8F" w:rsidRDefault="00BF4B8F">
            <w:pPr>
              <w:ind w:right="72"/>
              <w:jc w:val="both"/>
              <w:rPr>
                <w:rFonts w:ascii="Calibri" w:hAnsi="Calibri" w:cs="Calibri"/>
              </w:rPr>
            </w:pPr>
            <w:r>
              <w:rPr>
                <w:rFonts w:ascii="Calibri" w:hAnsi="Calibri" w:cs="Calibri"/>
              </w:rPr>
              <w:t xml:space="preserve">Company has the right to postpone, for a period of not more than 90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leave accrual. (Refer </w:t>
            </w:r>
            <w:r w:rsidR="006870D7">
              <w:rPr>
                <w:rFonts w:ascii="Calibri" w:hAnsi="Calibri" w:cs="Calibri"/>
              </w:rPr>
              <w:t xml:space="preserve">to article </w:t>
            </w:r>
            <w:r w:rsidR="006870D7">
              <w:rPr>
                <w:rFonts w:ascii="Calibri" w:hAnsi="Calibri" w:cs="Calibri" w:hint="cs"/>
                <w:rtl/>
              </w:rPr>
              <w:t>61</w:t>
            </w:r>
            <w:r w:rsidR="006870D7">
              <w:rPr>
                <w:rFonts w:ascii="Calibri" w:hAnsi="Calibri" w:cs="Calibri"/>
              </w:rPr>
              <w:t xml:space="preserve"> Jordanian Labour Law)</w:t>
            </w:r>
          </w:p>
          <w:p w14:paraId="4AEACFC8" w14:textId="77777777" w:rsidR="00BF4B8F" w:rsidRDefault="00BF4B8F">
            <w:pPr>
              <w:ind w:right="72"/>
              <w:jc w:val="both"/>
              <w:rPr>
                <w:rFonts w:ascii="Calibri" w:hAnsi="Calibri" w:cs="Calibri"/>
              </w:rPr>
            </w:pPr>
            <w:r>
              <w:rPr>
                <w:rFonts w:ascii="Calibri" w:hAnsi="Calibri" w:cs="Calibri"/>
              </w:rPr>
              <w:t xml:space="preserve"> </w:t>
            </w:r>
          </w:p>
          <w:p w14:paraId="2D321289" w14:textId="77777777" w:rsidR="00BF4B8F" w:rsidRDefault="00BF4B8F">
            <w:pPr>
              <w:ind w:right="72"/>
              <w:jc w:val="both"/>
              <w:rPr>
                <w:rFonts w:ascii="Calibri" w:hAnsi="Calibri" w:cs="Calibri"/>
                <w:sz w:val="18"/>
                <w:szCs w:val="18"/>
              </w:rPr>
            </w:pPr>
          </w:p>
          <w:p w14:paraId="74FDD44E" w14:textId="77777777" w:rsidR="00BF4B8F" w:rsidRDefault="00BF4B8F">
            <w:pPr>
              <w:ind w:right="72"/>
              <w:jc w:val="both"/>
              <w:rPr>
                <w:rFonts w:ascii="Calibri" w:hAnsi="Calibri" w:cs="Calibri"/>
                <w:b/>
                <w:bCs/>
              </w:rPr>
            </w:pPr>
            <w:r>
              <w:rPr>
                <w:rFonts w:ascii="Calibri" w:hAnsi="Calibri" w:cs="Calibri"/>
                <w:b/>
                <w:bCs/>
              </w:rPr>
              <w:t>Compensatory off (Comp. Off):</w:t>
            </w:r>
          </w:p>
          <w:p w14:paraId="48C69990" w14:textId="77777777" w:rsidR="00BF4B8F" w:rsidRDefault="00BF4B8F">
            <w:pPr>
              <w:ind w:right="72"/>
              <w:jc w:val="both"/>
              <w:rPr>
                <w:rFonts w:ascii="Calibri" w:hAnsi="Calibri" w:cs="Calibri"/>
                <w:sz w:val="14"/>
                <w:szCs w:val="14"/>
              </w:rPr>
            </w:pPr>
          </w:p>
          <w:p w14:paraId="05FE1271" w14:textId="45802C8A" w:rsidR="00BF4B8F" w:rsidRDefault="00BF4B8F">
            <w:pPr>
              <w:spacing w:after="120"/>
              <w:ind w:right="72"/>
              <w:jc w:val="both"/>
              <w:rPr>
                <w:rFonts w:ascii="Calibri" w:hAnsi="Calibri" w:cs="Calibri"/>
              </w:rPr>
            </w:pPr>
            <w:r>
              <w:rPr>
                <w:rFonts w:ascii="Calibri" w:hAnsi="Calibri" w:cs="Calibri"/>
              </w:rPr>
              <w:t xml:space="preserve">All </w:t>
            </w:r>
            <w:r w:rsidR="00CB401E">
              <w:rPr>
                <w:rFonts w:ascii="Calibri" w:hAnsi="Calibri" w:cs="Calibri"/>
              </w:rPr>
              <w:t>full-time</w:t>
            </w:r>
            <w:r>
              <w:rPr>
                <w:rFonts w:ascii="Calibri" w:hAnsi="Calibri" w:cs="Calibri"/>
              </w:rPr>
              <w:t xml:space="preserve"> employees on Supervisory and above levels are eligible for compensatory off once their work continues in an ad hoc projects or holidays. The calculation of comp. off will be equal to actual number of hours worked. </w:t>
            </w:r>
          </w:p>
          <w:p w14:paraId="7F162674" w14:textId="1083C58F" w:rsidR="00BF4B8F" w:rsidRDefault="00BF4B8F">
            <w:pPr>
              <w:spacing w:after="120"/>
              <w:ind w:right="72"/>
              <w:jc w:val="both"/>
              <w:rPr>
                <w:rFonts w:ascii="Calibri" w:hAnsi="Calibri" w:cs="Calibri"/>
              </w:rPr>
            </w:pPr>
            <w:r>
              <w:rPr>
                <w:rFonts w:ascii="Calibri" w:hAnsi="Calibri" w:cs="Calibri"/>
              </w:rPr>
              <w:t xml:space="preserve">It is Department Head's responsibility to ensure that only those employees who are not travelling during holidays (Eid breaks, National Day, </w:t>
            </w:r>
            <w:r w:rsidR="00CB401E">
              <w:rPr>
                <w:rFonts w:ascii="Calibri" w:hAnsi="Calibri" w:cs="Calibri"/>
              </w:rPr>
              <w:t>Etc.</w:t>
            </w:r>
            <w:r>
              <w:rPr>
                <w:rFonts w:ascii="Calibri" w:hAnsi="Calibri" w:cs="Calibri"/>
              </w:rPr>
              <w:t>) are assigned the responsibility of "On Call Duty".</w:t>
            </w:r>
          </w:p>
          <w:p w14:paraId="0FCE3332" w14:textId="77777777" w:rsidR="00BF4B8F" w:rsidRDefault="00BF4B8F">
            <w:pPr>
              <w:spacing w:after="120"/>
              <w:ind w:right="72"/>
              <w:jc w:val="both"/>
              <w:rPr>
                <w:rFonts w:ascii="Calibri" w:hAnsi="Calibri" w:cs="Calibri"/>
              </w:rPr>
            </w:pPr>
            <w:r>
              <w:rPr>
                <w:rFonts w:ascii="Calibri" w:hAnsi="Calibri" w:cs="Calibri"/>
              </w:rPr>
              <w:t xml:space="preserve">The employee should be in Grade 8 and above. The core departments can have maximum five (5) employees on call </w:t>
            </w:r>
            <w:proofErr w:type="gramStart"/>
            <w:r>
              <w:rPr>
                <w:rFonts w:ascii="Calibri" w:hAnsi="Calibri" w:cs="Calibri"/>
              </w:rPr>
              <w:t>i.e.</w:t>
            </w:r>
            <w:proofErr w:type="gramEnd"/>
            <w:r>
              <w:rPr>
                <w:rFonts w:ascii="Calibri" w:hAnsi="Calibri" w:cs="Calibri"/>
              </w:rPr>
              <w:t xml:space="preserve"> one (1) employee per region. The support departments will be limited to one (1) employee only. </w:t>
            </w:r>
          </w:p>
          <w:p w14:paraId="748EACCC" w14:textId="77777777" w:rsidR="00BF4B8F" w:rsidRDefault="00BF4B8F">
            <w:pPr>
              <w:spacing w:after="120"/>
              <w:ind w:right="72"/>
              <w:jc w:val="both"/>
              <w:rPr>
                <w:rFonts w:ascii="Calibri" w:hAnsi="Calibri" w:cs="Calibri"/>
              </w:rPr>
            </w:pPr>
            <w:r>
              <w:rPr>
                <w:rFonts w:ascii="Calibri" w:hAnsi="Calibri" w:cs="Calibri"/>
              </w:rPr>
              <w:t xml:space="preserve">The "On call Duty "employees will report for work only if a situation demands him to be in office and he will be compensated for the number of days he actually worked in office based on time sheet along with work request. </w:t>
            </w:r>
          </w:p>
          <w:p w14:paraId="208811B0" w14:textId="77777777" w:rsidR="00BF4B8F" w:rsidRDefault="00BF4B8F">
            <w:pPr>
              <w:ind w:right="72"/>
              <w:jc w:val="both"/>
              <w:rPr>
                <w:rFonts w:ascii="Calibri" w:hAnsi="Calibri" w:cs="Calibri"/>
                <w:b/>
                <w:bCs/>
              </w:rPr>
            </w:pPr>
            <w:r>
              <w:rPr>
                <w:rFonts w:ascii="Calibri" w:hAnsi="Calibri" w:cs="Calibri"/>
                <w:b/>
                <w:bCs/>
              </w:rPr>
              <w:t>Splitting of Vacation:</w:t>
            </w:r>
          </w:p>
          <w:p w14:paraId="1F1B3EEB" w14:textId="77777777" w:rsidR="00BF4B8F" w:rsidRDefault="00BF4B8F">
            <w:pPr>
              <w:ind w:right="72"/>
              <w:jc w:val="both"/>
              <w:rPr>
                <w:rFonts w:ascii="Calibri" w:hAnsi="Calibri" w:cs="Calibri"/>
                <w:sz w:val="14"/>
                <w:szCs w:val="14"/>
              </w:rPr>
            </w:pPr>
            <w:r>
              <w:rPr>
                <w:rFonts w:ascii="Calibri" w:hAnsi="Calibri" w:cs="Calibri"/>
              </w:rPr>
              <w:t xml:space="preserve"> </w:t>
            </w:r>
          </w:p>
          <w:p w14:paraId="734976C3" w14:textId="77777777" w:rsidR="00BF4B8F" w:rsidRDefault="00BF4B8F">
            <w:pPr>
              <w:ind w:right="72"/>
              <w:jc w:val="both"/>
              <w:rPr>
                <w:rFonts w:ascii="Calibri" w:hAnsi="Calibri" w:cs="Calibri"/>
              </w:rPr>
            </w:pPr>
            <w:r>
              <w:rPr>
                <w:rFonts w:ascii="Calibri" w:hAnsi="Calibri" w:cs="Calibri"/>
              </w:rPr>
              <w:t>Employees are allowed to split their vacation entitlement during a calendar year with approval of their line manager, as per the LOA. The time gap between two (2) split vacations should be fifteen (15) days or more.</w:t>
            </w:r>
          </w:p>
          <w:p w14:paraId="645E1C49" w14:textId="77777777" w:rsidR="00BF4B8F" w:rsidRDefault="00BF4B8F">
            <w:pPr>
              <w:ind w:right="72"/>
              <w:jc w:val="both"/>
              <w:rPr>
                <w:rFonts w:ascii="Calibri" w:hAnsi="Calibri" w:cs="Calibri"/>
              </w:rPr>
            </w:pPr>
          </w:p>
          <w:p w14:paraId="097009B2" w14:textId="77777777" w:rsidR="00BF4B8F" w:rsidRDefault="00BF4B8F">
            <w:pPr>
              <w:ind w:right="72"/>
              <w:jc w:val="both"/>
              <w:rPr>
                <w:rFonts w:ascii="Calibri" w:hAnsi="Calibri" w:cs="Calibri"/>
                <w:b/>
                <w:bCs/>
              </w:rPr>
            </w:pPr>
            <w:r>
              <w:rPr>
                <w:rFonts w:ascii="Calibri" w:hAnsi="Calibri" w:cs="Calibri"/>
                <w:b/>
                <w:bCs/>
              </w:rPr>
              <w:t>Absence:</w:t>
            </w:r>
          </w:p>
          <w:p w14:paraId="2A3097BB" w14:textId="77777777" w:rsidR="00BF4B8F" w:rsidRDefault="00BF4B8F">
            <w:pPr>
              <w:ind w:right="72"/>
              <w:jc w:val="both"/>
              <w:rPr>
                <w:rFonts w:ascii="Calibri" w:hAnsi="Calibri" w:cs="Calibri"/>
              </w:rPr>
            </w:pPr>
          </w:p>
          <w:p w14:paraId="25399EE7" w14:textId="77777777" w:rsidR="00BF4B8F" w:rsidRDefault="00BF4B8F">
            <w:pPr>
              <w:ind w:right="72"/>
              <w:jc w:val="both"/>
              <w:rPr>
                <w:rFonts w:ascii="Calibri" w:hAnsi="Calibri" w:cs="Calibri"/>
              </w:rPr>
            </w:pPr>
            <w:r>
              <w:rPr>
                <w:rFonts w:ascii="Calibri" w:hAnsi="Calibri" w:cs="Calibri"/>
              </w:rPr>
              <w:t>Employee considered absent if he/she report</w:t>
            </w:r>
            <w:r>
              <w:rPr>
                <w:rFonts w:ascii="Calibri" w:hAnsi="Calibri" w:cs="Arial"/>
              </w:rPr>
              <w:t>s</w:t>
            </w:r>
            <w:r>
              <w:rPr>
                <w:rFonts w:ascii="Calibri" w:hAnsi="Calibri" w:cs="Calibri"/>
              </w:rPr>
              <w:t xml:space="preserve"> very late or left his job before duty end hours or didn’t report to their duty without any leave request. The absent employee is subject to disciplinary action according to the rules and condition and salary deduction for the number of absent days.</w:t>
            </w:r>
          </w:p>
          <w:p w14:paraId="2E91BFB6" w14:textId="77777777" w:rsidR="00BF4B8F" w:rsidRDefault="00BF4B8F">
            <w:pPr>
              <w:ind w:right="72"/>
              <w:jc w:val="both"/>
              <w:rPr>
                <w:rFonts w:ascii="Calibri" w:hAnsi="Calibri" w:cs="Calibri"/>
              </w:rPr>
            </w:pPr>
          </w:p>
          <w:p w14:paraId="28748103" w14:textId="77777777" w:rsidR="00BF4B8F" w:rsidRDefault="00BF4B8F">
            <w:pPr>
              <w:ind w:right="72"/>
              <w:jc w:val="both"/>
              <w:rPr>
                <w:rFonts w:ascii="Calibri" w:hAnsi="Calibri" w:cs="Calibri"/>
                <w:b/>
                <w:bCs/>
              </w:rPr>
            </w:pPr>
            <w:r>
              <w:rPr>
                <w:rFonts w:ascii="Calibri" w:hAnsi="Calibri" w:cs="Calibri"/>
                <w:b/>
                <w:bCs/>
              </w:rPr>
              <w:t>Return From Leave:</w:t>
            </w:r>
          </w:p>
          <w:p w14:paraId="1886060A" w14:textId="77777777" w:rsidR="00BF4B8F" w:rsidRDefault="00BF4B8F">
            <w:pPr>
              <w:ind w:right="72"/>
              <w:jc w:val="both"/>
              <w:rPr>
                <w:rFonts w:ascii="Calibri" w:hAnsi="Calibri" w:cs="Calibri"/>
              </w:rPr>
            </w:pPr>
          </w:p>
          <w:p w14:paraId="68A27F14" w14:textId="77777777" w:rsidR="00BF4B8F" w:rsidRDefault="00BF4B8F">
            <w:pPr>
              <w:ind w:right="72"/>
              <w:jc w:val="both"/>
              <w:rPr>
                <w:rFonts w:ascii="Calibri" w:hAnsi="Calibri" w:cs="Calibri"/>
              </w:rPr>
            </w:pPr>
            <w:r>
              <w:rPr>
                <w:rFonts w:ascii="Calibri" w:hAnsi="Calibri" w:cs="Calibri"/>
              </w:rPr>
              <w:t xml:space="preserve">It is the responsibility of employee direct manager to initiate Return from Leave request for his subordinates who report back from their Vacation Leave, Extended Vacation Leave, Short Leave and Unpaid Leave. Inactive assignment and hold salary </w:t>
            </w:r>
            <w:r>
              <w:rPr>
                <w:rFonts w:ascii="Calibri" w:hAnsi="Calibri" w:cs="Calibri"/>
              </w:rPr>
              <w:lastRenderedPageBreak/>
              <w:t xml:space="preserve">status will take place in employee payroll who supposed to return from their leaves but still no Return Request initiated and employees will not get their salaries and will not be able to perform any of their transactions via their ERP accounts. </w:t>
            </w:r>
          </w:p>
          <w:p w14:paraId="3CF20D1D" w14:textId="77777777" w:rsidR="00BF4B8F" w:rsidRDefault="00BF4B8F">
            <w:pPr>
              <w:ind w:right="72"/>
              <w:jc w:val="both"/>
              <w:rPr>
                <w:rFonts w:ascii="Calibri" w:hAnsi="Calibri" w:cs="Calibri"/>
              </w:rPr>
            </w:pPr>
            <w:r>
              <w:rPr>
                <w:rFonts w:ascii="Calibri" w:hAnsi="Calibri" w:cs="Calibri"/>
              </w:rPr>
              <w:t xml:space="preserve"> </w:t>
            </w:r>
          </w:p>
          <w:p w14:paraId="2CEDEC20" w14:textId="77777777" w:rsidR="00BF4B8F" w:rsidRDefault="00BF4B8F">
            <w:pPr>
              <w:ind w:right="72"/>
              <w:jc w:val="both"/>
              <w:rPr>
                <w:rFonts w:ascii="Calibri" w:hAnsi="Calibri" w:cs="Calibri"/>
                <w:b/>
                <w:bCs/>
              </w:rPr>
            </w:pPr>
            <w:r>
              <w:rPr>
                <w:rFonts w:ascii="Calibri" w:hAnsi="Calibri" w:cs="Calibri"/>
                <w:b/>
                <w:bCs/>
              </w:rPr>
              <w:t>Forms:</w:t>
            </w:r>
          </w:p>
          <w:p w14:paraId="3E885241" w14:textId="77777777" w:rsidR="00BF4B8F" w:rsidRDefault="00BF4B8F">
            <w:pPr>
              <w:ind w:right="72"/>
              <w:jc w:val="both"/>
              <w:rPr>
                <w:rFonts w:ascii="Calibri" w:hAnsi="Calibri" w:cs="Calibri"/>
                <w:sz w:val="14"/>
                <w:szCs w:val="14"/>
              </w:rPr>
            </w:pPr>
            <w:r>
              <w:rPr>
                <w:rFonts w:ascii="Calibri" w:hAnsi="Calibri" w:cs="Calibri"/>
              </w:rPr>
              <w:t xml:space="preserve"> </w:t>
            </w:r>
          </w:p>
          <w:p w14:paraId="0EC85E29" w14:textId="77777777" w:rsidR="00BF4B8F" w:rsidRDefault="00BF4B8F">
            <w:pPr>
              <w:ind w:right="72"/>
              <w:jc w:val="both"/>
              <w:rPr>
                <w:rFonts w:ascii="Calibri" w:hAnsi="Calibri" w:cs="Calibri"/>
              </w:rPr>
            </w:pPr>
            <w:r>
              <w:rPr>
                <w:rFonts w:ascii="Calibri" w:hAnsi="Calibri" w:cs="Calibri"/>
              </w:rPr>
              <w:t>Available under SSHR through ERP system.</w:t>
            </w:r>
          </w:p>
          <w:p w14:paraId="37D0F681" w14:textId="77777777" w:rsidR="00BF4B8F" w:rsidRDefault="00BF4B8F">
            <w:pPr>
              <w:ind w:right="72"/>
              <w:jc w:val="both"/>
              <w:rPr>
                <w:rFonts w:ascii="Calibri" w:hAnsi="Calibri" w:cs="Calibri"/>
              </w:rPr>
            </w:pPr>
            <w:r>
              <w:rPr>
                <w:rFonts w:ascii="Calibri" w:hAnsi="Calibri" w:cs="Calibri"/>
              </w:rPr>
              <w:t xml:space="preserve">Annual Vacation Procedure </w:t>
            </w:r>
          </w:p>
          <w:p w14:paraId="668D81C3" w14:textId="77777777" w:rsidR="00BF4B8F" w:rsidRDefault="00BF4B8F">
            <w:pPr>
              <w:jc w:val="both"/>
              <w:rPr>
                <w:rStyle w:val="Strong"/>
                <w:b w:val="0"/>
                <w:bCs w:val="0"/>
              </w:rPr>
            </w:pPr>
            <w:r>
              <w:rPr>
                <w:rFonts w:ascii="Calibri" w:hAnsi="Calibri" w:cs="Calibri"/>
              </w:rPr>
              <w:t xml:space="preserve">  </w:t>
            </w:r>
          </w:p>
        </w:tc>
      </w:tr>
    </w:tbl>
    <w:p w14:paraId="75FC862A" w14:textId="77777777" w:rsidR="00BF4B8F" w:rsidRDefault="00BF4B8F" w:rsidP="00BF4B8F">
      <w:pPr>
        <w:jc w:val="both"/>
        <w:rPr>
          <w:rFonts w:ascii="Calibri" w:hAnsi="Calibri"/>
        </w:rPr>
      </w:pPr>
    </w:p>
    <w:p w14:paraId="381BE5D1" w14:textId="49435F58" w:rsidR="00EB60A6" w:rsidRPr="008655F9" w:rsidRDefault="00EB60A6" w:rsidP="008655F9"/>
    <w:sectPr w:rsidR="00EB60A6" w:rsidRPr="008655F9" w:rsidSect="003235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86C3" w14:textId="77777777" w:rsidR="00994DC5" w:rsidRDefault="00994DC5" w:rsidP="002C46CC">
      <w:r>
        <w:separator/>
      </w:r>
    </w:p>
  </w:endnote>
  <w:endnote w:type="continuationSeparator" w:id="0">
    <w:p w14:paraId="5BD33B4C" w14:textId="77777777" w:rsidR="00994DC5" w:rsidRDefault="00994DC5"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475880205"/>
      <w:docPartObj>
        <w:docPartGallery w:val="Page Numbers (Bottom of Page)"/>
        <w:docPartUnique/>
      </w:docPartObj>
    </w:sdtPr>
    <w:sdtEndPr/>
    <w:sdtContent>
      <w:sdt>
        <w:sdtPr>
          <w:rPr>
            <w:rFonts w:asciiTheme="minorHAnsi" w:hAnsiTheme="minorHAnsi" w:cstheme="minorHAnsi"/>
            <w:sz w:val="22"/>
            <w:szCs w:val="22"/>
          </w:rPr>
          <w:id w:val="-1705238520"/>
          <w:docPartObj>
            <w:docPartGallery w:val="Page Numbers (Top of Page)"/>
            <w:docPartUnique/>
          </w:docPartObj>
        </w:sdtPr>
        <w:sdtEndPr/>
        <w:sdtContent>
          <w:p w14:paraId="3F712E8D" w14:textId="107DF496" w:rsidR="00EB60A6" w:rsidRPr="00B26A89" w:rsidRDefault="00EB60A6" w:rsidP="00EB60A6">
            <w:pPr>
              <w:pStyle w:val="Footer"/>
              <w:rPr>
                <w:rFonts w:asciiTheme="minorHAnsi" w:hAnsiTheme="minorHAnsi" w:cstheme="minorHAnsi"/>
                <w:sz w:val="22"/>
                <w:szCs w:val="22"/>
              </w:rPr>
            </w:pPr>
            <w:r w:rsidRPr="00B26A89">
              <w:rPr>
                <w:rFonts w:asciiTheme="minorHAnsi" w:hAnsiTheme="minorHAnsi" w:cstheme="minorHAnsi"/>
                <w:sz w:val="22"/>
                <w:szCs w:val="22"/>
              </w:rPr>
              <w:ptab w:relativeTo="margin" w:alignment="left" w:leader="none"/>
            </w:r>
            <w:r w:rsidRPr="00B26A89">
              <w:rPr>
                <w:rFonts w:asciiTheme="minorHAnsi" w:hAnsiTheme="minorHAnsi" w:cstheme="minorHAnsi"/>
                <w:sz w:val="22"/>
                <w:szCs w:val="22"/>
              </w:rPr>
              <w:t xml:space="preserve">Page </w:t>
            </w:r>
            <w:r w:rsidRPr="00B26A89">
              <w:rPr>
                <w:rFonts w:asciiTheme="minorHAnsi" w:hAnsiTheme="minorHAnsi" w:cstheme="minorHAnsi"/>
                <w:b/>
                <w:bCs/>
                <w:sz w:val="22"/>
                <w:szCs w:val="22"/>
              </w:rPr>
              <w:fldChar w:fldCharType="begin"/>
            </w:r>
            <w:r w:rsidRPr="00B26A89">
              <w:rPr>
                <w:rFonts w:asciiTheme="minorHAnsi" w:hAnsiTheme="minorHAnsi" w:cstheme="minorHAnsi"/>
                <w:b/>
                <w:bCs/>
                <w:sz w:val="22"/>
                <w:szCs w:val="22"/>
              </w:rPr>
              <w:instrText xml:space="preserve"> PAGE </w:instrText>
            </w:r>
            <w:r w:rsidRPr="00B26A89">
              <w:rPr>
                <w:rFonts w:asciiTheme="minorHAnsi" w:hAnsiTheme="minorHAnsi" w:cstheme="minorHAnsi"/>
                <w:b/>
                <w:bCs/>
                <w:sz w:val="22"/>
                <w:szCs w:val="22"/>
              </w:rPr>
              <w:fldChar w:fldCharType="separate"/>
            </w:r>
            <w:r w:rsidR="00110574" w:rsidRPr="00B26A89">
              <w:rPr>
                <w:rFonts w:asciiTheme="minorHAnsi" w:hAnsiTheme="minorHAnsi" w:cstheme="minorHAnsi"/>
                <w:b/>
                <w:bCs/>
                <w:noProof/>
                <w:sz w:val="22"/>
                <w:szCs w:val="22"/>
              </w:rPr>
              <w:t>2</w:t>
            </w:r>
            <w:r w:rsidRPr="00B26A89">
              <w:rPr>
                <w:rFonts w:asciiTheme="minorHAnsi" w:hAnsiTheme="minorHAnsi" w:cstheme="minorHAnsi"/>
                <w:b/>
                <w:bCs/>
                <w:sz w:val="22"/>
                <w:szCs w:val="22"/>
              </w:rPr>
              <w:fldChar w:fldCharType="end"/>
            </w:r>
            <w:r w:rsidRPr="00B26A89">
              <w:rPr>
                <w:rFonts w:asciiTheme="minorHAnsi" w:hAnsiTheme="minorHAnsi" w:cstheme="minorHAnsi"/>
                <w:sz w:val="22"/>
                <w:szCs w:val="22"/>
              </w:rPr>
              <w:t xml:space="preserve"> of </w:t>
            </w:r>
            <w:r w:rsidRPr="00B26A89">
              <w:rPr>
                <w:rFonts w:asciiTheme="minorHAnsi" w:hAnsiTheme="minorHAnsi" w:cstheme="minorHAnsi"/>
                <w:b/>
                <w:bCs/>
                <w:sz w:val="22"/>
                <w:szCs w:val="22"/>
              </w:rPr>
              <w:fldChar w:fldCharType="begin"/>
            </w:r>
            <w:r w:rsidRPr="00B26A89">
              <w:rPr>
                <w:rFonts w:asciiTheme="minorHAnsi" w:hAnsiTheme="minorHAnsi" w:cstheme="minorHAnsi"/>
                <w:b/>
                <w:bCs/>
                <w:sz w:val="22"/>
                <w:szCs w:val="22"/>
              </w:rPr>
              <w:instrText xml:space="preserve"> NUMPAGES  </w:instrText>
            </w:r>
            <w:r w:rsidRPr="00B26A89">
              <w:rPr>
                <w:rFonts w:asciiTheme="minorHAnsi" w:hAnsiTheme="minorHAnsi" w:cstheme="minorHAnsi"/>
                <w:b/>
                <w:bCs/>
                <w:sz w:val="22"/>
                <w:szCs w:val="22"/>
              </w:rPr>
              <w:fldChar w:fldCharType="separate"/>
            </w:r>
            <w:r w:rsidR="00110574" w:rsidRPr="00B26A89">
              <w:rPr>
                <w:rFonts w:asciiTheme="minorHAnsi" w:hAnsiTheme="minorHAnsi" w:cstheme="minorHAnsi"/>
                <w:b/>
                <w:bCs/>
                <w:noProof/>
                <w:sz w:val="22"/>
                <w:szCs w:val="22"/>
              </w:rPr>
              <w:t>6</w:t>
            </w:r>
            <w:r w:rsidRPr="00B26A89">
              <w:rPr>
                <w:rFonts w:asciiTheme="minorHAnsi" w:hAnsiTheme="minorHAnsi" w:cstheme="minorHAnsi"/>
                <w:b/>
                <w:bCs/>
                <w:sz w:val="22"/>
                <w:szCs w:val="22"/>
              </w:rPr>
              <w:fldChar w:fldCharType="end"/>
            </w:r>
            <w:r w:rsidRPr="00B26A89">
              <w:rPr>
                <w:rFonts w:asciiTheme="minorHAnsi" w:hAnsiTheme="minorHAnsi" w:cstheme="minorHAnsi"/>
                <w:b/>
                <w:bCs/>
                <w:sz w:val="22"/>
                <w:szCs w:val="22"/>
              </w:rPr>
              <w:t xml:space="preserve">                                    </w:t>
            </w:r>
            <w:r w:rsidRPr="00B26A89">
              <w:rPr>
                <w:rFonts w:asciiTheme="minorHAnsi" w:hAnsiTheme="minorHAnsi" w:cstheme="minorHAnsi"/>
                <w:sz w:val="22"/>
                <w:szCs w:val="22"/>
              </w:rPr>
              <w:t>Uncontrolled copy if pr</w:t>
            </w:r>
            <w:r w:rsidR="00110574" w:rsidRPr="00B26A89">
              <w:rPr>
                <w:rFonts w:asciiTheme="minorHAnsi" w:hAnsiTheme="minorHAnsi" w:cstheme="minorHAnsi"/>
                <w:sz w:val="22"/>
                <w:szCs w:val="22"/>
              </w:rPr>
              <w:t xml:space="preserve">inted                    </w:t>
            </w:r>
            <w:r w:rsidR="00B26A89">
              <w:rPr>
                <w:rFonts w:asciiTheme="minorHAnsi" w:hAnsiTheme="minorHAnsi" w:cstheme="minorHAnsi"/>
                <w:sz w:val="22"/>
                <w:szCs w:val="22"/>
              </w:rPr>
              <w:tab/>
            </w:r>
            <w:r w:rsidR="00110574" w:rsidRPr="00B26A89">
              <w:rPr>
                <w:rFonts w:asciiTheme="minorHAnsi" w:hAnsiTheme="minorHAnsi" w:cstheme="minorHAnsi"/>
                <w:sz w:val="22"/>
                <w:szCs w:val="22"/>
              </w:rPr>
              <w:t xml:space="preserve">   </w:t>
            </w:r>
            <w:r w:rsidRPr="00B26A89">
              <w:rPr>
                <w:rFonts w:asciiTheme="minorHAnsi" w:hAnsiTheme="minorHAnsi" w:cstheme="minorHAnsi"/>
                <w:sz w:val="22"/>
                <w:szCs w:val="22"/>
              </w:rPr>
              <w:t>Document No.</w:t>
            </w:r>
            <w:r w:rsidR="00110574" w:rsidRPr="00B26A89">
              <w:rPr>
                <w:rFonts w:asciiTheme="minorHAnsi" w:hAnsiTheme="minorHAnsi" w:cstheme="minorHAnsi"/>
                <w:sz w:val="22"/>
                <w:szCs w:val="22"/>
              </w:rPr>
              <w:t xml:space="preserve"> </w:t>
            </w:r>
            <w:r w:rsidR="00B26A89" w:rsidRPr="00B26A89">
              <w:rPr>
                <w:rFonts w:asciiTheme="minorHAnsi" w:hAnsiTheme="minorHAnsi" w:cstheme="minorHAnsi"/>
                <w:sz w:val="22"/>
                <w:szCs w:val="22"/>
              </w:rPr>
              <w:t>DOC1076</w:t>
            </w:r>
          </w:p>
        </w:sdtContent>
      </w:sdt>
    </w:sdtContent>
  </w:sdt>
  <w:p w14:paraId="7413A465" w14:textId="00D4632F" w:rsidR="00EB60A6" w:rsidRPr="00B26A89" w:rsidRDefault="00EB60A6" w:rsidP="00EB60A6">
    <w:pPr>
      <w:pStyle w:val="Footer"/>
      <w:rPr>
        <w:rFonts w:asciiTheme="minorHAnsi" w:hAnsiTheme="minorHAnsi" w:cstheme="minorHAnsi"/>
        <w:sz w:val="22"/>
        <w:szCs w:val="22"/>
      </w:rPr>
    </w:pPr>
    <w:r w:rsidRPr="00B26A89">
      <w:rPr>
        <w:rFonts w:asciiTheme="minorHAnsi" w:hAnsiTheme="minorHAnsi" w:cstheme="minorHAnsi"/>
        <w:sz w:val="22"/>
        <w:szCs w:val="22"/>
      </w:rPr>
      <w:tab/>
    </w:r>
    <w:r w:rsidRPr="00B26A89">
      <w:rPr>
        <w:rFonts w:asciiTheme="minorHAnsi" w:hAnsiTheme="minorHAnsi" w:cstheme="minorHAnsi"/>
        <w:sz w:val="22"/>
        <w:szCs w:val="22"/>
      </w:rPr>
      <w:tab/>
      <w:t xml:space="preserve">Version </w:t>
    </w:r>
    <w:r w:rsidR="00B26A89" w:rsidRPr="00B26A89">
      <w:rPr>
        <w:rFonts w:asciiTheme="minorHAnsi" w:hAnsiTheme="minorHAnsi" w:cstheme="minorHAnsi"/>
        <w:sz w:val="22"/>
        <w:szCs w:val="22"/>
      </w:rPr>
      <w:t>2</w:t>
    </w:r>
  </w:p>
  <w:p w14:paraId="493644F1" w14:textId="3096BA57" w:rsidR="00EB60A6" w:rsidRPr="00B26A89" w:rsidRDefault="00EB60A6" w:rsidP="00EB60A6">
    <w:pPr>
      <w:pStyle w:val="Footer"/>
      <w:tabs>
        <w:tab w:val="clear" w:pos="4680"/>
        <w:tab w:val="clear" w:pos="9360"/>
        <w:tab w:val="left" w:pos="2355"/>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8CBF" w14:textId="77777777" w:rsidR="00994DC5" w:rsidRDefault="00994DC5" w:rsidP="002C46CC">
      <w:r>
        <w:separator/>
      </w:r>
    </w:p>
  </w:footnote>
  <w:footnote w:type="continuationSeparator" w:id="0">
    <w:p w14:paraId="720381BE" w14:textId="77777777" w:rsidR="00994DC5" w:rsidRDefault="00994DC5"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56402C8" w:rsidR="002C46CC" w:rsidRDefault="009F5142" w:rsidP="0078583A">
    <w:pPr>
      <w:pStyle w:val="Header"/>
      <w:tabs>
        <w:tab w:val="clear" w:pos="4680"/>
        <w:tab w:val="clear" w:pos="9360"/>
        <w:tab w:val="left" w:pos="930"/>
      </w:tabs>
    </w:pPr>
    <w:r>
      <w:rPr>
        <w:noProof/>
      </w:rPr>
      <mc:AlternateContent>
        <mc:Choice Requires="wps">
          <w:drawing>
            <wp:anchor distT="45720" distB="45720" distL="114300" distR="114300" simplePos="0" relativeHeight="251661312" behindDoc="1" locked="0" layoutInCell="1" allowOverlap="1" wp14:anchorId="74FE3194" wp14:editId="68281F4B">
              <wp:simplePos x="0" y="0"/>
              <wp:positionH relativeFrom="column">
                <wp:posOffset>2994660</wp:posOffset>
              </wp:positionH>
              <wp:positionV relativeFrom="paragraph">
                <wp:posOffset>30480</wp:posOffset>
              </wp:positionV>
              <wp:extent cx="3550920" cy="563880"/>
              <wp:effectExtent l="0" t="0" r="11430" b="2667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563880"/>
                      </a:xfrm>
                      <a:prstGeom prst="rect">
                        <a:avLst/>
                      </a:prstGeom>
                      <a:solidFill>
                        <a:schemeClr val="bg1"/>
                      </a:solidFill>
                      <a:ln w="9525">
                        <a:solidFill>
                          <a:schemeClr val="bg1"/>
                        </a:solidFill>
                        <a:miter lim="800000"/>
                        <a:headEnd/>
                        <a:tailEnd/>
                      </a:ln>
                    </wps:spPr>
                    <wps:txbx>
                      <w:txbxContent>
                        <w:p w14:paraId="3EDD73A8" w14:textId="77777777" w:rsidR="00BF4B8F" w:rsidRDefault="00BF4B8F" w:rsidP="00BF4B8F">
                          <w:pPr>
                            <w:pStyle w:val="Header"/>
                            <w:ind w:left="1692"/>
                            <w:jc w:val="right"/>
                            <w:rPr>
                              <w:rFonts w:ascii="Calibri" w:hAnsi="Calibri"/>
                              <w:b/>
                              <w:noProof/>
                              <w:sz w:val="28"/>
                              <w:szCs w:val="28"/>
                            </w:rPr>
                          </w:pPr>
                          <w:r>
                            <w:rPr>
                              <w:rFonts w:ascii="Calibri" w:hAnsi="Calibri"/>
                              <w:b/>
                              <w:noProof/>
                              <w:sz w:val="28"/>
                              <w:szCs w:val="28"/>
                            </w:rPr>
                            <w:t>Absence Management Policy</w:t>
                          </w:r>
                        </w:p>
                        <w:p w14:paraId="25A3FDCC" w14:textId="5DC8C2AB" w:rsidR="002C46CC" w:rsidRDefault="000748E6" w:rsidP="00BF4B8F">
                          <w:pPr>
                            <w:jc w:val="right"/>
                          </w:pPr>
                          <w:r>
                            <w:rPr>
                              <w:rFonts w:ascii="Calibri" w:hAnsi="Calibri" w:cs="Calibri"/>
                            </w:rPr>
                            <w:t xml:space="preserve">Owner/ Department: IBU-JOR, </w:t>
                          </w:r>
                          <w:r w:rsidR="00BF4B8F">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5.8pt;margin-top:2.4pt;width:279.6pt;height:4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" fillcolor="white [3212]" strokecolor="white [3212]">
              <v:textbox>
                <w:txbxContent>
                  <w:p w14:paraId="3EDD73A8" w14:textId="77777777" w:rsidR="00BF4B8F" w:rsidRDefault="00BF4B8F" w:rsidP="00BF4B8F">
                    <w:pPr>
                      <w:pStyle w:val="Header"/>
                      <w:ind w:left="1692"/>
                      <w:jc w:val="right"/>
                      <w:rPr>
                        <w:rFonts w:ascii="Calibri" w:hAnsi="Calibri"/>
                        <w:b/>
                        <w:noProof/>
                        <w:sz w:val="28"/>
                        <w:szCs w:val="28"/>
                      </w:rPr>
                    </w:pPr>
                    <w:r>
                      <w:rPr>
                        <w:rFonts w:ascii="Calibri" w:hAnsi="Calibri"/>
                        <w:b/>
                        <w:noProof/>
                        <w:sz w:val="28"/>
                        <w:szCs w:val="28"/>
                      </w:rPr>
                      <w:t>Absence Management Policy</w:t>
                    </w:r>
                  </w:p>
                  <w:p w14:paraId="25A3FDCC" w14:textId="5DC8C2AB" w:rsidR="002C46CC" w:rsidRDefault="000748E6" w:rsidP="00BF4B8F">
                    <w:pPr>
                      <w:jc w:val="right"/>
                    </w:pPr>
                    <w:r>
                      <w:rPr>
                        <w:rFonts w:ascii="Calibri" w:hAnsi="Calibri" w:cs="Calibri"/>
                      </w:rPr>
                      <w:t xml:space="preserve">Owner/ Department: IBU-JOR, </w:t>
                    </w:r>
                    <w:r w:rsidR="00BF4B8F">
                      <w:rPr>
                        <w:rFonts w:ascii="Calibri" w:hAnsi="Calibri"/>
                        <w:noProof/>
                      </w:rPr>
                      <w:t>Human Resources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6BFF07E0">
          <wp:simplePos x="0" y="0"/>
          <wp:positionH relativeFrom="column">
            <wp:posOffset>-281940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78583A">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0EA0DDD"/>
    <w:multiLevelType w:val="hybridMultilevel"/>
    <w:tmpl w:val="AD5C0E3E"/>
    <w:lvl w:ilvl="0" w:tplc="97B0B3EA">
      <w:numFmt w:val="bullet"/>
      <w:lvlText w:val="-"/>
      <w:lvlJc w:val="left"/>
      <w:pPr>
        <w:ind w:left="720" w:hanging="360"/>
      </w:pPr>
      <w:rPr>
        <w:rFonts w:ascii="Times New Roman" w:eastAsia="Times New Roman" w:hAnsi="Times New Roman" w:cs="Times New Roman"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11" w15:restartNumberingAfterBreak="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748E6"/>
    <w:rsid w:val="000D7360"/>
    <w:rsid w:val="00110574"/>
    <w:rsid w:val="0012101B"/>
    <w:rsid w:val="00130C69"/>
    <w:rsid w:val="002C46CC"/>
    <w:rsid w:val="0032355B"/>
    <w:rsid w:val="003456F9"/>
    <w:rsid w:val="00347951"/>
    <w:rsid w:val="00356870"/>
    <w:rsid w:val="003B2BDB"/>
    <w:rsid w:val="003B743B"/>
    <w:rsid w:val="005257D9"/>
    <w:rsid w:val="00526DC0"/>
    <w:rsid w:val="00586FB8"/>
    <w:rsid w:val="005C4F34"/>
    <w:rsid w:val="005D61F9"/>
    <w:rsid w:val="00663E20"/>
    <w:rsid w:val="006870D7"/>
    <w:rsid w:val="00697F59"/>
    <w:rsid w:val="006B7978"/>
    <w:rsid w:val="006D6C89"/>
    <w:rsid w:val="007019BF"/>
    <w:rsid w:val="00704958"/>
    <w:rsid w:val="00752187"/>
    <w:rsid w:val="0078583A"/>
    <w:rsid w:val="00810DFD"/>
    <w:rsid w:val="00827743"/>
    <w:rsid w:val="00841831"/>
    <w:rsid w:val="008655F9"/>
    <w:rsid w:val="0089512E"/>
    <w:rsid w:val="008B7664"/>
    <w:rsid w:val="008C3E8F"/>
    <w:rsid w:val="00957B0E"/>
    <w:rsid w:val="00994DC5"/>
    <w:rsid w:val="009E1C3F"/>
    <w:rsid w:val="009F5142"/>
    <w:rsid w:val="00A40807"/>
    <w:rsid w:val="00A439D4"/>
    <w:rsid w:val="00AE5C5E"/>
    <w:rsid w:val="00B26A89"/>
    <w:rsid w:val="00B63455"/>
    <w:rsid w:val="00BA1DAB"/>
    <w:rsid w:val="00BC5A23"/>
    <w:rsid w:val="00BF4B8F"/>
    <w:rsid w:val="00CA226E"/>
    <w:rsid w:val="00CB401E"/>
    <w:rsid w:val="00D11688"/>
    <w:rsid w:val="00D5144F"/>
    <w:rsid w:val="00E17BF2"/>
    <w:rsid w:val="00EB60A6"/>
    <w:rsid w:val="00F31C29"/>
    <w:rsid w:val="00F624AB"/>
    <w:rsid w:val="00F81F9F"/>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C05590E9-C66A-418F-A4FC-2F63279C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38433201">
      <w:bodyDiv w:val="1"/>
      <w:marLeft w:val="0"/>
      <w:marRight w:val="0"/>
      <w:marTop w:val="0"/>
      <w:marBottom w:val="0"/>
      <w:divBdr>
        <w:top w:val="none" w:sz="0" w:space="0" w:color="auto"/>
        <w:left w:val="none" w:sz="0" w:space="0" w:color="auto"/>
        <w:bottom w:val="none" w:sz="0" w:space="0" w:color="auto"/>
        <w:right w:val="none" w:sz="0" w:space="0" w:color="auto"/>
      </w:divBdr>
    </w:div>
    <w:div w:id="431897658">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320890754">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62BB-D4E0-49EB-BA02-F785878F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2025-09-02T09:51:00Z</dcterms:created>
  <dcterms:modified xsi:type="dcterms:W3CDTF">2025-09-02T09:51:00Z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