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910"/>
      </w:tblGrid>
      <w:tr w:rsidR="00DB6E54" w14:paraId="0554ACB4" w14:textId="77777777" w:rsidTr="00532BCF">
        <w:trPr>
          <w:trHeight w:val="2042"/>
        </w:trPr>
        <w:tc>
          <w:tcPr>
            <w:tcW w:w="1980" w:type="dxa"/>
          </w:tcPr>
          <w:p w14:paraId="4EF13331" w14:textId="77777777" w:rsidR="00DB6E54" w:rsidRPr="00FF6426" w:rsidRDefault="00DB6E54" w:rsidP="00532BCF">
            <w:pPr>
              <w:rPr>
                <w:rFonts w:ascii="Calibri" w:hAnsi="Calibri"/>
                <w:b/>
                <w:bCs/>
              </w:rPr>
            </w:pPr>
            <w:r w:rsidRPr="00FF6426">
              <w:rPr>
                <w:rFonts w:ascii="Calibri" w:hAnsi="Calibri"/>
                <w:b/>
                <w:bCs/>
              </w:rPr>
              <w:t>Brief</w:t>
            </w:r>
          </w:p>
        </w:tc>
        <w:tc>
          <w:tcPr>
            <w:tcW w:w="8910" w:type="dxa"/>
          </w:tcPr>
          <w:p w14:paraId="1645C1DC" w14:textId="77777777" w:rsidR="00DB6E54" w:rsidRPr="00D732F9" w:rsidRDefault="00DB6E54" w:rsidP="00532BCF">
            <w:pPr>
              <w:pStyle w:val="Default"/>
              <w:rPr>
                <w:rFonts w:asciiTheme="minorHAnsi" w:hAnsiTheme="minorHAnsi" w:cstheme="minorHAnsi"/>
                <w:sz w:val="22"/>
                <w:szCs w:val="22"/>
              </w:rPr>
            </w:pPr>
            <w:r w:rsidRPr="00D732F9">
              <w:rPr>
                <w:rFonts w:asciiTheme="minorHAnsi" w:hAnsiTheme="minorHAnsi" w:cstheme="minorHAnsi"/>
                <w:sz w:val="22"/>
                <w:szCs w:val="22"/>
              </w:rPr>
              <w:t>SMSA accepts walk-in and corporate customers’ shipments. SMSA Employees may refuse packages that fail to meet the appropriate criteria for acceptance or that, in their judgment, might:</w:t>
            </w:r>
          </w:p>
          <w:tbl>
            <w:tblPr>
              <w:tblW w:w="0" w:type="auto"/>
              <w:tblBorders>
                <w:top w:val="nil"/>
                <w:left w:val="nil"/>
                <w:bottom w:val="nil"/>
                <w:right w:val="nil"/>
              </w:tblBorders>
              <w:tblLook w:val="0000" w:firstRow="0" w:lastRow="0" w:firstColumn="0" w:lastColumn="0" w:noHBand="0" w:noVBand="0"/>
            </w:tblPr>
            <w:tblGrid>
              <w:gridCol w:w="107"/>
              <w:gridCol w:w="8542"/>
              <w:gridCol w:w="45"/>
            </w:tblGrid>
            <w:tr w:rsidR="00DB6E54" w:rsidRPr="00D732F9" w14:paraId="525182F9" w14:textId="77777777" w:rsidTr="00532BCF">
              <w:trPr>
                <w:gridBefore w:val="1"/>
                <w:gridAfter w:val="1"/>
                <w:wBefore w:w="108" w:type="dxa"/>
                <w:wAfter w:w="46" w:type="dxa"/>
                <w:trHeight w:val="610"/>
              </w:trPr>
              <w:tc>
                <w:tcPr>
                  <w:tcW w:w="8648" w:type="dxa"/>
                </w:tcPr>
                <w:p w14:paraId="0D2ACD59" w14:textId="77777777" w:rsidR="00DB6E54" w:rsidRPr="00D732F9" w:rsidRDefault="00DB6E54" w:rsidP="00DB6E54">
                  <w:pPr>
                    <w:pStyle w:val="Default"/>
                    <w:numPr>
                      <w:ilvl w:val="0"/>
                      <w:numId w:val="22"/>
                    </w:numPr>
                    <w:rPr>
                      <w:rFonts w:asciiTheme="minorHAnsi" w:hAnsiTheme="minorHAnsi" w:cstheme="minorHAnsi"/>
                      <w:sz w:val="22"/>
                      <w:szCs w:val="22"/>
                    </w:rPr>
                  </w:pPr>
                  <w:r w:rsidRPr="00D732F9">
                    <w:rPr>
                      <w:rFonts w:asciiTheme="minorHAnsi" w:hAnsiTheme="minorHAnsi" w:cstheme="minorHAnsi"/>
                      <w:sz w:val="22"/>
                      <w:szCs w:val="22"/>
                    </w:rPr>
                    <w:t>Injure SMSA Employees</w:t>
                  </w:r>
                </w:p>
                <w:p w14:paraId="3E147A31" w14:textId="77777777" w:rsidR="00DB6E54" w:rsidRPr="00D732F9" w:rsidRDefault="00DB6E54" w:rsidP="00DB6E54">
                  <w:pPr>
                    <w:pStyle w:val="Default"/>
                    <w:numPr>
                      <w:ilvl w:val="0"/>
                      <w:numId w:val="22"/>
                    </w:numPr>
                    <w:rPr>
                      <w:rFonts w:asciiTheme="minorHAnsi" w:hAnsiTheme="minorHAnsi" w:cstheme="minorHAnsi"/>
                      <w:sz w:val="22"/>
                      <w:szCs w:val="22"/>
                    </w:rPr>
                  </w:pPr>
                  <w:r w:rsidRPr="00D732F9">
                    <w:rPr>
                      <w:rFonts w:asciiTheme="minorHAnsi" w:hAnsiTheme="minorHAnsi" w:cstheme="minorHAnsi"/>
                      <w:sz w:val="22"/>
                      <w:szCs w:val="22"/>
                    </w:rPr>
                    <w:t>Taint, or damage equipment or other packages</w:t>
                  </w:r>
                </w:p>
                <w:p w14:paraId="32A07FBF" w14:textId="77777777" w:rsidR="00DB6E54" w:rsidRPr="00D732F9" w:rsidRDefault="00DB6E54" w:rsidP="00DB6E54">
                  <w:pPr>
                    <w:pStyle w:val="Default"/>
                    <w:numPr>
                      <w:ilvl w:val="0"/>
                      <w:numId w:val="22"/>
                    </w:numPr>
                    <w:rPr>
                      <w:rFonts w:asciiTheme="minorHAnsi" w:hAnsiTheme="minorHAnsi" w:cstheme="minorHAnsi"/>
                      <w:sz w:val="22"/>
                      <w:szCs w:val="22"/>
                    </w:rPr>
                  </w:pPr>
                  <w:r w:rsidRPr="00D732F9">
                    <w:rPr>
                      <w:rFonts w:asciiTheme="minorHAnsi" w:hAnsiTheme="minorHAnsi" w:cstheme="minorHAnsi"/>
                      <w:sz w:val="22"/>
                      <w:szCs w:val="22"/>
                    </w:rPr>
                    <w:t>Street pickups from unknown shippers – Refuse/ do not accept.</w:t>
                  </w:r>
                </w:p>
              </w:tc>
            </w:tr>
            <w:tr w:rsidR="00DB6E54" w:rsidRPr="00D732F9" w14:paraId="3ED3A343" w14:textId="77777777" w:rsidTr="00532BCF">
              <w:trPr>
                <w:trHeight w:val="257"/>
              </w:trPr>
              <w:tc>
                <w:tcPr>
                  <w:tcW w:w="8802" w:type="dxa"/>
                  <w:gridSpan w:val="3"/>
                </w:tcPr>
                <w:p w14:paraId="1C1A7A54" w14:textId="77777777" w:rsidR="00DB6E54" w:rsidRPr="00D732F9" w:rsidRDefault="00DB6E54" w:rsidP="00532BCF">
                  <w:pPr>
                    <w:pStyle w:val="Default"/>
                    <w:jc w:val="both"/>
                    <w:rPr>
                      <w:rFonts w:asciiTheme="minorHAnsi" w:hAnsiTheme="minorHAnsi" w:cstheme="minorHAnsi"/>
                      <w:sz w:val="22"/>
                      <w:szCs w:val="22"/>
                    </w:rPr>
                  </w:pPr>
                  <w:r>
                    <w:rPr>
                      <w:rFonts w:asciiTheme="minorHAnsi" w:hAnsiTheme="minorHAnsi" w:cstheme="minorHAnsi"/>
                      <w:sz w:val="22"/>
                      <w:szCs w:val="22"/>
                    </w:rPr>
                    <w:t>I</w:t>
                  </w:r>
                  <w:r w:rsidRPr="00D732F9">
                    <w:rPr>
                      <w:rFonts w:asciiTheme="minorHAnsi" w:hAnsiTheme="minorHAnsi" w:cstheme="minorHAnsi"/>
                      <w:sz w:val="22"/>
                      <w:szCs w:val="22"/>
                    </w:rPr>
                    <w:t>mportant: SMSA responsibility for a package begins when an employee accepts the package.</w:t>
                  </w:r>
                </w:p>
              </w:tc>
            </w:tr>
          </w:tbl>
          <w:p w14:paraId="582B0466" w14:textId="77777777" w:rsidR="00DB6E54" w:rsidRPr="00D732F9" w:rsidRDefault="00DB6E54" w:rsidP="00532BCF">
            <w:pPr>
              <w:tabs>
                <w:tab w:val="left" w:pos="2775"/>
                <w:tab w:val="left" w:pos="4215"/>
              </w:tabs>
              <w:jc w:val="both"/>
              <w:rPr>
                <w:rFonts w:asciiTheme="minorHAnsi" w:hAnsiTheme="minorHAnsi" w:cstheme="minorHAnsi"/>
                <w:sz w:val="22"/>
                <w:szCs w:val="22"/>
              </w:rPr>
            </w:pPr>
          </w:p>
        </w:tc>
      </w:tr>
      <w:tr w:rsidR="00DB6E54" w14:paraId="61354113" w14:textId="77777777" w:rsidTr="00532BCF">
        <w:tc>
          <w:tcPr>
            <w:tcW w:w="1980" w:type="dxa"/>
          </w:tcPr>
          <w:p w14:paraId="1C721B3B" w14:textId="77777777" w:rsidR="00DB6E54" w:rsidRPr="00FF6426" w:rsidRDefault="00DB6E54" w:rsidP="00532BCF">
            <w:pPr>
              <w:rPr>
                <w:rFonts w:ascii="Calibri" w:hAnsi="Calibri"/>
                <w:b/>
                <w:bCs/>
              </w:rPr>
            </w:pPr>
            <w:r w:rsidRPr="00FF6426">
              <w:rPr>
                <w:rFonts w:ascii="Calibri" w:hAnsi="Calibri"/>
                <w:b/>
                <w:bCs/>
              </w:rPr>
              <w:t>Purpose</w:t>
            </w:r>
          </w:p>
        </w:tc>
        <w:tc>
          <w:tcPr>
            <w:tcW w:w="8910" w:type="dxa"/>
          </w:tcPr>
          <w:p w14:paraId="608B75DB" w14:textId="77777777" w:rsidR="00DB6E54" w:rsidRPr="00D732F9" w:rsidRDefault="00DB6E54" w:rsidP="00532BCF">
            <w:pPr>
              <w:tabs>
                <w:tab w:val="left" w:pos="3765"/>
              </w:tabs>
              <w:jc w:val="both"/>
              <w:rPr>
                <w:rFonts w:asciiTheme="minorHAnsi" w:hAnsiTheme="minorHAnsi" w:cstheme="minorHAnsi"/>
                <w:sz w:val="22"/>
                <w:szCs w:val="22"/>
              </w:rPr>
            </w:pPr>
            <w:r w:rsidRPr="00D732F9">
              <w:rPr>
                <w:rFonts w:asciiTheme="minorHAnsi" w:hAnsiTheme="minorHAnsi" w:cstheme="minorHAnsi"/>
                <w:sz w:val="22"/>
                <w:szCs w:val="22"/>
              </w:rPr>
              <w:t>To provide guidelines for accepting the Shipments.</w:t>
            </w:r>
          </w:p>
        </w:tc>
      </w:tr>
      <w:tr w:rsidR="00DB6E54" w14:paraId="353F418F" w14:textId="77777777" w:rsidTr="00532BCF">
        <w:tc>
          <w:tcPr>
            <w:tcW w:w="1980" w:type="dxa"/>
            <w:vAlign w:val="center"/>
          </w:tcPr>
          <w:p w14:paraId="530E7308" w14:textId="77777777" w:rsidR="00DB6E54" w:rsidRPr="00FF6426" w:rsidRDefault="00DB6E54" w:rsidP="00532BCF">
            <w:pPr>
              <w:rPr>
                <w:rFonts w:ascii="Calibri" w:hAnsi="Calibri"/>
                <w:b/>
                <w:bCs/>
              </w:rPr>
            </w:pPr>
            <w:r w:rsidRPr="00230DD7">
              <w:rPr>
                <w:rFonts w:ascii="Calibri" w:hAnsi="Calibri"/>
                <w:b/>
                <w:bCs/>
              </w:rPr>
              <w:t>Persons Affected</w:t>
            </w:r>
          </w:p>
        </w:tc>
        <w:tc>
          <w:tcPr>
            <w:tcW w:w="8910" w:type="dxa"/>
          </w:tcPr>
          <w:p w14:paraId="6C5FE0C8" w14:textId="77777777" w:rsidR="00DB6E54" w:rsidRPr="00D732F9" w:rsidRDefault="00DB6E54" w:rsidP="00532BCF">
            <w:pPr>
              <w:tabs>
                <w:tab w:val="left" w:pos="3765"/>
              </w:tabs>
              <w:rPr>
                <w:rFonts w:asciiTheme="minorHAnsi" w:hAnsiTheme="minorHAnsi" w:cstheme="minorHAnsi"/>
                <w:sz w:val="22"/>
                <w:szCs w:val="22"/>
              </w:rPr>
            </w:pPr>
            <w:r w:rsidRPr="00D732F9">
              <w:rPr>
                <w:rFonts w:asciiTheme="minorHAnsi" w:hAnsiTheme="minorHAnsi" w:cstheme="minorHAnsi"/>
                <w:sz w:val="22"/>
                <w:szCs w:val="22"/>
              </w:rPr>
              <w:t>Managers and Supervisors in Services Centers, Operations, Hubs and Gateways where the accepting, handling &amp; sorting of shipments occurs.</w:t>
            </w:r>
          </w:p>
        </w:tc>
      </w:tr>
      <w:tr w:rsidR="00DB6E54" w14:paraId="697468D6" w14:textId="77777777" w:rsidTr="00532BCF">
        <w:tc>
          <w:tcPr>
            <w:tcW w:w="1980" w:type="dxa"/>
            <w:vAlign w:val="center"/>
          </w:tcPr>
          <w:p w14:paraId="56C2C9D0" w14:textId="77777777" w:rsidR="00DB6E54" w:rsidRPr="00230DD7" w:rsidRDefault="00DB6E54" w:rsidP="00532BCF">
            <w:pPr>
              <w:rPr>
                <w:rFonts w:ascii="Calibri" w:hAnsi="Calibri"/>
                <w:b/>
                <w:bCs/>
              </w:rPr>
            </w:pPr>
            <w:r w:rsidRPr="00230DD7">
              <w:rPr>
                <w:rFonts w:ascii="Calibri" w:hAnsi="Calibri"/>
                <w:b/>
                <w:bCs/>
              </w:rPr>
              <w:t>Scope</w:t>
            </w:r>
          </w:p>
        </w:tc>
        <w:tc>
          <w:tcPr>
            <w:tcW w:w="8910" w:type="dxa"/>
          </w:tcPr>
          <w:p w14:paraId="09C5199E" w14:textId="77777777" w:rsidR="00DB6E54" w:rsidRPr="00D732F9" w:rsidRDefault="00DB6E54" w:rsidP="00532BCF">
            <w:pPr>
              <w:tabs>
                <w:tab w:val="left" w:pos="3765"/>
              </w:tabs>
              <w:jc w:val="both"/>
              <w:rPr>
                <w:rFonts w:asciiTheme="minorHAnsi" w:hAnsiTheme="minorHAnsi" w:cstheme="minorHAnsi"/>
                <w:sz w:val="22"/>
                <w:szCs w:val="22"/>
              </w:rPr>
            </w:pPr>
            <w:r w:rsidRPr="00D732F9">
              <w:rPr>
                <w:rFonts w:asciiTheme="minorHAnsi" w:hAnsiTheme="minorHAnsi" w:cstheme="minorHAnsi"/>
                <w:sz w:val="22"/>
                <w:szCs w:val="22"/>
              </w:rPr>
              <w:t>The policy is applicable for all International and Domestic services.</w:t>
            </w:r>
          </w:p>
        </w:tc>
      </w:tr>
      <w:tr w:rsidR="00DB6E54" w14:paraId="3E834885" w14:textId="77777777" w:rsidTr="00532BCF">
        <w:tc>
          <w:tcPr>
            <w:tcW w:w="1980" w:type="dxa"/>
          </w:tcPr>
          <w:p w14:paraId="31E6BA8D" w14:textId="77777777" w:rsidR="00DB6E54" w:rsidRPr="00FF6426" w:rsidRDefault="00DB6E54" w:rsidP="00532BCF">
            <w:pPr>
              <w:rPr>
                <w:rFonts w:ascii="Calibri" w:hAnsi="Calibri"/>
                <w:b/>
                <w:bCs/>
              </w:rPr>
            </w:pPr>
            <w:r>
              <w:rPr>
                <w:rFonts w:ascii="Calibri" w:hAnsi="Calibri"/>
                <w:b/>
                <w:bCs/>
              </w:rPr>
              <w:t>Responsibilities</w:t>
            </w:r>
          </w:p>
        </w:tc>
        <w:tc>
          <w:tcPr>
            <w:tcW w:w="8910" w:type="dxa"/>
          </w:tcPr>
          <w:p w14:paraId="7B8F80C5" w14:textId="77777777" w:rsidR="00DB6E54" w:rsidRPr="00D732F9" w:rsidRDefault="00DB6E54" w:rsidP="00532BCF">
            <w:pPr>
              <w:rPr>
                <w:rFonts w:asciiTheme="minorHAnsi" w:hAnsiTheme="minorHAnsi" w:cstheme="minorHAnsi"/>
                <w:sz w:val="22"/>
                <w:szCs w:val="22"/>
              </w:rPr>
            </w:pPr>
            <w:r w:rsidRPr="00D732F9">
              <w:rPr>
                <w:rFonts w:asciiTheme="minorHAnsi" w:hAnsiTheme="minorHAnsi" w:cstheme="minorHAnsi"/>
                <w:sz w:val="22"/>
                <w:szCs w:val="22"/>
              </w:rPr>
              <w:t>Services Centre RD Executives &amp; Station Couriers: responsible for inspection of shipments handed over to them by customers.</w:t>
            </w:r>
          </w:p>
          <w:p w14:paraId="4B4C05B2" w14:textId="77777777" w:rsidR="00DB6E54" w:rsidRPr="00D732F9" w:rsidRDefault="00DB6E54" w:rsidP="00532BCF">
            <w:pPr>
              <w:rPr>
                <w:rFonts w:asciiTheme="minorHAnsi" w:hAnsiTheme="minorHAnsi" w:cstheme="minorHAnsi"/>
                <w:sz w:val="22"/>
                <w:szCs w:val="22"/>
              </w:rPr>
            </w:pPr>
            <w:r w:rsidRPr="00D732F9">
              <w:rPr>
                <w:rFonts w:asciiTheme="minorHAnsi" w:hAnsiTheme="minorHAnsi" w:cstheme="minorHAnsi"/>
                <w:sz w:val="22"/>
                <w:szCs w:val="22"/>
              </w:rPr>
              <w:t>Services Centre Supervisor/Regional Manager &amp; Station &amp; Hub/Gateway Supervisors/Managers: responsible for inspection of shipments as per the guidelines.</w:t>
            </w:r>
          </w:p>
        </w:tc>
      </w:tr>
      <w:tr w:rsidR="00DB6E54" w14:paraId="24A987D4" w14:textId="77777777" w:rsidTr="00532BCF">
        <w:trPr>
          <w:trHeight w:val="6371"/>
        </w:trPr>
        <w:tc>
          <w:tcPr>
            <w:tcW w:w="1980" w:type="dxa"/>
          </w:tcPr>
          <w:p w14:paraId="4D81DB66" w14:textId="77777777" w:rsidR="00DB6E54" w:rsidRPr="00FF6426" w:rsidRDefault="00DB6E54" w:rsidP="00532BCF">
            <w:pPr>
              <w:rPr>
                <w:rFonts w:ascii="Calibri" w:hAnsi="Calibri"/>
                <w:b/>
                <w:bCs/>
              </w:rPr>
            </w:pPr>
            <w:r w:rsidRPr="00FF6426">
              <w:rPr>
                <w:rFonts w:ascii="Calibri" w:hAnsi="Calibri"/>
                <w:b/>
                <w:bCs/>
              </w:rPr>
              <w:t>Guidelines</w:t>
            </w:r>
          </w:p>
        </w:tc>
        <w:tc>
          <w:tcPr>
            <w:tcW w:w="8910" w:type="dxa"/>
          </w:tcPr>
          <w:p w14:paraId="09CAC408" w14:textId="77777777" w:rsidR="00DB6E54" w:rsidRPr="00D732F9" w:rsidRDefault="00DB6E54" w:rsidP="00532BCF">
            <w:pPr>
              <w:rPr>
                <w:rFonts w:asciiTheme="minorHAnsi" w:hAnsiTheme="minorHAnsi" w:cstheme="minorHAnsi"/>
                <w:sz w:val="22"/>
                <w:szCs w:val="22"/>
              </w:rPr>
            </w:pPr>
            <w:r w:rsidRPr="00D732F9">
              <w:rPr>
                <w:rFonts w:asciiTheme="minorHAnsi" w:hAnsiTheme="minorHAnsi" w:cstheme="minorHAnsi"/>
                <w:sz w:val="22"/>
                <w:szCs w:val="22"/>
              </w:rPr>
              <w:t>Package Acceptance Criteria:</w:t>
            </w:r>
          </w:p>
          <w:p w14:paraId="42CF1091" w14:textId="77777777" w:rsidR="00DB6E54" w:rsidRPr="00D732F9" w:rsidRDefault="00DB6E54" w:rsidP="00532BCF">
            <w:pPr>
              <w:rPr>
                <w:rFonts w:asciiTheme="minorHAnsi" w:hAnsiTheme="minorHAnsi" w:cstheme="minorHAnsi"/>
                <w:sz w:val="22"/>
                <w:szCs w:val="22"/>
              </w:rPr>
            </w:pPr>
            <w:r w:rsidRPr="00D732F9">
              <w:rPr>
                <w:rFonts w:asciiTheme="minorHAnsi" w:hAnsiTheme="minorHAnsi" w:cstheme="minorHAnsi"/>
                <w:sz w:val="22"/>
                <w:szCs w:val="22"/>
              </w:rPr>
              <w:t>The decision to accept a package is based on following categories:</w:t>
            </w:r>
          </w:p>
          <w:p w14:paraId="1CBB6438"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Packaging</w:t>
            </w:r>
          </w:p>
          <w:p w14:paraId="5C006E24"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Contents</w:t>
            </w:r>
          </w:p>
          <w:p w14:paraId="178E44F4"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Information on shipping documents</w:t>
            </w:r>
          </w:p>
          <w:p w14:paraId="47F8115E"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Size (actual &amp; dimensional)</w:t>
            </w:r>
          </w:p>
          <w:p w14:paraId="12BF1CFE"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Weight</w:t>
            </w:r>
          </w:p>
          <w:p w14:paraId="48C7E795"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Service</w:t>
            </w:r>
          </w:p>
          <w:p w14:paraId="380C1885"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Mode of transport</w:t>
            </w:r>
          </w:p>
          <w:p w14:paraId="4315748B"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Value</w:t>
            </w:r>
          </w:p>
          <w:p w14:paraId="2924C440"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Payment option</w:t>
            </w:r>
          </w:p>
          <w:p w14:paraId="0289973B" w14:textId="77777777" w:rsidR="00DB6E54" w:rsidRPr="00D732F9" w:rsidRDefault="00DB6E54" w:rsidP="00532BCF">
            <w:pPr>
              <w:ind w:left="360"/>
              <w:rPr>
                <w:rFonts w:asciiTheme="minorHAnsi" w:hAnsiTheme="minorHAnsi" w:cstheme="minorHAnsi"/>
                <w:sz w:val="22"/>
                <w:szCs w:val="22"/>
              </w:rPr>
            </w:pPr>
          </w:p>
          <w:p w14:paraId="737B6CF3"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Important: Specific criteria may vary based on features of different services and contents of shipments</w:t>
            </w:r>
          </w:p>
          <w:p w14:paraId="610FA129" w14:textId="77777777" w:rsidR="00DB6E54" w:rsidRPr="00D732F9" w:rsidRDefault="00DB6E54" w:rsidP="00532BCF">
            <w:pPr>
              <w:jc w:val="both"/>
              <w:rPr>
                <w:rFonts w:asciiTheme="minorHAnsi" w:hAnsiTheme="minorHAnsi" w:cstheme="minorHAnsi"/>
                <w:sz w:val="22"/>
                <w:szCs w:val="22"/>
              </w:rPr>
            </w:pPr>
          </w:p>
          <w:p w14:paraId="2FA68E9E"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Sender’s responsibility:</w:t>
            </w:r>
          </w:p>
          <w:p w14:paraId="23BA0C61" w14:textId="77777777" w:rsidR="00DB6E54" w:rsidRPr="00D732F9" w:rsidRDefault="00DB6E54" w:rsidP="00DB6E54">
            <w:pPr>
              <w:numPr>
                <w:ilvl w:val="0"/>
                <w:numId w:val="23"/>
              </w:numPr>
              <w:jc w:val="both"/>
              <w:rPr>
                <w:rFonts w:asciiTheme="minorHAnsi" w:hAnsiTheme="minorHAnsi" w:cstheme="minorHAnsi"/>
                <w:sz w:val="22"/>
                <w:szCs w:val="22"/>
              </w:rPr>
            </w:pPr>
            <w:r w:rsidRPr="00D732F9">
              <w:rPr>
                <w:rFonts w:asciiTheme="minorHAnsi" w:hAnsiTheme="minorHAnsi" w:cstheme="minorHAnsi"/>
                <w:sz w:val="22"/>
                <w:szCs w:val="22"/>
              </w:rPr>
              <w:t>Providing proper and acceptable packaging.</w:t>
            </w:r>
          </w:p>
          <w:p w14:paraId="3379BBEE" w14:textId="77777777" w:rsidR="00DB6E54" w:rsidRPr="00D732F9" w:rsidRDefault="00DB6E54" w:rsidP="00DB6E54">
            <w:pPr>
              <w:numPr>
                <w:ilvl w:val="0"/>
                <w:numId w:val="23"/>
              </w:numPr>
              <w:jc w:val="both"/>
              <w:rPr>
                <w:rFonts w:asciiTheme="minorHAnsi" w:hAnsiTheme="minorHAnsi" w:cstheme="minorHAnsi"/>
                <w:sz w:val="22"/>
                <w:szCs w:val="22"/>
              </w:rPr>
            </w:pPr>
            <w:r w:rsidRPr="00D732F9">
              <w:rPr>
                <w:rFonts w:asciiTheme="minorHAnsi" w:hAnsiTheme="minorHAnsi" w:cstheme="minorHAnsi"/>
                <w:sz w:val="22"/>
                <w:szCs w:val="22"/>
              </w:rPr>
              <w:t xml:space="preserve">Providing accurate information on the shipping document. </w:t>
            </w:r>
          </w:p>
          <w:p w14:paraId="602B795E" w14:textId="77777777" w:rsidR="00DB6E54" w:rsidRPr="00D732F9" w:rsidRDefault="00DB6E54" w:rsidP="00DB6E54">
            <w:pPr>
              <w:numPr>
                <w:ilvl w:val="0"/>
                <w:numId w:val="23"/>
              </w:numPr>
              <w:jc w:val="both"/>
              <w:rPr>
                <w:rFonts w:asciiTheme="minorHAnsi" w:hAnsiTheme="minorHAnsi" w:cstheme="minorHAnsi"/>
                <w:sz w:val="22"/>
                <w:szCs w:val="22"/>
              </w:rPr>
            </w:pPr>
            <w:r w:rsidRPr="00D732F9">
              <w:rPr>
                <w:rFonts w:asciiTheme="minorHAnsi" w:hAnsiTheme="minorHAnsi" w:cstheme="minorHAnsi"/>
                <w:sz w:val="22"/>
                <w:szCs w:val="22"/>
              </w:rPr>
              <w:t xml:space="preserve">Providing a valid account number whenever a shipment is to be billed to a SMSA account. </w:t>
            </w:r>
          </w:p>
          <w:tbl>
            <w:tblPr>
              <w:tblW w:w="0" w:type="auto"/>
              <w:tblBorders>
                <w:top w:val="nil"/>
                <w:left w:val="nil"/>
                <w:bottom w:val="nil"/>
                <w:right w:val="nil"/>
              </w:tblBorders>
              <w:tblLook w:val="0000" w:firstRow="0" w:lastRow="0" w:firstColumn="0" w:lastColumn="0" w:noHBand="0" w:noVBand="0"/>
            </w:tblPr>
            <w:tblGrid>
              <w:gridCol w:w="8694"/>
            </w:tblGrid>
            <w:tr w:rsidR="00DB6E54" w:rsidRPr="00D732F9" w14:paraId="58B704AD" w14:textId="77777777" w:rsidTr="00532BCF">
              <w:trPr>
                <w:trHeight w:val="612"/>
              </w:trPr>
              <w:tc>
                <w:tcPr>
                  <w:tcW w:w="10528" w:type="dxa"/>
                  <w:vAlign w:val="center"/>
                </w:tcPr>
                <w:p w14:paraId="7EDBF82A" w14:textId="77777777" w:rsidR="00DB6E54" w:rsidRPr="00D732F9" w:rsidRDefault="00DB6E54" w:rsidP="00532BCF">
                  <w:pPr>
                    <w:pStyle w:val="Default"/>
                    <w:jc w:val="both"/>
                    <w:rPr>
                      <w:rFonts w:asciiTheme="minorHAnsi" w:hAnsiTheme="minorHAnsi" w:cstheme="minorHAnsi"/>
                      <w:sz w:val="22"/>
                      <w:szCs w:val="22"/>
                    </w:rPr>
                  </w:pPr>
                  <w:r w:rsidRPr="00D732F9">
                    <w:rPr>
                      <w:rFonts w:asciiTheme="minorHAnsi" w:hAnsiTheme="minorHAnsi" w:cstheme="minorHAnsi"/>
                      <w:sz w:val="22"/>
                      <w:szCs w:val="22"/>
                    </w:rPr>
                    <w:t xml:space="preserve">Important: Be sure required special handling labels are placed on the package (for example </w:t>
                  </w:r>
                </w:p>
                <w:p w14:paraId="57CC6E79" w14:textId="77777777" w:rsidR="00DB6E54" w:rsidRPr="00D732F9" w:rsidRDefault="00DB6E54" w:rsidP="00532BCF">
                  <w:pPr>
                    <w:pStyle w:val="Default"/>
                    <w:jc w:val="both"/>
                    <w:rPr>
                      <w:rFonts w:asciiTheme="minorHAnsi" w:hAnsiTheme="minorHAnsi" w:cstheme="minorHAnsi"/>
                      <w:sz w:val="22"/>
                      <w:szCs w:val="22"/>
                    </w:rPr>
                  </w:pPr>
                  <w:r w:rsidRPr="00D732F9">
                    <w:rPr>
                      <w:rFonts w:asciiTheme="minorHAnsi" w:hAnsiTheme="minorHAnsi" w:cstheme="minorHAnsi"/>
                      <w:sz w:val="22"/>
                      <w:szCs w:val="22"/>
                    </w:rPr>
                    <w:t xml:space="preserve">Dangerous goods, heavyweight, MPS </w:t>
                  </w:r>
                  <w:proofErr w:type="spellStart"/>
                  <w:r w:rsidRPr="00D732F9">
                    <w:rPr>
                      <w:rFonts w:asciiTheme="minorHAnsi" w:hAnsiTheme="minorHAnsi" w:cstheme="minorHAnsi"/>
                      <w:sz w:val="22"/>
                      <w:szCs w:val="22"/>
                    </w:rPr>
                    <w:t>etc</w:t>
                  </w:r>
                  <w:proofErr w:type="spellEnd"/>
                  <w:r w:rsidRPr="00D732F9">
                    <w:rPr>
                      <w:rFonts w:asciiTheme="minorHAnsi" w:hAnsiTheme="minorHAnsi" w:cstheme="minorHAnsi"/>
                      <w:sz w:val="22"/>
                      <w:szCs w:val="22"/>
                    </w:rPr>
                    <w:t xml:space="preserve">). </w:t>
                  </w:r>
                </w:p>
              </w:tc>
            </w:tr>
          </w:tbl>
          <w:p w14:paraId="003B5032" w14:textId="77777777" w:rsidR="00DB6E54" w:rsidRPr="00D732F9" w:rsidRDefault="00DB6E54" w:rsidP="00532BCF">
            <w:pPr>
              <w:ind w:left="630"/>
              <w:jc w:val="both"/>
              <w:rPr>
                <w:rFonts w:asciiTheme="minorHAnsi" w:hAnsiTheme="minorHAnsi" w:cstheme="minorHAnsi"/>
                <w:sz w:val="22"/>
                <w:szCs w:val="22"/>
              </w:rPr>
            </w:pPr>
          </w:p>
          <w:p w14:paraId="7E803E7D" w14:textId="77777777" w:rsidR="00DB6E54" w:rsidRPr="00D732F9" w:rsidRDefault="00F5269A" w:rsidP="00532BCF">
            <w:pPr>
              <w:jc w:val="both"/>
              <w:rPr>
                <w:rFonts w:asciiTheme="minorHAnsi" w:hAnsiTheme="minorHAnsi" w:cstheme="minorHAnsi"/>
                <w:sz w:val="22"/>
                <w:szCs w:val="22"/>
              </w:rPr>
            </w:pPr>
            <w:hyperlink r:id="rId8" w:history="1">
              <w:r w:rsidR="00DB6E54" w:rsidRPr="00D732F9">
                <w:rPr>
                  <w:rStyle w:val="Hyperlink"/>
                  <w:rFonts w:asciiTheme="minorHAnsi" w:hAnsiTheme="minorHAnsi" w:cstheme="minorHAnsi"/>
                  <w:color w:val="auto"/>
                  <w:sz w:val="22"/>
                  <w:szCs w:val="22"/>
                  <w:u w:val="none"/>
                </w:rPr>
                <w:t>Criteria for Packaging &amp; Contents</w:t>
              </w:r>
            </w:hyperlink>
          </w:p>
          <w:p w14:paraId="18EA47B0" w14:textId="77777777" w:rsidR="00DB6E54" w:rsidRPr="00D732F9" w:rsidRDefault="00DB6E54" w:rsidP="00532BCF">
            <w:pPr>
              <w:jc w:val="both"/>
              <w:rPr>
                <w:rFonts w:asciiTheme="minorHAnsi" w:hAnsiTheme="minorHAnsi" w:cstheme="minorHAnsi"/>
                <w:sz w:val="22"/>
                <w:szCs w:val="22"/>
              </w:rPr>
            </w:pPr>
          </w:p>
          <w:p w14:paraId="6ECCD99E"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Every package shipped must be examined to make sure its:</w:t>
            </w:r>
          </w:p>
          <w:p w14:paraId="43C56275" w14:textId="77777777" w:rsidR="00DB6E54" w:rsidRPr="00D732F9" w:rsidRDefault="00DB6E54" w:rsidP="00DB6E54">
            <w:pPr>
              <w:numPr>
                <w:ilvl w:val="0"/>
                <w:numId w:val="24"/>
              </w:numPr>
              <w:jc w:val="both"/>
              <w:rPr>
                <w:rFonts w:asciiTheme="minorHAnsi" w:hAnsiTheme="minorHAnsi" w:cstheme="minorHAnsi"/>
                <w:sz w:val="22"/>
                <w:szCs w:val="22"/>
              </w:rPr>
            </w:pPr>
            <w:r w:rsidRPr="00D732F9">
              <w:rPr>
                <w:rFonts w:asciiTheme="minorHAnsi" w:hAnsiTheme="minorHAnsi" w:cstheme="minorHAnsi"/>
                <w:sz w:val="22"/>
                <w:szCs w:val="22"/>
              </w:rPr>
              <w:t>Contents should properly identify and checked at the time of acceptance.</w:t>
            </w:r>
          </w:p>
          <w:p w14:paraId="065EF740" w14:textId="77777777" w:rsidR="00DB6E54" w:rsidRPr="00D732F9" w:rsidRDefault="00DB6E54" w:rsidP="00DB6E54">
            <w:pPr>
              <w:numPr>
                <w:ilvl w:val="0"/>
                <w:numId w:val="24"/>
              </w:numPr>
              <w:jc w:val="both"/>
              <w:rPr>
                <w:rFonts w:asciiTheme="minorHAnsi" w:hAnsiTheme="minorHAnsi" w:cstheme="minorHAnsi"/>
                <w:sz w:val="22"/>
                <w:szCs w:val="22"/>
              </w:rPr>
            </w:pPr>
            <w:r w:rsidRPr="00D732F9">
              <w:rPr>
                <w:rFonts w:asciiTheme="minorHAnsi" w:hAnsiTheme="minorHAnsi" w:cstheme="minorHAnsi"/>
                <w:sz w:val="22"/>
                <w:szCs w:val="22"/>
              </w:rPr>
              <w:t xml:space="preserve">Packaging should meet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packaging guidelines.</w:t>
            </w:r>
          </w:p>
          <w:p w14:paraId="04401670" w14:textId="77777777" w:rsidR="00DB6E54" w:rsidRPr="00D732F9" w:rsidRDefault="00DB6E54" w:rsidP="00532BCF">
            <w:pPr>
              <w:jc w:val="both"/>
              <w:rPr>
                <w:rFonts w:asciiTheme="minorHAnsi" w:hAnsiTheme="minorHAnsi" w:cstheme="minorHAnsi"/>
                <w:sz w:val="22"/>
                <w:szCs w:val="22"/>
              </w:rPr>
            </w:pPr>
          </w:p>
          <w:p w14:paraId="29A98567" w14:textId="5588AB1F" w:rsidR="00DB6E54" w:rsidRPr="00D732F9" w:rsidRDefault="00DB6E54" w:rsidP="003E1C4C">
            <w:pPr>
              <w:tabs>
                <w:tab w:val="left" w:pos="7950"/>
              </w:tabs>
              <w:jc w:val="both"/>
              <w:rPr>
                <w:rFonts w:asciiTheme="minorHAnsi" w:hAnsiTheme="minorHAnsi" w:cstheme="minorHAnsi"/>
                <w:sz w:val="22"/>
                <w:szCs w:val="22"/>
              </w:rPr>
            </w:pPr>
            <w:r w:rsidRPr="00D732F9">
              <w:rPr>
                <w:rFonts w:asciiTheme="minorHAnsi" w:hAnsiTheme="minorHAnsi" w:cstheme="minorHAnsi"/>
                <w:sz w:val="22"/>
                <w:szCs w:val="22"/>
              </w:rPr>
              <w:t>Criteria of payment:</w:t>
            </w:r>
            <w:r w:rsidR="003E1C4C">
              <w:rPr>
                <w:rFonts w:asciiTheme="minorHAnsi" w:hAnsiTheme="minorHAnsi" w:cstheme="minorHAnsi"/>
                <w:sz w:val="22"/>
                <w:szCs w:val="22"/>
              </w:rPr>
              <w:tab/>
            </w:r>
          </w:p>
          <w:p w14:paraId="676F9B87" w14:textId="77777777" w:rsidR="00DB6E54" w:rsidRPr="00D732F9" w:rsidRDefault="00DB6E54" w:rsidP="00DB6E54">
            <w:pPr>
              <w:pStyle w:val="ListParagraph"/>
              <w:numPr>
                <w:ilvl w:val="0"/>
                <w:numId w:val="27"/>
              </w:numPr>
              <w:jc w:val="both"/>
              <w:rPr>
                <w:rFonts w:asciiTheme="minorHAnsi" w:hAnsiTheme="minorHAnsi" w:cstheme="minorHAnsi"/>
                <w:sz w:val="22"/>
                <w:szCs w:val="22"/>
              </w:rPr>
            </w:pPr>
            <w:r w:rsidRPr="00D732F9">
              <w:rPr>
                <w:rFonts w:asciiTheme="minorHAnsi" w:hAnsiTheme="minorHAnsi" w:cstheme="minorHAnsi"/>
                <w:sz w:val="22"/>
                <w:szCs w:val="22"/>
              </w:rPr>
              <w:lastRenderedPageBreak/>
              <w:t>Cash Customers: shipping charges should be paid at the time of acceptance.</w:t>
            </w:r>
          </w:p>
          <w:p w14:paraId="3FAE8573" w14:textId="77777777" w:rsidR="00DB6E54" w:rsidRPr="00D732F9" w:rsidRDefault="00DB6E54" w:rsidP="00DB6E54">
            <w:pPr>
              <w:pStyle w:val="ListParagraph"/>
              <w:numPr>
                <w:ilvl w:val="0"/>
                <w:numId w:val="27"/>
              </w:numPr>
              <w:jc w:val="both"/>
              <w:rPr>
                <w:rFonts w:asciiTheme="minorHAnsi" w:hAnsiTheme="minorHAnsi" w:cstheme="minorHAnsi"/>
                <w:sz w:val="22"/>
                <w:szCs w:val="22"/>
              </w:rPr>
            </w:pPr>
            <w:r w:rsidRPr="00D732F9">
              <w:rPr>
                <w:rFonts w:asciiTheme="minorHAnsi" w:hAnsiTheme="minorHAnsi" w:cstheme="minorHAnsi"/>
                <w:sz w:val="22"/>
                <w:szCs w:val="22"/>
              </w:rPr>
              <w:t xml:space="preserve">Credit Customers: sender should provide active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account number.</w:t>
            </w:r>
          </w:p>
          <w:p w14:paraId="25426CD6" w14:textId="77777777" w:rsidR="00DB6E54" w:rsidRPr="00D732F9" w:rsidRDefault="00DB6E54" w:rsidP="00532BCF">
            <w:pPr>
              <w:jc w:val="both"/>
              <w:rPr>
                <w:rFonts w:asciiTheme="minorHAnsi" w:hAnsiTheme="minorHAnsi" w:cstheme="minorHAnsi"/>
                <w:sz w:val="22"/>
                <w:szCs w:val="22"/>
              </w:rPr>
            </w:pPr>
          </w:p>
          <w:p w14:paraId="00562257"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Packages cannot be accepted because of:</w:t>
            </w:r>
          </w:p>
          <w:p w14:paraId="037019DC" w14:textId="77777777" w:rsidR="00DB6E54" w:rsidRPr="00D732F9" w:rsidRDefault="00DB6E54" w:rsidP="00532BCF">
            <w:pPr>
              <w:ind w:left="360"/>
              <w:jc w:val="both"/>
              <w:rPr>
                <w:rFonts w:asciiTheme="minorHAnsi" w:hAnsiTheme="minorHAnsi" w:cstheme="minorHAnsi"/>
                <w:sz w:val="22"/>
                <w:szCs w:val="22"/>
              </w:rPr>
            </w:pPr>
          </w:p>
          <w:p w14:paraId="7E9CAD83" w14:textId="56A9C1AB" w:rsidR="00DB6E54" w:rsidRPr="00D732F9" w:rsidRDefault="00F5269A" w:rsidP="00254072">
            <w:pPr>
              <w:pStyle w:val="ListParagraph"/>
              <w:numPr>
                <w:ilvl w:val="0"/>
                <w:numId w:val="28"/>
              </w:numPr>
              <w:jc w:val="both"/>
              <w:rPr>
                <w:rStyle w:val="Hyperlink"/>
                <w:rFonts w:asciiTheme="minorHAnsi" w:hAnsiTheme="minorHAnsi" w:cstheme="minorHAnsi"/>
                <w:color w:val="auto"/>
                <w:sz w:val="22"/>
                <w:szCs w:val="22"/>
                <w:u w:val="none"/>
              </w:rPr>
            </w:pPr>
            <w:hyperlink r:id="rId9" w:history="1">
              <w:r w:rsidR="00DB6E54" w:rsidRPr="00D732F9">
                <w:rPr>
                  <w:rStyle w:val="Hyperlink"/>
                  <w:rFonts w:asciiTheme="minorHAnsi" w:hAnsiTheme="minorHAnsi" w:cstheme="minorHAnsi"/>
                  <w:color w:val="auto"/>
                  <w:sz w:val="22"/>
                  <w:szCs w:val="22"/>
                  <w:u w:val="none"/>
                </w:rPr>
                <w:t>Unacceptable packaging</w:t>
              </w:r>
            </w:hyperlink>
            <w:r w:rsidR="00DB6E54" w:rsidRPr="00D732F9">
              <w:rPr>
                <w:rFonts w:asciiTheme="minorHAnsi" w:hAnsiTheme="minorHAnsi" w:cstheme="minorHAnsi"/>
                <w:sz w:val="22"/>
                <w:szCs w:val="22"/>
              </w:rPr>
              <w:t xml:space="preserve"> </w:t>
            </w:r>
          </w:p>
          <w:p w14:paraId="5BB989B0" w14:textId="03F1FF5C"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Prohibited contents: See the SRG</w:t>
            </w:r>
            <w:r w:rsidR="00254072">
              <w:rPr>
                <w:rFonts w:asciiTheme="minorHAnsi" w:hAnsiTheme="minorHAnsi" w:cstheme="minorHAnsi"/>
                <w:sz w:val="22"/>
                <w:szCs w:val="22"/>
              </w:rPr>
              <w:t xml:space="preserve"> </w:t>
            </w:r>
            <w:r w:rsidR="00254072" w:rsidRPr="00D732F9">
              <w:rPr>
                <w:rFonts w:asciiTheme="minorHAnsi" w:hAnsiTheme="minorHAnsi" w:cstheme="minorHAnsi"/>
                <w:sz w:val="22"/>
                <w:szCs w:val="22"/>
              </w:rPr>
              <w:t xml:space="preserve">(Document No </w:t>
            </w:r>
            <w:r w:rsidR="00254072">
              <w:rPr>
                <w:rFonts w:ascii="Source Sans Pro" w:hAnsi="Source Sans Pro"/>
                <w:color w:val="000000"/>
                <w:sz w:val="21"/>
                <w:szCs w:val="21"/>
                <w:shd w:val="clear" w:color="auto" w:fill="FFFFFF"/>
              </w:rPr>
              <w:t>6888</w:t>
            </w:r>
            <w:r w:rsidR="00254072" w:rsidRPr="00D732F9">
              <w:rPr>
                <w:rFonts w:asciiTheme="minorHAnsi" w:hAnsiTheme="minorHAnsi" w:cstheme="minorHAnsi"/>
                <w:sz w:val="22"/>
                <w:szCs w:val="22"/>
              </w:rPr>
              <w:t xml:space="preserve">). </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"Service Reference Guide (SRG):" </w:instrText>
            </w:r>
            <w:r w:rsidRPr="00D732F9">
              <w:rPr>
                <w:rFonts w:asciiTheme="minorHAnsi" w:hAnsiTheme="minorHAnsi" w:cstheme="minorHAnsi"/>
                <w:sz w:val="22"/>
                <w:szCs w:val="22"/>
              </w:rPr>
              <w:fldChar w:fldCharType="end"/>
            </w:r>
          </w:p>
          <w:p w14:paraId="77E40BD0" w14:textId="60BBB118"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 xml:space="preserve">Dangerous goods not following IATA and/or </w:t>
            </w:r>
            <w:r w:rsidR="00254072">
              <w:rPr>
                <w:rFonts w:asciiTheme="minorHAnsi" w:hAnsiTheme="minorHAnsi" w:cstheme="minorHAnsi"/>
                <w:sz w:val="22"/>
                <w:szCs w:val="22"/>
              </w:rPr>
              <w:t>JOR</w:t>
            </w:r>
            <w:r w:rsidRPr="00D732F9">
              <w:rPr>
                <w:rFonts w:asciiTheme="minorHAnsi" w:hAnsiTheme="minorHAnsi" w:cstheme="minorHAnsi"/>
                <w:sz w:val="22"/>
                <w:szCs w:val="22"/>
              </w:rPr>
              <w:t xml:space="preserve"> regulations.</w:t>
            </w:r>
          </w:p>
          <w:p w14:paraId="02A61377"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Sender failure or refusal of providing ID copy or ID number or authorization document</w:t>
            </w:r>
          </w:p>
          <w:p w14:paraId="38457B19"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Incomplete address</w:t>
            </w:r>
          </w:p>
          <w:p w14:paraId="5C9030C5"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Inactive account number if charged from the account</w:t>
            </w:r>
          </w:p>
          <w:p w14:paraId="22ABD95F"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Commodity and content description of the package does not match with the actual shipment to be sent.</w:t>
            </w:r>
          </w:p>
          <w:p w14:paraId="35BEE941"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Services mismatch and service restrictions</w:t>
            </w:r>
          </w:p>
          <w:p w14:paraId="780730FC"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Invalid shipment/Re-used AWBs</w:t>
            </w:r>
          </w:p>
          <w:p w14:paraId="46EF3399"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Unauthorized sender for an account shipment which can be limited to</w:t>
            </w:r>
          </w:p>
          <w:p w14:paraId="619B5EC1" w14:textId="77777777" w:rsidR="00DB6E54" w:rsidRPr="00D732F9" w:rsidRDefault="00DB6E54" w:rsidP="00DB6E54">
            <w:pPr>
              <w:pStyle w:val="ListParagraph"/>
              <w:numPr>
                <w:ilvl w:val="0"/>
                <w:numId w:val="26"/>
              </w:numPr>
              <w:jc w:val="both"/>
              <w:rPr>
                <w:rFonts w:asciiTheme="minorHAnsi" w:hAnsiTheme="minorHAnsi" w:cstheme="minorHAnsi"/>
                <w:sz w:val="22"/>
                <w:szCs w:val="22"/>
              </w:rPr>
            </w:pPr>
            <w:r w:rsidRPr="00D732F9">
              <w:rPr>
                <w:rFonts w:asciiTheme="minorHAnsi" w:hAnsiTheme="minorHAnsi" w:cstheme="minorHAnsi"/>
                <w:sz w:val="22"/>
                <w:szCs w:val="22"/>
              </w:rPr>
              <w:t>Sender does not officially represent the account holder company.</w:t>
            </w:r>
          </w:p>
          <w:p w14:paraId="208EFAB7" w14:textId="77777777" w:rsidR="00DB6E54" w:rsidRPr="00D732F9" w:rsidRDefault="00DB6E54" w:rsidP="00DB6E54">
            <w:pPr>
              <w:pStyle w:val="ListParagraph"/>
              <w:numPr>
                <w:ilvl w:val="0"/>
                <w:numId w:val="26"/>
              </w:numPr>
              <w:jc w:val="both"/>
              <w:rPr>
                <w:rFonts w:asciiTheme="minorHAnsi" w:hAnsiTheme="minorHAnsi" w:cstheme="minorHAnsi"/>
                <w:sz w:val="22"/>
                <w:szCs w:val="22"/>
              </w:rPr>
            </w:pPr>
            <w:r w:rsidRPr="00D732F9">
              <w:rPr>
                <w:rFonts w:asciiTheme="minorHAnsi" w:hAnsiTheme="minorHAnsi" w:cstheme="minorHAnsi"/>
                <w:sz w:val="22"/>
                <w:szCs w:val="22"/>
              </w:rPr>
              <w:t>Shipper’s identification is different from the sender details.</w:t>
            </w:r>
          </w:p>
          <w:p w14:paraId="283507D6" w14:textId="77777777" w:rsidR="00DB6E54" w:rsidRPr="00D732F9" w:rsidRDefault="00DB6E54" w:rsidP="00532BCF">
            <w:pPr>
              <w:jc w:val="both"/>
              <w:rPr>
                <w:rFonts w:asciiTheme="minorHAnsi" w:hAnsiTheme="minorHAnsi" w:cstheme="minorHAnsi"/>
                <w:sz w:val="22"/>
                <w:szCs w:val="22"/>
              </w:rPr>
            </w:pPr>
          </w:p>
          <w:p w14:paraId="157A6FEA"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International Shipments</w:t>
            </w:r>
          </w:p>
          <w:tbl>
            <w:tblPr>
              <w:tblW w:w="0" w:type="auto"/>
              <w:tblBorders>
                <w:top w:val="nil"/>
                <w:left w:val="nil"/>
                <w:bottom w:val="nil"/>
                <w:right w:val="nil"/>
              </w:tblBorders>
              <w:tblLook w:val="0000" w:firstRow="0" w:lastRow="0" w:firstColumn="0" w:lastColumn="0" w:noHBand="0" w:noVBand="0"/>
            </w:tblPr>
            <w:tblGrid>
              <w:gridCol w:w="8694"/>
            </w:tblGrid>
            <w:tr w:rsidR="00DB6E54" w:rsidRPr="00D732F9" w14:paraId="7098BF7D" w14:textId="77777777" w:rsidTr="00532BCF">
              <w:trPr>
                <w:trHeight w:val="2371"/>
              </w:trPr>
              <w:tc>
                <w:tcPr>
                  <w:tcW w:w="10528" w:type="dxa"/>
                </w:tcPr>
                <w:p w14:paraId="15242F50" w14:textId="0B1C8FAD"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 xml:space="preserve">Areas served and the commodity restrictions of specific countries are listed in the current Service Reference Guide (Document No </w:t>
                  </w:r>
                  <w:r w:rsidR="00254072">
                    <w:rPr>
                      <w:rFonts w:ascii="Source Sans Pro" w:hAnsi="Source Sans Pro"/>
                      <w:color w:val="000000"/>
                      <w:sz w:val="21"/>
                      <w:szCs w:val="21"/>
                      <w:shd w:val="clear" w:color="auto" w:fill="FFFFFF"/>
                    </w:rPr>
                    <w:t>6888</w:t>
                  </w:r>
                  <w:r w:rsidRPr="00D732F9">
                    <w:rPr>
                      <w:rFonts w:asciiTheme="minorHAnsi" w:hAnsiTheme="minorHAnsi" w:cstheme="minorHAnsi"/>
                      <w:sz w:val="22"/>
                      <w:szCs w:val="22"/>
                    </w:rPr>
                    <w:t xml:space="preserve">). </w:t>
                  </w:r>
                </w:p>
                <w:p w14:paraId="2837D898" w14:textId="77777777" w:rsidR="00DB6E54" w:rsidRPr="00D732F9" w:rsidRDefault="00DB6E54" w:rsidP="00532BCF">
                  <w:pPr>
                    <w:jc w:val="both"/>
                    <w:rPr>
                      <w:rFonts w:asciiTheme="minorHAnsi" w:hAnsiTheme="minorHAnsi" w:cstheme="minorHAnsi"/>
                      <w:sz w:val="22"/>
                      <w:szCs w:val="22"/>
                    </w:rPr>
                  </w:pPr>
                </w:p>
                <w:p w14:paraId="017D1278"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 xml:space="preserve">Required Identification: </w:t>
                  </w:r>
                </w:p>
                <w:p w14:paraId="363A3181"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 xml:space="preserve">The following identification is required for every package. </w:t>
                  </w:r>
                </w:p>
                <w:p w14:paraId="7189E645"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 xml:space="preserve">Table: Identification required on </w:t>
                  </w:r>
                  <w:proofErr w:type="gramStart"/>
                  <w:r w:rsidRPr="00D732F9">
                    <w:rPr>
                      <w:rFonts w:asciiTheme="minorHAnsi" w:hAnsiTheme="minorHAnsi" w:cstheme="minorHAnsi"/>
                      <w:sz w:val="22"/>
                      <w:szCs w:val="22"/>
                    </w:rPr>
                    <w:t>International</w:t>
                  </w:r>
                  <w:proofErr w:type="gramEnd"/>
                  <w:r w:rsidRPr="00D732F9">
                    <w:rPr>
                      <w:rFonts w:asciiTheme="minorHAnsi" w:hAnsiTheme="minorHAnsi" w:cstheme="minorHAnsi"/>
                      <w:sz w:val="22"/>
                      <w:szCs w:val="22"/>
                    </w:rPr>
                    <w:t xml:space="preserve"> packages: </w:t>
                  </w:r>
                </w:p>
                <w:p w14:paraId="5253EA83" w14:textId="77777777" w:rsidR="00DB6E54" w:rsidRPr="00D732F9" w:rsidRDefault="00DB6E54" w:rsidP="00532BC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52"/>
                    <w:gridCol w:w="3402"/>
                  </w:tblGrid>
                  <w:tr w:rsidR="00DB6E54" w:rsidRPr="00D732F9" w14:paraId="05F1F609" w14:textId="77777777" w:rsidTr="00532BCF">
                    <w:tc>
                      <w:tcPr>
                        <w:tcW w:w="3652" w:type="dxa"/>
                      </w:tcPr>
                      <w:p w14:paraId="785890C2" w14:textId="77777777" w:rsidR="00DB6E54" w:rsidRPr="00D732F9" w:rsidRDefault="00DB6E54" w:rsidP="00532BCF">
                        <w:pPr>
                          <w:jc w:val="center"/>
                          <w:rPr>
                            <w:rFonts w:asciiTheme="minorHAnsi" w:hAnsiTheme="minorHAnsi" w:cstheme="minorHAnsi"/>
                            <w:sz w:val="22"/>
                            <w:szCs w:val="22"/>
                          </w:rPr>
                        </w:pPr>
                        <w:r w:rsidRPr="00D732F9">
                          <w:rPr>
                            <w:rFonts w:asciiTheme="minorHAnsi" w:hAnsiTheme="minorHAnsi" w:cstheme="minorHAnsi"/>
                            <w:sz w:val="22"/>
                            <w:szCs w:val="22"/>
                          </w:rPr>
                          <w:t>Single Packages</w:t>
                        </w:r>
                      </w:p>
                    </w:tc>
                    <w:tc>
                      <w:tcPr>
                        <w:tcW w:w="3402" w:type="dxa"/>
                      </w:tcPr>
                      <w:p w14:paraId="78B65543" w14:textId="77777777" w:rsidR="00DB6E54" w:rsidRPr="00D732F9" w:rsidRDefault="00DB6E54" w:rsidP="00532BCF">
                        <w:pPr>
                          <w:jc w:val="center"/>
                          <w:rPr>
                            <w:rFonts w:asciiTheme="minorHAnsi" w:hAnsiTheme="minorHAnsi" w:cstheme="minorHAnsi"/>
                            <w:sz w:val="22"/>
                            <w:szCs w:val="22"/>
                          </w:rPr>
                        </w:pPr>
                        <w:r w:rsidRPr="00D732F9">
                          <w:rPr>
                            <w:rFonts w:asciiTheme="minorHAnsi" w:hAnsiTheme="minorHAnsi" w:cstheme="minorHAnsi"/>
                            <w:sz w:val="22"/>
                            <w:szCs w:val="22"/>
                          </w:rPr>
                          <w:t>Multiple-Piece Shipments</w:t>
                        </w:r>
                      </w:p>
                    </w:tc>
                  </w:tr>
                  <w:tr w:rsidR="00DB6E54" w:rsidRPr="00D732F9" w14:paraId="0E898D93" w14:textId="77777777" w:rsidTr="00532BCF">
                    <w:tc>
                      <w:tcPr>
                        <w:tcW w:w="3652" w:type="dxa"/>
                      </w:tcPr>
                      <w:p w14:paraId="2E787323"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 xml:space="preserve">Sender </w:t>
                        </w:r>
                        <w:r>
                          <w:rPr>
                            <w:rFonts w:asciiTheme="minorHAnsi" w:hAnsiTheme="minorHAnsi" w:cstheme="minorHAnsi"/>
                            <w:sz w:val="22"/>
                            <w:szCs w:val="22"/>
                          </w:rPr>
                          <w:t>n</w:t>
                        </w:r>
                        <w:r w:rsidRPr="00D732F9">
                          <w:rPr>
                            <w:rFonts w:asciiTheme="minorHAnsi" w:hAnsiTheme="minorHAnsi" w:cstheme="minorHAnsi"/>
                            <w:sz w:val="22"/>
                            <w:szCs w:val="22"/>
                          </w:rPr>
                          <w:t>ame, complete physical address, and postal code</w:t>
                        </w:r>
                      </w:p>
                      <w:p w14:paraId="5DE5E493"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Recipient name, complete address, and postal code</w:t>
                        </w:r>
                      </w:p>
                      <w:p w14:paraId="577EB398"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Completed Air Waybill</w:t>
                        </w:r>
                      </w:p>
                      <w:p w14:paraId="32BCA00B"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All other required documentation as per SRG</w:t>
                        </w:r>
                      </w:p>
                      <w:p w14:paraId="095486F6"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Destination routing code</w:t>
                        </w:r>
                      </w:p>
                      <w:p w14:paraId="0ACA515B"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Service labels, if required</w:t>
                        </w:r>
                      </w:p>
                      <w:p w14:paraId="0E9FB633"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Special handling labels (for example Hold for Pickup, Heavy, Dim Weight, Dangerous Goods), as applicable for service available to destination.</w:t>
                        </w:r>
                      </w:p>
                    </w:tc>
                    <w:tc>
                      <w:tcPr>
                        <w:tcW w:w="3402" w:type="dxa"/>
                      </w:tcPr>
                      <w:p w14:paraId="201D8777"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 xml:space="preserve">Sender </w:t>
                        </w:r>
                        <w:r>
                          <w:rPr>
                            <w:rFonts w:asciiTheme="minorHAnsi" w:hAnsiTheme="minorHAnsi" w:cstheme="minorHAnsi"/>
                            <w:sz w:val="22"/>
                            <w:szCs w:val="22"/>
                          </w:rPr>
                          <w:t>n</w:t>
                        </w:r>
                        <w:r w:rsidRPr="00D732F9">
                          <w:rPr>
                            <w:rFonts w:asciiTheme="minorHAnsi" w:hAnsiTheme="minorHAnsi" w:cstheme="minorHAnsi"/>
                            <w:sz w:val="22"/>
                            <w:szCs w:val="22"/>
                          </w:rPr>
                          <w:t>ame, complete physical address, and postal code</w:t>
                        </w:r>
                      </w:p>
                      <w:p w14:paraId="27E297E7"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Recipient name, complete address, and postal code</w:t>
                        </w:r>
                      </w:p>
                      <w:p w14:paraId="3AEA512F"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Completed Air Waybill on master package and MPS labels on all other pieces</w:t>
                        </w:r>
                      </w:p>
                      <w:p w14:paraId="4A3950DD"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All other required documentation</w:t>
                        </w:r>
                      </w:p>
                      <w:p w14:paraId="13E0117E"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 xml:space="preserve">Master Air Waybill </w:t>
                        </w:r>
                        <w:r>
                          <w:rPr>
                            <w:rFonts w:asciiTheme="minorHAnsi" w:hAnsiTheme="minorHAnsi" w:cstheme="minorHAnsi"/>
                            <w:sz w:val="22"/>
                            <w:szCs w:val="22"/>
                          </w:rPr>
                          <w:t>number written on each package (</w:t>
                        </w:r>
                        <w:r w:rsidRPr="00D732F9">
                          <w:rPr>
                            <w:rFonts w:asciiTheme="minorHAnsi" w:hAnsiTheme="minorHAnsi" w:cstheme="minorHAnsi"/>
                            <w:sz w:val="22"/>
                            <w:szCs w:val="22"/>
                          </w:rPr>
                          <w:t>including the first package) below the recipient address</w:t>
                        </w:r>
                      </w:p>
                      <w:p w14:paraId="160BD522"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MPS count label</w:t>
                        </w:r>
                        <w:r>
                          <w:rPr>
                            <w:rFonts w:asciiTheme="minorHAnsi" w:hAnsiTheme="minorHAnsi" w:cstheme="minorHAnsi"/>
                            <w:sz w:val="22"/>
                            <w:szCs w:val="22"/>
                          </w:rPr>
                          <w:t xml:space="preserve"> </w:t>
                        </w:r>
                        <w:r w:rsidRPr="00D732F9">
                          <w:rPr>
                            <w:rFonts w:asciiTheme="minorHAnsi" w:hAnsiTheme="minorHAnsi" w:cstheme="minorHAnsi"/>
                            <w:sz w:val="22"/>
                            <w:szCs w:val="22"/>
                          </w:rPr>
                          <w:t xml:space="preserve">(Including </w:t>
                        </w:r>
                        <w:r w:rsidRPr="00D732F9">
                          <w:rPr>
                            <w:rFonts w:asciiTheme="minorHAnsi" w:hAnsiTheme="minorHAnsi" w:cstheme="minorHAnsi"/>
                            <w:sz w:val="22"/>
                            <w:szCs w:val="22"/>
                          </w:rPr>
                          <w:lastRenderedPageBreak/>
                          <w:t>the first package with master Air Waybill number and sequence number, for example, 1of 3, 2 of 3, 3 of 3)</w:t>
                        </w:r>
                      </w:p>
                      <w:p w14:paraId="5EFC4255" w14:textId="5337B61F"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 xml:space="preserve">Special handling labels </w:t>
                        </w:r>
                        <w:r w:rsidR="000E2555" w:rsidRPr="00D732F9">
                          <w:rPr>
                            <w:rFonts w:asciiTheme="minorHAnsi" w:hAnsiTheme="minorHAnsi" w:cstheme="minorHAnsi"/>
                            <w:sz w:val="22"/>
                            <w:szCs w:val="22"/>
                          </w:rPr>
                          <w:t>(for</w:t>
                        </w:r>
                        <w:r w:rsidRPr="00D732F9">
                          <w:rPr>
                            <w:rFonts w:asciiTheme="minorHAnsi" w:hAnsiTheme="minorHAnsi" w:cstheme="minorHAnsi"/>
                            <w:sz w:val="22"/>
                            <w:szCs w:val="22"/>
                          </w:rPr>
                          <w:t xml:space="preserve"> example Hold for Pickup, Heavy, Dim Weight, Dangerous Good), as applicable for service available to destination</w:t>
                        </w:r>
                      </w:p>
                    </w:tc>
                  </w:tr>
                </w:tbl>
                <w:p w14:paraId="4E08F9F2" w14:textId="77777777" w:rsidR="00DB6E54" w:rsidRPr="00D732F9" w:rsidRDefault="00DB6E54" w:rsidP="00532BCF">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8478"/>
                  </w:tblGrid>
                  <w:tr w:rsidR="00DB6E54" w:rsidRPr="00D732F9" w14:paraId="0D47155B" w14:textId="77777777" w:rsidTr="00532BCF">
                    <w:trPr>
                      <w:trHeight w:val="1493"/>
                    </w:trPr>
                    <w:tc>
                      <w:tcPr>
                        <w:tcW w:w="0" w:type="auto"/>
                      </w:tcPr>
                      <w:p w14:paraId="4969A5EF" w14:textId="77777777" w:rsidR="00DB6E54" w:rsidRPr="00D732F9" w:rsidRDefault="00DB6E54" w:rsidP="00532BCF">
                        <w:pPr>
                          <w:pStyle w:val="Default"/>
                          <w:rPr>
                            <w:rFonts w:asciiTheme="minorHAnsi" w:hAnsiTheme="minorHAnsi" w:cstheme="minorHAnsi"/>
                            <w:color w:val="auto"/>
                            <w:sz w:val="22"/>
                            <w:szCs w:val="22"/>
                          </w:rPr>
                        </w:pPr>
                        <w:r w:rsidRPr="00D732F9">
                          <w:rPr>
                            <w:rFonts w:asciiTheme="minorHAnsi" w:hAnsiTheme="minorHAnsi" w:cstheme="minorHAnsi"/>
                            <w:color w:val="auto"/>
                            <w:sz w:val="22"/>
                            <w:szCs w:val="22"/>
                          </w:rPr>
                          <w:t xml:space="preserve">All accompanying documentation is placed in a large international pouch securely sealed and attached to the first package with the Air Waybill. </w:t>
                        </w:r>
                      </w:p>
                      <w:p w14:paraId="750FA6AD" w14:textId="77777777" w:rsidR="00DB6E54" w:rsidRPr="00D732F9" w:rsidRDefault="00DB6E54" w:rsidP="00532BCF">
                        <w:pPr>
                          <w:pStyle w:val="Default"/>
                          <w:rPr>
                            <w:rFonts w:asciiTheme="minorHAnsi" w:hAnsiTheme="minorHAnsi" w:cstheme="minorHAnsi"/>
                            <w:color w:val="auto"/>
                            <w:sz w:val="22"/>
                            <w:szCs w:val="22"/>
                          </w:rPr>
                        </w:pPr>
                      </w:p>
                      <w:p w14:paraId="747A276A" w14:textId="77777777" w:rsidR="00DB6E54" w:rsidRPr="00D732F9" w:rsidRDefault="00DB6E54" w:rsidP="00532BCF">
                        <w:pPr>
                          <w:pStyle w:val="Default"/>
                          <w:rPr>
                            <w:rFonts w:asciiTheme="minorHAnsi" w:hAnsiTheme="minorHAnsi" w:cstheme="minorHAnsi"/>
                            <w:sz w:val="22"/>
                            <w:szCs w:val="22"/>
                          </w:rPr>
                        </w:pPr>
                        <w:r w:rsidRPr="00D732F9">
                          <w:rPr>
                            <w:rFonts w:asciiTheme="minorHAnsi" w:hAnsiTheme="minorHAnsi" w:cstheme="minorHAnsi"/>
                            <w:color w:val="auto"/>
                            <w:sz w:val="22"/>
                            <w:szCs w:val="22"/>
                          </w:rPr>
                          <w:t>Important: Place pouch on the shipment in such a way that it should be available on the shipment until it reaches destination.</w:t>
                        </w:r>
                        <w:r w:rsidRPr="00D732F9">
                          <w:rPr>
                            <w:rFonts w:asciiTheme="minorHAnsi" w:hAnsiTheme="minorHAnsi" w:cstheme="minorHAnsi"/>
                            <w:sz w:val="22"/>
                            <w:szCs w:val="22"/>
                          </w:rPr>
                          <w:t xml:space="preserve"> </w:t>
                        </w:r>
                      </w:p>
                    </w:tc>
                  </w:tr>
                </w:tbl>
                <w:p w14:paraId="7B0B03AB" w14:textId="77777777" w:rsidR="00DB6E54" w:rsidRPr="00D732F9" w:rsidRDefault="00DB6E54" w:rsidP="00532BCF">
                  <w:pPr>
                    <w:jc w:val="both"/>
                    <w:rPr>
                      <w:rFonts w:asciiTheme="minorHAnsi" w:hAnsiTheme="minorHAnsi" w:cstheme="minorHAnsi"/>
                      <w:sz w:val="22"/>
                      <w:szCs w:val="22"/>
                    </w:rPr>
                  </w:pPr>
                </w:p>
              </w:tc>
            </w:tr>
          </w:tbl>
          <w:p w14:paraId="2EF70EBB" w14:textId="77777777" w:rsidR="00DB6E54" w:rsidRPr="00D732F9" w:rsidRDefault="00DB6E54" w:rsidP="00DB6E54">
            <w:pPr>
              <w:numPr>
                <w:ilvl w:val="0"/>
                <w:numId w:val="19"/>
              </w:numPr>
              <w:jc w:val="both"/>
              <w:rPr>
                <w:rFonts w:asciiTheme="minorHAnsi" w:hAnsiTheme="minorHAnsi" w:cstheme="minorHAnsi"/>
                <w:sz w:val="22"/>
                <w:szCs w:val="22"/>
              </w:rPr>
            </w:pPr>
            <w:r>
              <w:rPr>
                <w:rFonts w:asciiTheme="minorHAnsi" w:hAnsiTheme="minorHAnsi" w:cstheme="minorHAnsi"/>
                <w:sz w:val="22"/>
                <w:szCs w:val="22"/>
              </w:rPr>
              <w:lastRenderedPageBreak/>
              <w:t>S</w:t>
            </w:r>
            <w:r w:rsidRPr="00D732F9">
              <w:rPr>
                <w:rFonts w:asciiTheme="minorHAnsi" w:hAnsiTheme="minorHAnsi" w:cstheme="minorHAnsi"/>
                <w:sz w:val="22"/>
                <w:szCs w:val="22"/>
              </w:rPr>
              <w:t>ee</w:t>
            </w:r>
            <w:r>
              <w:rPr>
                <w:rFonts w:asciiTheme="minorHAnsi" w:hAnsiTheme="minorHAnsi" w:cstheme="minorHAnsi"/>
                <w:sz w:val="22"/>
                <w:szCs w:val="22"/>
              </w:rPr>
              <w:t xml:space="preserve"> the</w:t>
            </w:r>
            <w:r w:rsidRPr="00D732F9">
              <w:rPr>
                <w:rFonts w:asciiTheme="minorHAnsi" w:hAnsiTheme="minorHAnsi" w:cstheme="minorHAnsi"/>
                <w:sz w:val="22"/>
                <w:szCs w:val="22"/>
              </w:rPr>
              <w:t xml:space="preserve"> </w:t>
            </w:r>
            <w:hyperlink w:anchor="ACL" w:history="1">
              <w:r w:rsidRPr="00D732F9">
                <w:rPr>
                  <w:rStyle w:val="Hyperlink"/>
                  <w:rFonts w:asciiTheme="minorHAnsi" w:hAnsiTheme="minorHAnsi" w:cstheme="minorHAnsi"/>
                  <w:color w:val="auto"/>
                  <w:sz w:val="22"/>
                  <w:szCs w:val="22"/>
                  <w:u w:val="none"/>
                </w:rPr>
                <w:t>Acceptance Check List</w:t>
              </w:r>
            </w:hyperlink>
            <w:r w:rsidRPr="00D732F9">
              <w:rPr>
                <w:rFonts w:asciiTheme="minorHAnsi" w:hAnsiTheme="minorHAnsi" w:cstheme="minorHAnsi"/>
                <w:sz w:val="22"/>
                <w:szCs w:val="22"/>
              </w:rPr>
              <w:t xml:space="preserve"> below</w:t>
            </w:r>
            <w:r>
              <w:rPr>
                <w:rFonts w:asciiTheme="minorHAnsi" w:hAnsiTheme="minorHAnsi" w:cstheme="minorHAnsi"/>
                <w:sz w:val="22"/>
                <w:szCs w:val="22"/>
              </w:rPr>
              <w:t>:</w:t>
            </w:r>
          </w:p>
          <w:p w14:paraId="56FCDA33" w14:textId="77777777" w:rsidR="00DB6E54" w:rsidRPr="00D732F9" w:rsidRDefault="00DB6E54" w:rsidP="00532BCF">
            <w:pPr>
              <w:jc w:val="both"/>
              <w:rPr>
                <w:rFonts w:asciiTheme="minorHAnsi" w:hAnsiTheme="minorHAnsi" w:cstheme="minorHAnsi"/>
                <w:sz w:val="22"/>
                <w:szCs w:val="22"/>
              </w:rPr>
            </w:pPr>
          </w:p>
          <w:p w14:paraId="3D4BAE32"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Procedure</w:t>
            </w:r>
          </w:p>
          <w:p w14:paraId="1B667B93" w14:textId="77777777" w:rsidR="00DB6E54" w:rsidRPr="00D732F9" w:rsidRDefault="00DB6E54" w:rsidP="00532BCF">
            <w:pPr>
              <w:jc w:val="both"/>
              <w:rPr>
                <w:rFonts w:asciiTheme="minorHAnsi" w:hAnsiTheme="minorHAnsi" w:cstheme="minorHAnsi"/>
                <w:sz w:val="22"/>
                <w:szCs w:val="22"/>
              </w:rPr>
            </w:pPr>
          </w:p>
          <w:p w14:paraId="459F6DD9"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Give the Sender blank AWB or start the transaction with the use of Services Center Point-of-Sale (</w:t>
            </w:r>
            <w:proofErr w:type="spellStart"/>
            <w:r w:rsidRPr="00D732F9">
              <w:rPr>
                <w:rFonts w:asciiTheme="minorHAnsi" w:hAnsiTheme="minorHAnsi" w:cstheme="minorHAnsi"/>
                <w:sz w:val="22"/>
                <w:szCs w:val="22"/>
              </w:rPr>
              <w:t>PoS</w:t>
            </w:r>
            <w:proofErr w:type="spellEnd"/>
            <w:r w:rsidRPr="00D732F9">
              <w:rPr>
                <w:rFonts w:asciiTheme="minorHAnsi" w:hAnsiTheme="minorHAnsi" w:cstheme="minorHAnsi"/>
                <w:sz w:val="22"/>
                <w:szCs w:val="22"/>
              </w:rPr>
              <w:t>) system.</w:t>
            </w:r>
          </w:p>
          <w:p w14:paraId="1046078F"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Take copy of the Sender’s ID or at least the Sender ID number, and record it clearly on the designated form.</w:t>
            </w:r>
          </w:p>
          <w:p w14:paraId="699CB7BD"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Audit the AWB and documentation, ensure of the following:</w:t>
            </w:r>
          </w:p>
          <w:p w14:paraId="3C41AFBE" w14:textId="77777777" w:rsidR="00DB6E54" w:rsidRPr="00CC2751" w:rsidRDefault="00DB6E54" w:rsidP="00DB6E54">
            <w:pPr>
              <w:pStyle w:val="ListParagraph"/>
              <w:numPr>
                <w:ilvl w:val="0"/>
                <w:numId w:val="31"/>
              </w:numPr>
              <w:jc w:val="both"/>
              <w:rPr>
                <w:rFonts w:asciiTheme="minorHAnsi" w:hAnsiTheme="minorHAnsi" w:cstheme="minorHAnsi"/>
                <w:sz w:val="22"/>
                <w:szCs w:val="22"/>
              </w:rPr>
            </w:pPr>
            <w:r w:rsidRPr="00CC2751">
              <w:rPr>
                <w:rFonts w:asciiTheme="minorHAnsi" w:hAnsiTheme="minorHAnsi" w:cstheme="minorHAnsi"/>
                <w:sz w:val="22"/>
                <w:szCs w:val="22"/>
              </w:rPr>
              <w:t>Proper AWB completion (</w:t>
            </w:r>
            <w:hyperlink r:id="rId10" w:history="1">
              <w:r w:rsidRPr="00CC2751">
                <w:rPr>
                  <w:rStyle w:val="Hyperlink"/>
                  <w:rFonts w:asciiTheme="minorHAnsi" w:hAnsiTheme="minorHAnsi" w:cstheme="minorHAnsi"/>
                  <w:color w:val="auto"/>
                  <w:sz w:val="22"/>
                  <w:szCs w:val="22"/>
                  <w:u w:val="none"/>
                </w:rPr>
                <w:t>refer to Air Waybill (AWB) Completion Procedures</w:t>
              </w:r>
            </w:hyperlink>
            <w:r w:rsidRPr="00CC2751">
              <w:rPr>
                <w:rFonts w:asciiTheme="minorHAnsi" w:hAnsiTheme="minorHAnsi" w:cstheme="minorHAnsi"/>
                <w:sz w:val="22"/>
                <w:szCs w:val="22"/>
              </w:rPr>
              <w:t>). Resolve incomplete or incorrect entries with the Sender before separating the AWB.</w:t>
            </w:r>
          </w:p>
          <w:p w14:paraId="3EFFDCF2" w14:textId="4D56314A" w:rsidR="00DB6E54" w:rsidRPr="00CC2751" w:rsidRDefault="00DB6E54" w:rsidP="00DB6E54">
            <w:pPr>
              <w:pStyle w:val="ListParagraph"/>
              <w:numPr>
                <w:ilvl w:val="0"/>
                <w:numId w:val="31"/>
              </w:numPr>
              <w:jc w:val="both"/>
              <w:rPr>
                <w:rFonts w:asciiTheme="minorHAnsi" w:hAnsiTheme="minorHAnsi" w:cstheme="minorHAnsi"/>
                <w:sz w:val="22"/>
                <w:szCs w:val="22"/>
              </w:rPr>
            </w:pPr>
            <w:r w:rsidRPr="00CC2751">
              <w:rPr>
                <w:rFonts w:asciiTheme="minorHAnsi" w:hAnsiTheme="minorHAnsi" w:cstheme="minorHAnsi"/>
                <w:sz w:val="22"/>
                <w:szCs w:val="22"/>
              </w:rPr>
              <w:t>Required shipping documents (</w:t>
            </w:r>
            <w:hyperlink r:id="rId11" w:history="1">
              <w:r w:rsidRPr="00CC2751">
                <w:rPr>
                  <w:rStyle w:val="Hyperlink"/>
                  <w:rFonts w:asciiTheme="minorHAnsi" w:hAnsiTheme="minorHAnsi" w:cstheme="minorHAnsi"/>
                  <w:color w:val="auto"/>
                  <w:sz w:val="22"/>
                  <w:szCs w:val="22"/>
                  <w:u w:val="none"/>
                </w:rPr>
                <w:t>refer to Required Shipping Documents</w:t>
              </w:r>
            </w:hyperlink>
            <w:r w:rsidR="00281163">
              <w:rPr>
                <w:rStyle w:val="Hyperlink"/>
                <w:rFonts w:asciiTheme="minorHAnsi" w:hAnsiTheme="minorHAnsi" w:cstheme="minorHAnsi"/>
                <w:color w:val="auto"/>
                <w:sz w:val="22"/>
                <w:szCs w:val="22"/>
                <w:u w:val="none"/>
              </w:rPr>
              <w:t xml:space="preserve"> </w:t>
            </w:r>
            <w:r w:rsidRPr="00CC2751">
              <w:rPr>
                <w:rFonts w:asciiTheme="minorHAnsi" w:hAnsiTheme="minorHAnsi" w:cstheme="minorHAnsi"/>
                <w:sz w:val="22"/>
                <w:szCs w:val="22"/>
              </w:rPr>
              <w:t>) if needed.</w:t>
            </w:r>
          </w:p>
          <w:p w14:paraId="78CC1058" w14:textId="77777777" w:rsidR="00DB6E54" w:rsidRPr="00CC2751" w:rsidRDefault="00DB6E54" w:rsidP="00DB6E54">
            <w:pPr>
              <w:pStyle w:val="ListParagraph"/>
              <w:numPr>
                <w:ilvl w:val="0"/>
                <w:numId w:val="31"/>
              </w:numPr>
              <w:jc w:val="both"/>
              <w:rPr>
                <w:rFonts w:asciiTheme="minorHAnsi" w:hAnsiTheme="minorHAnsi" w:cstheme="minorHAnsi"/>
                <w:sz w:val="22"/>
                <w:szCs w:val="22"/>
              </w:rPr>
            </w:pPr>
            <w:r w:rsidRPr="00CC2751">
              <w:rPr>
                <w:rFonts w:asciiTheme="minorHAnsi" w:hAnsiTheme="minorHAnsi" w:cstheme="minorHAnsi"/>
                <w:sz w:val="22"/>
                <w:szCs w:val="22"/>
              </w:rPr>
              <w:t>For multi shipment ensure of number of pieces and tally them with what has mentioned on the AWB.</w:t>
            </w:r>
          </w:p>
          <w:p w14:paraId="479BF768" w14:textId="0A4C5F1A"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Verify the declared value (</w:t>
            </w:r>
            <w:hyperlink r:id="rId12" w:history="1">
              <w:r w:rsidRPr="00D732F9">
                <w:rPr>
                  <w:rStyle w:val="Hyperlink"/>
                  <w:rFonts w:asciiTheme="minorHAnsi" w:hAnsiTheme="minorHAnsi" w:cstheme="minorHAnsi"/>
                  <w:color w:val="auto"/>
                  <w:sz w:val="22"/>
                  <w:szCs w:val="22"/>
                  <w:u w:val="none"/>
                </w:rPr>
                <w:t>refer to declared value P &amp; P</w:t>
              </w:r>
            </w:hyperlink>
            <w:r w:rsidR="00281163">
              <w:rPr>
                <w:rStyle w:val="Hyperlink"/>
                <w:rFonts w:asciiTheme="minorHAnsi" w:hAnsiTheme="minorHAnsi" w:cstheme="minorHAnsi"/>
                <w:color w:val="auto"/>
                <w:sz w:val="22"/>
                <w:szCs w:val="22"/>
                <w:u w:val="none"/>
              </w:rPr>
              <w:t xml:space="preserve"> document No. </w:t>
            </w:r>
            <w:r w:rsidR="00281163">
              <w:rPr>
                <w:rFonts w:ascii="Source Sans Pro" w:hAnsi="Source Sans Pro"/>
                <w:color w:val="000000"/>
                <w:sz w:val="21"/>
                <w:szCs w:val="21"/>
                <w:shd w:val="clear" w:color="auto" w:fill="FFFFFF"/>
              </w:rPr>
              <w:t>6533</w:t>
            </w:r>
            <w:r w:rsidRPr="00D732F9">
              <w:rPr>
                <w:rFonts w:asciiTheme="minorHAnsi" w:hAnsiTheme="minorHAnsi" w:cstheme="minorHAnsi"/>
                <w:sz w:val="22"/>
                <w:szCs w:val="22"/>
              </w:rPr>
              <w:t xml:space="preserve">) </w:t>
            </w:r>
          </w:p>
          <w:p w14:paraId="456F18F0" w14:textId="3A32BCBC"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Verify documentation requirements and ensure they meet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standards (</w:t>
            </w:r>
            <w:hyperlink r:id="rId13" w:history="1">
              <w:r w:rsidRPr="00D732F9">
                <w:rPr>
                  <w:rStyle w:val="Hyperlink"/>
                  <w:rFonts w:asciiTheme="minorHAnsi" w:hAnsiTheme="minorHAnsi" w:cstheme="minorHAnsi"/>
                  <w:color w:val="auto"/>
                  <w:sz w:val="22"/>
                  <w:szCs w:val="22"/>
                  <w:u w:val="none"/>
                </w:rPr>
                <w:t>refer to Required Shipping Documents</w:t>
              </w:r>
            </w:hyperlink>
            <w:r w:rsidRPr="00D732F9">
              <w:rPr>
                <w:rFonts w:asciiTheme="minorHAnsi" w:hAnsiTheme="minorHAnsi" w:cstheme="minorHAnsi"/>
                <w:sz w:val="22"/>
                <w:szCs w:val="22"/>
              </w:rPr>
              <w:t xml:space="preserve">). It is important to make sure that the documentation requirements for commodity and destination are met and the Sender has provided all necessary paperwork (See the SRG Doc </w:t>
            </w:r>
            <w:r w:rsidR="00281163">
              <w:rPr>
                <w:rFonts w:ascii="Source Sans Pro" w:hAnsi="Source Sans Pro"/>
                <w:color w:val="000000"/>
                <w:sz w:val="21"/>
                <w:szCs w:val="21"/>
                <w:shd w:val="clear" w:color="auto" w:fill="FFFFFF"/>
              </w:rPr>
              <w:t>6888</w:t>
            </w:r>
            <w:r w:rsidRPr="00D732F9">
              <w:rPr>
                <w:rFonts w:asciiTheme="minorHAnsi" w:hAnsiTheme="minorHAnsi" w:cstheme="minorHAnsi"/>
                <w:sz w:val="22"/>
                <w:szCs w:val="22"/>
              </w:rPr>
              <w:t>).</w:t>
            </w:r>
          </w:p>
          <w:p w14:paraId="521C85F4"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Ensure the contents are not prohibited items. If the Sender brining his own packaging open the package check the contents and then seal it back, this should be done at presence of the Sender. (</w:t>
            </w:r>
            <w:r w:rsidRPr="00D732F9">
              <w:rPr>
                <w:rFonts w:asciiTheme="minorHAnsi" w:hAnsiTheme="minorHAnsi" w:cstheme="minorHAnsi"/>
                <w:bCs/>
                <w:sz w:val="22"/>
                <w:szCs w:val="22"/>
              </w:rPr>
              <w:t>DO NOT ACCEPT A SHIPMENT WITHOUT INSPECTING THE CONTENTS</w:t>
            </w:r>
            <w:r w:rsidRPr="00D732F9">
              <w:rPr>
                <w:rFonts w:asciiTheme="minorHAnsi" w:hAnsiTheme="minorHAnsi" w:cstheme="minorHAnsi"/>
                <w:sz w:val="22"/>
                <w:szCs w:val="22"/>
              </w:rPr>
              <w:t>)</w:t>
            </w:r>
          </w:p>
          <w:p w14:paraId="2B4BC885"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Complete the required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employee entries on the AWB.</w:t>
            </w:r>
          </w:p>
          <w:p w14:paraId="155858DB"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Print the SSC Code on the AWB.</w:t>
            </w:r>
          </w:p>
          <w:p w14:paraId="7955886C"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lastRenderedPageBreak/>
              <w:t xml:space="preserve">Collect payments if customer is paying cash or using his credit card. For corporate customers verify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account number and ensure it has been printed clearly in the </w:t>
            </w:r>
            <w:r>
              <w:rPr>
                <w:rFonts w:asciiTheme="minorHAnsi" w:hAnsiTheme="minorHAnsi" w:cstheme="minorHAnsi"/>
                <w:sz w:val="22"/>
                <w:szCs w:val="22"/>
              </w:rPr>
              <w:t xml:space="preserve">manifest billing </w:t>
            </w:r>
            <w:r w:rsidRPr="00D732F9">
              <w:rPr>
                <w:rFonts w:asciiTheme="minorHAnsi" w:hAnsiTheme="minorHAnsi" w:cstheme="minorHAnsi"/>
                <w:sz w:val="22"/>
                <w:szCs w:val="22"/>
              </w:rPr>
              <w:t>cop</w:t>
            </w:r>
            <w:r>
              <w:rPr>
                <w:rFonts w:asciiTheme="minorHAnsi" w:hAnsiTheme="minorHAnsi" w:cstheme="minorHAnsi"/>
                <w:sz w:val="22"/>
                <w:szCs w:val="22"/>
              </w:rPr>
              <w:t>y</w:t>
            </w:r>
            <w:r w:rsidRPr="00D732F9">
              <w:rPr>
                <w:rFonts w:asciiTheme="minorHAnsi" w:hAnsiTheme="minorHAnsi" w:cstheme="minorHAnsi"/>
                <w:sz w:val="22"/>
                <w:szCs w:val="22"/>
              </w:rPr>
              <w:t xml:space="preserve">. </w:t>
            </w:r>
          </w:p>
          <w:p w14:paraId="615F8048" w14:textId="77777777" w:rsidR="00DB6E54"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Remove Sender copy and give it to him.</w:t>
            </w:r>
          </w:p>
          <w:p w14:paraId="27C93D79"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Pr>
                <w:rFonts w:asciiTheme="minorHAnsi" w:hAnsiTheme="minorHAnsi" w:cstheme="minorHAnsi"/>
                <w:sz w:val="22"/>
                <w:szCs w:val="22"/>
              </w:rPr>
              <w:t xml:space="preserve">For Manual AWB and </w:t>
            </w:r>
            <w:proofErr w:type="spellStart"/>
            <w:r>
              <w:rPr>
                <w:rFonts w:asciiTheme="minorHAnsi" w:hAnsiTheme="minorHAnsi" w:cstheme="minorHAnsi"/>
                <w:sz w:val="22"/>
                <w:szCs w:val="22"/>
              </w:rPr>
              <w:t>PoS</w:t>
            </w:r>
            <w:proofErr w:type="spellEnd"/>
            <w:r>
              <w:rPr>
                <w:rFonts w:asciiTheme="minorHAnsi" w:hAnsiTheme="minorHAnsi" w:cstheme="minorHAnsi"/>
                <w:sz w:val="22"/>
                <w:szCs w:val="22"/>
              </w:rPr>
              <w:t xml:space="preserve"> AWB get the sender signature and file the origin copy. </w:t>
            </w:r>
          </w:p>
          <w:p w14:paraId="6E481356"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Pr>
                <w:rFonts w:asciiTheme="minorHAnsi" w:hAnsiTheme="minorHAnsi" w:cstheme="minorHAnsi"/>
                <w:sz w:val="22"/>
                <w:szCs w:val="22"/>
              </w:rPr>
              <w:t>Apply</w:t>
            </w:r>
            <w:r w:rsidRPr="00D732F9">
              <w:rPr>
                <w:rFonts w:asciiTheme="minorHAnsi" w:hAnsiTheme="minorHAnsi" w:cstheme="minorHAnsi"/>
                <w:sz w:val="22"/>
                <w:szCs w:val="22"/>
              </w:rPr>
              <w:t xml:space="preserve"> the PUP scan for automated and manual AWBs except </w:t>
            </w:r>
            <w:proofErr w:type="spellStart"/>
            <w:r w:rsidRPr="00D732F9">
              <w:rPr>
                <w:rFonts w:asciiTheme="minorHAnsi" w:hAnsiTheme="minorHAnsi" w:cstheme="minorHAnsi"/>
                <w:sz w:val="22"/>
                <w:szCs w:val="22"/>
              </w:rPr>
              <w:t>PoS</w:t>
            </w:r>
            <w:proofErr w:type="spellEnd"/>
            <w:r w:rsidRPr="00D732F9">
              <w:rPr>
                <w:rFonts w:asciiTheme="minorHAnsi" w:hAnsiTheme="minorHAnsi" w:cstheme="minorHAnsi"/>
                <w:sz w:val="22"/>
                <w:szCs w:val="22"/>
              </w:rPr>
              <w:t xml:space="preserve"> generated AWBs. (</w:t>
            </w:r>
            <w:hyperlink r:id="rId14" w:history="1">
              <w:r w:rsidRPr="00D732F9">
                <w:rPr>
                  <w:rStyle w:val="Hyperlink"/>
                  <w:rFonts w:asciiTheme="minorHAnsi" w:hAnsiTheme="minorHAnsi" w:cstheme="minorHAnsi"/>
                  <w:color w:val="auto"/>
                  <w:sz w:val="22"/>
                  <w:szCs w:val="22"/>
                  <w:u w:val="none"/>
                </w:rPr>
                <w:t>refer to scans</w:t>
              </w:r>
            </w:hyperlink>
            <w:r w:rsidRPr="00D732F9">
              <w:rPr>
                <w:rFonts w:asciiTheme="minorHAnsi" w:hAnsiTheme="minorHAnsi" w:cstheme="minorHAnsi"/>
                <w:sz w:val="22"/>
                <w:szCs w:val="22"/>
              </w:rPr>
              <w:t>)</w:t>
            </w:r>
          </w:p>
          <w:p w14:paraId="5E1AB5EA"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For manual AWB, Peel off the shipment tracking number label:</w:t>
            </w:r>
          </w:p>
          <w:p w14:paraId="41C1AC99" w14:textId="77777777" w:rsidR="00DB6E54" w:rsidRPr="00D732F9" w:rsidRDefault="00DB6E54" w:rsidP="00532BCF">
            <w:pPr>
              <w:ind w:left="969"/>
              <w:jc w:val="both"/>
              <w:rPr>
                <w:rFonts w:asciiTheme="minorHAnsi" w:hAnsiTheme="minorHAnsi" w:cstheme="minorHAnsi"/>
                <w:sz w:val="22"/>
                <w:szCs w:val="22"/>
              </w:rPr>
            </w:pPr>
            <w:r w:rsidRPr="00D732F9">
              <w:rPr>
                <w:rFonts w:asciiTheme="minorHAnsi" w:hAnsiTheme="minorHAnsi" w:cstheme="minorHAnsi"/>
                <w:sz w:val="22"/>
                <w:szCs w:val="22"/>
              </w:rPr>
              <w:t>Peel-off (Remove) shipment tracking number label from the left side of the AWB and stick it on the shipment, for multi pieces shipments stick it on the package with the maser AWB as follows:</w:t>
            </w:r>
          </w:p>
          <w:p w14:paraId="3E073436" w14:textId="77777777" w:rsidR="00DB6E54" w:rsidRPr="00CC2751" w:rsidRDefault="00DB6E54" w:rsidP="00DB6E54">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SMSA</w:t>
            </w:r>
            <w:r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"SMSA Express: SMSA Transportation Company Ltd. Licensee of Federal Express Corporation FedEx" </w:instrText>
            </w:r>
            <w:r w:rsidRPr="00CC2751">
              <w:rPr>
                <w:rFonts w:asciiTheme="minorHAnsi" w:hAnsiTheme="minorHAnsi" w:cstheme="minorHAnsi"/>
                <w:sz w:val="22"/>
                <w:szCs w:val="22"/>
              </w:rPr>
              <w:fldChar w:fldCharType="end"/>
            </w:r>
            <w:r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"SMSA Express: SMSA Transportation Company Ltd. Licensee of Federal Express Corporation FedEx." </w:instrText>
            </w:r>
            <w:r w:rsidRPr="00CC2751">
              <w:rPr>
                <w:rFonts w:asciiTheme="minorHAnsi" w:hAnsiTheme="minorHAnsi" w:cstheme="minorHAnsi"/>
                <w:sz w:val="22"/>
                <w:szCs w:val="22"/>
              </w:rPr>
              <w:fldChar w:fldCharType="end"/>
            </w:r>
            <w:r w:rsidRPr="00CC2751">
              <w:rPr>
                <w:rFonts w:asciiTheme="minorHAnsi" w:hAnsiTheme="minorHAnsi" w:cstheme="minorHAnsi"/>
                <w:sz w:val="22"/>
                <w:szCs w:val="22"/>
              </w:rPr>
              <w:t xml:space="preserve"> </w:t>
            </w:r>
            <w:r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"FedEx: Federal Express Corporation" </w:instrText>
            </w:r>
            <w:r w:rsidRPr="00CC2751">
              <w:rPr>
                <w:rFonts w:asciiTheme="minorHAnsi" w:hAnsiTheme="minorHAnsi" w:cstheme="minorHAnsi"/>
                <w:sz w:val="22"/>
                <w:szCs w:val="22"/>
              </w:rPr>
              <w:fldChar w:fldCharType="end"/>
            </w:r>
            <w:r w:rsidRPr="00CC2751">
              <w:rPr>
                <w:rFonts w:asciiTheme="minorHAnsi" w:hAnsiTheme="minorHAnsi" w:cstheme="minorHAnsi"/>
                <w:sz w:val="22"/>
                <w:szCs w:val="22"/>
              </w:rPr>
              <w:t>Packaging: stick it just below the Logo.</w:t>
            </w:r>
          </w:p>
          <w:p w14:paraId="356AD229" w14:textId="77777777" w:rsidR="00DB6E54" w:rsidRPr="00CC2751" w:rsidRDefault="00DB6E54" w:rsidP="00DB6E54">
            <w:pPr>
              <w:pStyle w:val="ListParagraph"/>
              <w:numPr>
                <w:ilvl w:val="0"/>
                <w:numId w:val="29"/>
              </w:numPr>
              <w:jc w:val="both"/>
              <w:rPr>
                <w:rFonts w:asciiTheme="minorHAnsi" w:hAnsiTheme="minorHAnsi" w:cstheme="minorHAnsi"/>
                <w:sz w:val="22"/>
                <w:szCs w:val="22"/>
              </w:rPr>
            </w:pPr>
            <w:r w:rsidRPr="00CC2751">
              <w:rPr>
                <w:rFonts w:asciiTheme="minorHAnsi" w:hAnsiTheme="minorHAnsi" w:cstheme="minorHAnsi"/>
                <w:sz w:val="22"/>
                <w:szCs w:val="22"/>
              </w:rPr>
              <w:t>Customer</w:t>
            </w:r>
            <w:r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"Customer: a person or company that buys SMSA Express services" </w:instrText>
            </w:r>
            <w:r w:rsidRPr="00CC2751">
              <w:rPr>
                <w:rFonts w:asciiTheme="minorHAnsi" w:hAnsiTheme="minorHAnsi" w:cstheme="minorHAnsi"/>
                <w:sz w:val="22"/>
                <w:szCs w:val="22"/>
              </w:rPr>
              <w:fldChar w:fldCharType="end"/>
            </w:r>
            <w:r w:rsidRPr="00CC2751">
              <w:rPr>
                <w:rFonts w:asciiTheme="minorHAnsi" w:hAnsiTheme="minorHAnsi" w:cstheme="minorHAnsi"/>
                <w:sz w:val="22"/>
                <w:szCs w:val="22"/>
              </w:rPr>
              <w:t xml:space="preserve"> packaging: stick it just above the AWB and the Pouch.</w:t>
            </w:r>
          </w:p>
          <w:p w14:paraId="5E0D40DD" w14:textId="77777777" w:rsidR="00DB6E54" w:rsidRPr="00CC2751" w:rsidRDefault="00DB6E54" w:rsidP="00DB6E54">
            <w:pPr>
              <w:pStyle w:val="ListParagraph"/>
              <w:numPr>
                <w:ilvl w:val="0"/>
                <w:numId w:val="29"/>
              </w:numPr>
              <w:jc w:val="both"/>
              <w:rPr>
                <w:rFonts w:asciiTheme="minorHAnsi" w:hAnsiTheme="minorHAnsi" w:cstheme="minorHAnsi"/>
                <w:sz w:val="22"/>
                <w:szCs w:val="22"/>
              </w:rPr>
            </w:pPr>
            <w:r w:rsidRPr="00CC2751">
              <w:rPr>
                <w:rFonts w:asciiTheme="minorHAnsi" w:hAnsiTheme="minorHAnsi" w:cstheme="minorHAnsi"/>
                <w:sz w:val="22"/>
                <w:szCs w:val="22"/>
              </w:rPr>
              <w:t>If commercial invoice is needed remove another peel-off shipment tracking number label from the left side of the AWB and stick it on the upper right corner of the commercial invoice.</w:t>
            </w:r>
          </w:p>
          <w:p w14:paraId="3D7E538C"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Place the paperwork in the pouch:</w:t>
            </w:r>
          </w:p>
          <w:p w14:paraId="325805F7" w14:textId="77777777" w:rsidR="00DB6E54" w:rsidRPr="00CC2751" w:rsidRDefault="00DB6E54" w:rsidP="00DB6E54">
            <w:pPr>
              <w:pStyle w:val="ListParagraph"/>
              <w:numPr>
                <w:ilvl w:val="0"/>
                <w:numId w:val="30"/>
              </w:numPr>
              <w:jc w:val="both"/>
              <w:rPr>
                <w:rFonts w:asciiTheme="minorHAnsi" w:hAnsiTheme="minorHAnsi" w:cstheme="minorHAnsi"/>
                <w:sz w:val="22"/>
                <w:szCs w:val="22"/>
              </w:rPr>
            </w:pPr>
            <w:r w:rsidRPr="00CC2751">
              <w:rPr>
                <w:rFonts w:asciiTheme="minorHAnsi" w:hAnsiTheme="minorHAnsi" w:cstheme="minorHAnsi"/>
                <w:sz w:val="22"/>
                <w:szCs w:val="22"/>
              </w:rPr>
              <w:t>Remaining copies of the AWB.</w:t>
            </w:r>
          </w:p>
          <w:p w14:paraId="75E9A1FB" w14:textId="77777777" w:rsidR="00DB6E54" w:rsidRPr="00CC2751" w:rsidRDefault="00DB6E54" w:rsidP="00DB6E54">
            <w:pPr>
              <w:pStyle w:val="ListParagraph"/>
              <w:numPr>
                <w:ilvl w:val="0"/>
                <w:numId w:val="30"/>
              </w:numPr>
              <w:jc w:val="both"/>
              <w:rPr>
                <w:rFonts w:asciiTheme="minorHAnsi" w:hAnsiTheme="minorHAnsi" w:cstheme="minorHAnsi"/>
                <w:sz w:val="22"/>
                <w:szCs w:val="22"/>
              </w:rPr>
            </w:pPr>
            <w:r w:rsidRPr="00CC2751">
              <w:rPr>
                <w:rFonts w:asciiTheme="minorHAnsi" w:hAnsiTheme="minorHAnsi" w:cstheme="minorHAnsi"/>
                <w:sz w:val="22"/>
                <w:szCs w:val="22"/>
              </w:rPr>
              <w:t>All accompanying documentation in separate pouch.</w:t>
            </w:r>
          </w:p>
          <w:p w14:paraId="1EF7FE71" w14:textId="77777777" w:rsidR="00DB6E54" w:rsidRPr="00CC2751" w:rsidRDefault="00DB6E54" w:rsidP="00DB6E54">
            <w:pPr>
              <w:pStyle w:val="ListParagraph"/>
              <w:numPr>
                <w:ilvl w:val="0"/>
                <w:numId w:val="30"/>
              </w:numPr>
              <w:jc w:val="both"/>
              <w:rPr>
                <w:rFonts w:asciiTheme="minorHAnsi" w:hAnsiTheme="minorHAnsi" w:cstheme="minorHAnsi"/>
                <w:sz w:val="22"/>
                <w:szCs w:val="22"/>
              </w:rPr>
            </w:pPr>
            <w:r w:rsidRPr="00CC2751">
              <w:rPr>
                <w:rFonts w:asciiTheme="minorHAnsi" w:hAnsiTheme="minorHAnsi" w:cstheme="minorHAnsi"/>
                <w:sz w:val="22"/>
                <w:szCs w:val="22"/>
              </w:rPr>
              <w:t>After sticking the pouch on the package, ensure it is properly sealed (</w:t>
            </w:r>
            <w:r w:rsidRPr="00CC2751">
              <w:rPr>
                <w:rFonts w:asciiTheme="minorHAnsi" w:hAnsiTheme="minorHAnsi" w:cstheme="minorHAnsi"/>
                <w:bCs/>
                <w:sz w:val="22"/>
                <w:szCs w:val="22"/>
              </w:rPr>
              <w:t>DO NOT LEAVE POUCHES OPEN</w:t>
            </w:r>
            <w:r w:rsidRPr="00CC2751">
              <w:rPr>
                <w:rFonts w:asciiTheme="minorHAnsi" w:hAnsiTheme="minorHAnsi" w:cstheme="minorHAnsi"/>
                <w:sz w:val="22"/>
                <w:szCs w:val="22"/>
              </w:rPr>
              <w:t>)</w:t>
            </w:r>
          </w:p>
          <w:p w14:paraId="2AE8EA07"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For manual AWBs routing code: clearly mark the routing code on the package.</w:t>
            </w:r>
          </w:p>
          <w:p w14:paraId="4466D221" w14:textId="77777777" w:rsidR="00DB6E54" w:rsidRPr="00611A23"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Apply appropriate labels: Place the proper label next to the AWB.</w:t>
            </w:r>
          </w:p>
          <w:p w14:paraId="37980FAF" w14:textId="77777777" w:rsidR="00DB6E54" w:rsidRPr="00D732F9" w:rsidRDefault="00DB6E54" w:rsidP="00532BCF">
            <w:pPr>
              <w:pStyle w:val="content"/>
              <w:jc w:val="both"/>
              <w:rPr>
                <w:rFonts w:asciiTheme="minorHAnsi" w:hAnsiTheme="minorHAnsi" w:cstheme="minorHAnsi"/>
                <w:bCs/>
                <w:color w:val="auto"/>
                <w:sz w:val="22"/>
                <w:szCs w:val="22"/>
              </w:rPr>
            </w:pPr>
            <w:bookmarkStart w:id="0" w:name="ACL"/>
            <w:r w:rsidRPr="00D732F9">
              <w:rPr>
                <w:rFonts w:asciiTheme="minorHAnsi" w:hAnsiTheme="minorHAnsi" w:cstheme="minorHAnsi"/>
                <w:bCs/>
                <w:color w:val="auto"/>
                <w:sz w:val="22"/>
                <w:szCs w:val="22"/>
              </w:rPr>
              <w:t>Acceptance Check List</w:t>
            </w:r>
            <w:bookmarkEnd w:id="0"/>
          </w:p>
          <w:p w14:paraId="5F9E824A" w14:textId="77777777" w:rsidR="00DB6E54" w:rsidRPr="00D732F9" w:rsidRDefault="00DB6E54" w:rsidP="00532BCF">
            <w:pPr>
              <w:pStyle w:val="content"/>
              <w:jc w:val="both"/>
              <w:rPr>
                <w:rFonts w:asciiTheme="minorHAnsi" w:hAnsiTheme="minorHAnsi" w:cstheme="minorHAnsi"/>
                <w:color w:val="auto"/>
                <w:sz w:val="22"/>
                <w:szCs w:val="22"/>
              </w:rPr>
            </w:pPr>
            <w:r w:rsidRPr="00D732F9">
              <w:rPr>
                <w:rFonts w:asciiTheme="minorHAnsi" w:hAnsiTheme="minorHAnsi" w:cstheme="minorHAnsi"/>
                <w:color w:val="auto"/>
                <w:sz w:val="22"/>
                <w:szCs w:val="22"/>
              </w:rPr>
              <w:t xml:space="preserve">When Customer shipping a package, overlooking the smallest detail can unfortunately lead to delays. </w:t>
            </w:r>
            <w:proofErr w:type="gramStart"/>
            <w:r w:rsidRPr="00D732F9">
              <w:rPr>
                <w:rFonts w:asciiTheme="minorHAnsi" w:hAnsiTheme="minorHAnsi" w:cstheme="minorHAnsi"/>
                <w:color w:val="auto"/>
                <w:sz w:val="22"/>
                <w:szCs w:val="22"/>
              </w:rPr>
              <w:t>So</w:t>
            </w:r>
            <w:proofErr w:type="gramEnd"/>
            <w:r w:rsidRPr="00D732F9">
              <w:rPr>
                <w:rFonts w:asciiTheme="minorHAnsi" w:hAnsiTheme="minorHAnsi" w:cstheme="minorHAnsi"/>
                <w:color w:val="auto"/>
                <w:sz w:val="22"/>
                <w:szCs w:val="22"/>
              </w:rPr>
              <w:t xml:space="preserve"> before you finish acceptance, please look over this list and make sure that Sender got everything covered.</w:t>
            </w:r>
          </w:p>
          <w:p w14:paraId="5EF9494A" w14:textId="77777777" w:rsidR="00DB6E54" w:rsidRPr="00D732F9" w:rsidRDefault="00DB6E54" w:rsidP="00532BCF">
            <w:pPr>
              <w:pStyle w:val="content"/>
              <w:jc w:val="both"/>
              <w:rPr>
                <w:rFonts w:asciiTheme="minorHAnsi" w:hAnsiTheme="minorHAnsi" w:cstheme="minorHAnsi"/>
                <w:color w:val="auto"/>
                <w:sz w:val="22"/>
                <w:szCs w:val="22"/>
              </w:rPr>
            </w:pPr>
            <w:r w:rsidRPr="00D732F9">
              <w:rPr>
                <w:rFonts w:asciiTheme="minorHAnsi" w:hAnsiTheme="minorHAnsi" w:cstheme="minorHAnsi"/>
                <w:bCs/>
                <w:color w:val="auto"/>
                <w:sz w:val="22"/>
                <w:szCs w:val="22"/>
              </w:rPr>
              <w:t>International</w:t>
            </w:r>
            <w:r w:rsidRPr="00D732F9">
              <w:rPr>
                <w:rFonts w:asciiTheme="minorHAnsi" w:hAnsiTheme="minorHAnsi" w:cstheme="minorHAnsi"/>
                <w:color w:val="auto"/>
                <w:sz w:val="22"/>
                <w:szCs w:val="22"/>
              </w:rPr>
              <w:t>:</w:t>
            </w:r>
          </w:p>
          <w:p w14:paraId="1C7D981E" w14:textId="77777777" w:rsidR="00DB6E54" w:rsidRPr="001B5BE6" w:rsidRDefault="00DB6E54" w:rsidP="00DB6E54">
            <w:pPr>
              <w:numPr>
                <w:ilvl w:val="0"/>
                <w:numId w:val="21"/>
              </w:numPr>
              <w:spacing w:before="100" w:beforeAutospacing="1" w:after="100" w:afterAutospacing="1"/>
              <w:ind w:hanging="475"/>
              <w:rPr>
                <w:rFonts w:asciiTheme="minorHAnsi" w:hAnsiTheme="minorHAnsi" w:cstheme="minorHAnsi"/>
                <w:sz w:val="22"/>
                <w:szCs w:val="22"/>
              </w:rPr>
            </w:pPr>
            <w:r w:rsidRPr="00D732F9">
              <w:rPr>
                <w:rFonts w:asciiTheme="minorHAnsi" w:hAnsiTheme="minorHAnsi" w:cstheme="minorHAnsi"/>
                <w:bCs/>
                <w:sz w:val="22"/>
                <w:szCs w:val="22"/>
              </w:rPr>
              <w:t>Check Country and SMSA/ Shipping Restrictions</w:t>
            </w:r>
            <w:r w:rsidRPr="00D732F9">
              <w:rPr>
                <w:rFonts w:asciiTheme="minorHAnsi" w:hAnsiTheme="minorHAnsi" w:cstheme="minorHAnsi"/>
                <w:sz w:val="22"/>
                <w:szCs w:val="22"/>
              </w:rPr>
              <w:br/>
              <w:t>International Shipments: Make sure the commodity is acceptable for shipment to the destination country via the service Sender has selected. View both the Destination Country and restrictions (See the SRG).</w:t>
            </w:r>
          </w:p>
          <w:p w14:paraId="19417085" w14:textId="77777777" w:rsidR="00DB6E54" w:rsidRDefault="00DB6E54" w:rsidP="00DB6E54">
            <w:pPr>
              <w:numPr>
                <w:ilvl w:val="0"/>
                <w:numId w:val="21"/>
              </w:numPr>
              <w:spacing w:before="100" w:beforeAutospacing="1" w:after="100" w:afterAutospacing="1"/>
              <w:ind w:hanging="475"/>
              <w:rPr>
                <w:rFonts w:asciiTheme="minorHAnsi" w:hAnsiTheme="minorHAnsi" w:cstheme="minorHAnsi"/>
                <w:sz w:val="22"/>
                <w:szCs w:val="22"/>
              </w:rPr>
            </w:pPr>
            <w:r w:rsidRPr="00674218">
              <w:rPr>
                <w:rFonts w:asciiTheme="minorHAnsi" w:hAnsiTheme="minorHAnsi" w:cstheme="minorHAnsi"/>
                <w:bCs/>
                <w:sz w:val="22"/>
                <w:szCs w:val="22"/>
              </w:rPr>
              <w:t>Check Required Forms for Completeness and Consistency</w:t>
            </w:r>
            <w:r w:rsidRPr="00674218">
              <w:rPr>
                <w:rFonts w:asciiTheme="minorHAnsi" w:hAnsiTheme="minorHAnsi" w:cstheme="minorHAnsi"/>
                <w:sz w:val="22"/>
                <w:szCs w:val="22"/>
              </w:rPr>
              <w:br/>
              <w:t>Make sure Sender correctly and consistently complete all necessary forms as discrepancies can cause delays. These forms include a signed International Air Waybill, the primary shipping document for most international shipments.</w:t>
            </w:r>
            <w:r w:rsidRPr="00674218">
              <w:rPr>
                <w:rFonts w:asciiTheme="minorHAnsi" w:hAnsiTheme="minorHAnsi" w:cstheme="minorHAnsi"/>
                <w:sz w:val="22"/>
                <w:szCs w:val="22"/>
              </w:rPr>
              <w:br/>
              <w:t>Other documents needed vary by shipment, and may include the Commercial Invoice and Shipper's Export Declaration, indemnity letter, and/or any other forms.</w:t>
            </w:r>
          </w:p>
          <w:p w14:paraId="7E866BF0" w14:textId="77777777" w:rsidR="00DB6E54" w:rsidRPr="001B5BE6" w:rsidRDefault="00DB6E54" w:rsidP="00532BCF">
            <w:pPr>
              <w:spacing w:before="100" w:beforeAutospacing="1" w:after="100" w:afterAutospacing="1"/>
              <w:ind w:left="720"/>
              <w:rPr>
                <w:rFonts w:asciiTheme="minorHAnsi" w:hAnsiTheme="minorHAnsi" w:cstheme="minorHAnsi"/>
                <w:sz w:val="22"/>
                <w:szCs w:val="22"/>
              </w:rPr>
            </w:pPr>
          </w:p>
          <w:p w14:paraId="05E7DD49" w14:textId="77777777" w:rsidR="00DB6E54"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lastRenderedPageBreak/>
              <w:t>Check Content Descriptions for Accuracy and Legibility</w:t>
            </w:r>
            <w:r w:rsidRPr="00D732F9">
              <w:rPr>
                <w:rFonts w:asciiTheme="minorHAnsi" w:hAnsiTheme="minorHAnsi" w:cstheme="minorHAnsi"/>
                <w:sz w:val="22"/>
                <w:szCs w:val="22"/>
              </w:rPr>
              <w:br/>
              <w:t>List separately each commodity that Sender is shipping and provide a detailed and accurate description of each, including what it's made of and how it will be used. Be specific and consistent in the content descriptions on the Air Waybill, Commercial Invoice, and other required documents.</w:t>
            </w:r>
          </w:p>
          <w:p w14:paraId="2B21002E" w14:textId="77777777" w:rsidR="00DB6E54" w:rsidRPr="00611A23" w:rsidRDefault="00DB6E54" w:rsidP="00532BCF">
            <w:pPr>
              <w:spacing w:before="100" w:beforeAutospacing="1" w:after="100" w:afterAutospacing="1"/>
              <w:ind w:left="720"/>
              <w:rPr>
                <w:rFonts w:asciiTheme="minorHAnsi" w:hAnsiTheme="minorHAnsi" w:cstheme="minorHAnsi"/>
                <w:sz w:val="22"/>
                <w:szCs w:val="22"/>
              </w:rPr>
            </w:pPr>
            <w:r w:rsidRPr="00611A23">
              <w:rPr>
                <w:rFonts w:asciiTheme="minorHAnsi" w:hAnsiTheme="minorHAnsi" w:cstheme="minorHAnsi"/>
                <w:sz w:val="22"/>
                <w:szCs w:val="22"/>
              </w:rPr>
              <w:t>If the sender brings his packaging, it should be opened on the counter and the contents should be checked carefully.  </w:t>
            </w:r>
          </w:p>
          <w:p w14:paraId="2C10A334" w14:textId="77777777" w:rsidR="00DB6E54" w:rsidRPr="00D732F9"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Check Declared Value for Accuracy</w:t>
            </w:r>
            <w:r w:rsidRPr="00D732F9">
              <w:rPr>
                <w:rFonts w:asciiTheme="minorHAnsi" w:hAnsiTheme="minorHAnsi" w:cstheme="minorHAnsi"/>
                <w:sz w:val="22"/>
                <w:szCs w:val="22"/>
              </w:rPr>
              <w:br/>
              <w:t xml:space="preserve">The Declared value, along with the description of the content, is used to determine duties and taxes. Make sure the declared value sender has entered for Customs reflects an accurate value. </w:t>
            </w:r>
          </w:p>
          <w:p w14:paraId="1551C81A" w14:textId="77777777" w:rsidR="00DB6E54" w:rsidRPr="00D732F9" w:rsidRDefault="00DB6E54" w:rsidP="00532BCF">
            <w:pPr>
              <w:spacing w:before="100" w:beforeAutospacing="1" w:after="100" w:afterAutospacing="1"/>
              <w:ind w:left="720"/>
              <w:rPr>
                <w:rFonts w:asciiTheme="minorHAnsi" w:hAnsiTheme="minorHAnsi" w:cstheme="minorHAnsi"/>
                <w:sz w:val="22"/>
                <w:szCs w:val="22"/>
              </w:rPr>
            </w:pPr>
            <w:r w:rsidRPr="00D732F9">
              <w:rPr>
                <w:rFonts w:asciiTheme="minorHAnsi" w:hAnsiTheme="minorHAnsi" w:cstheme="minorHAnsi"/>
                <w:bCs/>
                <w:sz w:val="22"/>
                <w:szCs w:val="22"/>
              </w:rPr>
              <w:t>The declared value, along with the description of the content, is used to determine duties and taxes</w:t>
            </w:r>
            <w:r>
              <w:rPr>
                <w:rFonts w:asciiTheme="minorHAnsi" w:hAnsiTheme="minorHAnsi" w:cstheme="minorHAnsi"/>
                <w:sz w:val="22"/>
                <w:szCs w:val="22"/>
              </w:rPr>
              <w:t xml:space="preserve">. </w:t>
            </w:r>
          </w:p>
          <w:p w14:paraId="7D76487C" w14:textId="77777777" w:rsidR="00DB6E54" w:rsidRPr="00D732F9"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Check Contact Information for both Sender and Consignee</w:t>
            </w:r>
            <w:r w:rsidRPr="00D732F9">
              <w:rPr>
                <w:rFonts w:asciiTheme="minorHAnsi" w:hAnsiTheme="minorHAnsi" w:cstheme="minorHAnsi"/>
                <w:sz w:val="22"/>
                <w:szCs w:val="22"/>
              </w:rPr>
              <w:br/>
              <w:t>Phone, telex, or fax numbers are often the only way to notify recipients of their shipment. Include phone, telex, or fax numbers for both the sender and the consignee on the address labels. For international shipments, the Sender should provide full address.</w:t>
            </w:r>
          </w:p>
          <w:p w14:paraId="3DC7C258" w14:textId="77777777" w:rsidR="00DB6E54" w:rsidRPr="00D732F9" w:rsidRDefault="00DB6E54" w:rsidP="00532BCF">
            <w:pPr>
              <w:spacing w:before="100" w:beforeAutospacing="1" w:after="100" w:afterAutospacing="1"/>
              <w:ind w:left="720"/>
              <w:rPr>
                <w:rFonts w:asciiTheme="minorHAnsi" w:hAnsiTheme="minorHAnsi" w:cstheme="minorHAnsi"/>
                <w:sz w:val="22"/>
                <w:szCs w:val="22"/>
              </w:rPr>
            </w:pPr>
            <w:r w:rsidRPr="00D732F9">
              <w:rPr>
                <w:rFonts w:asciiTheme="minorHAnsi" w:hAnsiTheme="minorHAnsi" w:cstheme="minorHAnsi"/>
                <w:bCs/>
                <w:sz w:val="22"/>
                <w:szCs w:val="22"/>
              </w:rPr>
              <w:t>Advise the Sender to put labels on two sides of the package, and include another inside the package.</w:t>
            </w:r>
            <w:r w:rsidRPr="00D732F9">
              <w:rPr>
                <w:rFonts w:asciiTheme="minorHAnsi" w:hAnsiTheme="minorHAnsi" w:cstheme="minorHAnsi"/>
                <w:sz w:val="22"/>
                <w:szCs w:val="22"/>
              </w:rPr>
              <w:br/>
              <w:t> </w:t>
            </w:r>
          </w:p>
          <w:p w14:paraId="33778934" w14:textId="77777777" w:rsidR="00DB6E54" w:rsidRPr="00D732F9"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Legibly Print the Commodity's Country of Origin</w:t>
            </w:r>
            <w:r w:rsidRPr="00D732F9">
              <w:rPr>
                <w:rFonts w:asciiTheme="minorHAnsi" w:hAnsiTheme="minorHAnsi" w:cstheme="minorHAnsi"/>
                <w:sz w:val="22"/>
                <w:szCs w:val="22"/>
              </w:rPr>
              <w:br/>
              <w:t xml:space="preserve">Make sure the sender has legibly </w:t>
            </w:r>
            <w:proofErr w:type="gramStart"/>
            <w:r w:rsidRPr="00D732F9">
              <w:rPr>
                <w:rFonts w:asciiTheme="minorHAnsi" w:hAnsiTheme="minorHAnsi" w:cstheme="minorHAnsi"/>
                <w:sz w:val="22"/>
                <w:szCs w:val="22"/>
              </w:rPr>
              <w:t>print</w:t>
            </w:r>
            <w:proofErr w:type="gramEnd"/>
            <w:r w:rsidRPr="00D732F9">
              <w:rPr>
                <w:rFonts w:asciiTheme="minorHAnsi" w:hAnsiTheme="minorHAnsi" w:cstheme="minorHAnsi"/>
                <w:sz w:val="22"/>
                <w:szCs w:val="22"/>
              </w:rPr>
              <w:t xml:space="preserve"> his commodity's country of origin.</w:t>
            </w:r>
            <w:r w:rsidRPr="00D732F9">
              <w:rPr>
                <w:rFonts w:asciiTheme="minorHAnsi" w:hAnsiTheme="minorHAnsi" w:cstheme="minorHAnsi"/>
                <w:sz w:val="22"/>
                <w:szCs w:val="22"/>
              </w:rPr>
              <w:br/>
              <w:t> </w:t>
            </w:r>
          </w:p>
          <w:p w14:paraId="0BD76490" w14:textId="77777777" w:rsidR="00DB6E54" w:rsidRPr="00D732F9"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Package Shipment Securely</w:t>
            </w:r>
            <w:r w:rsidRPr="00D732F9">
              <w:rPr>
                <w:rFonts w:asciiTheme="minorHAnsi" w:hAnsiTheme="minorHAnsi" w:cstheme="minorHAnsi"/>
                <w:sz w:val="22"/>
                <w:szCs w:val="22"/>
              </w:rPr>
              <w:br/>
              <w:t xml:space="preserve">Do not exceed the weight specification of the packaging sender is using. Seal packages securely with 2" (5.08 cm) wide, pressure-sensitive, plastic tape. Do not ship items loose in cartons. Use fillers for inside protection. For more details on packing a shipment, see </w:t>
            </w:r>
            <w:hyperlink r:id="rId15" w:history="1">
              <w:r w:rsidRPr="00D732F9">
                <w:rPr>
                  <w:rStyle w:val="Hyperlink"/>
                  <w:rFonts w:asciiTheme="minorHAnsi" w:hAnsiTheme="minorHAnsi" w:cstheme="minorHAnsi"/>
                  <w:color w:val="auto"/>
                  <w:sz w:val="22"/>
                  <w:szCs w:val="22"/>
                  <w:u w:val="none"/>
                </w:rPr>
                <w:t>Packaging &amp; Contents P&amp;P</w:t>
              </w:r>
            </w:hyperlink>
            <w:r w:rsidRPr="00D732F9">
              <w:rPr>
                <w:rFonts w:asciiTheme="minorHAnsi" w:hAnsiTheme="minorHAnsi" w:cstheme="minorHAnsi"/>
                <w:sz w:val="22"/>
                <w:szCs w:val="22"/>
              </w:rPr>
              <w:t xml:space="preserve">. </w:t>
            </w:r>
            <w:r>
              <w:rPr>
                <w:rFonts w:asciiTheme="minorHAnsi" w:hAnsiTheme="minorHAnsi" w:cstheme="minorHAnsi"/>
                <w:sz w:val="22"/>
                <w:szCs w:val="22"/>
              </w:rPr>
              <w:t>f</w:t>
            </w:r>
            <w:r w:rsidRPr="00D732F9">
              <w:rPr>
                <w:rFonts w:asciiTheme="minorHAnsi" w:hAnsiTheme="minorHAnsi" w:cstheme="minorHAnsi"/>
                <w:sz w:val="22"/>
                <w:szCs w:val="22"/>
              </w:rPr>
              <w:t>or High Value shipments’ policy (See HVS P&amp;P).</w:t>
            </w:r>
            <w:r w:rsidRPr="00D732F9">
              <w:rPr>
                <w:rFonts w:asciiTheme="minorHAnsi" w:hAnsiTheme="minorHAnsi" w:cstheme="minorHAnsi"/>
                <w:sz w:val="22"/>
                <w:szCs w:val="22"/>
              </w:rPr>
              <w:br/>
              <w:t> </w:t>
            </w:r>
          </w:p>
          <w:p w14:paraId="6139A587" w14:textId="77777777" w:rsidR="00DB6E54"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Insurance for High Value Items</w:t>
            </w:r>
            <w:r w:rsidRPr="00D732F9">
              <w:rPr>
                <w:rFonts w:asciiTheme="minorHAnsi" w:hAnsiTheme="minorHAnsi" w:cstheme="minorHAnsi"/>
                <w:sz w:val="22"/>
                <w:szCs w:val="22"/>
              </w:rPr>
              <w:br/>
              <w:t xml:space="preserve">Ensure the customer has purchase insurance from SMSA’s insurance company when sender is shipping high value items. Alternatively, sender has signed indemnity letter. </w:t>
            </w:r>
          </w:p>
          <w:p w14:paraId="7B90153D" w14:textId="77777777" w:rsidR="00DB6E54" w:rsidRPr="00611A23" w:rsidRDefault="00DB6E54" w:rsidP="00532BCF">
            <w:pPr>
              <w:spacing w:before="100" w:beforeAutospacing="1" w:after="100" w:afterAutospacing="1"/>
              <w:ind w:left="720"/>
              <w:rPr>
                <w:rFonts w:asciiTheme="minorHAnsi" w:hAnsiTheme="minorHAnsi" w:cstheme="minorHAnsi"/>
                <w:sz w:val="22"/>
                <w:szCs w:val="22"/>
              </w:rPr>
            </w:pPr>
          </w:p>
          <w:p w14:paraId="618BC643" w14:textId="77777777" w:rsidR="00DB6E54" w:rsidRPr="00D732F9" w:rsidRDefault="00DB6E54" w:rsidP="00532BCF">
            <w:pPr>
              <w:pStyle w:val="content"/>
              <w:rPr>
                <w:rFonts w:asciiTheme="minorHAnsi" w:hAnsiTheme="minorHAnsi" w:cstheme="minorHAnsi"/>
                <w:color w:val="auto"/>
                <w:sz w:val="22"/>
                <w:szCs w:val="22"/>
              </w:rPr>
            </w:pPr>
            <w:r w:rsidRPr="00D732F9">
              <w:rPr>
                <w:rFonts w:asciiTheme="minorHAnsi" w:hAnsiTheme="minorHAnsi" w:cstheme="minorHAnsi"/>
                <w:bCs/>
                <w:color w:val="auto"/>
                <w:sz w:val="22"/>
                <w:szCs w:val="22"/>
              </w:rPr>
              <w:t>Domestic</w:t>
            </w:r>
            <w:r w:rsidRPr="00D732F9">
              <w:rPr>
                <w:rFonts w:asciiTheme="minorHAnsi" w:hAnsiTheme="minorHAnsi" w:cstheme="minorHAnsi"/>
                <w:color w:val="auto"/>
                <w:sz w:val="22"/>
                <w:szCs w:val="22"/>
              </w:rPr>
              <w:t>:</w:t>
            </w:r>
          </w:p>
          <w:p w14:paraId="4A41D0FB" w14:textId="77777777" w:rsidR="00DB6E54" w:rsidRPr="001B5BE6" w:rsidRDefault="00DB6E54" w:rsidP="00DB6E54">
            <w:pPr>
              <w:pStyle w:val="ListParagraph"/>
              <w:numPr>
                <w:ilvl w:val="0"/>
                <w:numId w:val="32"/>
              </w:numPr>
              <w:spacing w:before="100" w:beforeAutospacing="1" w:after="240" w:line="240" w:lineRule="exact"/>
              <w:rPr>
                <w:rFonts w:asciiTheme="minorHAnsi" w:hAnsiTheme="minorHAnsi" w:cstheme="minorHAnsi"/>
                <w:sz w:val="22"/>
                <w:szCs w:val="22"/>
              </w:rPr>
            </w:pPr>
            <w:r w:rsidRPr="001B5BE6">
              <w:rPr>
                <w:rFonts w:asciiTheme="minorHAnsi" w:hAnsiTheme="minorHAnsi" w:cstheme="minorHAnsi"/>
                <w:bCs/>
                <w:sz w:val="22"/>
                <w:szCs w:val="22"/>
              </w:rPr>
              <w:t>Check Address &amp; Destination City</w:t>
            </w:r>
            <w:r w:rsidRPr="001B5BE6">
              <w:rPr>
                <w:rFonts w:asciiTheme="minorHAnsi" w:hAnsiTheme="minorHAnsi" w:cstheme="minorHAnsi"/>
                <w:sz w:val="22"/>
                <w:szCs w:val="22"/>
              </w:rPr>
              <w:t xml:space="preserve"> </w:t>
            </w:r>
            <w:r w:rsidRPr="001B5BE6">
              <w:rPr>
                <w:rFonts w:asciiTheme="minorHAnsi" w:hAnsiTheme="minorHAnsi" w:cstheme="minorHAnsi"/>
                <w:sz w:val="22"/>
                <w:szCs w:val="22"/>
              </w:rPr>
              <w:br/>
            </w:r>
            <w:r w:rsidRPr="001B5BE6">
              <w:rPr>
                <w:rFonts w:asciiTheme="minorHAnsi" w:hAnsiTheme="minorHAnsi" w:cstheme="minorHAnsi"/>
                <w:sz w:val="22"/>
                <w:szCs w:val="22"/>
              </w:rPr>
              <w:lastRenderedPageBreak/>
              <w:t>Make sure the address including the telephone number is correct. Double check with the Sender if the destination is correct and all contents are backed.</w:t>
            </w:r>
          </w:p>
          <w:p w14:paraId="59FB0273" w14:textId="77777777" w:rsidR="00DB6E54" w:rsidRPr="001B5BE6" w:rsidRDefault="00DB6E54" w:rsidP="00DB6E54">
            <w:pPr>
              <w:pStyle w:val="ListParagraph"/>
              <w:numPr>
                <w:ilvl w:val="0"/>
                <w:numId w:val="32"/>
              </w:numPr>
              <w:spacing w:before="100" w:beforeAutospacing="1" w:after="240" w:line="240" w:lineRule="exact"/>
              <w:rPr>
                <w:rFonts w:asciiTheme="minorHAnsi" w:hAnsiTheme="minorHAnsi" w:cstheme="minorHAnsi"/>
                <w:sz w:val="22"/>
                <w:szCs w:val="22"/>
              </w:rPr>
            </w:pPr>
            <w:r w:rsidRPr="001B5BE6">
              <w:rPr>
                <w:rFonts w:asciiTheme="minorHAnsi" w:hAnsiTheme="minorHAnsi" w:cstheme="minorHAnsi"/>
                <w:bCs/>
                <w:sz w:val="22"/>
                <w:szCs w:val="22"/>
              </w:rPr>
              <w:t>Check Required Forms for Completeness and Consistency</w:t>
            </w:r>
            <w:r w:rsidRPr="001B5BE6">
              <w:rPr>
                <w:rFonts w:asciiTheme="minorHAnsi" w:hAnsiTheme="minorHAnsi" w:cstheme="minorHAnsi"/>
                <w:sz w:val="22"/>
                <w:szCs w:val="22"/>
              </w:rPr>
              <w:br/>
              <w:t>Make sure Sender correctly and consistently complete all necessary forms as discrepancies can cause delays. These forms include a signed International Air Waybill, indemnity letter. </w:t>
            </w:r>
          </w:p>
          <w:p w14:paraId="0D99EABE" w14:textId="77777777" w:rsidR="00DB6E54" w:rsidRPr="00D732F9" w:rsidRDefault="00DB6E54" w:rsidP="00DB6E54">
            <w:pPr>
              <w:numPr>
                <w:ilvl w:val="0"/>
                <w:numId w:val="32"/>
              </w:numPr>
              <w:spacing w:before="100" w:beforeAutospacing="1" w:after="240" w:line="240" w:lineRule="exact"/>
              <w:ind w:hanging="475"/>
              <w:rPr>
                <w:rFonts w:asciiTheme="minorHAnsi" w:hAnsiTheme="minorHAnsi" w:cstheme="minorHAnsi"/>
                <w:sz w:val="22"/>
                <w:szCs w:val="22"/>
              </w:rPr>
            </w:pPr>
            <w:r w:rsidRPr="00D732F9">
              <w:rPr>
                <w:rFonts w:asciiTheme="minorHAnsi" w:hAnsiTheme="minorHAnsi" w:cstheme="minorHAnsi"/>
                <w:bCs/>
                <w:sz w:val="22"/>
                <w:szCs w:val="22"/>
              </w:rPr>
              <w:t>Check Contents Descriptions for Accuracy and Legibility</w:t>
            </w:r>
            <w:r w:rsidRPr="00D732F9">
              <w:rPr>
                <w:rFonts w:asciiTheme="minorHAnsi" w:hAnsiTheme="minorHAnsi" w:cstheme="minorHAnsi"/>
                <w:sz w:val="22"/>
                <w:szCs w:val="22"/>
              </w:rPr>
              <w:br/>
              <w:t>List separately each commodity that Sender is shipping and provide a detailed and accurate description of each. If the sender brings his packaging, it should be opened on the counter and the contents should be checked carefully.</w:t>
            </w:r>
          </w:p>
          <w:p w14:paraId="64CF4341" w14:textId="77777777" w:rsidR="00DB6E54" w:rsidRPr="00D732F9" w:rsidRDefault="00DB6E54" w:rsidP="00DB6E54">
            <w:pPr>
              <w:numPr>
                <w:ilvl w:val="0"/>
                <w:numId w:val="32"/>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Check Declared Value for Accuracy</w:t>
            </w:r>
            <w:r w:rsidRPr="00D732F9">
              <w:rPr>
                <w:rFonts w:asciiTheme="minorHAnsi" w:hAnsiTheme="minorHAnsi" w:cstheme="minorHAnsi"/>
                <w:sz w:val="22"/>
                <w:szCs w:val="22"/>
              </w:rPr>
              <w:br/>
              <w:t xml:space="preserve">The Declared value, along with the description of the content. Make sure the Declared value sender has entered is accurate value. </w:t>
            </w:r>
          </w:p>
          <w:p w14:paraId="7E53F258" w14:textId="77777777" w:rsidR="00DB6E54" w:rsidRPr="00D732F9" w:rsidRDefault="00DB6E54" w:rsidP="00532BCF">
            <w:pPr>
              <w:spacing w:before="100" w:beforeAutospacing="1" w:after="240" w:line="240" w:lineRule="exact"/>
              <w:ind w:left="720"/>
              <w:rPr>
                <w:rFonts w:asciiTheme="minorHAnsi" w:hAnsiTheme="minorHAnsi" w:cstheme="minorHAnsi"/>
                <w:sz w:val="22"/>
                <w:szCs w:val="22"/>
              </w:rPr>
            </w:pPr>
            <w:r w:rsidRPr="00D732F9">
              <w:rPr>
                <w:rFonts w:asciiTheme="minorHAnsi" w:hAnsiTheme="minorHAnsi" w:cstheme="minorHAnsi"/>
                <w:bCs/>
                <w:sz w:val="22"/>
                <w:szCs w:val="22"/>
              </w:rPr>
              <w:t>The declared value, along with the description of the content, is used to determine company liability and insurance premium</w:t>
            </w:r>
            <w:r w:rsidRPr="00D732F9">
              <w:rPr>
                <w:rFonts w:asciiTheme="minorHAnsi" w:hAnsiTheme="minorHAnsi" w:cstheme="minorHAnsi"/>
                <w:sz w:val="22"/>
                <w:szCs w:val="22"/>
              </w:rPr>
              <w:t xml:space="preserve">. </w:t>
            </w:r>
          </w:p>
          <w:p w14:paraId="75852316" w14:textId="77777777" w:rsidR="00DB6E54" w:rsidRPr="00D732F9" w:rsidRDefault="00DB6E54" w:rsidP="00DB6E54">
            <w:pPr>
              <w:numPr>
                <w:ilvl w:val="0"/>
                <w:numId w:val="32"/>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Check Contact Information for both Sender and Consignee</w:t>
            </w:r>
            <w:r w:rsidRPr="00D732F9">
              <w:rPr>
                <w:rFonts w:asciiTheme="minorHAnsi" w:hAnsiTheme="minorHAnsi" w:cstheme="minorHAnsi"/>
                <w:sz w:val="22"/>
                <w:szCs w:val="22"/>
              </w:rPr>
              <w:br/>
              <w:t>Phone, telex, or fax numbers are often the only way to notify recipients of their shipment. Include phone, telex, or fax numbers for both the sender and the consignee on the address labels. For international shipments, the Sender should provide full address.</w:t>
            </w:r>
          </w:p>
          <w:p w14:paraId="0F9FEC6B" w14:textId="77777777" w:rsidR="00DB6E54" w:rsidRPr="00D732F9" w:rsidRDefault="00DB6E54" w:rsidP="00532BCF">
            <w:pPr>
              <w:spacing w:before="100" w:beforeAutospacing="1" w:after="240" w:line="240" w:lineRule="exact"/>
              <w:ind w:left="720"/>
              <w:rPr>
                <w:rFonts w:asciiTheme="minorHAnsi" w:hAnsiTheme="minorHAnsi" w:cstheme="minorHAnsi"/>
                <w:sz w:val="22"/>
                <w:szCs w:val="22"/>
              </w:rPr>
            </w:pPr>
            <w:r w:rsidRPr="00D732F9">
              <w:rPr>
                <w:rFonts w:asciiTheme="minorHAnsi" w:hAnsiTheme="minorHAnsi" w:cstheme="minorHAnsi"/>
                <w:bCs/>
                <w:sz w:val="22"/>
                <w:szCs w:val="22"/>
              </w:rPr>
              <w:t>Advise the Sender to put labels on two sides of the package, if possible, and include another inside the package.</w:t>
            </w:r>
          </w:p>
          <w:p w14:paraId="053D8E3B" w14:textId="77777777" w:rsidR="00DB6E54" w:rsidRPr="00D732F9" w:rsidRDefault="00DB6E54" w:rsidP="00DB6E54">
            <w:pPr>
              <w:numPr>
                <w:ilvl w:val="0"/>
                <w:numId w:val="32"/>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Package Shipment Securely</w:t>
            </w:r>
            <w:r w:rsidRPr="00D732F9">
              <w:rPr>
                <w:rFonts w:asciiTheme="minorHAnsi" w:hAnsiTheme="minorHAnsi" w:cstheme="minorHAnsi"/>
                <w:sz w:val="22"/>
                <w:szCs w:val="22"/>
              </w:rPr>
              <w:br/>
              <w:t xml:space="preserve">Do not exceed the weight specification of the packaging sender is using. Seal packages securely with 2" (5.08 cm) wide, pressure-sensitive, plastic tape. Do not ship items loose in cartons. Use fillers for inside protection, otherwise, change the packaging. For more details on packing a shipment, see </w:t>
            </w:r>
            <w:hyperlink r:id="rId16" w:history="1">
              <w:r w:rsidRPr="00D732F9">
                <w:rPr>
                  <w:rStyle w:val="Hyperlink"/>
                  <w:rFonts w:asciiTheme="minorHAnsi" w:hAnsiTheme="minorHAnsi" w:cstheme="minorHAnsi"/>
                  <w:color w:val="auto"/>
                  <w:sz w:val="22"/>
                  <w:szCs w:val="22"/>
                  <w:u w:val="none"/>
                </w:rPr>
                <w:t>Packaging &amp; Contents P&amp;P</w:t>
              </w:r>
            </w:hyperlink>
            <w:r w:rsidRPr="00D732F9">
              <w:rPr>
                <w:rFonts w:asciiTheme="minorHAnsi" w:hAnsiTheme="minorHAnsi" w:cstheme="minorHAnsi"/>
                <w:sz w:val="22"/>
                <w:szCs w:val="22"/>
              </w:rPr>
              <w:t>. for High Value sh</w:t>
            </w:r>
            <w:r>
              <w:rPr>
                <w:rFonts w:asciiTheme="minorHAnsi" w:hAnsiTheme="minorHAnsi" w:cstheme="minorHAnsi"/>
                <w:sz w:val="22"/>
                <w:szCs w:val="22"/>
              </w:rPr>
              <w:t>ipments’ policy (See HVS P&amp;P).</w:t>
            </w:r>
          </w:p>
          <w:p w14:paraId="25861A3E" w14:textId="77777777" w:rsidR="00DB6E54" w:rsidRPr="00D732F9" w:rsidRDefault="00DB6E54" w:rsidP="00DB6E54">
            <w:pPr>
              <w:numPr>
                <w:ilvl w:val="0"/>
                <w:numId w:val="32"/>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Insurance for High Value Items</w:t>
            </w:r>
            <w:r w:rsidRPr="00D732F9">
              <w:rPr>
                <w:rFonts w:asciiTheme="minorHAnsi" w:hAnsiTheme="minorHAnsi" w:cstheme="minorHAnsi"/>
                <w:sz w:val="22"/>
                <w:szCs w:val="22"/>
              </w:rPr>
              <w:br/>
              <w:t>Ensure the customer has purchase insurance from SMSA’s insurance company when sender is shipping high value items. Alternatively, sender has signed indemnity letter. Otherwise, he should provide insurance.</w:t>
            </w:r>
          </w:p>
        </w:tc>
      </w:tr>
    </w:tbl>
    <w:p w14:paraId="16CC988D" w14:textId="77777777" w:rsidR="00DB6E54" w:rsidRDefault="00DB6E54" w:rsidP="00DB6E54"/>
    <w:p w14:paraId="4205061B" w14:textId="77777777" w:rsidR="00DB6E54" w:rsidRDefault="00DB6E54" w:rsidP="00DB6E54"/>
    <w:p w14:paraId="55C80C14" w14:textId="77777777" w:rsidR="00DB6E54" w:rsidRDefault="00DB6E54" w:rsidP="00DB6E54"/>
    <w:p w14:paraId="76844609" w14:textId="77777777" w:rsidR="00DB6E54" w:rsidRDefault="00DB6E54" w:rsidP="00DB6E54"/>
    <w:p w14:paraId="4B7FC141" w14:textId="77777777" w:rsidR="00DB6E54" w:rsidRDefault="00DB6E54" w:rsidP="00DB6E54"/>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910"/>
      </w:tblGrid>
      <w:tr w:rsidR="00DB6E54" w14:paraId="6474541D" w14:textId="77777777" w:rsidTr="00532BCF">
        <w:trPr>
          <w:trHeight w:val="2042"/>
        </w:trPr>
        <w:tc>
          <w:tcPr>
            <w:tcW w:w="1980" w:type="dxa"/>
          </w:tcPr>
          <w:p w14:paraId="7F25A95C" w14:textId="77777777" w:rsidR="00DB6E54" w:rsidRPr="00FF6426" w:rsidRDefault="00DB6E54" w:rsidP="00532BCF">
            <w:pPr>
              <w:jc w:val="right"/>
              <w:rPr>
                <w:rFonts w:ascii="Calibri" w:hAnsi="Calibri"/>
                <w:b/>
                <w:bCs/>
              </w:rPr>
            </w:pPr>
            <w:r>
              <w:rPr>
                <w:rFonts w:ascii="Calibri" w:hAnsi="Calibri" w:hint="cs"/>
                <w:b/>
                <w:bCs/>
                <w:rtl/>
              </w:rPr>
              <w:lastRenderedPageBreak/>
              <w:t xml:space="preserve">نبذة </w:t>
            </w:r>
          </w:p>
        </w:tc>
        <w:tc>
          <w:tcPr>
            <w:tcW w:w="8910" w:type="dxa"/>
          </w:tcPr>
          <w:p w14:paraId="62DF2AF3" w14:textId="77777777" w:rsidR="00DB6E54" w:rsidRPr="002C7D50" w:rsidRDefault="00DB6E54" w:rsidP="00532BCF">
            <w:pPr>
              <w:tabs>
                <w:tab w:val="left" w:pos="2775"/>
                <w:tab w:val="left" w:pos="4215"/>
              </w:tabs>
              <w:bidi/>
              <w:rPr>
                <w:rFonts w:asciiTheme="minorHAnsi" w:hAnsiTheme="minorHAnsi" w:cstheme="minorHAnsi"/>
                <w:sz w:val="22"/>
                <w:szCs w:val="22"/>
              </w:rPr>
            </w:pPr>
            <w:r>
              <w:rPr>
                <w:rFonts w:asciiTheme="minorHAnsi" w:hAnsiTheme="minorHAnsi" w:cs="Calibri"/>
                <w:sz w:val="22"/>
                <w:szCs w:val="22"/>
                <w:rtl/>
              </w:rPr>
              <w:t xml:space="preserve">تقبل سمسا شحنات </w:t>
            </w:r>
            <w:r w:rsidRPr="002C7D50">
              <w:rPr>
                <w:rFonts w:asciiTheme="minorHAnsi" w:hAnsiTheme="minorHAnsi" w:cs="Calibri"/>
                <w:sz w:val="22"/>
                <w:szCs w:val="22"/>
                <w:rtl/>
              </w:rPr>
              <w:t>عملاء</w:t>
            </w:r>
            <w:r>
              <w:rPr>
                <w:rFonts w:asciiTheme="minorHAnsi" w:hAnsiTheme="minorHAnsi" w:cs="Calibri"/>
                <w:sz w:val="22"/>
                <w:szCs w:val="22"/>
              </w:rPr>
              <w:t xml:space="preserve"> </w:t>
            </w:r>
            <w:r>
              <w:rPr>
                <w:rFonts w:asciiTheme="minorHAnsi" w:hAnsiTheme="minorHAnsi" w:cs="Calibri" w:hint="cs"/>
                <w:sz w:val="22"/>
                <w:szCs w:val="22"/>
                <w:rtl/>
              </w:rPr>
              <w:t xml:space="preserve">النقد </w:t>
            </w:r>
            <w:r w:rsidRPr="002C7D50">
              <w:rPr>
                <w:rFonts w:asciiTheme="minorHAnsi" w:hAnsiTheme="minorHAnsi" w:cs="Calibri"/>
                <w:sz w:val="22"/>
                <w:szCs w:val="22"/>
                <w:rtl/>
              </w:rPr>
              <w:t xml:space="preserve"> </w:t>
            </w:r>
            <w:r>
              <w:rPr>
                <w:rFonts w:asciiTheme="minorHAnsi" w:hAnsiTheme="minorHAnsi" w:cs="Calibri" w:hint="cs"/>
                <w:sz w:val="22"/>
                <w:szCs w:val="22"/>
                <w:rtl/>
              </w:rPr>
              <w:t>و شحنات الحسابات</w:t>
            </w: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ولموظفي سمسا الحق في </w:t>
            </w:r>
            <w:r w:rsidRPr="002C7D50">
              <w:rPr>
                <w:rFonts w:asciiTheme="minorHAnsi" w:hAnsiTheme="minorHAnsi" w:cs="Calibri"/>
                <w:sz w:val="22"/>
                <w:szCs w:val="22"/>
                <w:rtl/>
              </w:rPr>
              <w:t xml:space="preserve"> رفض الطرود التي لا تستوفي ال</w:t>
            </w:r>
            <w:r>
              <w:rPr>
                <w:rFonts w:asciiTheme="minorHAnsi" w:hAnsiTheme="minorHAnsi" w:cs="Calibri"/>
                <w:sz w:val="22"/>
                <w:szCs w:val="22"/>
                <w:rtl/>
              </w:rPr>
              <w:t xml:space="preserve">معايير المناسبة للقبول أو التي </w:t>
            </w:r>
            <w:r w:rsidRPr="002C7D50">
              <w:rPr>
                <w:rFonts w:asciiTheme="minorHAnsi" w:hAnsiTheme="minorHAnsi" w:cs="Calibri"/>
                <w:sz w:val="22"/>
                <w:szCs w:val="22"/>
                <w:rtl/>
              </w:rPr>
              <w:t xml:space="preserve"> حسب تقديرهم ، قد</w:t>
            </w:r>
            <w:r>
              <w:rPr>
                <w:rFonts w:asciiTheme="minorHAnsi" w:hAnsiTheme="minorHAnsi" w:cs="Calibri" w:hint="cs"/>
                <w:sz w:val="22"/>
                <w:szCs w:val="22"/>
                <w:rtl/>
              </w:rPr>
              <w:t xml:space="preserve"> تؤدي إلى </w:t>
            </w:r>
            <w:r w:rsidRPr="002C7D50">
              <w:rPr>
                <w:rFonts w:asciiTheme="minorHAnsi" w:hAnsiTheme="minorHAnsi" w:cs="Calibri"/>
                <w:sz w:val="22"/>
                <w:szCs w:val="22"/>
                <w:rtl/>
              </w:rPr>
              <w:t>:</w:t>
            </w:r>
          </w:p>
          <w:p w14:paraId="267FA849" w14:textId="77777777" w:rsidR="00DB6E54" w:rsidRPr="002C7D50" w:rsidRDefault="00DB6E54" w:rsidP="00532BCF">
            <w:pPr>
              <w:tabs>
                <w:tab w:val="left" w:pos="2775"/>
                <w:tab w:val="left" w:pos="4215"/>
              </w:tabs>
              <w:bidi/>
              <w:rPr>
                <w:rFonts w:asciiTheme="minorHAnsi" w:hAnsiTheme="minorHAnsi" w:cstheme="minorHAnsi"/>
                <w:sz w:val="22"/>
                <w:szCs w:val="22"/>
              </w:rPr>
            </w:pPr>
            <w:r w:rsidRPr="002C7D50">
              <w:rPr>
                <w:rFonts w:asciiTheme="minorHAnsi" w:hAnsiTheme="minorHAnsi" w:cs="Calibri"/>
                <w:sz w:val="22"/>
                <w:szCs w:val="22"/>
                <w:rtl/>
              </w:rPr>
              <w:t>• إصابة موظفي سمسا</w:t>
            </w:r>
            <w:r>
              <w:rPr>
                <w:rFonts w:asciiTheme="minorHAnsi" w:hAnsiTheme="minorHAnsi" w:cs="Calibri" w:hint="cs"/>
                <w:sz w:val="22"/>
                <w:szCs w:val="22"/>
                <w:rtl/>
              </w:rPr>
              <w:t>.</w:t>
            </w:r>
          </w:p>
          <w:p w14:paraId="0A67C39A" w14:textId="77777777" w:rsidR="00DB6E54" w:rsidRPr="002C7D50" w:rsidRDefault="00DB6E54" w:rsidP="00532BCF">
            <w:pPr>
              <w:tabs>
                <w:tab w:val="left" w:pos="2775"/>
                <w:tab w:val="left" w:pos="4215"/>
              </w:tabs>
              <w:bidi/>
              <w:rPr>
                <w:rFonts w:asciiTheme="minorHAnsi" w:hAnsiTheme="minorHAnsi" w:cstheme="minorHAnsi"/>
                <w:sz w:val="22"/>
                <w:szCs w:val="22"/>
              </w:rPr>
            </w:pP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تؤدي إلى </w:t>
            </w:r>
            <w:r w:rsidRPr="002C7D50">
              <w:rPr>
                <w:rFonts w:asciiTheme="minorHAnsi" w:hAnsiTheme="minorHAnsi" w:cs="Calibri"/>
                <w:sz w:val="22"/>
                <w:szCs w:val="22"/>
                <w:rtl/>
              </w:rPr>
              <w:t xml:space="preserve">إتلاف المعدات أو </w:t>
            </w:r>
            <w:r>
              <w:rPr>
                <w:rFonts w:asciiTheme="minorHAnsi" w:hAnsiTheme="minorHAnsi" w:cs="Calibri" w:hint="cs"/>
                <w:sz w:val="22"/>
                <w:szCs w:val="22"/>
                <w:rtl/>
              </w:rPr>
              <w:t>الشحنات</w:t>
            </w:r>
            <w:r w:rsidRPr="002C7D50">
              <w:rPr>
                <w:rFonts w:asciiTheme="minorHAnsi" w:hAnsiTheme="minorHAnsi" w:cs="Calibri"/>
                <w:sz w:val="22"/>
                <w:szCs w:val="22"/>
                <w:rtl/>
              </w:rPr>
              <w:t xml:space="preserve"> الأخرى</w:t>
            </w:r>
            <w:r>
              <w:rPr>
                <w:rFonts w:asciiTheme="minorHAnsi" w:hAnsiTheme="minorHAnsi" w:cs="Calibri" w:hint="cs"/>
                <w:sz w:val="22"/>
                <w:szCs w:val="22"/>
                <w:rtl/>
              </w:rPr>
              <w:t>.</w:t>
            </w:r>
          </w:p>
          <w:p w14:paraId="49C79E92" w14:textId="77777777" w:rsidR="00DB6E54" w:rsidRDefault="00DB6E54" w:rsidP="00532BCF">
            <w:pPr>
              <w:tabs>
                <w:tab w:val="left" w:pos="2775"/>
                <w:tab w:val="left" w:pos="4215"/>
              </w:tabs>
              <w:bidi/>
              <w:rPr>
                <w:rFonts w:asciiTheme="minorHAnsi" w:hAnsiTheme="minorHAnsi" w:cs="Calibri"/>
                <w:sz w:val="22"/>
                <w:szCs w:val="22"/>
                <w:rtl/>
              </w:rPr>
            </w:pPr>
            <w:r>
              <w:rPr>
                <w:rFonts w:asciiTheme="minorHAnsi" w:hAnsiTheme="minorHAnsi" w:cs="Calibri"/>
                <w:sz w:val="22"/>
                <w:szCs w:val="22"/>
                <w:rtl/>
              </w:rPr>
              <w:t xml:space="preserve">• </w:t>
            </w:r>
            <w:r>
              <w:rPr>
                <w:rFonts w:asciiTheme="minorHAnsi" w:hAnsiTheme="minorHAnsi" w:cs="Calibri" w:hint="cs"/>
                <w:sz w:val="22"/>
                <w:szCs w:val="22"/>
                <w:rtl/>
              </w:rPr>
              <w:t xml:space="preserve">إستلام شحنات من عملاء غير معروفين في الطريق العام </w:t>
            </w:r>
            <w:r>
              <w:rPr>
                <w:rFonts w:asciiTheme="minorHAnsi" w:hAnsiTheme="minorHAnsi" w:cs="Calibri"/>
                <w:sz w:val="22"/>
                <w:szCs w:val="22"/>
                <w:rtl/>
              </w:rPr>
              <w:t>–</w:t>
            </w: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يجب </w:t>
            </w:r>
            <w:r w:rsidRPr="002C7D50">
              <w:rPr>
                <w:rFonts w:asciiTheme="minorHAnsi" w:hAnsiTheme="minorHAnsi" w:cs="Calibri"/>
                <w:sz w:val="22"/>
                <w:szCs w:val="22"/>
                <w:rtl/>
              </w:rPr>
              <w:t>رفض</w:t>
            </w:r>
            <w:r>
              <w:rPr>
                <w:rFonts w:asciiTheme="minorHAnsi" w:hAnsiTheme="minorHAnsi" w:cs="Calibri" w:hint="cs"/>
                <w:sz w:val="22"/>
                <w:szCs w:val="22"/>
                <w:rtl/>
              </w:rPr>
              <w:t xml:space="preserve"> هذا الشحنات</w:t>
            </w:r>
            <w:r w:rsidRPr="002C7D50">
              <w:rPr>
                <w:rFonts w:asciiTheme="minorHAnsi" w:hAnsiTheme="minorHAnsi" w:cs="Calibri"/>
                <w:sz w:val="22"/>
                <w:szCs w:val="22"/>
                <w:rtl/>
              </w:rPr>
              <w:t xml:space="preserve"> / </w:t>
            </w:r>
            <w:r>
              <w:rPr>
                <w:rFonts w:asciiTheme="minorHAnsi" w:hAnsiTheme="minorHAnsi" w:cs="Calibri" w:hint="cs"/>
                <w:sz w:val="22"/>
                <w:szCs w:val="22"/>
                <w:rtl/>
              </w:rPr>
              <w:t>و</w:t>
            </w:r>
            <w:r w:rsidRPr="002C7D50">
              <w:rPr>
                <w:rFonts w:asciiTheme="minorHAnsi" w:hAnsiTheme="minorHAnsi" w:cs="Calibri"/>
                <w:sz w:val="22"/>
                <w:szCs w:val="22"/>
                <w:rtl/>
              </w:rPr>
              <w:t>لا تقبل</w:t>
            </w:r>
            <w:r>
              <w:rPr>
                <w:rFonts w:asciiTheme="minorHAnsi" w:hAnsiTheme="minorHAnsi" w:cs="Calibri" w:hint="cs"/>
                <w:sz w:val="22"/>
                <w:szCs w:val="22"/>
                <w:rtl/>
              </w:rPr>
              <w:t>ها</w:t>
            </w:r>
            <w:r w:rsidRPr="002C7D50">
              <w:rPr>
                <w:rFonts w:asciiTheme="minorHAnsi" w:hAnsiTheme="minorHAnsi" w:cs="Calibri"/>
                <w:sz w:val="22"/>
                <w:szCs w:val="22"/>
                <w:rtl/>
              </w:rPr>
              <w:t>.</w:t>
            </w:r>
          </w:p>
          <w:p w14:paraId="0A1B26A7" w14:textId="77777777" w:rsidR="00DB6E54" w:rsidRPr="002C7D50" w:rsidRDefault="00DB6E54" w:rsidP="00532BCF">
            <w:pPr>
              <w:tabs>
                <w:tab w:val="left" w:pos="2775"/>
                <w:tab w:val="left" w:pos="4215"/>
              </w:tabs>
              <w:bidi/>
              <w:rPr>
                <w:rFonts w:asciiTheme="minorHAnsi" w:hAnsiTheme="minorHAnsi" w:cstheme="minorHAnsi"/>
                <w:sz w:val="22"/>
                <w:szCs w:val="22"/>
              </w:rPr>
            </w:pPr>
          </w:p>
          <w:p w14:paraId="4EA67F74" w14:textId="77777777" w:rsidR="00DB6E54" w:rsidRPr="00D732F9" w:rsidRDefault="00DB6E54" w:rsidP="00532BCF">
            <w:pPr>
              <w:tabs>
                <w:tab w:val="left" w:pos="2775"/>
                <w:tab w:val="left" w:pos="4215"/>
              </w:tabs>
              <w:bidi/>
              <w:rPr>
                <w:rFonts w:asciiTheme="minorHAnsi" w:hAnsiTheme="minorHAnsi" w:cstheme="minorHAnsi"/>
                <w:sz w:val="22"/>
                <w:szCs w:val="22"/>
                <w:rtl/>
              </w:rPr>
            </w:pPr>
            <w:r w:rsidRPr="002C7D50">
              <w:rPr>
                <w:rFonts w:asciiTheme="minorHAnsi" w:hAnsiTheme="minorHAnsi" w:cs="Calibri"/>
                <w:sz w:val="22"/>
                <w:szCs w:val="22"/>
                <w:rtl/>
              </w:rPr>
              <w:t xml:space="preserve">هام: تبدأ مسؤولية </w:t>
            </w:r>
            <w:r>
              <w:rPr>
                <w:rFonts w:asciiTheme="minorHAnsi" w:hAnsiTheme="minorHAnsi" w:cstheme="minorHAnsi" w:hint="cs"/>
                <w:sz w:val="22"/>
                <w:szCs w:val="22"/>
                <w:rtl/>
              </w:rPr>
              <w:t>شركة سمسا</w:t>
            </w:r>
            <w:r w:rsidRPr="002C7D50">
              <w:rPr>
                <w:rFonts w:asciiTheme="minorHAnsi" w:hAnsiTheme="minorHAnsi" w:cs="Calibri"/>
                <w:sz w:val="22"/>
                <w:szCs w:val="22"/>
                <w:rtl/>
              </w:rPr>
              <w:t xml:space="preserve"> عن </w:t>
            </w:r>
            <w:r>
              <w:rPr>
                <w:rFonts w:asciiTheme="minorHAnsi" w:hAnsiTheme="minorHAnsi" w:cs="Calibri" w:hint="cs"/>
                <w:sz w:val="22"/>
                <w:szCs w:val="22"/>
                <w:rtl/>
              </w:rPr>
              <w:t>الشحنة</w:t>
            </w: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عند إستلام الموظف لتك الشحنة. </w:t>
            </w:r>
          </w:p>
        </w:tc>
      </w:tr>
      <w:tr w:rsidR="00DB6E54" w14:paraId="654EC119" w14:textId="77777777" w:rsidTr="00532BCF">
        <w:tc>
          <w:tcPr>
            <w:tcW w:w="1980" w:type="dxa"/>
          </w:tcPr>
          <w:p w14:paraId="5DCBC79B" w14:textId="77777777" w:rsidR="00DB6E54" w:rsidRPr="00FF6426" w:rsidRDefault="00DB6E54" w:rsidP="00532BCF">
            <w:pPr>
              <w:jc w:val="right"/>
              <w:rPr>
                <w:rFonts w:ascii="Calibri" w:hAnsi="Calibri"/>
                <w:b/>
                <w:bCs/>
              </w:rPr>
            </w:pPr>
            <w:r>
              <w:rPr>
                <w:rFonts w:ascii="Calibri" w:hAnsi="Calibri" w:hint="cs"/>
                <w:b/>
                <w:bCs/>
                <w:rtl/>
              </w:rPr>
              <w:t xml:space="preserve">الهدف </w:t>
            </w:r>
          </w:p>
        </w:tc>
        <w:tc>
          <w:tcPr>
            <w:tcW w:w="8910" w:type="dxa"/>
          </w:tcPr>
          <w:p w14:paraId="6DB574CD" w14:textId="77777777" w:rsidR="00DB6E54" w:rsidRPr="00D732F9" w:rsidRDefault="00DB6E54" w:rsidP="00532BCF">
            <w:pPr>
              <w:tabs>
                <w:tab w:val="left" w:pos="3765"/>
              </w:tabs>
              <w:bidi/>
              <w:rPr>
                <w:rFonts w:asciiTheme="minorHAnsi" w:hAnsiTheme="minorHAnsi" w:cstheme="minorHAnsi"/>
                <w:sz w:val="22"/>
                <w:szCs w:val="22"/>
              </w:rPr>
            </w:pPr>
            <w:r w:rsidRPr="00CD14B1">
              <w:rPr>
                <w:rFonts w:asciiTheme="minorHAnsi" w:hAnsiTheme="minorHAnsi" w:cs="Calibri"/>
                <w:sz w:val="22"/>
                <w:szCs w:val="22"/>
                <w:rtl/>
              </w:rPr>
              <w:t>لتقديم إرشادات لقبول الشحنات.</w:t>
            </w:r>
          </w:p>
        </w:tc>
      </w:tr>
      <w:tr w:rsidR="00DB6E54" w14:paraId="1C48D241" w14:textId="77777777" w:rsidTr="00532BCF">
        <w:tc>
          <w:tcPr>
            <w:tcW w:w="1980" w:type="dxa"/>
            <w:vAlign w:val="center"/>
          </w:tcPr>
          <w:p w14:paraId="1952DA30" w14:textId="77777777" w:rsidR="00DB6E54" w:rsidRPr="00FF6426" w:rsidRDefault="00DB6E54" w:rsidP="00532BCF">
            <w:pPr>
              <w:jc w:val="right"/>
              <w:rPr>
                <w:rFonts w:ascii="Calibri" w:hAnsi="Calibri"/>
                <w:b/>
                <w:bCs/>
              </w:rPr>
            </w:pPr>
            <w:r>
              <w:rPr>
                <w:rFonts w:ascii="Calibri" w:hAnsi="Calibri" w:hint="cs"/>
                <w:b/>
                <w:bCs/>
                <w:rtl/>
              </w:rPr>
              <w:t>الأشخاص</w:t>
            </w:r>
          </w:p>
        </w:tc>
        <w:tc>
          <w:tcPr>
            <w:tcW w:w="8910" w:type="dxa"/>
          </w:tcPr>
          <w:p w14:paraId="1A8931D1" w14:textId="77777777" w:rsidR="00DB6E54" w:rsidRPr="00D732F9" w:rsidRDefault="00DB6E54" w:rsidP="00532BCF">
            <w:pPr>
              <w:tabs>
                <w:tab w:val="left" w:pos="3765"/>
              </w:tabs>
              <w:bidi/>
              <w:rPr>
                <w:rFonts w:asciiTheme="minorHAnsi" w:hAnsiTheme="minorHAnsi" w:cstheme="minorHAnsi"/>
                <w:sz w:val="22"/>
                <w:szCs w:val="22"/>
              </w:rPr>
            </w:pPr>
            <w:r w:rsidRPr="00CD14B1">
              <w:rPr>
                <w:rFonts w:asciiTheme="minorHAnsi" w:hAnsiTheme="minorHAnsi" w:cs="Calibri"/>
                <w:sz w:val="22"/>
                <w:szCs w:val="22"/>
                <w:rtl/>
              </w:rPr>
              <w:t>المدراء والمشرفون في مراكز الخدمات و</w:t>
            </w:r>
            <w:r>
              <w:rPr>
                <w:rFonts w:asciiTheme="minorHAnsi" w:hAnsiTheme="minorHAnsi" w:cs="Calibri" w:hint="cs"/>
                <w:sz w:val="22"/>
                <w:szCs w:val="22"/>
                <w:rtl/>
              </w:rPr>
              <w:t xml:space="preserve"> قسم العمليات و المستودعات </w:t>
            </w:r>
            <w:r w:rsidRPr="00CD14B1">
              <w:rPr>
                <w:rFonts w:asciiTheme="minorHAnsi" w:hAnsiTheme="minorHAnsi" w:cs="Calibri"/>
                <w:sz w:val="22"/>
                <w:szCs w:val="22"/>
                <w:rtl/>
              </w:rPr>
              <w:t xml:space="preserve"> </w:t>
            </w:r>
            <w:r>
              <w:rPr>
                <w:rFonts w:asciiTheme="minorHAnsi" w:hAnsiTheme="minorHAnsi" w:cs="Calibri" w:hint="cs"/>
                <w:sz w:val="22"/>
                <w:szCs w:val="22"/>
                <w:rtl/>
              </w:rPr>
              <w:t>ومنافذ الجمارك</w:t>
            </w:r>
            <w:r w:rsidRPr="00CD14B1">
              <w:rPr>
                <w:rFonts w:asciiTheme="minorHAnsi" w:hAnsiTheme="minorHAnsi" w:cs="Calibri"/>
                <w:sz w:val="22"/>
                <w:szCs w:val="22"/>
                <w:rtl/>
              </w:rPr>
              <w:t xml:space="preserve"> حيث يتم قبول الشحنات والتعامل معها وفرزها.</w:t>
            </w:r>
          </w:p>
        </w:tc>
      </w:tr>
      <w:tr w:rsidR="00DB6E54" w14:paraId="00462F36" w14:textId="77777777" w:rsidTr="00532BCF">
        <w:tc>
          <w:tcPr>
            <w:tcW w:w="1980" w:type="dxa"/>
            <w:vAlign w:val="center"/>
          </w:tcPr>
          <w:p w14:paraId="30B6CB5A" w14:textId="77777777" w:rsidR="00DB6E54" w:rsidRPr="00230DD7" w:rsidRDefault="00DB6E54" w:rsidP="00532BCF">
            <w:pPr>
              <w:jc w:val="right"/>
              <w:rPr>
                <w:rFonts w:ascii="Calibri" w:hAnsi="Calibri"/>
                <w:b/>
                <w:bCs/>
              </w:rPr>
            </w:pPr>
            <w:r>
              <w:rPr>
                <w:rFonts w:ascii="Calibri" w:hAnsi="Calibri" w:hint="cs"/>
                <w:b/>
                <w:bCs/>
                <w:rtl/>
              </w:rPr>
              <w:t xml:space="preserve">النطاق </w:t>
            </w:r>
          </w:p>
        </w:tc>
        <w:tc>
          <w:tcPr>
            <w:tcW w:w="8910" w:type="dxa"/>
          </w:tcPr>
          <w:p w14:paraId="6FA3F6F6" w14:textId="77777777" w:rsidR="00DB6E54" w:rsidRPr="00D732F9" w:rsidRDefault="00DB6E54" w:rsidP="00532BCF">
            <w:pPr>
              <w:tabs>
                <w:tab w:val="left" w:pos="3765"/>
              </w:tabs>
              <w:bidi/>
              <w:rPr>
                <w:rFonts w:asciiTheme="minorHAnsi" w:hAnsiTheme="minorHAnsi" w:cstheme="minorHAnsi"/>
                <w:sz w:val="22"/>
                <w:szCs w:val="22"/>
              </w:rPr>
            </w:pPr>
            <w:r w:rsidRPr="007D6DEC">
              <w:rPr>
                <w:rFonts w:asciiTheme="minorHAnsi" w:hAnsiTheme="minorHAnsi" w:cs="Calibri"/>
                <w:sz w:val="22"/>
                <w:szCs w:val="22"/>
                <w:rtl/>
              </w:rPr>
              <w:t>السياسة قابلة للتطبيق على جميع الخدمات الدولية والمحلية.</w:t>
            </w:r>
          </w:p>
        </w:tc>
      </w:tr>
      <w:tr w:rsidR="00DB6E54" w14:paraId="49F86695" w14:textId="77777777" w:rsidTr="00532BCF">
        <w:tc>
          <w:tcPr>
            <w:tcW w:w="1980" w:type="dxa"/>
          </w:tcPr>
          <w:p w14:paraId="1F8DD734" w14:textId="77777777" w:rsidR="00DB6E54" w:rsidRPr="00FF6426" w:rsidRDefault="00DB6E54" w:rsidP="00532BCF">
            <w:pPr>
              <w:jc w:val="right"/>
              <w:rPr>
                <w:rFonts w:ascii="Calibri" w:hAnsi="Calibri"/>
                <w:b/>
                <w:bCs/>
              </w:rPr>
            </w:pPr>
            <w:r>
              <w:rPr>
                <w:rFonts w:ascii="Calibri" w:hAnsi="Calibri" w:hint="cs"/>
                <w:b/>
                <w:bCs/>
                <w:rtl/>
              </w:rPr>
              <w:t xml:space="preserve">المسؤوليات </w:t>
            </w:r>
          </w:p>
        </w:tc>
        <w:tc>
          <w:tcPr>
            <w:tcW w:w="8910" w:type="dxa"/>
          </w:tcPr>
          <w:p w14:paraId="1F859C4B" w14:textId="77777777" w:rsidR="00DB6E54" w:rsidRPr="007D6DEC" w:rsidRDefault="00DB6E54" w:rsidP="00532BCF">
            <w:pPr>
              <w:bidi/>
              <w:jc w:val="both"/>
              <w:rPr>
                <w:rFonts w:asciiTheme="minorHAnsi" w:hAnsiTheme="minorHAnsi" w:cstheme="minorHAnsi"/>
                <w:sz w:val="22"/>
                <w:szCs w:val="22"/>
              </w:rPr>
            </w:pPr>
            <w:r>
              <w:rPr>
                <w:rFonts w:asciiTheme="minorHAnsi" w:hAnsiTheme="minorHAnsi" w:cs="Calibri" w:hint="cs"/>
                <w:sz w:val="22"/>
                <w:szCs w:val="22"/>
                <w:rtl/>
              </w:rPr>
              <w:t xml:space="preserve">موظفي مراكز الخدمات و مندوبي و سائقي قسم العمليات </w:t>
            </w:r>
            <w:r w:rsidRPr="007D6DEC">
              <w:rPr>
                <w:rFonts w:asciiTheme="minorHAnsi" w:hAnsiTheme="minorHAnsi" w:cs="Calibri"/>
                <w:sz w:val="22"/>
                <w:szCs w:val="22"/>
                <w:rtl/>
              </w:rPr>
              <w:t>: المسؤولون عن فحص الشحنات التي يتم تسليمها إليهم من قبل العملاء.</w:t>
            </w:r>
          </w:p>
          <w:p w14:paraId="63C9A629" w14:textId="77777777" w:rsidR="00DB6E54" w:rsidRPr="00D732F9" w:rsidRDefault="00DB6E54" w:rsidP="00532BCF">
            <w:pPr>
              <w:bidi/>
              <w:jc w:val="both"/>
              <w:rPr>
                <w:rFonts w:asciiTheme="minorHAnsi" w:hAnsiTheme="minorHAnsi" w:cstheme="minorHAnsi"/>
                <w:sz w:val="22"/>
                <w:szCs w:val="22"/>
              </w:rPr>
            </w:pPr>
            <w:r w:rsidRPr="007D6DEC">
              <w:rPr>
                <w:rFonts w:asciiTheme="minorHAnsi" w:hAnsiTheme="minorHAnsi" w:cs="Calibri"/>
                <w:sz w:val="22"/>
                <w:szCs w:val="22"/>
                <w:rtl/>
              </w:rPr>
              <w:t>مشرف مركز الخدمات / المدير الإقليمي</w:t>
            </w:r>
            <w:r>
              <w:rPr>
                <w:rFonts w:asciiTheme="minorHAnsi" w:hAnsiTheme="minorHAnsi" w:cs="Calibri" w:hint="cs"/>
                <w:sz w:val="22"/>
                <w:szCs w:val="22"/>
                <w:rtl/>
              </w:rPr>
              <w:t xml:space="preserve"> و مشرفي ومدراء</w:t>
            </w:r>
            <w:r w:rsidRPr="007D6DEC">
              <w:rPr>
                <w:rFonts w:asciiTheme="minorHAnsi" w:hAnsiTheme="minorHAnsi" w:cs="Calibri"/>
                <w:sz w:val="22"/>
                <w:szCs w:val="22"/>
                <w:rtl/>
              </w:rPr>
              <w:t xml:space="preserve"> المحطة و</w:t>
            </w:r>
            <w:r>
              <w:rPr>
                <w:rFonts w:asciiTheme="minorHAnsi" w:hAnsiTheme="minorHAnsi" w:cs="Calibri" w:hint="cs"/>
                <w:sz w:val="22"/>
                <w:szCs w:val="22"/>
                <w:rtl/>
              </w:rPr>
              <w:t xml:space="preserve">المستودع و المنافذ الجمركية </w:t>
            </w:r>
            <w:r w:rsidRPr="007D6DEC">
              <w:rPr>
                <w:rFonts w:asciiTheme="minorHAnsi" w:hAnsiTheme="minorHAnsi" w:cs="Calibri"/>
                <w:sz w:val="22"/>
                <w:szCs w:val="22"/>
                <w:rtl/>
              </w:rPr>
              <w:t xml:space="preserve"> : المسؤولون عن فحص الشحنات وفقًا للإرشادات.</w:t>
            </w:r>
          </w:p>
        </w:tc>
      </w:tr>
      <w:tr w:rsidR="00DB6E54" w14:paraId="721A9C27" w14:textId="77777777" w:rsidTr="00532BCF">
        <w:trPr>
          <w:trHeight w:val="6371"/>
        </w:trPr>
        <w:tc>
          <w:tcPr>
            <w:tcW w:w="1980" w:type="dxa"/>
          </w:tcPr>
          <w:p w14:paraId="59844D5A" w14:textId="77777777" w:rsidR="00DB6E54" w:rsidRPr="00FF6426" w:rsidRDefault="00DB6E54" w:rsidP="00532BCF">
            <w:pPr>
              <w:jc w:val="right"/>
              <w:rPr>
                <w:rFonts w:ascii="Calibri" w:hAnsi="Calibri"/>
                <w:b/>
                <w:bCs/>
              </w:rPr>
            </w:pPr>
            <w:r>
              <w:rPr>
                <w:rFonts w:ascii="Calibri" w:hAnsi="Calibri" w:hint="cs"/>
                <w:b/>
                <w:bCs/>
                <w:rtl/>
              </w:rPr>
              <w:t xml:space="preserve">القواعد الإرشادية </w:t>
            </w:r>
          </w:p>
        </w:tc>
        <w:tc>
          <w:tcPr>
            <w:tcW w:w="8910" w:type="dxa"/>
          </w:tcPr>
          <w:p w14:paraId="43984CC3" w14:textId="77777777" w:rsidR="00DB6E54" w:rsidRPr="004809AF" w:rsidRDefault="00DB6E54" w:rsidP="00532BCF">
            <w:pPr>
              <w:bidi/>
              <w:rPr>
                <w:rFonts w:asciiTheme="minorHAnsi" w:hAnsiTheme="minorHAnsi" w:cstheme="minorHAnsi"/>
                <w:sz w:val="22"/>
                <w:szCs w:val="22"/>
              </w:rPr>
            </w:pPr>
            <w:r>
              <w:rPr>
                <w:rFonts w:asciiTheme="minorHAnsi" w:hAnsiTheme="minorHAnsi" w:cs="Calibri"/>
                <w:sz w:val="22"/>
                <w:szCs w:val="22"/>
                <w:rtl/>
              </w:rPr>
              <w:t>معايير قبول ال</w:t>
            </w:r>
            <w:r>
              <w:rPr>
                <w:rFonts w:asciiTheme="minorHAnsi" w:hAnsiTheme="minorHAnsi" w:cs="Calibri" w:hint="cs"/>
                <w:sz w:val="22"/>
                <w:szCs w:val="22"/>
                <w:rtl/>
              </w:rPr>
              <w:t>شحنات</w:t>
            </w:r>
            <w:r w:rsidRPr="004809AF">
              <w:rPr>
                <w:rFonts w:asciiTheme="minorHAnsi" w:hAnsiTheme="minorHAnsi" w:cs="Calibri"/>
                <w:sz w:val="22"/>
                <w:szCs w:val="22"/>
                <w:rtl/>
              </w:rPr>
              <w:t>:</w:t>
            </w:r>
          </w:p>
          <w:p w14:paraId="44C5B13A" w14:textId="77777777" w:rsidR="00DB6E54" w:rsidRPr="004809AF" w:rsidRDefault="00DB6E54" w:rsidP="00532BCF">
            <w:pPr>
              <w:bidi/>
              <w:rPr>
                <w:rFonts w:asciiTheme="minorHAnsi" w:hAnsiTheme="minorHAnsi" w:cstheme="minorHAnsi"/>
                <w:sz w:val="22"/>
                <w:szCs w:val="22"/>
              </w:rPr>
            </w:pPr>
            <w:r>
              <w:rPr>
                <w:rFonts w:asciiTheme="minorHAnsi" w:hAnsiTheme="minorHAnsi" w:cs="Calibri"/>
                <w:sz w:val="22"/>
                <w:szCs w:val="22"/>
                <w:rtl/>
              </w:rPr>
              <w:t>يعتمد قرار قبول ال</w:t>
            </w:r>
            <w:r>
              <w:rPr>
                <w:rFonts w:asciiTheme="minorHAnsi" w:hAnsiTheme="minorHAnsi" w:cs="Calibri" w:hint="cs"/>
                <w:sz w:val="22"/>
                <w:szCs w:val="22"/>
                <w:rtl/>
              </w:rPr>
              <w:t>شحنة</w:t>
            </w:r>
            <w:r w:rsidRPr="004809AF">
              <w:rPr>
                <w:rFonts w:asciiTheme="minorHAnsi" w:hAnsiTheme="minorHAnsi" w:cs="Calibri"/>
                <w:sz w:val="22"/>
                <w:szCs w:val="22"/>
                <w:rtl/>
              </w:rPr>
              <w:t xml:space="preserve"> على الفئات التالية:</w:t>
            </w:r>
          </w:p>
          <w:p w14:paraId="6F2CD67C"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التغليف</w:t>
            </w:r>
          </w:p>
          <w:p w14:paraId="262D39C7"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محتويات</w:t>
            </w:r>
          </w:p>
          <w:p w14:paraId="300E3BF8"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معلومات عن مستندات الشحن</w:t>
            </w:r>
          </w:p>
          <w:p w14:paraId="2D1F672C"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الحجم (الفعلي </w:t>
            </w:r>
            <w:r>
              <w:rPr>
                <w:rFonts w:asciiTheme="minorHAnsi" w:hAnsiTheme="minorHAnsi" w:cs="Calibri" w:hint="cs"/>
                <w:sz w:val="22"/>
                <w:szCs w:val="22"/>
                <w:rtl/>
              </w:rPr>
              <w:t>أ</w:t>
            </w:r>
            <w:r w:rsidRPr="004809AF">
              <w:rPr>
                <w:rFonts w:asciiTheme="minorHAnsi" w:hAnsiTheme="minorHAnsi" w:cs="Calibri"/>
                <w:sz w:val="22"/>
                <w:szCs w:val="22"/>
                <w:rtl/>
              </w:rPr>
              <w:t>و</w:t>
            </w:r>
            <w:r>
              <w:rPr>
                <w:rFonts w:asciiTheme="minorHAnsi" w:hAnsiTheme="minorHAnsi" w:cs="Calibri" w:hint="cs"/>
                <w:sz w:val="22"/>
                <w:szCs w:val="22"/>
                <w:rtl/>
              </w:rPr>
              <w:t xml:space="preserve"> </w:t>
            </w:r>
            <w:r w:rsidRPr="004809AF">
              <w:rPr>
                <w:rFonts w:asciiTheme="minorHAnsi" w:hAnsiTheme="minorHAnsi" w:cs="Calibri"/>
                <w:sz w:val="22"/>
                <w:szCs w:val="22"/>
                <w:rtl/>
              </w:rPr>
              <w:t>الأبعاد)</w:t>
            </w:r>
          </w:p>
          <w:p w14:paraId="28C5C0CD"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وزن</w:t>
            </w:r>
          </w:p>
          <w:p w14:paraId="45824CB1"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خدمة</w:t>
            </w:r>
          </w:p>
          <w:p w14:paraId="32C5026F"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وسيلة </w:t>
            </w:r>
            <w:r>
              <w:rPr>
                <w:rFonts w:asciiTheme="minorHAnsi" w:hAnsiTheme="minorHAnsi" w:cs="Calibri" w:hint="cs"/>
                <w:sz w:val="22"/>
                <w:szCs w:val="22"/>
                <w:rtl/>
              </w:rPr>
              <w:t>النقل</w:t>
            </w:r>
          </w:p>
          <w:p w14:paraId="4AFB37E3"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قيمة</w:t>
            </w:r>
          </w:p>
          <w:p w14:paraId="229BD7F5" w14:textId="77777777" w:rsidR="00DB6E54" w:rsidRPr="004809AF" w:rsidRDefault="00DB6E54" w:rsidP="00532BCF">
            <w:pPr>
              <w:bidi/>
              <w:ind w:left="720"/>
              <w:rPr>
                <w:rFonts w:asciiTheme="minorHAnsi" w:hAnsiTheme="minorHAnsi" w:cs="Calibri"/>
                <w:sz w:val="22"/>
                <w:szCs w:val="22"/>
              </w:rPr>
            </w:pPr>
            <w:r w:rsidRPr="004809AF">
              <w:rPr>
                <w:rFonts w:asciiTheme="minorHAnsi" w:hAnsiTheme="minorHAnsi" w:cstheme="minorHAnsi"/>
                <w:sz w:val="22"/>
                <w:szCs w:val="22"/>
              </w:rPr>
              <w:t xml:space="preserve">• </w:t>
            </w:r>
            <w:r w:rsidRPr="004809AF">
              <w:rPr>
                <w:rFonts w:asciiTheme="minorHAnsi" w:hAnsiTheme="minorHAnsi" w:cs="Calibri"/>
                <w:sz w:val="22"/>
                <w:szCs w:val="22"/>
                <w:rtl/>
              </w:rPr>
              <w:t>خيار</w:t>
            </w:r>
            <w:r>
              <w:rPr>
                <w:rFonts w:asciiTheme="minorHAnsi" w:hAnsiTheme="minorHAnsi" w:cs="Calibri" w:hint="cs"/>
                <w:sz w:val="22"/>
                <w:szCs w:val="22"/>
                <w:rtl/>
              </w:rPr>
              <w:t>ات</w:t>
            </w:r>
            <w:r w:rsidRPr="004809AF">
              <w:rPr>
                <w:rFonts w:asciiTheme="minorHAnsi" w:hAnsiTheme="minorHAnsi" w:cs="Calibri"/>
                <w:sz w:val="22"/>
                <w:szCs w:val="22"/>
                <w:rtl/>
              </w:rPr>
              <w:t xml:space="preserve"> الدفع</w:t>
            </w:r>
          </w:p>
          <w:p w14:paraId="4FB89956" w14:textId="77777777" w:rsidR="00DB6E54" w:rsidRDefault="00DB6E54" w:rsidP="00532BCF">
            <w:pPr>
              <w:bidi/>
              <w:rPr>
                <w:rFonts w:asciiTheme="minorHAnsi" w:hAnsiTheme="minorHAnsi" w:cs="Calibri"/>
                <w:sz w:val="22"/>
                <w:szCs w:val="22"/>
                <w:rtl/>
              </w:rPr>
            </w:pPr>
            <w:r w:rsidRPr="004809AF">
              <w:rPr>
                <w:rFonts w:asciiTheme="minorHAnsi" w:hAnsiTheme="minorHAnsi" w:cs="Calibri"/>
                <w:sz w:val="22"/>
                <w:szCs w:val="22"/>
                <w:rtl/>
              </w:rPr>
              <w:t>هام: قد تختلف المعايير المحددة بناءً على ميزات الخدمات المختلفة ومحتويات الشحنات</w:t>
            </w:r>
            <w:r>
              <w:rPr>
                <w:rFonts w:asciiTheme="minorHAnsi" w:hAnsiTheme="minorHAnsi" w:cs="Calibri" w:hint="cs"/>
                <w:sz w:val="22"/>
                <w:szCs w:val="22"/>
                <w:rtl/>
              </w:rPr>
              <w:t xml:space="preserve">. </w:t>
            </w:r>
          </w:p>
          <w:p w14:paraId="77DF4F15" w14:textId="77777777" w:rsidR="00DB6E54" w:rsidRPr="00D732F9" w:rsidRDefault="00DB6E54" w:rsidP="00532BCF">
            <w:pPr>
              <w:bidi/>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8694"/>
            </w:tblGrid>
            <w:tr w:rsidR="00DB6E54" w:rsidRPr="00D732F9" w14:paraId="7AB1B406" w14:textId="77777777" w:rsidTr="00532BCF">
              <w:trPr>
                <w:trHeight w:val="612"/>
              </w:trPr>
              <w:tc>
                <w:tcPr>
                  <w:tcW w:w="10528" w:type="dxa"/>
                  <w:vAlign w:val="center"/>
                </w:tcPr>
                <w:p w14:paraId="4CE9C679" w14:textId="77777777" w:rsidR="00DB6E54" w:rsidRPr="004809AF" w:rsidRDefault="00DB6E54" w:rsidP="00532BCF">
                  <w:pPr>
                    <w:bidi/>
                    <w:rPr>
                      <w:rFonts w:asciiTheme="minorHAnsi" w:hAnsiTheme="minorHAnsi" w:cstheme="minorHAnsi"/>
                      <w:sz w:val="22"/>
                      <w:szCs w:val="22"/>
                    </w:rPr>
                  </w:pPr>
                  <w:r w:rsidRPr="004809AF">
                    <w:rPr>
                      <w:rFonts w:asciiTheme="minorHAnsi" w:hAnsiTheme="minorHAnsi" w:cs="Calibri"/>
                      <w:sz w:val="22"/>
                      <w:szCs w:val="22"/>
                      <w:rtl/>
                    </w:rPr>
                    <w:t>مسؤولية المرسل:</w:t>
                  </w:r>
                </w:p>
                <w:p w14:paraId="3F6FF4E3" w14:textId="77777777" w:rsidR="00DB6E54" w:rsidRPr="004809AF" w:rsidRDefault="00DB6E54" w:rsidP="00532BCF">
                  <w:pPr>
                    <w:bidi/>
                    <w:rPr>
                      <w:rFonts w:asciiTheme="minorHAnsi" w:hAnsiTheme="minorHAnsi" w:cstheme="minorHAnsi"/>
                      <w:sz w:val="22"/>
                      <w:szCs w:val="22"/>
                    </w:rPr>
                  </w:pPr>
                  <w:r w:rsidRPr="004809AF">
                    <w:rPr>
                      <w:rFonts w:asciiTheme="minorHAnsi" w:hAnsiTheme="minorHAnsi" w:cs="Calibri"/>
                      <w:sz w:val="22"/>
                      <w:szCs w:val="22"/>
                      <w:rtl/>
                    </w:rPr>
                    <w:t>• توفير تغليف مناسب ومقبول.</w:t>
                  </w:r>
                </w:p>
                <w:p w14:paraId="451275A4" w14:textId="77777777" w:rsidR="00DB6E54" w:rsidRPr="004809AF" w:rsidRDefault="00DB6E54" w:rsidP="00532BCF">
                  <w:pPr>
                    <w:bidi/>
                    <w:rPr>
                      <w:rFonts w:asciiTheme="minorHAnsi" w:hAnsiTheme="minorHAnsi" w:cstheme="minorHAnsi"/>
                      <w:sz w:val="22"/>
                      <w:szCs w:val="22"/>
                    </w:rPr>
                  </w:pPr>
                  <w:r>
                    <w:rPr>
                      <w:rFonts w:asciiTheme="minorHAnsi" w:hAnsiTheme="minorHAnsi" w:cs="Calibri"/>
                      <w:sz w:val="22"/>
                      <w:szCs w:val="22"/>
                      <w:rtl/>
                    </w:rPr>
                    <w:t>• توفير معلومات دقيقة ع</w:t>
                  </w:r>
                  <w:r>
                    <w:rPr>
                      <w:rFonts w:asciiTheme="minorHAnsi" w:hAnsiTheme="minorHAnsi" w:cs="Calibri" w:hint="cs"/>
                      <w:sz w:val="22"/>
                      <w:szCs w:val="22"/>
                      <w:rtl/>
                    </w:rPr>
                    <w:t>لى</w:t>
                  </w:r>
                  <w:r w:rsidRPr="004809AF">
                    <w:rPr>
                      <w:rFonts w:asciiTheme="minorHAnsi" w:hAnsiTheme="minorHAnsi" w:cs="Calibri"/>
                      <w:sz w:val="22"/>
                      <w:szCs w:val="22"/>
                      <w:rtl/>
                    </w:rPr>
                    <w:t xml:space="preserve"> وثيقة الشحن.</w:t>
                  </w:r>
                </w:p>
                <w:p w14:paraId="7037F1DC" w14:textId="77777777" w:rsidR="00DB6E54" w:rsidRDefault="00DB6E54" w:rsidP="00532BCF">
                  <w:pPr>
                    <w:pStyle w:val="Default"/>
                    <w:bidi/>
                    <w:rPr>
                      <w:rFonts w:asciiTheme="minorHAnsi" w:hAnsiTheme="minorHAnsi" w:cstheme="minorHAnsi"/>
                      <w:sz w:val="22"/>
                      <w:szCs w:val="22"/>
                      <w:rtl/>
                    </w:rPr>
                  </w:pPr>
                  <w:r w:rsidRPr="004809AF">
                    <w:rPr>
                      <w:rFonts w:asciiTheme="minorHAnsi" w:hAnsiTheme="minorHAnsi" w:cstheme="minorHAnsi"/>
                      <w:sz w:val="22"/>
                      <w:szCs w:val="22"/>
                    </w:rPr>
                    <w:t xml:space="preserve">• </w:t>
                  </w:r>
                  <w:r w:rsidRPr="004809AF">
                    <w:rPr>
                      <w:rFonts w:asciiTheme="minorHAnsi" w:hAnsiTheme="minorHAnsi"/>
                      <w:sz w:val="22"/>
                      <w:szCs w:val="22"/>
                      <w:rtl/>
                    </w:rPr>
                    <w:t xml:space="preserve">توفير رقم حساب صالح عندما يتم إرسال </w:t>
                  </w:r>
                  <w:r>
                    <w:rPr>
                      <w:rFonts w:asciiTheme="minorHAnsi" w:hAnsiTheme="minorHAnsi" w:hint="cs"/>
                      <w:sz w:val="22"/>
                      <w:szCs w:val="22"/>
                      <w:rtl/>
                    </w:rPr>
                    <w:t xml:space="preserve">الشحنة بإستخدام رقم حساب بشركة </w:t>
                  </w:r>
                  <w:proofErr w:type="gramStart"/>
                  <w:r>
                    <w:rPr>
                      <w:rFonts w:asciiTheme="minorHAnsi" w:hAnsiTheme="minorHAnsi" w:hint="cs"/>
                      <w:sz w:val="22"/>
                      <w:szCs w:val="22"/>
                      <w:rtl/>
                    </w:rPr>
                    <w:t>سمسا .</w:t>
                  </w:r>
                  <w:proofErr w:type="gramEnd"/>
                  <w:r>
                    <w:rPr>
                      <w:rFonts w:asciiTheme="minorHAnsi" w:hAnsiTheme="minorHAnsi" w:hint="cs"/>
                      <w:sz w:val="22"/>
                      <w:szCs w:val="22"/>
                      <w:rtl/>
                    </w:rPr>
                    <w:t xml:space="preserve"> </w:t>
                  </w:r>
                </w:p>
                <w:p w14:paraId="2D468A98" w14:textId="77777777" w:rsidR="00DB6E54" w:rsidRDefault="00DB6E54" w:rsidP="00532BCF">
                  <w:pPr>
                    <w:pStyle w:val="Default"/>
                    <w:bidi/>
                    <w:rPr>
                      <w:rFonts w:asciiTheme="minorHAnsi" w:hAnsiTheme="minorHAnsi" w:cstheme="minorHAnsi"/>
                      <w:sz w:val="22"/>
                      <w:szCs w:val="22"/>
                      <w:rtl/>
                    </w:rPr>
                  </w:pPr>
                </w:p>
                <w:p w14:paraId="063FC4DC" w14:textId="77777777" w:rsidR="00DB6E54" w:rsidRPr="004809AF" w:rsidRDefault="00DB6E54" w:rsidP="00532BCF">
                  <w:pPr>
                    <w:pStyle w:val="Default"/>
                    <w:bidi/>
                    <w:rPr>
                      <w:rFonts w:asciiTheme="minorHAnsi" w:hAnsiTheme="minorHAnsi" w:cstheme="minorHAnsi"/>
                      <w:sz w:val="22"/>
                      <w:szCs w:val="22"/>
                    </w:rPr>
                  </w:pPr>
                  <w:r w:rsidRPr="004809AF">
                    <w:rPr>
                      <w:rFonts w:asciiTheme="minorHAnsi" w:hAnsiTheme="minorHAnsi"/>
                      <w:sz w:val="22"/>
                      <w:szCs w:val="22"/>
                      <w:rtl/>
                    </w:rPr>
                    <w:t xml:space="preserve">هام: تأكد من وضع </w:t>
                  </w:r>
                  <w:r>
                    <w:rPr>
                      <w:rFonts w:asciiTheme="minorHAnsi" w:hAnsiTheme="minorHAnsi" w:hint="cs"/>
                      <w:sz w:val="22"/>
                      <w:szCs w:val="22"/>
                      <w:rtl/>
                    </w:rPr>
                    <w:t>ال</w:t>
                  </w:r>
                  <w:r w:rsidRPr="004809AF">
                    <w:rPr>
                      <w:rFonts w:asciiTheme="minorHAnsi" w:hAnsiTheme="minorHAnsi"/>
                      <w:sz w:val="22"/>
                      <w:szCs w:val="22"/>
                      <w:rtl/>
                    </w:rPr>
                    <w:t>ملصقات الخاصة المطلوبة على العبوة (على سبيل المثال</w:t>
                  </w:r>
                  <w:r>
                    <w:rPr>
                      <w:rFonts w:asciiTheme="minorHAnsi" w:hAnsiTheme="minorHAnsi" w:hint="cs"/>
                      <w:sz w:val="22"/>
                      <w:szCs w:val="22"/>
                      <w:rtl/>
                    </w:rPr>
                    <w:t xml:space="preserve"> : ملصق البضائع الخطرة ، الأوزان الثقيلة ، ملصق الشحنات متعددة القطع ،.... إلخ ) </w:t>
                  </w:r>
                </w:p>
                <w:p w14:paraId="576FE504" w14:textId="77777777" w:rsidR="00DB6E54" w:rsidRPr="00D732F9" w:rsidRDefault="00DB6E54" w:rsidP="00532BCF">
                  <w:pPr>
                    <w:pStyle w:val="Default"/>
                    <w:bidi/>
                    <w:rPr>
                      <w:rFonts w:asciiTheme="minorHAnsi" w:hAnsiTheme="minorHAnsi" w:cstheme="minorHAnsi"/>
                      <w:sz w:val="22"/>
                      <w:szCs w:val="22"/>
                    </w:rPr>
                  </w:pPr>
                </w:p>
              </w:tc>
            </w:tr>
          </w:tbl>
          <w:p w14:paraId="0E5447C3" w14:textId="77777777" w:rsidR="00DB6E54" w:rsidRPr="00D732F9" w:rsidRDefault="00DB6E54" w:rsidP="00532BCF">
            <w:pPr>
              <w:bidi/>
              <w:ind w:left="630"/>
              <w:rPr>
                <w:rFonts w:asciiTheme="minorHAnsi" w:hAnsiTheme="minorHAnsi" w:cstheme="minorHAnsi"/>
                <w:sz w:val="22"/>
                <w:szCs w:val="22"/>
              </w:rPr>
            </w:pPr>
          </w:p>
          <w:p w14:paraId="5251C7CD" w14:textId="77777777" w:rsidR="00DB6E54" w:rsidRPr="00A87079" w:rsidRDefault="00DB6E54" w:rsidP="00532BCF">
            <w:pPr>
              <w:bidi/>
              <w:jc w:val="both"/>
              <w:rPr>
                <w:rFonts w:asciiTheme="minorHAnsi" w:hAnsiTheme="minorHAnsi" w:cs="Calibri"/>
                <w:color w:val="000000"/>
                <w:sz w:val="22"/>
                <w:szCs w:val="22"/>
              </w:rPr>
            </w:pPr>
            <w:r w:rsidRPr="00A87079">
              <w:rPr>
                <w:rFonts w:asciiTheme="minorHAnsi" w:hAnsiTheme="minorHAnsi" w:cs="Calibri"/>
                <w:color w:val="000000"/>
                <w:sz w:val="22"/>
                <w:szCs w:val="22"/>
                <w:rtl/>
              </w:rPr>
              <w:t>معايير التعبئة والتغليف والمحتويات</w:t>
            </w:r>
          </w:p>
          <w:p w14:paraId="266AD3A6" w14:textId="77777777" w:rsidR="00DB6E54" w:rsidRPr="00A87079" w:rsidRDefault="00DB6E54" w:rsidP="00532BCF">
            <w:pPr>
              <w:bidi/>
              <w:ind w:left="630"/>
              <w:rPr>
                <w:rFonts w:asciiTheme="minorHAnsi" w:hAnsiTheme="minorHAnsi" w:cs="Calibri"/>
                <w:color w:val="000000"/>
                <w:sz w:val="22"/>
                <w:szCs w:val="22"/>
              </w:rPr>
            </w:pPr>
          </w:p>
          <w:p w14:paraId="6B46486A" w14:textId="77777777" w:rsidR="00DB6E54" w:rsidRPr="00A87079" w:rsidRDefault="00DB6E54" w:rsidP="00532BCF">
            <w:pPr>
              <w:bidi/>
              <w:rPr>
                <w:rFonts w:asciiTheme="minorHAnsi" w:hAnsiTheme="minorHAnsi" w:cs="Calibri"/>
                <w:color w:val="000000"/>
                <w:sz w:val="22"/>
                <w:szCs w:val="22"/>
              </w:rPr>
            </w:pPr>
            <w:r w:rsidRPr="00A87079">
              <w:rPr>
                <w:rFonts w:asciiTheme="minorHAnsi" w:hAnsiTheme="minorHAnsi" w:cs="Calibri"/>
                <w:color w:val="000000"/>
                <w:sz w:val="22"/>
                <w:szCs w:val="22"/>
                <w:rtl/>
              </w:rPr>
              <w:t xml:space="preserve">يجب فحص كل </w:t>
            </w:r>
            <w:r w:rsidRPr="00A87079">
              <w:rPr>
                <w:rFonts w:asciiTheme="minorHAnsi" w:hAnsiTheme="minorHAnsi" w:cs="Calibri" w:hint="cs"/>
                <w:color w:val="000000"/>
                <w:sz w:val="22"/>
                <w:szCs w:val="22"/>
                <w:rtl/>
              </w:rPr>
              <w:t>شحنة</w:t>
            </w:r>
            <w:r w:rsidRPr="00A87079">
              <w:rPr>
                <w:rFonts w:asciiTheme="minorHAnsi" w:hAnsiTheme="minorHAnsi" w:cs="Calibri"/>
                <w:color w:val="000000"/>
                <w:sz w:val="22"/>
                <w:szCs w:val="22"/>
                <w:rtl/>
              </w:rPr>
              <w:t xml:space="preserve"> يتم شحنها للتأكد من</w:t>
            </w:r>
            <w:r w:rsidRPr="00A87079">
              <w:rPr>
                <w:rFonts w:asciiTheme="minorHAnsi" w:hAnsiTheme="minorHAnsi" w:cs="Calibri"/>
                <w:color w:val="000000"/>
                <w:sz w:val="22"/>
                <w:szCs w:val="22"/>
              </w:rPr>
              <w:t>:</w:t>
            </w:r>
          </w:p>
          <w:p w14:paraId="025504CB" w14:textId="77777777" w:rsidR="00DB6E54" w:rsidRPr="00A87079" w:rsidRDefault="00DB6E54" w:rsidP="00532BCF">
            <w:pPr>
              <w:bidi/>
              <w:ind w:left="630"/>
              <w:rPr>
                <w:rFonts w:asciiTheme="minorHAnsi" w:hAnsiTheme="minorHAnsi" w:cs="Calibri"/>
                <w:color w:val="000000"/>
                <w:sz w:val="22"/>
                <w:szCs w:val="22"/>
              </w:rPr>
            </w:pPr>
            <w:r w:rsidRPr="00A87079">
              <w:rPr>
                <w:rFonts w:asciiTheme="minorHAnsi" w:hAnsiTheme="minorHAnsi" w:cs="Calibri"/>
                <w:color w:val="000000"/>
                <w:sz w:val="22"/>
                <w:szCs w:val="22"/>
              </w:rPr>
              <w:t xml:space="preserve">• </w:t>
            </w:r>
            <w:r>
              <w:rPr>
                <w:rFonts w:asciiTheme="minorHAnsi" w:hAnsiTheme="minorHAnsi" w:cs="Calibri" w:hint="cs"/>
                <w:color w:val="000000"/>
                <w:sz w:val="22"/>
                <w:szCs w:val="22"/>
                <w:rtl/>
              </w:rPr>
              <w:t xml:space="preserve"> </w:t>
            </w:r>
            <w:r w:rsidRPr="00A87079">
              <w:rPr>
                <w:rFonts w:asciiTheme="minorHAnsi" w:hAnsiTheme="minorHAnsi" w:cs="Calibri"/>
                <w:color w:val="000000"/>
                <w:sz w:val="22"/>
                <w:szCs w:val="22"/>
                <w:rtl/>
              </w:rPr>
              <w:t>المحتويات والتحقق منها بشكل صحيح في وقت القبول</w:t>
            </w:r>
            <w:r w:rsidRPr="00A87079">
              <w:rPr>
                <w:rFonts w:asciiTheme="minorHAnsi" w:hAnsiTheme="minorHAnsi" w:cs="Calibri"/>
                <w:color w:val="000000"/>
                <w:sz w:val="22"/>
                <w:szCs w:val="22"/>
              </w:rPr>
              <w:t>.</w:t>
            </w:r>
          </w:p>
          <w:p w14:paraId="12A5A402" w14:textId="77777777" w:rsidR="00DB6E54" w:rsidRPr="00A87079" w:rsidRDefault="00DB6E54" w:rsidP="00532BCF">
            <w:pPr>
              <w:bidi/>
              <w:ind w:left="630"/>
              <w:rPr>
                <w:rFonts w:asciiTheme="minorHAnsi" w:hAnsiTheme="minorHAnsi" w:cs="Calibri"/>
                <w:color w:val="000000"/>
                <w:sz w:val="22"/>
                <w:szCs w:val="22"/>
                <w:rtl/>
              </w:rPr>
            </w:pPr>
            <w:r w:rsidRPr="00A87079">
              <w:rPr>
                <w:rFonts w:asciiTheme="minorHAnsi" w:hAnsiTheme="minorHAnsi" w:cs="Calibri"/>
                <w:color w:val="000000"/>
                <w:sz w:val="22"/>
                <w:szCs w:val="22"/>
              </w:rPr>
              <w:t xml:space="preserve">• </w:t>
            </w:r>
            <w:r w:rsidRPr="00A87079">
              <w:rPr>
                <w:rFonts w:asciiTheme="minorHAnsi" w:hAnsiTheme="minorHAnsi" w:cs="Calibri"/>
                <w:color w:val="000000"/>
                <w:sz w:val="22"/>
                <w:szCs w:val="22"/>
                <w:rtl/>
              </w:rPr>
              <w:t xml:space="preserve">يجب أن يفي التغليف بإرشادات </w:t>
            </w:r>
            <w:r>
              <w:rPr>
                <w:rFonts w:asciiTheme="minorHAnsi" w:hAnsiTheme="minorHAnsi" w:cs="Calibri"/>
                <w:color w:val="000000"/>
                <w:sz w:val="22"/>
                <w:szCs w:val="22"/>
                <w:rtl/>
              </w:rPr>
              <w:t>سمسا</w:t>
            </w:r>
            <w:r w:rsidRPr="00A87079">
              <w:rPr>
                <w:rFonts w:asciiTheme="minorHAnsi" w:hAnsiTheme="minorHAnsi" w:cs="Calibri"/>
                <w:color w:val="000000"/>
                <w:sz w:val="22"/>
                <w:szCs w:val="22"/>
                <w:rtl/>
              </w:rPr>
              <w:t xml:space="preserve"> للتغليف</w:t>
            </w:r>
            <w:r w:rsidRPr="00A87079">
              <w:rPr>
                <w:rFonts w:asciiTheme="minorHAnsi" w:hAnsiTheme="minorHAnsi" w:cs="Calibri"/>
                <w:color w:val="000000"/>
                <w:sz w:val="22"/>
                <w:szCs w:val="22"/>
              </w:rPr>
              <w:t>.</w:t>
            </w:r>
          </w:p>
          <w:p w14:paraId="7791A669" w14:textId="77777777" w:rsidR="00DB6E54" w:rsidRPr="00A87079" w:rsidRDefault="00DB6E54" w:rsidP="00532BCF">
            <w:pPr>
              <w:jc w:val="both"/>
              <w:rPr>
                <w:rFonts w:asciiTheme="minorHAnsi" w:hAnsiTheme="minorHAnsi" w:cs="Calibri"/>
                <w:color w:val="000000"/>
                <w:sz w:val="22"/>
                <w:szCs w:val="22"/>
                <w:rtl/>
              </w:rPr>
            </w:pPr>
          </w:p>
          <w:p w14:paraId="29A9F824" w14:textId="77777777" w:rsidR="00DB6E54" w:rsidRPr="00D732F9" w:rsidRDefault="00DB6E54" w:rsidP="00532BCF">
            <w:pPr>
              <w:jc w:val="both"/>
              <w:rPr>
                <w:rFonts w:asciiTheme="minorHAnsi" w:hAnsiTheme="minorHAnsi" w:cstheme="minorHAnsi"/>
                <w:sz w:val="22"/>
                <w:szCs w:val="22"/>
              </w:rPr>
            </w:pPr>
          </w:p>
          <w:p w14:paraId="78A1496D" w14:textId="77777777" w:rsidR="00DB6E54" w:rsidRDefault="00DB6E54" w:rsidP="00532BCF">
            <w:pPr>
              <w:jc w:val="both"/>
              <w:rPr>
                <w:rFonts w:asciiTheme="minorHAnsi" w:hAnsiTheme="minorHAnsi" w:cstheme="minorHAnsi"/>
                <w:sz w:val="22"/>
                <w:szCs w:val="22"/>
                <w:rtl/>
              </w:rPr>
            </w:pPr>
          </w:p>
          <w:p w14:paraId="5E8ADE52" w14:textId="77777777" w:rsidR="00DB6E54" w:rsidRPr="00A87079" w:rsidRDefault="00DB6E54" w:rsidP="00532BCF">
            <w:pPr>
              <w:bidi/>
              <w:rPr>
                <w:rFonts w:asciiTheme="minorHAnsi" w:hAnsiTheme="minorHAnsi" w:cs="Calibri"/>
                <w:color w:val="000000"/>
                <w:sz w:val="22"/>
                <w:szCs w:val="22"/>
              </w:rPr>
            </w:pPr>
            <w:r w:rsidRPr="00A87079">
              <w:rPr>
                <w:rFonts w:asciiTheme="minorHAnsi" w:hAnsiTheme="minorHAnsi" w:cs="Calibri"/>
                <w:color w:val="000000"/>
                <w:sz w:val="22"/>
                <w:szCs w:val="22"/>
                <w:rtl/>
              </w:rPr>
              <w:t>معايير الدفع:</w:t>
            </w:r>
          </w:p>
          <w:p w14:paraId="107FD638" w14:textId="77777777" w:rsidR="00DB6E54" w:rsidRPr="00A87079" w:rsidRDefault="00DB6E54" w:rsidP="00532BCF">
            <w:pPr>
              <w:bidi/>
              <w:rPr>
                <w:rFonts w:asciiTheme="minorHAnsi" w:hAnsiTheme="minorHAnsi" w:cs="Calibri"/>
                <w:color w:val="000000"/>
                <w:sz w:val="22"/>
                <w:szCs w:val="22"/>
              </w:rPr>
            </w:pPr>
            <w:r w:rsidRPr="00A87079">
              <w:rPr>
                <w:rFonts w:asciiTheme="minorHAnsi" w:hAnsiTheme="minorHAnsi" w:cs="Calibri"/>
                <w:color w:val="000000"/>
                <w:sz w:val="22"/>
                <w:szCs w:val="22"/>
                <w:rtl/>
              </w:rPr>
              <w:t xml:space="preserve">• </w:t>
            </w:r>
            <w:r>
              <w:rPr>
                <w:rFonts w:asciiTheme="minorHAnsi" w:hAnsiTheme="minorHAnsi" w:cs="Calibri" w:hint="cs"/>
                <w:color w:val="000000"/>
                <w:sz w:val="22"/>
                <w:szCs w:val="22"/>
                <w:rtl/>
              </w:rPr>
              <w:t>عملاء الدفع النقدي</w:t>
            </w:r>
            <w:r w:rsidRPr="00A87079">
              <w:rPr>
                <w:rFonts w:asciiTheme="minorHAnsi" w:hAnsiTheme="minorHAnsi" w:cs="Calibri"/>
                <w:color w:val="000000"/>
                <w:sz w:val="22"/>
                <w:szCs w:val="22"/>
                <w:rtl/>
              </w:rPr>
              <w:t>: يجب دفع رسوم الشحن في وقت القبول.</w:t>
            </w:r>
          </w:p>
          <w:p w14:paraId="1349E170" w14:textId="52258EE5" w:rsidR="00DB6E54" w:rsidRPr="00A87079" w:rsidRDefault="00DB6E54" w:rsidP="00532BCF">
            <w:pPr>
              <w:bidi/>
              <w:rPr>
                <w:rFonts w:asciiTheme="minorHAnsi" w:hAnsiTheme="minorHAnsi" w:cs="Calibri"/>
                <w:color w:val="000000"/>
                <w:sz w:val="22"/>
                <w:szCs w:val="22"/>
                <w:rtl/>
              </w:rPr>
            </w:pPr>
            <w:r w:rsidRPr="00A87079">
              <w:rPr>
                <w:rFonts w:asciiTheme="minorHAnsi" w:hAnsiTheme="minorHAnsi" w:cs="Calibri"/>
                <w:color w:val="000000"/>
                <w:sz w:val="22"/>
                <w:szCs w:val="22"/>
              </w:rPr>
              <w:t xml:space="preserve">• </w:t>
            </w:r>
            <w:r w:rsidRPr="00A87079">
              <w:rPr>
                <w:rFonts w:asciiTheme="minorHAnsi" w:hAnsiTheme="minorHAnsi" w:cs="Calibri" w:hint="cs"/>
                <w:color w:val="000000"/>
                <w:sz w:val="22"/>
                <w:szCs w:val="22"/>
                <w:rtl/>
              </w:rPr>
              <w:t>عملاء الحسابات</w:t>
            </w:r>
            <w:r w:rsidRPr="00A87079">
              <w:rPr>
                <w:rFonts w:asciiTheme="minorHAnsi" w:hAnsiTheme="minorHAnsi" w:cs="Calibri"/>
                <w:color w:val="000000"/>
                <w:sz w:val="22"/>
                <w:szCs w:val="22"/>
                <w:rtl/>
              </w:rPr>
              <w:t>: يجب على ال</w:t>
            </w:r>
            <w:r>
              <w:rPr>
                <w:rFonts w:asciiTheme="minorHAnsi" w:hAnsiTheme="minorHAnsi" w:cs="Calibri"/>
                <w:color w:val="000000"/>
                <w:sz w:val="22"/>
                <w:szCs w:val="22"/>
                <w:rtl/>
              </w:rPr>
              <w:t xml:space="preserve">مرسل تقديم رقم حساب </w:t>
            </w:r>
            <w:r w:rsidR="000E2555">
              <w:rPr>
                <w:rFonts w:asciiTheme="minorHAnsi" w:hAnsiTheme="minorHAnsi" w:cs="Calibri" w:hint="cs"/>
                <w:color w:val="000000"/>
                <w:sz w:val="22"/>
                <w:szCs w:val="22"/>
                <w:rtl/>
              </w:rPr>
              <w:t xml:space="preserve">سمسا </w:t>
            </w:r>
            <w:r w:rsidR="000E2555" w:rsidRPr="00A87079">
              <w:rPr>
                <w:rFonts w:asciiTheme="minorHAnsi" w:hAnsiTheme="minorHAnsi" w:cs="Calibri" w:hint="cs"/>
                <w:color w:val="000000"/>
                <w:sz w:val="22"/>
                <w:szCs w:val="22"/>
                <w:rtl/>
              </w:rPr>
              <w:t>نشط</w:t>
            </w:r>
            <w:r w:rsidRPr="00A87079">
              <w:rPr>
                <w:rFonts w:asciiTheme="minorHAnsi" w:hAnsiTheme="minorHAnsi" w:cs="Calibri"/>
                <w:color w:val="000000"/>
                <w:sz w:val="22"/>
                <w:szCs w:val="22"/>
              </w:rPr>
              <w:t>.</w:t>
            </w:r>
          </w:p>
          <w:p w14:paraId="145A36EB" w14:textId="77777777" w:rsidR="00DB6E54" w:rsidRPr="00A87079" w:rsidRDefault="00DB6E54" w:rsidP="00532BCF">
            <w:pPr>
              <w:bidi/>
              <w:rPr>
                <w:rFonts w:asciiTheme="minorHAnsi" w:hAnsiTheme="minorHAnsi" w:cs="Calibri"/>
                <w:color w:val="000000"/>
                <w:sz w:val="22"/>
                <w:szCs w:val="22"/>
                <w:rtl/>
              </w:rPr>
            </w:pPr>
          </w:p>
          <w:p w14:paraId="63F995CF" w14:textId="77777777" w:rsidR="00DB6E54" w:rsidRPr="00A87079" w:rsidRDefault="00DB6E54" w:rsidP="00532BCF">
            <w:pPr>
              <w:bidi/>
              <w:rPr>
                <w:rFonts w:asciiTheme="minorHAnsi" w:hAnsiTheme="minorHAnsi" w:cs="Calibri"/>
                <w:color w:val="000000"/>
                <w:sz w:val="22"/>
                <w:szCs w:val="22"/>
              </w:rPr>
            </w:pPr>
            <w:r>
              <w:rPr>
                <w:rFonts w:asciiTheme="minorHAnsi" w:hAnsiTheme="minorHAnsi" w:cs="Calibri"/>
                <w:color w:val="000000"/>
                <w:sz w:val="22"/>
                <w:szCs w:val="22"/>
                <w:rtl/>
              </w:rPr>
              <w:t xml:space="preserve">يمكن </w:t>
            </w:r>
            <w:r>
              <w:rPr>
                <w:rFonts w:asciiTheme="minorHAnsi" w:hAnsiTheme="minorHAnsi" w:cs="Calibri" w:hint="cs"/>
                <w:color w:val="000000"/>
                <w:sz w:val="22"/>
                <w:szCs w:val="22"/>
                <w:rtl/>
              </w:rPr>
              <w:t>رفض</w:t>
            </w:r>
            <w:r w:rsidRPr="00A87079">
              <w:rPr>
                <w:rFonts w:asciiTheme="minorHAnsi" w:hAnsiTheme="minorHAnsi" w:cs="Calibri"/>
                <w:color w:val="000000"/>
                <w:sz w:val="22"/>
                <w:szCs w:val="22"/>
                <w:rtl/>
              </w:rPr>
              <w:t xml:space="preserve"> ا</w:t>
            </w:r>
            <w:r w:rsidRPr="00A87079">
              <w:rPr>
                <w:rFonts w:asciiTheme="minorHAnsi" w:hAnsiTheme="minorHAnsi" w:cs="Calibri" w:hint="cs"/>
                <w:color w:val="000000"/>
                <w:sz w:val="22"/>
                <w:szCs w:val="22"/>
                <w:rtl/>
              </w:rPr>
              <w:t>لشحنة</w:t>
            </w:r>
            <w:r w:rsidRPr="00A87079">
              <w:rPr>
                <w:rFonts w:asciiTheme="minorHAnsi" w:hAnsiTheme="minorHAnsi" w:cs="Calibri"/>
                <w:color w:val="000000"/>
                <w:sz w:val="22"/>
                <w:szCs w:val="22"/>
                <w:rtl/>
              </w:rPr>
              <w:t xml:space="preserve"> للأسباب التالية:</w:t>
            </w:r>
          </w:p>
          <w:p w14:paraId="78F50821" w14:textId="77777777" w:rsidR="00DB6E54" w:rsidRPr="00A87079" w:rsidRDefault="00DB6E54" w:rsidP="00532BCF">
            <w:pPr>
              <w:bidi/>
              <w:rPr>
                <w:rFonts w:asciiTheme="minorHAnsi" w:hAnsiTheme="minorHAnsi" w:cstheme="minorHAnsi"/>
                <w:sz w:val="22"/>
                <w:szCs w:val="22"/>
              </w:rPr>
            </w:pPr>
          </w:p>
          <w:p w14:paraId="6B45C356" w14:textId="7C4D5FF9" w:rsidR="00DB6E54" w:rsidRPr="00B05706" w:rsidRDefault="00DB6E54" w:rsidP="00281163">
            <w:pPr>
              <w:bidi/>
              <w:rPr>
                <w:rFonts w:asciiTheme="minorHAnsi" w:hAnsiTheme="minorHAnsi" w:cstheme="minorHAnsi"/>
                <w:sz w:val="22"/>
                <w:szCs w:val="22"/>
              </w:rPr>
            </w:pPr>
            <w:r w:rsidRPr="00B05706">
              <w:rPr>
                <w:rFonts w:asciiTheme="minorHAnsi" w:hAnsiTheme="minorHAnsi" w:cs="Calibri"/>
                <w:sz w:val="22"/>
                <w:szCs w:val="22"/>
                <w:rtl/>
              </w:rPr>
              <w:t xml:space="preserve">• </w:t>
            </w:r>
            <w:r>
              <w:rPr>
                <w:rFonts w:asciiTheme="minorHAnsi" w:hAnsiTheme="minorHAnsi" w:cs="Calibri" w:hint="cs"/>
                <w:sz w:val="22"/>
                <w:szCs w:val="22"/>
                <w:rtl/>
              </w:rPr>
              <w:t>تغليف</w:t>
            </w:r>
            <w:r w:rsidRPr="00B05706">
              <w:rPr>
                <w:rFonts w:asciiTheme="minorHAnsi" w:hAnsiTheme="minorHAnsi" w:cs="Calibri"/>
                <w:sz w:val="22"/>
                <w:szCs w:val="22"/>
                <w:rtl/>
              </w:rPr>
              <w:t xml:space="preserve"> غير مقبول </w:t>
            </w:r>
          </w:p>
          <w:p w14:paraId="6E63A310"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 المحتويات المحظورة: راجع </w:t>
            </w:r>
            <w:r>
              <w:rPr>
                <w:rFonts w:asciiTheme="minorHAnsi" w:hAnsiTheme="minorHAnsi" w:cs="Calibri" w:hint="cs"/>
                <w:sz w:val="22"/>
                <w:szCs w:val="22"/>
                <w:rtl/>
              </w:rPr>
              <w:t>.</w:t>
            </w:r>
            <w:r w:rsidRPr="00B05706">
              <w:rPr>
                <w:rFonts w:asciiTheme="minorHAnsi" w:hAnsiTheme="minorHAnsi" w:cstheme="minorHAnsi"/>
                <w:sz w:val="22"/>
                <w:szCs w:val="22"/>
              </w:rPr>
              <w:t>SRG</w:t>
            </w:r>
          </w:p>
          <w:p w14:paraId="7F73A182" w14:textId="79508694"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 البضائع الخطرة التي لا تتبع </w:t>
            </w:r>
            <w:r w:rsidRPr="00B05706">
              <w:rPr>
                <w:rFonts w:asciiTheme="minorHAnsi" w:hAnsiTheme="minorHAnsi" w:cstheme="minorHAnsi"/>
                <w:sz w:val="22"/>
                <w:szCs w:val="22"/>
              </w:rPr>
              <w:t>IATA</w:t>
            </w:r>
            <w:r w:rsidRPr="00B05706">
              <w:rPr>
                <w:rFonts w:asciiTheme="minorHAnsi" w:hAnsiTheme="minorHAnsi" w:cs="Calibri"/>
                <w:sz w:val="22"/>
                <w:szCs w:val="22"/>
                <w:rtl/>
              </w:rPr>
              <w:t xml:space="preserve"> و / أو لوائح المملكة</w:t>
            </w:r>
            <w:r w:rsidR="00281163">
              <w:rPr>
                <w:rFonts w:asciiTheme="minorHAnsi" w:hAnsiTheme="minorHAnsi" w:cs="Calibri" w:hint="cs"/>
                <w:sz w:val="22"/>
                <w:szCs w:val="22"/>
                <w:rtl/>
                <w:lang w:bidi="ar-JO"/>
              </w:rPr>
              <w:t xml:space="preserve"> الاردنيه الهاشمية</w:t>
            </w:r>
            <w:r w:rsidRPr="00B05706">
              <w:rPr>
                <w:rFonts w:asciiTheme="minorHAnsi" w:hAnsiTheme="minorHAnsi" w:cs="Calibri"/>
                <w:sz w:val="22"/>
                <w:szCs w:val="22"/>
                <w:rtl/>
              </w:rPr>
              <w:t>.</w:t>
            </w:r>
          </w:p>
          <w:p w14:paraId="1207EC72"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فشل المرسل أو رفضه تقديم نسخة من بطاقة الهوية أو رقم الهوية أو مستند التفويض</w:t>
            </w:r>
            <w:r>
              <w:rPr>
                <w:rFonts w:asciiTheme="minorHAnsi" w:hAnsiTheme="minorHAnsi" w:cs="Calibri" w:hint="cs"/>
                <w:sz w:val="22"/>
                <w:szCs w:val="22"/>
                <w:rtl/>
              </w:rPr>
              <w:t>.</w:t>
            </w:r>
          </w:p>
          <w:p w14:paraId="55067A66"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عنوان غير مكتمل</w:t>
            </w:r>
            <w:r>
              <w:rPr>
                <w:rFonts w:asciiTheme="minorHAnsi" w:hAnsiTheme="minorHAnsi" w:cs="Calibri" w:hint="cs"/>
                <w:sz w:val="22"/>
                <w:szCs w:val="22"/>
                <w:rtl/>
              </w:rPr>
              <w:t>.</w:t>
            </w:r>
          </w:p>
          <w:p w14:paraId="7492829A" w14:textId="77777777" w:rsidR="00DB6E54" w:rsidRPr="00B05706" w:rsidRDefault="00DB6E54" w:rsidP="00532BCF">
            <w:pPr>
              <w:bidi/>
              <w:rPr>
                <w:rFonts w:asciiTheme="minorHAnsi" w:hAnsiTheme="minorHAnsi" w:cstheme="minorHAnsi"/>
                <w:sz w:val="22"/>
                <w:szCs w:val="22"/>
              </w:rPr>
            </w:pPr>
            <w:r>
              <w:rPr>
                <w:rFonts w:asciiTheme="minorHAnsi" w:hAnsiTheme="minorHAnsi" w:cs="Calibri"/>
                <w:sz w:val="22"/>
                <w:szCs w:val="22"/>
                <w:rtl/>
              </w:rPr>
              <w:t xml:space="preserve">• رقم الحساب غير </w:t>
            </w:r>
            <w:r w:rsidRPr="00B05706">
              <w:rPr>
                <w:rFonts w:asciiTheme="minorHAnsi" w:hAnsiTheme="minorHAnsi" w:cs="Calibri"/>
                <w:sz w:val="22"/>
                <w:szCs w:val="22"/>
                <w:rtl/>
              </w:rPr>
              <w:t xml:space="preserve">نشط إذا </w:t>
            </w:r>
            <w:r>
              <w:rPr>
                <w:rFonts w:asciiTheme="minorHAnsi" w:hAnsiTheme="minorHAnsi" w:cs="Calibri" w:hint="cs"/>
                <w:sz w:val="22"/>
                <w:szCs w:val="22"/>
                <w:rtl/>
              </w:rPr>
              <w:t xml:space="preserve">كانت شحنة حسابات . </w:t>
            </w:r>
          </w:p>
          <w:p w14:paraId="33A94F33"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لا يتطابق وصف السلعة والمحتوى الخاص بالطرد</w:t>
            </w:r>
            <w:r>
              <w:rPr>
                <w:rFonts w:asciiTheme="minorHAnsi" w:hAnsiTheme="minorHAnsi" w:cs="Calibri" w:hint="cs"/>
                <w:sz w:val="22"/>
                <w:szCs w:val="22"/>
                <w:rtl/>
              </w:rPr>
              <w:t xml:space="preserve"> في البوليصة</w:t>
            </w:r>
            <w:r w:rsidRPr="00B05706">
              <w:rPr>
                <w:rFonts w:asciiTheme="minorHAnsi" w:hAnsiTheme="minorHAnsi" w:cs="Calibri"/>
                <w:sz w:val="22"/>
                <w:szCs w:val="22"/>
                <w:rtl/>
              </w:rPr>
              <w:t xml:space="preserve"> مع الشحنة الفعلية المراد إرسالها.</w:t>
            </w:r>
          </w:p>
          <w:p w14:paraId="015017BF"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عدم تطابق الخدمات وقيود الخدمة</w:t>
            </w:r>
            <w:r>
              <w:rPr>
                <w:rFonts w:asciiTheme="minorHAnsi" w:hAnsiTheme="minorHAnsi" w:cs="Calibri" w:hint="cs"/>
                <w:sz w:val="22"/>
                <w:szCs w:val="22"/>
                <w:rtl/>
              </w:rPr>
              <w:t>.</w:t>
            </w:r>
          </w:p>
          <w:p w14:paraId="78ABA10C"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 شحنة غير صالحة / إعادة </w:t>
            </w:r>
            <w:r>
              <w:rPr>
                <w:rFonts w:asciiTheme="minorHAnsi" w:hAnsiTheme="minorHAnsi" w:cs="Calibri" w:hint="cs"/>
                <w:sz w:val="22"/>
                <w:szCs w:val="22"/>
                <w:rtl/>
              </w:rPr>
              <w:t>إ</w:t>
            </w:r>
            <w:r w:rsidRPr="00B05706">
              <w:rPr>
                <w:rFonts w:asciiTheme="minorHAnsi" w:hAnsiTheme="minorHAnsi" w:cs="Calibri"/>
                <w:sz w:val="22"/>
                <w:szCs w:val="22"/>
                <w:rtl/>
              </w:rPr>
              <w:t xml:space="preserve">ستخدام </w:t>
            </w:r>
            <w:r>
              <w:rPr>
                <w:rFonts w:asciiTheme="minorHAnsi" w:hAnsiTheme="minorHAnsi" w:cstheme="minorHAnsi" w:hint="cs"/>
                <w:sz w:val="22"/>
                <w:szCs w:val="22"/>
                <w:rtl/>
              </w:rPr>
              <w:t>بوالص سمسا.</w:t>
            </w:r>
          </w:p>
          <w:p w14:paraId="6B4E3F12" w14:textId="77777777" w:rsidR="00DB6E54" w:rsidRPr="00B05706" w:rsidRDefault="00DB6E54" w:rsidP="00532BCF">
            <w:pPr>
              <w:bidi/>
              <w:rPr>
                <w:rFonts w:asciiTheme="minorHAnsi" w:hAnsiTheme="minorHAnsi" w:cstheme="minorHAnsi"/>
                <w:sz w:val="22"/>
                <w:szCs w:val="22"/>
              </w:rPr>
            </w:pPr>
            <w:r>
              <w:rPr>
                <w:rFonts w:asciiTheme="minorHAnsi" w:hAnsiTheme="minorHAnsi" w:cs="Calibri"/>
                <w:sz w:val="22"/>
                <w:szCs w:val="22"/>
                <w:rtl/>
              </w:rPr>
              <w:t xml:space="preserve">• مرسل غير </w:t>
            </w:r>
            <w:r w:rsidRPr="00B05706">
              <w:rPr>
                <w:rFonts w:asciiTheme="minorHAnsi" w:hAnsiTheme="minorHAnsi" w:cs="Calibri"/>
                <w:sz w:val="22"/>
                <w:szCs w:val="22"/>
                <w:rtl/>
              </w:rPr>
              <w:t xml:space="preserve">مصرح </w:t>
            </w:r>
            <w:r>
              <w:rPr>
                <w:rFonts w:asciiTheme="minorHAnsi" w:hAnsiTheme="minorHAnsi" w:cs="Calibri" w:hint="cs"/>
                <w:sz w:val="22"/>
                <w:szCs w:val="22"/>
                <w:rtl/>
              </w:rPr>
              <w:t xml:space="preserve">له بالإرسال </w:t>
            </w:r>
            <w:r w:rsidRPr="00B05706">
              <w:rPr>
                <w:rFonts w:asciiTheme="minorHAnsi" w:hAnsiTheme="minorHAnsi" w:cs="Calibri"/>
                <w:sz w:val="22"/>
                <w:szCs w:val="22"/>
                <w:rtl/>
              </w:rPr>
              <w:t xml:space="preserve">لشحنة </w:t>
            </w:r>
            <w:r>
              <w:rPr>
                <w:rFonts w:asciiTheme="minorHAnsi" w:hAnsiTheme="minorHAnsi" w:cs="Calibri" w:hint="cs"/>
                <w:sz w:val="22"/>
                <w:szCs w:val="22"/>
                <w:rtl/>
              </w:rPr>
              <w:t>ال</w:t>
            </w:r>
            <w:r w:rsidRPr="00B05706">
              <w:rPr>
                <w:rFonts w:asciiTheme="minorHAnsi" w:hAnsiTheme="minorHAnsi" w:cs="Calibri"/>
                <w:sz w:val="22"/>
                <w:szCs w:val="22"/>
                <w:rtl/>
              </w:rPr>
              <w:t>حساب</w:t>
            </w:r>
            <w:r>
              <w:rPr>
                <w:rFonts w:asciiTheme="minorHAnsi" w:hAnsiTheme="minorHAnsi" w:cs="Calibri" w:hint="cs"/>
                <w:sz w:val="22"/>
                <w:szCs w:val="22"/>
                <w:rtl/>
              </w:rPr>
              <w:t>ات</w:t>
            </w:r>
            <w:r w:rsidRPr="00B05706">
              <w:rPr>
                <w:rFonts w:asciiTheme="minorHAnsi" w:hAnsiTheme="minorHAnsi" w:cs="Calibri"/>
                <w:sz w:val="22"/>
                <w:szCs w:val="22"/>
                <w:rtl/>
              </w:rPr>
              <w:t xml:space="preserve"> والتي يمكن أن تقتصر على</w:t>
            </w:r>
            <w:r>
              <w:rPr>
                <w:rFonts w:asciiTheme="minorHAnsi" w:hAnsiTheme="minorHAnsi" w:cs="Calibri" w:hint="cs"/>
                <w:sz w:val="22"/>
                <w:szCs w:val="22"/>
                <w:rtl/>
              </w:rPr>
              <w:t xml:space="preserve">: </w:t>
            </w:r>
          </w:p>
          <w:p w14:paraId="33D688B4" w14:textId="77777777" w:rsidR="00DB6E54" w:rsidRPr="00B05706" w:rsidRDefault="00DB6E54" w:rsidP="00532BCF">
            <w:pPr>
              <w:bidi/>
              <w:ind w:left="720"/>
              <w:rPr>
                <w:rFonts w:asciiTheme="minorHAnsi" w:hAnsiTheme="minorHAnsi" w:cstheme="minorHAnsi"/>
                <w:sz w:val="22"/>
                <w:szCs w:val="22"/>
              </w:rPr>
            </w:pPr>
            <w:r>
              <w:rPr>
                <w:rFonts w:asciiTheme="minorHAnsi" w:hAnsiTheme="minorHAnsi" w:cs="Calibri"/>
                <w:sz w:val="22"/>
                <w:szCs w:val="22"/>
                <w:rtl/>
              </w:rPr>
              <w:t>• لا يمثل المرسل الشركة صاحب</w:t>
            </w:r>
            <w:r w:rsidRPr="00B05706">
              <w:rPr>
                <w:rFonts w:asciiTheme="minorHAnsi" w:hAnsiTheme="minorHAnsi" w:cs="Calibri"/>
                <w:sz w:val="22"/>
                <w:szCs w:val="22"/>
                <w:rtl/>
              </w:rPr>
              <w:t xml:space="preserve"> الحساب رسميًا.</w:t>
            </w:r>
          </w:p>
          <w:p w14:paraId="48474246" w14:textId="77777777" w:rsidR="00DB6E54" w:rsidRDefault="00DB6E54" w:rsidP="00532BCF">
            <w:pPr>
              <w:bidi/>
              <w:ind w:left="720"/>
              <w:rPr>
                <w:rFonts w:asciiTheme="minorHAnsi" w:hAnsiTheme="minorHAnsi" w:cstheme="minorHAnsi"/>
                <w:sz w:val="22"/>
                <w:szCs w:val="22"/>
                <w:rtl/>
              </w:rPr>
            </w:pPr>
            <w:r w:rsidRPr="00B05706">
              <w:rPr>
                <w:rFonts w:asciiTheme="minorHAnsi" w:hAnsiTheme="minorHAnsi" w:cs="Calibri"/>
                <w:sz w:val="22"/>
                <w:szCs w:val="22"/>
                <w:rtl/>
              </w:rPr>
              <w:t>• يختلف تعريف الشاحن عن تفاصيل المرسل.</w:t>
            </w:r>
          </w:p>
          <w:p w14:paraId="70C64BF2" w14:textId="77777777" w:rsidR="00DB6E54" w:rsidRPr="00D732F9" w:rsidRDefault="00DB6E54" w:rsidP="00532BCF">
            <w:pPr>
              <w:bidi/>
              <w:rPr>
                <w:rFonts w:asciiTheme="minorHAnsi" w:hAnsiTheme="minorHAnsi" w:cstheme="minorHAnsi"/>
                <w:sz w:val="22"/>
                <w:szCs w:val="22"/>
              </w:rPr>
            </w:pPr>
          </w:p>
          <w:p w14:paraId="025C7EED"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الشحنات الدولية</w:t>
            </w:r>
          </w:p>
          <w:p w14:paraId="317DEEE3" w14:textId="0DDD9B22" w:rsidR="00DB6E54" w:rsidRPr="00D732F9"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يتم سرد المناطق المخدومة والقيود المفروضة على السلع الخاصة بدول معينة في الدليل المرجعي الحالي للخدمة </w:t>
            </w:r>
          </w:p>
          <w:tbl>
            <w:tblPr>
              <w:tblW w:w="0" w:type="auto"/>
              <w:tblBorders>
                <w:top w:val="nil"/>
                <w:left w:val="nil"/>
                <w:bottom w:val="nil"/>
                <w:right w:val="nil"/>
              </w:tblBorders>
              <w:tblLook w:val="0000" w:firstRow="0" w:lastRow="0" w:firstColumn="0" w:lastColumn="0" w:noHBand="0" w:noVBand="0"/>
            </w:tblPr>
            <w:tblGrid>
              <w:gridCol w:w="8694"/>
            </w:tblGrid>
            <w:tr w:rsidR="00DB6E54" w:rsidRPr="00D732F9" w14:paraId="10F485C7" w14:textId="77777777" w:rsidTr="00532BCF">
              <w:trPr>
                <w:trHeight w:val="2371"/>
              </w:trPr>
              <w:tc>
                <w:tcPr>
                  <w:tcW w:w="8694" w:type="dxa"/>
                </w:tcPr>
                <w:p w14:paraId="47425B6D"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التعريف المطلوب:</w:t>
                  </w:r>
                </w:p>
                <w:p w14:paraId="57BA30B9"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التعريف التالي مطلوب لكل </w:t>
                  </w:r>
                  <w:r>
                    <w:rPr>
                      <w:rFonts w:asciiTheme="minorHAnsi" w:hAnsiTheme="minorHAnsi" w:cs="Calibri" w:hint="cs"/>
                      <w:sz w:val="22"/>
                      <w:szCs w:val="22"/>
                      <w:rtl/>
                    </w:rPr>
                    <w:t>شحنة</w:t>
                  </w:r>
                  <w:r w:rsidRPr="00B05706">
                    <w:rPr>
                      <w:rFonts w:asciiTheme="minorHAnsi" w:hAnsiTheme="minorHAnsi" w:cs="Calibri"/>
                      <w:sz w:val="22"/>
                      <w:szCs w:val="22"/>
                      <w:rtl/>
                    </w:rPr>
                    <w:t>.</w:t>
                  </w:r>
                </w:p>
                <w:p w14:paraId="1CEC1807" w14:textId="77777777" w:rsidR="00DB6E54" w:rsidRPr="00D732F9"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الجدول: التعريف المطلوب على </w:t>
                  </w:r>
                  <w:r>
                    <w:rPr>
                      <w:rFonts w:asciiTheme="minorHAnsi" w:hAnsiTheme="minorHAnsi" w:cs="Calibri" w:hint="cs"/>
                      <w:sz w:val="22"/>
                      <w:szCs w:val="22"/>
                      <w:rtl/>
                    </w:rPr>
                    <w:t>الشحنات</w:t>
                  </w:r>
                  <w:r w:rsidRPr="00B05706">
                    <w:rPr>
                      <w:rFonts w:asciiTheme="minorHAnsi" w:hAnsiTheme="minorHAnsi" w:cs="Calibri"/>
                      <w:sz w:val="22"/>
                      <w:szCs w:val="22"/>
                      <w:rtl/>
                    </w:rPr>
                    <w:t xml:space="preserve"> الدولية:</w:t>
                  </w:r>
                </w:p>
                <w:p w14:paraId="286290D2" w14:textId="77777777" w:rsidR="00DB6E54" w:rsidRPr="00D732F9" w:rsidRDefault="00DB6E54" w:rsidP="00532BC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52"/>
                    <w:gridCol w:w="3402"/>
                  </w:tblGrid>
                  <w:tr w:rsidR="00DB6E54" w:rsidRPr="00D732F9" w14:paraId="79A82ECF" w14:textId="77777777" w:rsidTr="00532BCF">
                    <w:tc>
                      <w:tcPr>
                        <w:tcW w:w="3652" w:type="dxa"/>
                      </w:tcPr>
                      <w:p w14:paraId="685A9EAE" w14:textId="77777777" w:rsidR="00DB6E54" w:rsidRPr="00D732F9" w:rsidRDefault="00DB6E54" w:rsidP="00532BCF">
                        <w:pPr>
                          <w:jc w:val="center"/>
                          <w:rPr>
                            <w:rFonts w:asciiTheme="minorHAnsi" w:hAnsiTheme="minorHAnsi" w:cstheme="minorHAnsi"/>
                            <w:sz w:val="22"/>
                            <w:szCs w:val="22"/>
                          </w:rPr>
                        </w:pPr>
                        <w:r>
                          <w:rPr>
                            <w:rFonts w:asciiTheme="minorHAnsi" w:hAnsiTheme="minorHAnsi" w:cstheme="minorHAnsi" w:hint="cs"/>
                            <w:sz w:val="22"/>
                            <w:szCs w:val="22"/>
                            <w:rtl/>
                          </w:rPr>
                          <w:t xml:space="preserve">الشحنات المفردة </w:t>
                        </w:r>
                      </w:p>
                    </w:tc>
                    <w:tc>
                      <w:tcPr>
                        <w:tcW w:w="3402" w:type="dxa"/>
                      </w:tcPr>
                      <w:p w14:paraId="7786639B" w14:textId="77777777" w:rsidR="00DB6E54" w:rsidRPr="00D732F9" w:rsidRDefault="00DB6E54" w:rsidP="00532BCF">
                        <w:pPr>
                          <w:jc w:val="center"/>
                          <w:rPr>
                            <w:rFonts w:asciiTheme="minorHAnsi" w:hAnsiTheme="minorHAnsi" w:cstheme="minorHAnsi"/>
                            <w:sz w:val="22"/>
                            <w:szCs w:val="22"/>
                          </w:rPr>
                        </w:pPr>
                        <w:r>
                          <w:rPr>
                            <w:rFonts w:asciiTheme="minorHAnsi" w:hAnsiTheme="minorHAnsi" w:cstheme="minorHAnsi" w:hint="cs"/>
                            <w:sz w:val="22"/>
                            <w:szCs w:val="22"/>
                            <w:rtl/>
                          </w:rPr>
                          <w:t xml:space="preserve">الشحنات متعددة القطع </w:t>
                        </w:r>
                      </w:p>
                    </w:tc>
                  </w:tr>
                  <w:tr w:rsidR="00DB6E54" w:rsidRPr="00D732F9" w14:paraId="57DF6997" w14:textId="77777777" w:rsidTr="00532BCF">
                    <w:tc>
                      <w:tcPr>
                        <w:tcW w:w="3652" w:type="dxa"/>
                      </w:tcPr>
                      <w:p w14:paraId="4418C4FE"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إ</w:t>
                        </w:r>
                        <w:r w:rsidRPr="00B05706">
                          <w:rPr>
                            <w:rFonts w:asciiTheme="minorHAnsi" w:hAnsiTheme="minorHAnsi" w:cs="Calibri"/>
                            <w:sz w:val="22"/>
                            <w:szCs w:val="22"/>
                            <w:rtl/>
                          </w:rPr>
                          <w:t>سم المرسل والعنوان الفعلي الكامل والرمز البريدي</w:t>
                        </w:r>
                      </w:p>
                      <w:p w14:paraId="054A1F9D"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إ</w:t>
                        </w:r>
                        <w:r w:rsidRPr="00B05706">
                          <w:rPr>
                            <w:rFonts w:asciiTheme="minorHAnsi" w:hAnsiTheme="minorHAnsi" w:cs="Calibri"/>
                            <w:sz w:val="22"/>
                            <w:szCs w:val="22"/>
                            <w:rtl/>
                          </w:rPr>
                          <w:t>سم المستلم والعنوان الكامل والرمز البريدي</w:t>
                        </w:r>
                      </w:p>
                      <w:p w14:paraId="07AB8DA0"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تسجيل كافة المعلومات بالبوليصة</w:t>
                        </w:r>
                      </w:p>
                      <w:p w14:paraId="5B64E075"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sidRPr="00B05706">
                          <w:rPr>
                            <w:rFonts w:asciiTheme="minorHAnsi" w:hAnsiTheme="minorHAnsi" w:cs="Calibri"/>
                            <w:sz w:val="22"/>
                            <w:szCs w:val="22"/>
                            <w:rtl/>
                          </w:rPr>
                          <w:t xml:space="preserve">جميع الوثائق الأخرى المطلوبة حسب </w:t>
                        </w:r>
                        <w:r w:rsidRPr="00B05706">
                          <w:rPr>
                            <w:rFonts w:asciiTheme="minorHAnsi" w:hAnsiTheme="minorHAnsi" w:cstheme="minorHAnsi"/>
                            <w:sz w:val="22"/>
                            <w:szCs w:val="22"/>
                          </w:rPr>
                          <w:t>SRG</w:t>
                        </w:r>
                      </w:p>
                      <w:p w14:paraId="4803BE39"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sidRPr="00B05706">
                          <w:rPr>
                            <w:rFonts w:asciiTheme="minorHAnsi" w:hAnsiTheme="minorHAnsi" w:cs="Calibri"/>
                            <w:sz w:val="22"/>
                            <w:szCs w:val="22"/>
                            <w:rtl/>
                          </w:rPr>
                          <w:t xml:space="preserve">رمز </w:t>
                        </w:r>
                        <w:r>
                          <w:rPr>
                            <w:rFonts w:asciiTheme="minorHAnsi" w:hAnsiTheme="minorHAnsi" w:cs="Calibri" w:hint="cs"/>
                            <w:sz w:val="22"/>
                            <w:szCs w:val="22"/>
                            <w:rtl/>
                          </w:rPr>
                          <w:t>ال</w:t>
                        </w:r>
                        <w:r w:rsidRPr="00B05706">
                          <w:rPr>
                            <w:rFonts w:asciiTheme="minorHAnsi" w:hAnsiTheme="minorHAnsi" w:cs="Calibri"/>
                            <w:sz w:val="22"/>
                            <w:szCs w:val="22"/>
                            <w:rtl/>
                          </w:rPr>
                          <w:t xml:space="preserve">توجيه </w:t>
                        </w:r>
                        <w:r>
                          <w:rPr>
                            <w:rFonts w:asciiTheme="minorHAnsi" w:hAnsiTheme="minorHAnsi" w:cs="Calibri" w:hint="cs"/>
                            <w:sz w:val="22"/>
                            <w:szCs w:val="22"/>
                            <w:rtl/>
                          </w:rPr>
                          <w:t>لل</w:t>
                        </w:r>
                        <w:r w:rsidRPr="00B05706">
                          <w:rPr>
                            <w:rFonts w:asciiTheme="minorHAnsi" w:hAnsiTheme="minorHAnsi" w:cs="Calibri"/>
                            <w:sz w:val="22"/>
                            <w:szCs w:val="22"/>
                            <w:rtl/>
                          </w:rPr>
                          <w:t>وجهة</w:t>
                        </w:r>
                      </w:p>
                      <w:p w14:paraId="52A562C1"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sidRPr="00B05706">
                          <w:rPr>
                            <w:rFonts w:asciiTheme="minorHAnsi" w:hAnsiTheme="minorHAnsi" w:cs="Calibri"/>
                            <w:sz w:val="22"/>
                            <w:szCs w:val="22"/>
                            <w:rtl/>
                          </w:rPr>
                          <w:t>ملصقات الخدمة ، إذا لزم الأمر</w:t>
                        </w:r>
                      </w:p>
                      <w:p w14:paraId="2DCA5BFC" w14:textId="77777777" w:rsidR="00DB6E54" w:rsidRPr="00D732F9"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ال</w:t>
                        </w:r>
                        <w:r w:rsidRPr="00B05706">
                          <w:rPr>
                            <w:rFonts w:asciiTheme="minorHAnsi" w:hAnsiTheme="minorHAnsi" w:cs="Calibri"/>
                            <w:sz w:val="22"/>
                            <w:szCs w:val="22"/>
                            <w:rtl/>
                          </w:rPr>
                          <w:t xml:space="preserve">ملصقات الخاصة (على سبيل المثال </w:t>
                        </w:r>
                        <w:r w:rsidRPr="00B05706">
                          <w:rPr>
                            <w:rFonts w:asciiTheme="minorHAnsi" w:hAnsiTheme="minorHAnsi" w:cstheme="minorHAnsi"/>
                            <w:sz w:val="22"/>
                            <w:szCs w:val="22"/>
                          </w:rPr>
                          <w:t xml:space="preserve">Hold for Pickup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Heavy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Dim Weight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Dangerous Goods</w:t>
                        </w:r>
                        <w:r w:rsidRPr="00B05706">
                          <w:rPr>
                            <w:rFonts w:asciiTheme="minorHAnsi" w:hAnsiTheme="minorHAnsi" w:cs="Calibri"/>
                            <w:sz w:val="22"/>
                            <w:szCs w:val="22"/>
                            <w:rtl/>
                          </w:rPr>
                          <w:t xml:space="preserve">) ، حسب </w:t>
                        </w:r>
                        <w:r>
                          <w:rPr>
                            <w:rFonts w:asciiTheme="minorHAnsi" w:hAnsiTheme="minorHAnsi" w:cs="Calibri" w:hint="cs"/>
                            <w:sz w:val="22"/>
                            <w:szCs w:val="22"/>
                            <w:rtl/>
                          </w:rPr>
                          <w:t>الإ</w:t>
                        </w:r>
                        <w:r w:rsidRPr="00B05706">
                          <w:rPr>
                            <w:rFonts w:asciiTheme="minorHAnsi" w:hAnsiTheme="minorHAnsi" w:cs="Calibri"/>
                            <w:sz w:val="22"/>
                            <w:szCs w:val="22"/>
                            <w:rtl/>
                          </w:rPr>
                          <w:t>قتضاء للخدمة المتاحة للوجهة.</w:t>
                        </w:r>
                      </w:p>
                    </w:tc>
                    <w:tc>
                      <w:tcPr>
                        <w:tcW w:w="3402" w:type="dxa"/>
                      </w:tcPr>
                      <w:p w14:paraId="47378C2B"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إ</w:t>
                        </w:r>
                        <w:r w:rsidRPr="008A1504">
                          <w:rPr>
                            <w:rFonts w:asciiTheme="minorHAnsi" w:hAnsiTheme="minorHAnsi" w:cs="Calibri"/>
                            <w:sz w:val="22"/>
                            <w:szCs w:val="22"/>
                            <w:rtl/>
                          </w:rPr>
                          <w:t>سم المرسل والعنوان الفعلي الكامل والرمز البريدي</w:t>
                        </w:r>
                      </w:p>
                      <w:p w14:paraId="39091B3F"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إ</w:t>
                        </w:r>
                        <w:r w:rsidRPr="008A1504">
                          <w:rPr>
                            <w:rFonts w:asciiTheme="minorHAnsi" w:hAnsiTheme="minorHAnsi" w:cs="Calibri"/>
                            <w:sz w:val="22"/>
                            <w:szCs w:val="22"/>
                            <w:rtl/>
                          </w:rPr>
                          <w:t>سم المستلم والعنوان الكامل والرمز البريدي</w:t>
                        </w:r>
                      </w:p>
                      <w:p w14:paraId="2D67209F"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sidRPr="008A1504">
                          <w:rPr>
                            <w:rFonts w:asciiTheme="minorHAnsi" w:hAnsiTheme="minorHAnsi" w:cs="Calibri"/>
                            <w:sz w:val="22"/>
                            <w:szCs w:val="22"/>
                            <w:rtl/>
                          </w:rPr>
                          <w:t xml:space="preserve">بوليصة الشحن الجوي مكتملة على </w:t>
                        </w:r>
                        <w:r>
                          <w:rPr>
                            <w:rFonts w:asciiTheme="minorHAnsi" w:hAnsiTheme="minorHAnsi" w:cs="Calibri" w:hint="cs"/>
                            <w:sz w:val="22"/>
                            <w:szCs w:val="22"/>
                            <w:rtl/>
                          </w:rPr>
                          <w:t xml:space="preserve">البوليصة الماستر " الرئيسية " </w:t>
                        </w:r>
                        <w:r w:rsidRPr="008A1504">
                          <w:rPr>
                            <w:rFonts w:asciiTheme="minorHAnsi" w:hAnsiTheme="minorHAnsi" w:cs="Calibri"/>
                            <w:sz w:val="22"/>
                            <w:szCs w:val="22"/>
                            <w:rtl/>
                          </w:rPr>
                          <w:t xml:space="preserve"> وملصقات</w:t>
                        </w:r>
                        <w:r>
                          <w:rPr>
                            <w:rFonts w:asciiTheme="minorHAnsi" w:hAnsiTheme="minorHAnsi" w:cs="Calibri" w:hint="cs"/>
                            <w:sz w:val="22"/>
                            <w:szCs w:val="22"/>
                            <w:rtl/>
                          </w:rPr>
                          <w:t xml:space="preserve"> القطع </w:t>
                        </w:r>
                        <w:r w:rsidRPr="008A1504">
                          <w:rPr>
                            <w:rFonts w:asciiTheme="minorHAnsi" w:hAnsiTheme="minorHAnsi" w:cs="Calibri"/>
                            <w:sz w:val="22"/>
                            <w:szCs w:val="22"/>
                            <w:rtl/>
                          </w:rPr>
                          <w:t xml:space="preserve"> </w:t>
                        </w:r>
                        <w:r w:rsidRPr="008A1504">
                          <w:rPr>
                            <w:rFonts w:asciiTheme="minorHAnsi" w:hAnsiTheme="minorHAnsi" w:cstheme="minorHAnsi"/>
                            <w:sz w:val="22"/>
                            <w:szCs w:val="22"/>
                          </w:rPr>
                          <w:t>MPS</w:t>
                        </w:r>
                        <w:r w:rsidRPr="008A1504">
                          <w:rPr>
                            <w:rFonts w:asciiTheme="minorHAnsi" w:hAnsiTheme="minorHAnsi" w:cs="Calibri"/>
                            <w:sz w:val="22"/>
                            <w:szCs w:val="22"/>
                            <w:rtl/>
                          </w:rPr>
                          <w:t xml:space="preserve"> على جميع القطع الأخرى</w:t>
                        </w:r>
                        <w:r>
                          <w:rPr>
                            <w:rFonts w:asciiTheme="minorHAnsi" w:hAnsiTheme="minorHAnsi" w:cs="Calibri" w:hint="cs"/>
                            <w:sz w:val="22"/>
                            <w:szCs w:val="22"/>
                            <w:rtl/>
                          </w:rPr>
                          <w:t>.</w:t>
                        </w:r>
                      </w:p>
                      <w:p w14:paraId="685B3A58"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sidRPr="008A1504">
                          <w:rPr>
                            <w:rFonts w:asciiTheme="minorHAnsi" w:hAnsiTheme="minorHAnsi" w:cs="Calibri"/>
                            <w:sz w:val="22"/>
                            <w:szCs w:val="22"/>
                            <w:rtl/>
                          </w:rPr>
                          <w:t>جميع الوثائق الأخرى المطلوبة</w:t>
                        </w:r>
                      </w:p>
                      <w:p w14:paraId="0EDA1FDB"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sidRPr="008A1504">
                          <w:rPr>
                            <w:rFonts w:asciiTheme="minorHAnsi" w:hAnsiTheme="minorHAnsi" w:cs="Calibri"/>
                            <w:sz w:val="22"/>
                            <w:szCs w:val="22"/>
                            <w:rtl/>
                          </w:rPr>
                          <w:t xml:space="preserve">رقم بوليصة الشحن الجوي الرئيسي مكتوبًا على كل طرد (بما في ذلك </w:t>
                        </w:r>
                        <w:r>
                          <w:rPr>
                            <w:rFonts w:asciiTheme="minorHAnsi" w:hAnsiTheme="minorHAnsi" w:cs="Calibri" w:hint="cs"/>
                            <w:sz w:val="22"/>
                            <w:szCs w:val="22"/>
                            <w:rtl/>
                          </w:rPr>
                          <w:t>القطعة الأولي</w:t>
                        </w:r>
                        <w:r w:rsidRPr="008A1504">
                          <w:rPr>
                            <w:rFonts w:asciiTheme="minorHAnsi" w:hAnsiTheme="minorHAnsi" w:cs="Calibri"/>
                            <w:sz w:val="22"/>
                            <w:szCs w:val="22"/>
                            <w:rtl/>
                          </w:rPr>
                          <w:t>) أسفل عنوان المستلم</w:t>
                        </w:r>
                      </w:p>
                      <w:p w14:paraId="6104DEE3"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sidRPr="008A1504">
                          <w:rPr>
                            <w:rFonts w:asciiTheme="minorHAnsi" w:hAnsiTheme="minorHAnsi" w:cs="Calibri"/>
                            <w:sz w:val="22"/>
                            <w:szCs w:val="22"/>
                            <w:rtl/>
                          </w:rPr>
                          <w:t xml:space="preserve">ملصق عدد </w:t>
                        </w:r>
                        <w:r w:rsidRPr="008A1504">
                          <w:rPr>
                            <w:rFonts w:asciiTheme="minorHAnsi" w:hAnsiTheme="minorHAnsi" w:cstheme="minorHAnsi"/>
                            <w:sz w:val="22"/>
                            <w:szCs w:val="22"/>
                          </w:rPr>
                          <w:t>MPS</w:t>
                        </w:r>
                        <w:r w:rsidRPr="008A1504">
                          <w:rPr>
                            <w:rFonts w:asciiTheme="minorHAnsi" w:hAnsiTheme="minorHAnsi" w:cs="Calibri"/>
                            <w:sz w:val="22"/>
                            <w:szCs w:val="22"/>
                            <w:rtl/>
                          </w:rPr>
                          <w:t xml:space="preserve"> (بما في ذلك </w:t>
                        </w:r>
                        <w:r>
                          <w:rPr>
                            <w:rFonts w:asciiTheme="minorHAnsi" w:hAnsiTheme="minorHAnsi" w:cs="Calibri" w:hint="cs"/>
                            <w:sz w:val="22"/>
                            <w:szCs w:val="22"/>
                            <w:rtl/>
                          </w:rPr>
                          <w:t>القطعة</w:t>
                        </w:r>
                        <w:r w:rsidRPr="008A1504">
                          <w:rPr>
                            <w:rFonts w:asciiTheme="minorHAnsi" w:hAnsiTheme="minorHAnsi" w:cs="Calibri"/>
                            <w:sz w:val="22"/>
                            <w:szCs w:val="22"/>
                            <w:rtl/>
                          </w:rPr>
                          <w:t xml:space="preserve"> الأولى مع رقم بوليصة الشحن الجوي الرئيسي ورقم التسلسل ، على سبيل المثال ، 1 من 3 ، 2 من 3 ، 3 من 3)</w:t>
                        </w:r>
                      </w:p>
                      <w:p w14:paraId="12E78B80" w14:textId="77777777" w:rsidR="00DB6E54" w:rsidRPr="00D732F9"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lastRenderedPageBreak/>
                          <w:t>ال</w:t>
                        </w:r>
                        <w:r w:rsidRPr="00B05706">
                          <w:rPr>
                            <w:rFonts w:asciiTheme="minorHAnsi" w:hAnsiTheme="minorHAnsi" w:cs="Calibri"/>
                            <w:sz w:val="22"/>
                            <w:szCs w:val="22"/>
                            <w:rtl/>
                          </w:rPr>
                          <w:t xml:space="preserve">ملصقات الخاصة (على سبيل المثال </w:t>
                        </w:r>
                        <w:r w:rsidRPr="00B05706">
                          <w:rPr>
                            <w:rFonts w:asciiTheme="minorHAnsi" w:hAnsiTheme="minorHAnsi" w:cstheme="minorHAnsi"/>
                            <w:sz w:val="22"/>
                            <w:szCs w:val="22"/>
                          </w:rPr>
                          <w:t xml:space="preserve">Hold for Pickup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Heavy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Dim Weight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Dangerous Goods</w:t>
                        </w:r>
                        <w:r w:rsidRPr="00B05706">
                          <w:rPr>
                            <w:rFonts w:asciiTheme="minorHAnsi" w:hAnsiTheme="minorHAnsi" w:cs="Calibri"/>
                            <w:sz w:val="22"/>
                            <w:szCs w:val="22"/>
                            <w:rtl/>
                          </w:rPr>
                          <w:t xml:space="preserve">) ، حسب </w:t>
                        </w:r>
                        <w:r>
                          <w:rPr>
                            <w:rFonts w:asciiTheme="minorHAnsi" w:hAnsiTheme="minorHAnsi" w:cs="Calibri" w:hint="cs"/>
                            <w:sz w:val="22"/>
                            <w:szCs w:val="22"/>
                            <w:rtl/>
                          </w:rPr>
                          <w:t>الإ</w:t>
                        </w:r>
                        <w:r w:rsidRPr="00B05706">
                          <w:rPr>
                            <w:rFonts w:asciiTheme="minorHAnsi" w:hAnsiTheme="minorHAnsi" w:cs="Calibri"/>
                            <w:sz w:val="22"/>
                            <w:szCs w:val="22"/>
                            <w:rtl/>
                          </w:rPr>
                          <w:t>قتضاء للخدمة المتاحة للوجهة.</w:t>
                        </w:r>
                      </w:p>
                    </w:tc>
                  </w:tr>
                </w:tbl>
                <w:p w14:paraId="30E2B99F" w14:textId="77777777" w:rsidR="00DB6E54" w:rsidRDefault="00DB6E54" w:rsidP="00532BCF">
                  <w:pPr>
                    <w:pStyle w:val="Default"/>
                    <w:rPr>
                      <w:rFonts w:asciiTheme="minorHAnsi" w:hAnsiTheme="minorHAnsi" w:cstheme="minorHAnsi"/>
                      <w:sz w:val="22"/>
                      <w:szCs w:val="22"/>
                      <w:rtl/>
                    </w:rPr>
                  </w:pPr>
                </w:p>
                <w:p w14:paraId="04F7D498" w14:textId="77777777" w:rsidR="00DB6E54" w:rsidRDefault="00DB6E54" w:rsidP="00532BCF">
                  <w:pPr>
                    <w:pStyle w:val="Default"/>
                    <w:bidi/>
                    <w:jc w:val="both"/>
                    <w:rPr>
                      <w:rFonts w:asciiTheme="minorHAnsi" w:hAnsiTheme="minorHAnsi"/>
                      <w:sz w:val="22"/>
                      <w:szCs w:val="22"/>
                      <w:rtl/>
                    </w:rPr>
                  </w:pPr>
                  <w:r w:rsidRPr="008A1504">
                    <w:rPr>
                      <w:rFonts w:asciiTheme="minorHAnsi" w:hAnsiTheme="minorHAnsi"/>
                      <w:sz w:val="22"/>
                      <w:szCs w:val="22"/>
                      <w:rtl/>
                    </w:rPr>
                    <w:t xml:space="preserve">يتم وضع جميع </w:t>
                  </w:r>
                  <w:r>
                    <w:rPr>
                      <w:rFonts w:asciiTheme="minorHAnsi" w:hAnsiTheme="minorHAnsi" w:hint="cs"/>
                      <w:sz w:val="22"/>
                      <w:szCs w:val="22"/>
                      <w:rtl/>
                    </w:rPr>
                    <w:t xml:space="preserve">وثائق الشحنة الدولية </w:t>
                  </w:r>
                  <w:r w:rsidRPr="008A1504">
                    <w:rPr>
                      <w:rFonts w:asciiTheme="minorHAnsi" w:hAnsiTheme="minorHAnsi"/>
                      <w:sz w:val="22"/>
                      <w:szCs w:val="22"/>
                      <w:rtl/>
                    </w:rPr>
                    <w:t xml:space="preserve"> في </w:t>
                  </w:r>
                  <w:r>
                    <w:rPr>
                      <w:rFonts w:asciiTheme="minorHAnsi" w:hAnsiTheme="minorHAnsi" w:hint="cs"/>
                      <w:sz w:val="22"/>
                      <w:szCs w:val="22"/>
                      <w:rtl/>
                    </w:rPr>
                    <w:t>كيس التغليف يتم إغلاقه</w:t>
                  </w:r>
                  <w:r w:rsidRPr="008A1504">
                    <w:rPr>
                      <w:rFonts w:asciiTheme="minorHAnsi" w:hAnsiTheme="minorHAnsi"/>
                      <w:sz w:val="22"/>
                      <w:szCs w:val="22"/>
                      <w:rtl/>
                    </w:rPr>
                    <w:t xml:space="preserve"> بإحكام </w:t>
                  </w:r>
                  <w:r>
                    <w:rPr>
                      <w:rFonts w:asciiTheme="minorHAnsi" w:hAnsiTheme="minorHAnsi" w:hint="cs"/>
                      <w:sz w:val="22"/>
                      <w:szCs w:val="22"/>
                      <w:rtl/>
                    </w:rPr>
                    <w:t>و يتم إرفاقه مع القطعه الأولى</w:t>
                  </w:r>
                  <w:r w:rsidRPr="008A1504">
                    <w:rPr>
                      <w:rFonts w:asciiTheme="minorHAnsi" w:hAnsiTheme="minorHAnsi"/>
                      <w:sz w:val="22"/>
                      <w:szCs w:val="22"/>
                      <w:rtl/>
                    </w:rPr>
                    <w:t xml:space="preserve"> مع بوليصة الشحن الجوي.</w:t>
                  </w:r>
                </w:p>
                <w:p w14:paraId="32A377CD" w14:textId="77777777" w:rsidR="00DB6E54" w:rsidRPr="00D732F9" w:rsidRDefault="00DB6E54" w:rsidP="00532BCF">
                  <w:pPr>
                    <w:pStyle w:val="Default"/>
                    <w:bidi/>
                    <w:jc w:val="both"/>
                    <w:rPr>
                      <w:rFonts w:asciiTheme="minorHAnsi" w:hAnsiTheme="minorHAnsi" w:cstheme="minorHAnsi"/>
                      <w:sz w:val="22"/>
                      <w:szCs w:val="22"/>
                    </w:rPr>
                  </w:pPr>
                </w:p>
                <w:tbl>
                  <w:tblPr>
                    <w:tblW w:w="0" w:type="auto"/>
                    <w:jc w:val="right"/>
                    <w:tblBorders>
                      <w:top w:val="nil"/>
                      <w:left w:val="nil"/>
                      <w:bottom w:val="nil"/>
                      <w:right w:val="nil"/>
                    </w:tblBorders>
                    <w:tblLook w:val="0000" w:firstRow="0" w:lastRow="0" w:firstColumn="0" w:lastColumn="0" w:noHBand="0" w:noVBand="0"/>
                  </w:tblPr>
                  <w:tblGrid>
                    <w:gridCol w:w="8478"/>
                  </w:tblGrid>
                  <w:tr w:rsidR="00DB6E54" w:rsidRPr="00D732F9" w14:paraId="7B302CCD" w14:textId="77777777" w:rsidTr="00532BCF">
                    <w:trPr>
                      <w:trHeight w:val="1493"/>
                      <w:jc w:val="right"/>
                    </w:trPr>
                    <w:tc>
                      <w:tcPr>
                        <w:tcW w:w="0" w:type="auto"/>
                      </w:tcPr>
                      <w:p w14:paraId="4437D03C" w14:textId="77777777" w:rsidR="00DB6E54" w:rsidRDefault="00DB6E54" w:rsidP="00532BCF">
                        <w:pPr>
                          <w:pStyle w:val="Default"/>
                          <w:bidi/>
                          <w:rPr>
                            <w:rFonts w:asciiTheme="minorHAnsi" w:hAnsiTheme="minorHAnsi"/>
                            <w:color w:val="auto"/>
                            <w:sz w:val="22"/>
                            <w:szCs w:val="22"/>
                            <w:rtl/>
                          </w:rPr>
                        </w:pPr>
                        <w:r w:rsidRPr="008A1504">
                          <w:rPr>
                            <w:rFonts w:asciiTheme="minorHAnsi" w:hAnsiTheme="minorHAnsi"/>
                            <w:color w:val="auto"/>
                            <w:sz w:val="22"/>
                            <w:szCs w:val="22"/>
                            <w:rtl/>
                          </w:rPr>
                          <w:t xml:space="preserve">هام: ضع </w:t>
                        </w:r>
                        <w:r>
                          <w:rPr>
                            <w:rFonts w:asciiTheme="minorHAnsi" w:hAnsiTheme="minorHAnsi" w:hint="cs"/>
                            <w:sz w:val="22"/>
                            <w:szCs w:val="22"/>
                            <w:rtl/>
                          </w:rPr>
                          <w:t xml:space="preserve">كيس التغليف </w:t>
                        </w:r>
                        <w:r>
                          <w:rPr>
                            <w:rFonts w:asciiTheme="minorHAnsi" w:hAnsiTheme="minorHAnsi"/>
                            <w:color w:val="auto"/>
                            <w:sz w:val="22"/>
                            <w:szCs w:val="22"/>
                            <w:rtl/>
                          </w:rPr>
                          <w:t xml:space="preserve">على الشحنة بطريقة تجعلها </w:t>
                        </w:r>
                        <w:r>
                          <w:rPr>
                            <w:rFonts w:asciiTheme="minorHAnsi" w:hAnsiTheme="minorHAnsi" w:hint="cs"/>
                            <w:color w:val="auto"/>
                            <w:sz w:val="22"/>
                            <w:szCs w:val="22"/>
                            <w:rtl/>
                          </w:rPr>
                          <w:t>ظاهرة ومرئية</w:t>
                        </w:r>
                        <w:r w:rsidRPr="008A1504">
                          <w:rPr>
                            <w:rFonts w:asciiTheme="minorHAnsi" w:hAnsiTheme="minorHAnsi"/>
                            <w:color w:val="auto"/>
                            <w:sz w:val="22"/>
                            <w:szCs w:val="22"/>
                            <w:rtl/>
                          </w:rPr>
                          <w:t xml:space="preserve"> على الشحنة حتى تصل إلى وجهتها.</w:t>
                        </w:r>
                      </w:p>
                      <w:p w14:paraId="2C3C62B1" w14:textId="77777777" w:rsidR="00DB6E54" w:rsidRPr="00D732F9" w:rsidRDefault="00DB6E54" w:rsidP="00532BCF">
                        <w:pPr>
                          <w:pStyle w:val="Default"/>
                          <w:bidi/>
                          <w:rPr>
                            <w:rFonts w:asciiTheme="minorHAnsi" w:hAnsiTheme="minorHAnsi" w:cstheme="minorHAnsi"/>
                            <w:color w:val="auto"/>
                            <w:sz w:val="22"/>
                            <w:szCs w:val="22"/>
                          </w:rPr>
                        </w:pPr>
                      </w:p>
                      <w:p w14:paraId="23A2F26D"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w:t>
                        </w:r>
                        <w:r w:rsidRPr="00BD4F79">
                          <w:rPr>
                            <w:rFonts w:asciiTheme="minorHAnsi" w:hAnsiTheme="minorHAnsi"/>
                            <w:sz w:val="22"/>
                            <w:szCs w:val="22"/>
                            <w:rtl/>
                          </w:rPr>
                          <w:t>. راجع قائمة التحقق من القبول أدناه:</w:t>
                        </w:r>
                      </w:p>
                      <w:p w14:paraId="3D3AF612" w14:textId="77777777" w:rsidR="00DB6E54" w:rsidRPr="00BD4F79" w:rsidRDefault="00DB6E54" w:rsidP="00532BCF">
                        <w:pPr>
                          <w:pStyle w:val="Default"/>
                          <w:bidi/>
                          <w:rPr>
                            <w:rFonts w:asciiTheme="minorHAnsi" w:hAnsiTheme="minorHAnsi" w:cstheme="minorHAnsi"/>
                            <w:sz w:val="22"/>
                            <w:szCs w:val="22"/>
                          </w:rPr>
                        </w:pPr>
                      </w:p>
                      <w:p w14:paraId="19FEEC67"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الإجراءات</w:t>
                        </w:r>
                      </w:p>
                      <w:p w14:paraId="63BFF96B" w14:textId="77777777" w:rsidR="00DB6E54" w:rsidRPr="00BD4F79" w:rsidRDefault="00DB6E54" w:rsidP="00532BCF">
                        <w:pPr>
                          <w:pStyle w:val="Default"/>
                          <w:bidi/>
                          <w:rPr>
                            <w:rFonts w:asciiTheme="minorHAnsi" w:hAnsiTheme="minorHAnsi" w:cstheme="minorHAnsi"/>
                            <w:sz w:val="22"/>
                            <w:szCs w:val="22"/>
                          </w:rPr>
                        </w:pPr>
                      </w:p>
                      <w:p w14:paraId="56D05B15"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w:t>
                        </w:r>
                        <w:r w:rsidRPr="00BD4F79">
                          <w:rPr>
                            <w:rFonts w:asciiTheme="minorHAnsi" w:hAnsiTheme="minorHAnsi"/>
                            <w:sz w:val="22"/>
                            <w:szCs w:val="22"/>
                            <w:rtl/>
                          </w:rPr>
                          <w:t xml:space="preserve">. </w:t>
                        </w:r>
                        <w:r>
                          <w:rPr>
                            <w:rFonts w:asciiTheme="minorHAnsi" w:hAnsiTheme="minorHAnsi" w:hint="cs"/>
                            <w:sz w:val="22"/>
                            <w:szCs w:val="22"/>
                            <w:rtl/>
                          </w:rPr>
                          <w:t xml:space="preserve">أعطي </w:t>
                        </w:r>
                        <w:r w:rsidRPr="00BD4F79">
                          <w:rPr>
                            <w:rFonts w:asciiTheme="minorHAnsi" w:hAnsiTheme="minorHAnsi"/>
                            <w:sz w:val="22"/>
                            <w:szCs w:val="22"/>
                            <w:rtl/>
                          </w:rPr>
                          <w:t xml:space="preserve">المرسل </w:t>
                        </w:r>
                        <w:r>
                          <w:rPr>
                            <w:rFonts w:asciiTheme="minorHAnsi" w:hAnsiTheme="minorHAnsi" w:cstheme="minorHAnsi" w:hint="cs"/>
                            <w:sz w:val="22"/>
                            <w:szCs w:val="22"/>
                            <w:rtl/>
                          </w:rPr>
                          <w:t>بوليصة</w:t>
                        </w:r>
                        <w:r>
                          <w:rPr>
                            <w:rFonts w:asciiTheme="minorHAnsi" w:hAnsiTheme="minorHAnsi"/>
                            <w:sz w:val="22"/>
                            <w:szCs w:val="22"/>
                            <w:rtl/>
                          </w:rPr>
                          <w:t xml:space="preserve"> فارغ</w:t>
                        </w:r>
                        <w:r>
                          <w:rPr>
                            <w:rFonts w:asciiTheme="minorHAnsi" w:hAnsiTheme="minorHAnsi" w:hint="cs"/>
                            <w:sz w:val="22"/>
                            <w:szCs w:val="22"/>
                            <w:rtl/>
                          </w:rPr>
                          <w:t>ة</w:t>
                        </w:r>
                        <w:r w:rsidRPr="00BD4F79">
                          <w:rPr>
                            <w:rFonts w:asciiTheme="minorHAnsi" w:hAnsiTheme="minorHAnsi"/>
                            <w:sz w:val="22"/>
                            <w:szCs w:val="22"/>
                            <w:rtl/>
                          </w:rPr>
                          <w:t xml:space="preserve"> أو ابدأ المعاملة </w:t>
                        </w:r>
                        <w:r>
                          <w:rPr>
                            <w:rFonts w:asciiTheme="minorHAnsi" w:hAnsiTheme="minorHAnsi" w:hint="cs"/>
                            <w:sz w:val="22"/>
                            <w:szCs w:val="22"/>
                            <w:rtl/>
                          </w:rPr>
                          <w:t>بإ</w:t>
                        </w:r>
                        <w:r w:rsidRPr="00BD4F79">
                          <w:rPr>
                            <w:rFonts w:asciiTheme="minorHAnsi" w:hAnsiTheme="minorHAnsi"/>
                            <w:sz w:val="22"/>
                            <w:szCs w:val="22"/>
                            <w:rtl/>
                          </w:rPr>
                          <w:t>ستخدام نظام نقاط البيع في مركز الخدمات (</w:t>
                        </w:r>
                        <w:proofErr w:type="spellStart"/>
                        <w:r w:rsidRPr="00BD4F79">
                          <w:rPr>
                            <w:rFonts w:asciiTheme="minorHAnsi" w:hAnsiTheme="minorHAnsi" w:cstheme="minorHAnsi"/>
                            <w:sz w:val="22"/>
                            <w:szCs w:val="22"/>
                          </w:rPr>
                          <w:t>PoS</w:t>
                        </w:r>
                        <w:proofErr w:type="spellEnd"/>
                        <w:r w:rsidRPr="00BD4F79">
                          <w:rPr>
                            <w:rFonts w:asciiTheme="minorHAnsi" w:hAnsiTheme="minorHAnsi"/>
                            <w:sz w:val="22"/>
                            <w:szCs w:val="22"/>
                            <w:rtl/>
                          </w:rPr>
                          <w:t>).</w:t>
                        </w:r>
                      </w:p>
                      <w:p w14:paraId="12430CF9"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2</w:t>
                        </w:r>
                        <w:r w:rsidRPr="00BD4F79">
                          <w:rPr>
                            <w:rFonts w:asciiTheme="minorHAnsi" w:hAnsiTheme="minorHAnsi"/>
                            <w:sz w:val="22"/>
                            <w:szCs w:val="22"/>
                            <w:rtl/>
                          </w:rPr>
                          <w:t>. خذ نسخة من هوية المرسل أو على الأقل رقم هوية المرسل ، وسجلها بوضوح في النموذج المحدد.</w:t>
                        </w:r>
                      </w:p>
                      <w:p w14:paraId="315565DA"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3</w:t>
                        </w:r>
                        <w:r w:rsidRPr="00BD4F79">
                          <w:rPr>
                            <w:rFonts w:asciiTheme="minorHAnsi" w:hAnsiTheme="minorHAnsi"/>
                            <w:sz w:val="22"/>
                            <w:szCs w:val="22"/>
                            <w:rtl/>
                          </w:rPr>
                          <w:t xml:space="preserve">. تدقيق </w:t>
                        </w:r>
                        <w:r>
                          <w:rPr>
                            <w:rFonts w:asciiTheme="minorHAnsi" w:hAnsiTheme="minorHAnsi" w:cstheme="minorHAnsi" w:hint="cs"/>
                            <w:sz w:val="22"/>
                            <w:szCs w:val="22"/>
                            <w:rtl/>
                          </w:rPr>
                          <w:t>البوليصة</w:t>
                        </w:r>
                        <w:r w:rsidRPr="00BD4F79">
                          <w:rPr>
                            <w:rFonts w:asciiTheme="minorHAnsi" w:hAnsiTheme="minorHAnsi"/>
                            <w:sz w:val="22"/>
                            <w:szCs w:val="22"/>
                            <w:rtl/>
                          </w:rPr>
                          <w:t xml:space="preserve"> والوثائق ، والتأكد مما يلي:</w:t>
                        </w:r>
                      </w:p>
                      <w:p w14:paraId="34313B48" w14:textId="77777777" w:rsidR="00DB6E54" w:rsidRPr="00BD4F79" w:rsidRDefault="00DB6E54" w:rsidP="00532BCF">
                        <w:pPr>
                          <w:pStyle w:val="Default"/>
                          <w:bidi/>
                          <w:ind w:left="720"/>
                          <w:rPr>
                            <w:rFonts w:asciiTheme="minorHAnsi" w:hAnsiTheme="minorHAnsi" w:cstheme="minorHAnsi"/>
                            <w:sz w:val="22"/>
                            <w:szCs w:val="22"/>
                          </w:rPr>
                        </w:pPr>
                        <w:r w:rsidRPr="00BD4F79">
                          <w:rPr>
                            <w:rFonts w:asciiTheme="minorHAnsi" w:hAnsiTheme="minorHAnsi"/>
                            <w:sz w:val="22"/>
                            <w:szCs w:val="22"/>
                            <w:rtl/>
                          </w:rPr>
                          <w:t xml:space="preserve">• إكمال </w:t>
                        </w:r>
                        <w:r>
                          <w:rPr>
                            <w:rFonts w:asciiTheme="minorHAnsi" w:hAnsiTheme="minorHAnsi" w:cstheme="minorHAnsi" w:hint="cs"/>
                            <w:sz w:val="22"/>
                            <w:szCs w:val="22"/>
                            <w:rtl/>
                          </w:rPr>
                          <w:t>البوليصة</w:t>
                        </w:r>
                        <w:r w:rsidRPr="00BD4F79">
                          <w:rPr>
                            <w:rFonts w:asciiTheme="minorHAnsi" w:hAnsiTheme="minorHAnsi"/>
                            <w:sz w:val="22"/>
                            <w:szCs w:val="22"/>
                            <w:rtl/>
                          </w:rPr>
                          <w:t xml:space="preserve"> بشكل صحيح (راجع إجراءات إكمال بوليصة الشحن الجوي. </w:t>
                        </w:r>
                        <w:r>
                          <w:rPr>
                            <w:rFonts w:asciiTheme="minorHAnsi" w:hAnsiTheme="minorHAnsi" w:hint="cs"/>
                            <w:sz w:val="22"/>
                            <w:szCs w:val="22"/>
                            <w:rtl/>
                          </w:rPr>
                          <w:t xml:space="preserve">راجع المعلومات </w:t>
                        </w:r>
                        <w:r w:rsidRPr="00BD4F79">
                          <w:rPr>
                            <w:rFonts w:asciiTheme="minorHAnsi" w:hAnsiTheme="minorHAnsi"/>
                            <w:sz w:val="22"/>
                            <w:szCs w:val="22"/>
                            <w:rtl/>
                          </w:rPr>
                          <w:t xml:space="preserve">غير الكاملة أو غير الصحيحة مع المرسل قبل فصل </w:t>
                        </w:r>
                        <w:r>
                          <w:rPr>
                            <w:rFonts w:asciiTheme="minorHAnsi" w:hAnsiTheme="minorHAnsi" w:cstheme="minorHAnsi" w:hint="cs"/>
                            <w:sz w:val="22"/>
                            <w:szCs w:val="22"/>
                            <w:rtl/>
                          </w:rPr>
                          <w:t>البوليصة)</w:t>
                        </w:r>
                        <w:r w:rsidRPr="00BD4F79">
                          <w:rPr>
                            <w:rFonts w:asciiTheme="minorHAnsi" w:hAnsiTheme="minorHAnsi"/>
                            <w:sz w:val="22"/>
                            <w:szCs w:val="22"/>
                            <w:rtl/>
                          </w:rPr>
                          <w:t>.</w:t>
                        </w:r>
                      </w:p>
                      <w:p w14:paraId="5FBBFFE3" w14:textId="77777777" w:rsidR="00DB6E54" w:rsidRPr="00BD4F79" w:rsidRDefault="00DB6E54" w:rsidP="00532BCF">
                        <w:pPr>
                          <w:pStyle w:val="Default"/>
                          <w:bidi/>
                          <w:ind w:left="720"/>
                          <w:rPr>
                            <w:rFonts w:asciiTheme="minorHAnsi" w:hAnsiTheme="minorHAnsi" w:cstheme="minorHAnsi"/>
                            <w:sz w:val="22"/>
                            <w:szCs w:val="22"/>
                          </w:rPr>
                        </w:pPr>
                        <w:r w:rsidRPr="00BD4F79">
                          <w:rPr>
                            <w:rFonts w:asciiTheme="minorHAnsi" w:hAnsiTheme="minorHAnsi"/>
                            <w:sz w:val="22"/>
                            <w:szCs w:val="22"/>
                            <w:rtl/>
                          </w:rPr>
                          <w:t>• مستندات الشحن المطلوبة (راجع مستندات الشحن المطلوبة) إذا لزم الأمر.</w:t>
                        </w:r>
                      </w:p>
                      <w:p w14:paraId="4A549349" w14:textId="77777777" w:rsidR="00DB6E54" w:rsidRPr="00BD4F79" w:rsidRDefault="00DB6E54" w:rsidP="00532BCF">
                        <w:pPr>
                          <w:pStyle w:val="Default"/>
                          <w:bidi/>
                          <w:ind w:left="720"/>
                          <w:rPr>
                            <w:rFonts w:asciiTheme="minorHAnsi" w:hAnsiTheme="minorHAnsi" w:cstheme="minorHAnsi"/>
                            <w:sz w:val="22"/>
                            <w:szCs w:val="22"/>
                          </w:rPr>
                        </w:pPr>
                        <w:r w:rsidRPr="00BD4F79">
                          <w:rPr>
                            <w:rFonts w:asciiTheme="minorHAnsi" w:hAnsiTheme="minorHAnsi"/>
                            <w:sz w:val="22"/>
                            <w:szCs w:val="22"/>
                            <w:rtl/>
                          </w:rPr>
                          <w:t>• للشحنات المتعددة تأكد من عدد القطع وربطها</w:t>
                        </w:r>
                        <w:r>
                          <w:rPr>
                            <w:rFonts w:asciiTheme="minorHAnsi" w:hAnsiTheme="minorHAnsi" w:hint="cs"/>
                            <w:sz w:val="22"/>
                            <w:szCs w:val="22"/>
                            <w:rtl/>
                          </w:rPr>
                          <w:t xml:space="preserve"> في النظام</w:t>
                        </w:r>
                        <w:r w:rsidRPr="00BD4F79">
                          <w:rPr>
                            <w:rFonts w:asciiTheme="minorHAnsi" w:hAnsiTheme="minorHAnsi"/>
                            <w:sz w:val="22"/>
                            <w:szCs w:val="22"/>
                            <w:rtl/>
                          </w:rPr>
                          <w:t xml:space="preserve"> بما ورد في </w:t>
                        </w:r>
                        <w:r>
                          <w:rPr>
                            <w:rFonts w:asciiTheme="minorHAnsi" w:hAnsiTheme="minorHAnsi" w:cstheme="minorHAnsi" w:hint="cs"/>
                            <w:sz w:val="22"/>
                            <w:szCs w:val="22"/>
                            <w:rtl/>
                          </w:rPr>
                          <w:t>البوليصة</w:t>
                        </w:r>
                        <w:r w:rsidRPr="00BD4F79">
                          <w:rPr>
                            <w:rFonts w:asciiTheme="minorHAnsi" w:hAnsiTheme="minorHAnsi"/>
                            <w:sz w:val="22"/>
                            <w:szCs w:val="22"/>
                            <w:rtl/>
                          </w:rPr>
                          <w:t>.</w:t>
                        </w:r>
                      </w:p>
                      <w:p w14:paraId="29A33FF9"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4</w:t>
                        </w:r>
                        <w:r w:rsidRPr="00BD4F79">
                          <w:rPr>
                            <w:rFonts w:asciiTheme="minorHAnsi" w:hAnsiTheme="minorHAnsi"/>
                            <w:sz w:val="22"/>
                            <w:szCs w:val="22"/>
                            <w:rtl/>
                          </w:rPr>
                          <w:t xml:space="preserve">. التحقق من القيمة المصرح بها (راجع القيمة المعلنة </w:t>
                        </w:r>
                        <w:r w:rsidRPr="00BD4F79">
                          <w:rPr>
                            <w:rFonts w:asciiTheme="minorHAnsi" w:hAnsiTheme="minorHAnsi" w:cstheme="minorHAnsi"/>
                            <w:sz w:val="22"/>
                            <w:szCs w:val="22"/>
                          </w:rPr>
                          <w:t>P &amp; P</w:t>
                        </w:r>
                        <w:r w:rsidRPr="00BD4F79">
                          <w:rPr>
                            <w:rFonts w:asciiTheme="minorHAnsi" w:hAnsiTheme="minorHAnsi"/>
                            <w:sz w:val="22"/>
                            <w:szCs w:val="22"/>
                            <w:rtl/>
                          </w:rPr>
                          <w:t>)</w:t>
                        </w:r>
                      </w:p>
                      <w:p w14:paraId="76D9EEDF" w14:textId="19AAFAA6"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5</w:t>
                        </w:r>
                        <w:r w:rsidRPr="00BD4F79">
                          <w:rPr>
                            <w:rFonts w:asciiTheme="minorHAnsi" w:hAnsiTheme="minorHAnsi"/>
                            <w:sz w:val="22"/>
                            <w:szCs w:val="22"/>
                            <w:rtl/>
                          </w:rPr>
                          <w:t xml:space="preserve">. تحقق من </w:t>
                        </w:r>
                        <w:r>
                          <w:rPr>
                            <w:rFonts w:asciiTheme="minorHAnsi" w:hAnsiTheme="minorHAnsi" w:hint="cs"/>
                            <w:sz w:val="22"/>
                            <w:szCs w:val="22"/>
                            <w:rtl/>
                          </w:rPr>
                          <w:t>الوثائق المطلوبة</w:t>
                        </w:r>
                        <w:r w:rsidRPr="00BD4F79">
                          <w:rPr>
                            <w:rFonts w:asciiTheme="minorHAnsi" w:hAnsiTheme="minorHAnsi"/>
                            <w:sz w:val="22"/>
                            <w:szCs w:val="22"/>
                            <w:rtl/>
                          </w:rPr>
                          <w:t xml:space="preserve"> وتأكد </w:t>
                        </w:r>
                        <w:r>
                          <w:rPr>
                            <w:rFonts w:asciiTheme="minorHAnsi" w:hAnsiTheme="minorHAnsi"/>
                            <w:sz w:val="22"/>
                            <w:szCs w:val="22"/>
                            <w:rtl/>
                          </w:rPr>
                          <w:t xml:space="preserve">من أنها تلبي معايير </w:t>
                        </w:r>
                        <w:r>
                          <w:rPr>
                            <w:rFonts w:asciiTheme="minorHAnsi" w:hAnsiTheme="minorHAnsi" w:hint="cs"/>
                            <w:sz w:val="22"/>
                            <w:szCs w:val="22"/>
                            <w:rtl/>
                          </w:rPr>
                          <w:t xml:space="preserve">شركة </w:t>
                        </w:r>
                        <w:r>
                          <w:rPr>
                            <w:rFonts w:asciiTheme="minorHAnsi" w:hAnsiTheme="minorHAnsi"/>
                            <w:sz w:val="22"/>
                            <w:szCs w:val="22"/>
                            <w:rtl/>
                          </w:rPr>
                          <w:t>سمسا</w:t>
                        </w:r>
                        <w:r w:rsidRPr="00BD4F79">
                          <w:rPr>
                            <w:rFonts w:asciiTheme="minorHAnsi" w:hAnsiTheme="minorHAnsi"/>
                            <w:sz w:val="22"/>
                            <w:szCs w:val="22"/>
                            <w:rtl/>
                          </w:rPr>
                          <w:t xml:space="preserve"> (راجع مستندات الشحن المطلوبة). من المهم التأكد من </w:t>
                        </w:r>
                        <w:r>
                          <w:rPr>
                            <w:rFonts w:asciiTheme="minorHAnsi" w:hAnsiTheme="minorHAnsi" w:hint="cs"/>
                            <w:sz w:val="22"/>
                            <w:szCs w:val="22"/>
                            <w:rtl/>
                          </w:rPr>
                          <w:t>إ</w:t>
                        </w:r>
                        <w:r w:rsidRPr="00BD4F79">
                          <w:rPr>
                            <w:rFonts w:asciiTheme="minorHAnsi" w:hAnsiTheme="minorHAnsi"/>
                            <w:sz w:val="22"/>
                            <w:szCs w:val="22"/>
                            <w:rtl/>
                          </w:rPr>
                          <w:t xml:space="preserve">ستيفاء </w:t>
                        </w:r>
                        <w:r>
                          <w:rPr>
                            <w:rFonts w:asciiTheme="minorHAnsi" w:hAnsiTheme="minorHAnsi" w:hint="cs"/>
                            <w:sz w:val="22"/>
                            <w:szCs w:val="22"/>
                            <w:rtl/>
                          </w:rPr>
                          <w:t>الوثائق المطلوبة</w:t>
                        </w:r>
                        <w:r w:rsidRPr="00BD4F79">
                          <w:rPr>
                            <w:rFonts w:asciiTheme="minorHAnsi" w:hAnsiTheme="minorHAnsi"/>
                            <w:sz w:val="22"/>
                            <w:szCs w:val="22"/>
                            <w:rtl/>
                          </w:rPr>
                          <w:t xml:space="preserve"> للسلعة والوجهة وأن المرسل قد قدم </w:t>
                        </w:r>
                        <w:r>
                          <w:rPr>
                            <w:rFonts w:asciiTheme="minorHAnsi" w:hAnsiTheme="minorHAnsi" w:hint="cs"/>
                            <w:sz w:val="22"/>
                            <w:szCs w:val="22"/>
                            <w:rtl/>
                          </w:rPr>
                          <w:t>جميع المستندات</w:t>
                        </w:r>
                        <w:r w:rsidRPr="00BD4F79">
                          <w:rPr>
                            <w:rFonts w:asciiTheme="minorHAnsi" w:hAnsiTheme="minorHAnsi"/>
                            <w:sz w:val="22"/>
                            <w:szCs w:val="22"/>
                            <w:rtl/>
                          </w:rPr>
                          <w:t xml:space="preserve"> اللازمة </w:t>
                        </w:r>
                        <w:r w:rsidR="00E75D8F">
                          <w:rPr>
                            <w:rFonts w:asciiTheme="minorHAnsi" w:hAnsiTheme="minorHAnsi" w:hint="cs"/>
                            <w:sz w:val="22"/>
                            <w:szCs w:val="22"/>
                            <w:rtl/>
                          </w:rPr>
                          <w:t>.</w:t>
                        </w:r>
                      </w:p>
                      <w:p w14:paraId="21ADE2CA"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6</w:t>
                        </w:r>
                        <w:r w:rsidRPr="00BD4F79">
                          <w:rPr>
                            <w:rFonts w:asciiTheme="minorHAnsi" w:hAnsiTheme="minorHAnsi"/>
                            <w:sz w:val="22"/>
                            <w:szCs w:val="22"/>
                            <w:rtl/>
                          </w:rPr>
                          <w:t xml:space="preserve">. تأكد من أن المحتويات ليست عناصر محظورة. إذا قام المرسل بإحضار </w:t>
                        </w:r>
                        <w:r>
                          <w:rPr>
                            <w:rFonts w:asciiTheme="minorHAnsi" w:hAnsiTheme="minorHAnsi" w:hint="cs"/>
                            <w:sz w:val="22"/>
                            <w:szCs w:val="22"/>
                            <w:rtl/>
                          </w:rPr>
                          <w:t xml:space="preserve">الشحنة مغلفة بإستخدام تغليفه الخاص فيجب فتح الشحنة و التحقق من </w:t>
                        </w:r>
                        <w:r w:rsidRPr="00BD4F79">
                          <w:rPr>
                            <w:rFonts w:asciiTheme="minorHAnsi" w:hAnsiTheme="minorHAnsi"/>
                            <w:sz w:val="22"/>
                            <w:szCs w:val="22"/>
                            <w:rtl/>
                          </w:rPr>
                          <w:t xml:space="preserve">المحتويات ثم أغلقها مرة أخرى ، </w:t>
                        </w:r>
                        <w:r>
                          <w:rPr>
                            <w:rFonts w:asciiTheme="minorHAnsi" w:hAnsiTheme="minorHAnsi" w:hint="cs"/>
                            <w:sz w:val="22"/>
                            <w:szCs w:val="22"/>
                            <w:rtl/>
                          </w:rPr>
                          <w:t>و</w:t>
                        </w:r>
                        <w:r w:rsidRPr="00BD4F79">
                          <w:rPr>
                            <w:rFonts w:asciiTheme="minorHAnsi" w:hAnsiTheme="minorHAnsi"/>
                            <w:sz w:val="22"/>
                            <w:szCs w:val="22"/>
                            <w:rtl/>
                          </w:rPr>
                          <w:t>يجب أن يتم ذلك في وجود المرسل. (لا تقبل شحنة دون فحص المحتويات)</w:t>
                        </w:r>
                      </w:p>
                      <w:p w14:paraId="26E229F0"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7</w:t>
                        </w:r>
                        <w:r w:rsidRPr="00BD4F79">
                          <w:rPr>
                            <w:rFonts w:asciiTheme="minorHAnsi" w:hAnsiTheme="minorHAnsi"/>
                            <w:sz w:val="22"/>
                            <w:szCs w:val="22"/>
                            <w:rtl/>
                          </w:rPr>
                          <w:t xml:space="preserve">. أكمل </w:t>
                        </w:r>
                        <w:r>
                          <w:rPr>
                            <w:rFonts w:asciiTheme="minorHAnsi" w:hAnsiTheme="minorHAnsi" w:hint="cs"/>
                            <w:sz w:val="22"/>
                            <w:szCs w:val="22"/>
                            <w:rtl/>
                          </w:rPr>
                          <w:t>معلومات</w:t>
                        </w:r>
                        <w:r>
                          <w:rPr>
                            <w:rFonts w:asciiTheme="minorHAnsi" w:hAnsiTheme="minorHAnsi"/>
                            <w:sz w:val="22"/>
                            <w:szCs w:val="22"/>
                            <w:rtl/>
                          </w:rPr>
                          <w:t xml:space="preserve"> موظف سمسا</w:t>
                        </w:r>
                        <w:r w:rsidRPr="00BD4F79">
                          <w:rPr>
                            <w:rFonts w:asciiTheme="minorHAnsi" w:hAnsiTheme="minorHAnsi"/>
                            <w:sz w:val="22"/>
                            <w:szCs w:val="22"/>
                            <w:rtl/>
                          </w:rPr>
                          <w:t xml:space="preserve"> المطلوبة على </w:t>
                        </w:r>
                        <w:r>
                          <w:rPr>
                            <w:rFonts w:asciiTheme="minorHAnsi" w:hAnsiTheme="minorHAnsi" w:cstheme="minorHAnsi" w:hint="cs"/>
                            <w:sz w:val="22"/>
                            <w:szCs w:val="22"/>
                            <w:rtl/>
                          </w:rPr>
                          <w:t>البوليصة</w:t>
                        </w:r>
                        <w:r w:rsidRPr="00BD4F79">
                          <w:rPr>
                            <w:rFonts w:asciiTheme="minorHAnsi" w:hAnsiTheme="minorHAnsi"/>
                            <w:sz w:val="22"/>
                            <w:szCs w:val="22"/>
                            <w:rtl/>
                          </w:rPr>
                          <w:t>.</w:t>
                        </w:r>
                      </w:p>
                      <w:p w14:paraId="4D6FABC3"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8</w:t>
                        </w:r>
                        <w:r>
                          <w:rPr>
                            <w:rFonts w:asciiTheme="minorHAnsi" w:hAnsiTheme="minorHAnsi"/>
                            <w:sz w:val="22"/>
                            <w:szCs w:val="22"/>
                            <w:rtl/>
                          </w:rPr>
                          <w:t xml:space="preserve">. </w:t>
                        </w:r>
                        <w:r>
                          <w:rPr>
                            <w:rFonts w:asciiTheme="minorHAnsi" w:hAnsiTheme="minorHAnsi" w:hint="cs"/>
                            <w:sz w:val="22"/>
                            <w:szCs w:val="22"/>
                            <w:rtl/>
                          </w:rPr>
                          <w:t xml:space="preserve">أكتب </w:t>
                        </w:r>
                        <w:r w:rsidRPr="00BD4F79">
                          <w:rPr>
                            <w:rFonts w:asciiTheme="minorHAnsi" w:hAnsiTheme="minorHAnsi"/>
                            <w:sz w:val="22"/>
                            <w:szCs w:val="22"/>
                            <w:rtl/>
                          </w:rPr>
                          <w:t xml:space="preserve">كود </w:t>
                        </w:r>
                        <w:r>
                          <w:rPr>
                            <w:rFonts w:asciiTheme="minorHAnsi" w:hAnsiTheme="minorHAnsi" w:cstheme="minorHAnsi" w:hint="cs"/>
                            <w:sz w:val="22"/>
                            <w:szCs w:val="22"/>
                            <w:rtl/>
                          </w:rPr>
                          <w:t>مركز الخدمات على البوليصة .</w:t>
                        </w:r>
                      </w:p>
                      <w:p w14:paraId="501D2DEF" w14:textId="77777777" w:rsidR="00DB6E54" w:rsidRDefault="00DB6E54" w:rsidP="00532BCF">
                        <w:pPr>
                          <w:pStyle w:val="Default"/>
                          <w:bidi/>
                          <w:rPr>
                            <w:rFonts w:asciiTheme="minorHAnsi" w:hAnsiTheme="minorHAnsi"/>
                            <w:sz w:val="22"/>
                            <w:szCs w:val="22"/>
                            <w:rtl/>
                          </w:rPr>
                        </w:pPr>
                        <w:r>
                          <w:rPr>
                            <w:rFonts w:asciiTheme="minorHAnsi" w:hAnsiTheme="minorHAnsi" w:hint="cs"/>
                            <w:sz w:val="22"/>
                            <w:szCs w:val="22"/>
                            <w:rtl/>
                          </w:rPr>
                          <w:t>9</w:t>
                        </w:r>
                        <w:r w:rsidRPr="00BD4F79">
                          <w:rPr>
                            <w:rFonts w:asciiTheme="minorHAnsi" w:hAnsiTheme="minorHAnsi"/>
                            <w:sz w:val="22"/>
                            <w:szCs w:val="22"/>
                            <w:rtl/>
                          </w:rPr>
                          <w:t>. تحصيل المدفوعات إذا كان العميل يدفع نقدًا أو ب</w:t>
                        </w:r>
                        <w:r>
                          <w:rPr>
                            <w:rFonts w:asciiTheme="minorHAnsi" w:hAnsiTheme="minorHAnsi" w:hint="cs"/>
                            <w:sz w:val="22"/>
                            <w:szCs w:val="22"/>
                            <w:rtl/>
                          </w:rPr>
                          <w:t>إ</w:t>
                        </w:r>
                        <w:r w:rsidRPr="00BD4F79">
                          <w:rPr>
                            <w:rFonts w:asciiTheme="minorHAnsi" w:hAnsiTheme="minorHAnsi"/>
                            <w:sz w:val="22"/>
                            <w:szCs w:val="22"/>
                            <w:rtl/>
                          </w:rPr>
                          <w:t xml:space="preserve">ستخدام بطاقته </w:t>
                        </w:r>
                        <w:r>
                          <w:rPr>
                            <w:rFonts w:asciiTheme="minorHAnsi" w:hAnsiTheme="minorHAnsi" w:hint="cs"/>
                            <w:sz w:val="22"/>
                            <w:szCs w:val="22"/>
                            <w:rtl/>
                          </w:rPr>
                          <w:t xml:space="preserve">الإئتمانية. </w:t>
                        </w:r>
                        <w:r w:rsidRPr="00BD4F79">
                          <w:rPr>
                            <w:rFonts w:asciiTheme="minorHAnsi" w:hAnsiTheme="minorHAnsi"/>
                            <w:sz w:val="22"/>
                            <w:szCs w:val="22"/>
                            <w:rtl/>
                          </w:rPr>
                          <w:t xml:space="preserve"> لعملاء الشركات</w:t>
                        </w:r>
                        <w:r>
                          <w:rPr>
                            <w:rFonts w:asciiTheme="minorHAnsi" w:hAnsiTheme="minorHAnsi" w:hint="cs"/>
                            <w:sz w:val="22"/>
                            <w:szCs w:val="22"/>
                            <w:rtl/>
                          </w:rPr>
                          <w:t xml:space="preserve"> " الحسابات  " </w:t>
                        </w:r>
                        <w:r>
                          <w:rPr>
                            <w:rFonts w:asciiTheme="minorHAnsi" w:hAnsiTheme="minorHAnsi"/>
                            <w:sz w:val="22"/>
                            <w:szCs w:val="22"/>
                            <w:rtl/>
                          </w:rPr>
                          <w:t xml:space="preserve"> تحقق من رقم حساب سمسا</w:t>
                        </w:r>
                        <w:r w:rsidRPr="00BD4F79">
                          <w:rPr>
                            <w:rFonts w:asciiTheme="minorHAnsi" w:hAnsiTheme="minorHAnsi"/>
                            <w:sz w:val="22"/>
                            <w:szCs w:val="22"/>
                            <w:rtl/>
                          </w:rPr>
                          <w:t xml:space="preserve"> وتأكد من طباعته بوضوح في نسخة الفاتورة</w:t>
                        </w:r>
                        <w:r>
                          <w:rPr>
                            <w:rFonts w:asciiTheme="minorHAnsi" w:hAnsiTheme="minorHAnsi" w:hint="cs"/>
                            <w:sz w:val="22"/>
                            <w:szCs w:val="22"/>
                            <w:rtl/>
                          </w:rPr>
                          <w:t xml:space="preserve"> و بجميع نسخ البوليصة .  </w:t>
                        </w:r>
                      </w:p>
                      <w:p w14:paraId="0A77F85A"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10</w:t>
                        </w:r>
                        <w:r w:rsidRPr="00AB5500">
                          <w:rPr>
                            <w:rFonts w:asciiTheme="minorHAnsi" w:hAnsiTheme="minorHAnsi"/>
                            <w:sz w:val="22"/>
                            <w:szCs w:val="22"/>
                            <w:rtl/>
                          </w:rPr>
                          <w:t>. أزل نسخة المرسل وأعطها له.</w:t>
                        </w:r>
                      </w:p>
                      <w:p w14:paraId="377F55F5"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11</w:t>
                        </w:r>
                        <w:r w:rsidRPr="00AB5500">
                          <w:rPr>
                            <w:rFonts w:asciiTheme="minorHAnsi" w:hAnsiTheme="minorHAnsi"/>
                            <w:sz w:val="22"/>
                            <w:szCs w:val="22"/>
                            <w:rtl/>
                          </w:rPr>
                          <w:t xml:space="preserve">. </w:t>
                        </w:r>
                        <w:r>
                          <w:rPr>
                            <w:rFonts w:asciiTheme="minorHAnsi" w:hAnsiTheme="minorHAnsi" w:hint="cs"/>
                            <w:sz w:val="22"/>
                            <w:szCs w:val="22"/>
                            <w:rtl/>
                          </w:rPr>
                          <w:t xml:space="preserve">للبوالص اليدوية و بوالص نقاط البيع </w:t>
                        </w:r>
                        <w:r w:rsidRPr="00AB5500">
                          <w:rPr>
                            <w:rFonts w:asciiTheme="minorHAnsi" w:hAnsiTheme="minorHAnsi"/>
                            <w:sz w:val="22"/>
                            <w:szCs w:val="22"/>
                            <w:rtl/>
                          </w:rPr>
                          <w:t xml:space="preserve"> </w:t>
                        </w:r>
                        <w:r>
                          <w:rPr>
                            <w:rFonts w:asciiTheme="minorHAnsi" w:hAnsiTheme="minorHAnsi" w:hint="cs"/>
                            <w:sz w:val="22"/>
                            <w:szCs w:val="22"/>
                            <w:rtl/>
                          </w:rPr>
                          <w:t xml:space="preserve">يجب توقيع العميل عليها و الإحتفاظ بالنسخة الأصلية  في الملف المحدد لها </w:t>
                        </w:r>
                        <w:r w:rsidRPr="00AB5500">
                          <w:rPr>
                            <w:rFonts w:asciiTheme="minorHAnsi" w:hAnsiTheme="minorHAnsi"/>
                            <w:sz w:val="22"/>
                            <w:szCs w:val="22"/>
                            <w:rtl/>
                          </w:rPr>
                          <w:t>.</w:t>
                        </w:r>
                      </w:p>
                      <w:p w14:paraId="2B1179DD"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12</w:t>
                        </w:r>
                        <w:r w:rsidRPr="00AB5500">
                          <w:rPr>
                            <w:rFonts w:asciiTheme="minorHAnsi" w:hAnsiTheme="minorHAnsi"/>
                            <w:sz w:val="22"/>
                            <w:szCs w:val="22"/>
                            <w:rtl/>
                          </w:rPr>
                          <w:t xml:space="preserve">. تطبيق </w:t>
                        </w:r>
                        <w:r>
                          <w:rPr>
                            <w:rFonts w:asciiTheme="minorHAnsi" w:hAnsiTheme="minorHAnsi" w:hint="cs"/>
                            <w:sz w:val="22"/>
                            <w:szCs w:val="22"/>
                            <w:rtl/>
                          </w:rPr>
                          <w:t>تحديث</w:t>
                        </w:r>
                        <w:r w:rsidRPr="00AB5500">
                          <w:rPr>
                            <w:rFonts w:asciiTheme="minorHAnsi" w:hAnsiTheme="minorHAnsi"/>
                            <w:sz w:val="22"/>
                            <w:szCs w:val="22"/>
                            <w:rtl/>
                          </w:rPr>
                          <w:t xml:space="preserve"> </w:t>
                        </w:r>
                        <w:r w:rsidRPr="00AB5500">
                          <w:rPr>
                            <w:rFonts w:asciiTheme="minorHAnsi" w:hAnsiTheme="minorHAnsi" w:cstheme="minorHAnsi"/>
                            <w:sz w:val="22"/>
                            <w:szCs w:val="22"/>
                          </w:rPr>
                          <w:t>PUP</w:t>
                        </w:r>
                        <w:r w:rsidRPr="00AB5500">
                          <w:rPr>
                            <w:rFonts w:asciiTheme="minorHAnsi" w:hAnsiTheme="minorHAnsi"/>
                            <w:sz w:val="22"/>
                            <w:szCs w:val="22"/>
                            <w:rtl/>
                          </w:rPr>
                          <w:t xml:space="preserve"> على </w:t>
                        </w:r>
                        <w:r>
                          <w:rPr>
                            <w:rFonts w:asciiTheme="minorHAnsi" w:hAnsiTheme="minorHAnsi" w:cstheme="minorHAnsi" w:hint="cs"/>
                            <w:sz w:val="22"/>
                            <w:szCs w:val="22"/>
                            <w:rtl/>
                          </w:rPr>
                          <w:t>البوالص</w:t>
                        </w:r>
                        <w:r w:rsidRPr="00AB5500">
                          <w:rPr>
                            <w:rFonts w:asciiTheme="minorHAnsi" w:hAnsiTheme="minorHAnsi"/>
                            <w:sz w:val="22"/>
                            <w:szCs w:val="22"/>
                            <w:rtl/>
                          </w:rPr>
                          <w:t xml:space="preserve"> الآلية واليدوية ب</w:t>
                        </w:r>
                        <w:r>
                          <w:rPr>
                            <w:rFonts w:asciiTheme="minorHAnsi" w:hAnsiTheme="minorHAnsi" w:hint="cs"/>
                            <w:sz w:val="22"/>
                            <w:szCs w:val="22"/>
                            <w:rtl/>
                          </w:rPr>
                          <w:t>إ</w:t>
                        </w:r>
                        <w:r w:rsidRPr="00AB5500">
                          <w:rPr>
                            <w:rFonts w:asciiTheme="minorHAnsi" w:hAnsiTheme="minorHAnsi"/>
                            <w:sz w:val="22"/>
                            <w:szCs w:val="22"/>
                            <w:rtl/>
                          </w:rPr>
                          <w:t xml:space="preserve">ستثناء </w:t>
                        </w:r>
                        <w:r>
                          <w:rPr>
                            <w:rFonts w:asciiTheme="minorHAnsi" w:hAnsiTheme="minorHAnsi" w:cstheme="minorHAnsi" w:hint="cs"/>
                            <w:sz w:val="22"/>
                            <w:szCs w:val="22"/>
                            <w:rtl/>
                          </w:rPr>
                          <w:t>البوالص</w:t>
                        </w:r>
                        <w:r w:rsidRPr="00AB5500">
                          <w:rPr>
                            <w:rFonts w:asciiTheme="minorHAnsi" w:hAnsiTheme="minorHAnsi"/>
                            <w:sz w:val="22"/>
                            <w:szCs w:val="22"/>
                            <w:rtl/>
                          </w:rPr>
                          <w:t xml:space="preserve"> التي تم إنشاؤها بواسطة </w:t>
                        </w:r>
                        <w:proofErr w:type="spellStart"/>
                        <w:r w:rsidRPr="00AB5500">
                          <w:rPr>
                            <w:rFonts w:asciiTheme="minorHAnsi" w:hAnsiTheme="minorHAnsi" w:cstheme="minorHAnsi"/>
                            <w:sz w:val="22"/>
                            <w:szCs w:val="22"/>
                          </w:rPr>
                          <w:t>PoS</w:t>
                        </w:r>
                        <w:proofErr w:type="spellEnd"/>
                        <w:r w:rsidRPr="00AB5500">
                          <w:rPr>
                            <w:rFonts w:asciiTheme="minorHAnsi" w:hAnsiTheme="minorHAnsi"/>
                            <w:sz w:val="22"/>
                            <w:szCs w:val="22"/>
                            <w:rtl/>
                          </w:rPr>
                          <w:t>. (الرجوع إلى عمليات المسح)</w:t>
                        </w:r>
                      </w:p>
                      <w:p w14:paraId="587CCF4D"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13</w:t>
                        </w:r>
                        <w:r w:rsidRPr="00AB5500">
                          <w:rPr>
                            <w:rFonts w:asciiTheme="minorHAnsi" w:hAnsiTheme="minorHAnsi"/>
                            <w:sz w:val="22"/>
                            <w:szCs w:val="22"/>
                            <w:rtl/>
                          </w:rPr>
                          <w:t xml:space="preserve">. بالنسبة </w:t>
                        </w:r>
                        <w:r>
                          <w:rPr>
                            <w:rFonts w:asciiTheme="minorHAnsi" w:hAnsiTheme="minorHAnsi" w:hint="cs"/>
                            <w:sz w:val="22"/>
                            <w:szCs w:val="22"/>
                            <w:rtl/>
                          </w:rPr>
                          <w:t>للبوالص اليدوية</w:t>
                        </w:r>
                        <w:r w:rsidRPr="00AB5500">
                          <w:rPr>
                            <w:rFonts w:asciiTheme="minorHAnsi" w:hAnsiTheme="minorHAnsi"/>
                            <w:sz w:val="22"/>
                            <w:szCs w:val="22"/>
                            <w:rtl/>
                          </w:rPr>
                          <w:t xml:space="preserve"> ، انزع ملصق رقم تتبع الشحنة:</w:t>
                        </w:r>
                      </w:p>
                      <w:p w14:paraId="4729A9C5" w14:textId="77777777" w:rsidR="00DB6E54" w:rsidRPr="00AB5500" w:rsidRDefault="00DB6E54" w:rsidP="00532BCF">
                        <w:pPr>
                          <w:pStyle w:val="Default"/>
                          <w:bidi/>
                          <w:rPr>
                            <w:rFonts w:asciiTheme="minorHAnsi" w:hAnsiTheme="minorHAnsi" w:cstheme="minorHAnsi"/>
                            <w:sz w:val="22"/>
                            <w:szCs w:val="22"/>
                          </w:rPr>
                        </w:pPr>
                        <w:r w:rsidRPr="00AB5500">
                          <w:rPr>
                            <w:rFonts w:asciiTheme="minorHAnsi" w:hAnsiTheme="minorHAnsi"/>
                            <w:sz w:val="22"/>
                            <w:szCs w:val="22"/>
                            <w:rtl/>
                          </w:rPr>
                          <w:t xml:space="preserve">انزع (إزالة) ملصق رقم تتبع الشحنة من الجانب الأيسر من </w:t>
                        </w:r>
                        <w:r>
                          <w:rPr>
                            <w:rFonts w:asciiTheme="minorHAnsi" w:hAnsiTheme="minorHAnsi" w:cstheme="minorHAnsi" w:hint="cs"/>
                            <w:sz w:val="22"/>
                            <w:szCs w:val="22"/>
                            <w:rtl/>
                          </w:rPr>
                          <w:t>البوليصة</w:t>
                        </w:r>
                        <w:r w:rsidRPr="00AB5500">
                          <w:rPr>
                            <w:rFonts w:asciiTheme="minorHAnsi" w:hAnsiTheme="minorHAnsi"/>
                            <w:sz w:val="22"/>
                            <w:szCs w:val="22"/>
                            <w:rtl/>
                          </w:rPr>
                          <w:t xml:space="preserve"> وقم بلصقه على الشحنة ، للشحنات متعددة القطع ، قم بإلصاقها </w:t>
                        </w:r>
                        <w:r>
                          <w:rPr>
                            <w:rFonts w:asciiTheme="minorHAnsi" w:hAnsiTheme="minorHAnsi" w:hint="cs"/>
                            <w:sz w:val="22"/>
                            <w:szCs w:val="22"/>
                            <w:rtl/>
                          </w:rPr>
                          <w:t>على القطعة</w:t>
                        </w:r>
                        <w:r w:rsidRPr="00AB5500">
                          <w:rPr>
                            <w:rFonts w:asciiTheme="minorHAnsi" w:hAnsiTheme="minorHAnsi"/>
                            <w:sz w:val="22"/>
                            <w:szCs w:val="22"/>
                            <w:rtl/>
                          </w:rPr>
                          <w:t xml:space="preserve"> مع </w:t>
                        </w:r>
                        <w:r>
                          <w:rPr>
                            <w:rFonts w:asciiTheme="minorHAnsi" w:hAnsiTheme="minorHAnsi" w:cstheme="minorHAnsi" w:hint="cs"/>
                            <w:sz w:val="22"/>
                            <w:szCs w:val="22"/>
                            <w:rtl/>
                          </w:rPr>
                          <w:t xml:space="preserve">البوليصة الماستر </w:t>
                        </w:r>
                        <w:r w:rsidRPr="00AB5500">
                          <w:rPr>
                            <w:rFonts w:asciiTheme="minorHAnsi" w:hAnsiTheme="minorHAnsi"/>
                            <w:sz w:val="22"/>
                            <w:szCs w:val="22"/>
                            <w:rtl/>
                          </w:rPr>
                          <w:t>كما يلي:</w:t>
                        </w:r>
                      </w:p>
                      <w:p w14:paraId="2462BA84"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w:t>
                        </w:r>
                        <w:r>
                          <w:rPr>
                            <w:rFonts w:asciiTheme="minorHAnsi" w:hAnsiTheme="minorHAnsi" w:hint="cs"/>
                            <w:sz w:val="22"/>
                            <w:szCs w:val="22"/>
                            <w:rtl/>
                          </w:rPr>
                          <w:t xml:space="preserve">في حال إستخدام تغليف سمسا </w:t>
                        </w:r>
                        <w:r w:rsidRPr="00AB5500">
                          <w:rPr>
                            <w:rFonts w:asciiTheme="minorHAnsi" w:hAnsiTheme="minorHAnsi"/>
                            <w:sz w:val="22"/>
                            <w:szCs w:val="22"/>
                            <w:rtl/>
                          </w:rPr>
                          <w:t>: قم بلصقه أسفل الشعار مباشرة.</w:t>
                        </w:r>
                      </w:p>
                      <w:p w14:paraId="7A9A2C85"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w:t>
                        </w:r>
                        <w:r>
                          <w:rPr>
                            <w:rFonts w:asciiTheme="minorHAnsi" w:hAnsiTheme="minorHAnsi" w:hint="cs"/>
                            <w:sz w:val="22"/>
                            <w:szCs w:val="22"/>
                            <w:rtl/>
                          </w:rPr>
                          <w:t>في حال إستخدام تغليف العميل</w:t>
                        </w:r>
                        <w:r w:rsidRPr="00AB5500">
                          <w:rPr>
                            <w:rFonts w:asciiTheme="minorHAnsi" w:hAnsiTheme="minorHAnsi"/>
                            <w:sz w:val="22"/>
                            <w:szCs w:val="22"/>
                            <w:rtl/>
                          </w:rPr>
                          <w:t xml:space="preserve">: قم بلصقه فوق </w:t>
                        </w:r>
                        <w:r>
                          <w:rPr>
                            <w:rFonts w:asciiTheme="minorHAnsi" w:hAnsiTheme="minorHAnsi" w:cstheme="minorHAnsi" w:hint="cs"/>
                            <w:sz w:val="22"/>
                            <w:szCs w:val="22"/>
                            <w:rtl/>
                          </w:rPr>
                          <w:t>البوليصة</w:t>
                        </w:r>
                        <w:r w:rsidRPr="00AB5500">
                          <w:rPr>
                            <w:rFonts w:asciiTheme="minorHAnsi" w:hAnsiTheme="minorHAnsi"/>
                            <w:sz w:val="22"/>
                            <w:szCs w:val="22"/>
                            <w:rtl/>
                          </w:rPr>
                          <w:t xml:space="preserve"> </w:t>
                        </w:r>
                        <w:r>
                          <w:rPr>
                            <w:rFonts w:asciiTheme="minorHAnsi" w:hAnsiTheme="minorHAnsi" w:hint="cs"/>
                            <w:sz w:val="22"/>
                            <w:szCs w:val="22"/>
                            <w:rtl/>
                          </w:rPr>
                          <w:t>وكيس التغليف</w:t>
                        </w:r>
                        <w:r w:rsidRPr="00AB5500">
                          <w:rPr>
                            <w:rFonts w:asciiTheme="minorHAnsi" w:hAnsiTheme="minorHAnsi"/>
                            <w:sz w:val="22"/>
                            <w:szCs w:val="22"/>
                            <w:rtl/>
                          </w:rPr>
                          <w:t xml:space="preserve"> مباشرةً.</w:t>
                        </w:r>
                      </w:p>
                      <w:p w14:paraId="07AAF0F7"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في حالة الحاجة إلى فاتورة تجارية ، قم بإزالة ملصق رقم تتبع شحنة آخر من الجانب الأيسر من </w:t>
                        </w:r>
                        <w:r>
                          <w:rPr>
                            <w:rFonts w:asciiTheme="minorHAnsi" w:hAnsiTheme="minorHAnsi" w:cstheme="minorHAnsi" w:hint="cs"/>
                            <w:sz w:val="22"/>
                            <w:szCs w:val="22"/>
                            <w:rtl/>
                          </w:rPr>
                          <w:t xml:space="preserve">البوليصة </w:t>
                        </w:r>
                        <w:r w:rsidRPr="00AB5500">
                          <w:rPr>
                            <w:rFonts w:asciiTheme="minorHAnsi" w:hAnsiTheme="minorHAnsi"/>
                            <w:sz w:val="22"/>
                            <w:szCs w:val="22"/>
                            <w:rtl/>
                          </w:rPr>
                          <w:t>وقم بلصقه في الزاوية اليمنى العليا من الفاتورة التجارية.</w:t>
                        </w:r>
                      </w:p>
                      <w:p w14:paraId="43EAF6F1"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14</w:t>
                        </w:r>
                        <w:r w:rsidRPr="00AB5500">
                          <w:rPr>
                            <w:rFonts w:asciiTheme="minorHAnsi" w:hAnsiTheme="minorHAnsi"/>
                            <w:sz w:val="22"/>
                            <w:szCs w:val="22"/>
                            <w:rtl/>
                          </w:rPr>
                          <w:t xml:space="preserve">. ضع </w:t>
                        </w:r>
                        <w:r>
                          <w:rPr>
                            <w:rFonts w:asciiTheme="minorHAnsi" w:hAnsiTheme="minorHAnsi" w:hint="cs"/>
                            <w:sz w:val="22"/>
                            <w:szCs w:val="22"/>
                            <w:rtl/>
                          </w:rPr>
                          <w:t xml:space="preserve">المستندات في كيس التغليف </w:t>
                        </w:r>
                        <w:r w:rsidRPr="00AB5500">
                          <w:rPr>
                            <w:rFonts w:asciiTheme="minorHAnsi" w:hAnsiTheme="minorHAnsi"/>
                            <w:sz w:val="22"/>
                            <w:szCs w:val="22"/>
                            <w:rtl/>
                          </w:rPr>
                          <w:t>:</w:t>
                        </w:r>
                      </w:p>
                      <w:p w14:paraId="281052C5"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lastRenderedPageBreak/>
                          <w:t xml:space="preserve">• النسخ المتبقية من </w:t>
                        </w:r>
                        <w:r>
                          <w:rPr>
                            <w:rFonts w:asciiTheme="minorHAnsi" w:hAnsiTheme="minorHAnsi" w:cstheme="minorHAnsi" w:hint="cs"/>
                            <w:sz w:val="22"/>
                            <w:szCs w:val="22"/>
                            <w:rtl/>
                          </w:rPr>
                          <w:t>البوليصة</w:t>
                        </w:r>
                        <w:r w:rsidRPr="00AB5500">
                          <w:rPr>
                            <w:rFonts w:asciiTheme="minorHAnsi" w:hAnsiTheme="minorHAnsi"/>
                            <w:sz w:val="22"/>
                            <w:szCs w:val="22"/>
                            <w:rtl/>
                          </w:rPr>
                          <w:t>.</w:t>
                        </w:r>
                      </w:p>
                      <w:p w14:paraId="15441388"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جميع الوثائق المصاحبة في </w:t>
                        </w:r>
                        <w:r>
                          <w:rPr>
                            <w:rFonts w:asciiTheme="minorHAnsi" w:hAnsiTheme="minorHAnsi" w:hint="cs"/>
                            <w:sz w:val="22"/>
                            <w:szCs w:val="22"/>
                            <w:rtl/>
                          </w:rPr>
                          <w:t>كيس تغليف منفصل.</w:t>
                        </w:r>
                      </w:p>
                      <w:p w14:paraId="6FADF237"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بعد لصق </w:t>
                        </w:r>
                        <w:r>
                          <w:rPr>
                            <w:rFonts w:asciiTheme="minorHAnsi" w:hAnsiTheme="minorHAnsi" w:hint="cs"/>
                            <w:sz w:val="22"/>
                            <w:szCs w:val="22"/>
                            <w:rtl/>
                          </w:rPr>
                          <w:t>كيس التغليف على الشحنة</w:t>
                        </w:r>
                        <w:r w:rsidRPr="00AB5500">
                          <w:rPr>
                            <w:rFonts w:asciiTheme="minorHAnsi" w:hAnsiTheme="minorHAnsi"/>
                            <w:sz w:val="22"/>
                            <w:szCs w:val="22"/>
                            <w:rtl/>
                          </w:rPr>
                          <w:t xml:space="preserve"> ، تأكد من إحكام إغلاقه بشكل صحيح (لا تترك </w:t>
                        </w:r>
                        <w:r>
                          <w:rPr>
                            <w:rFonts w:asciiTheme="minorHAnsi" w:hAnsiTheme="minorHAnsi" w:hint="cs"/>
                            <w:sz w:val="22"/>
                            <w:szCs w:val="22"/>
                            <w:rtl/>
                          </w:rPr>
                          <w:t xml:space="preserve">كيس التغليف مفتوح </w:t>
                        </w:r>
                        <w:r w:rsidRPr="00AB5500">
                          <w:rPr>
                            <w:rFonts w:asciiTheme="minorHAnsi" w:hAnsiTheme="minorHAnsi"/>
                            <w:sz w:val="22"/>
                            <w:szCs w:val="22"/>
                            <w:rtl/>
                          </w:rPr>
                          <w:t>)</w:t>
                        </w:r>
                      </w:p>
                      <w:p w14:paraId="7F320F74"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15</w:t>
                        </w:r>
                        <w:r w:rsidRPr="00AB5500">
                          <w:rPr>
                            <w:rFonts w:asciiTheme="minorHAnsi" w:hAnsiTheme="minorHAnsi"/>
                            <w:sz w:val="22"/>
                            <w:szCs w:val="22"/>
                            <w:rtl/>
                          </w:rPr>
                          <w:t xml:space="preserve">. بالنسبة لرمز توجيه </w:t>
                        </w:r>
                        <w:r>
                          <w:rPr>
                            <w:rFonts w:asciiTheme="minorHAnsi" w:hAnsiTheme="minorHAnsi" w:cstheme="minorHAnsi" w:hint="cs"/>
                            <w:sz w:val="22"/>
                            <w:szCs w:val="22"/>
                            <w:rtl/>
                          </w:rPr>
                          <w:t xml:space="preserve">بالبوالص اليدوية </w:t>
                        </w:r>
                        <w:r w:rsidRPr="00AB5500">
                          <w:rPr>
                            <w:rFonts w:asciiTheme="minorHAnsi" w:hAnsiTheme="minorHAnsi"/>
                            <w:sz w:val="22"/>
                            <w:szCs w:val="22"/>
                            <w:rtl/>
                          </w:rPr>
                          <w:t xml:space="preserve">: ضع علامة واضحة على كود التوجيه الموجود على </w:t>
                        </w:r>
                        <w:r>
                          <w:rPr>
                            <w:rFonts w:asciiTheme="minorHAnsi" w:hAnsiTheme="minorHAnsi" w:hint="cs"/>
                            <w:sz w:val="22"/>
                            <w:szCs w:val="22"/>
                            <w:rtl/>
                          </w:rPr>
                          <w:t>الشحنة</w:t>
                        </w:r>
                        <w:r w:rsidRPr="00AB5500">
                          <w:rPr>
                            <w:rFonts w:asciiTheme="minorHAnsi" w:hAnsiTheme="minorHAnsi"/>
                            <w:sz w:val="22"/>
                            <w:szCs w:val="22"/>
                            <w:rtl/>
                          </w:rPr>
                          <w:t>.</w:t>
                        </w:r>
                      </w:p>
                      <w:p w14:paraId="3E87CF80" w14:textId="77777777" w:rsidR="00DB6E54" w:rsidRPr="00D732F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16</w:t>
                        </w:r>
                        <w:r w:rsidRPr="00AB5500">
                          <w:rPr>
                            <w:rFonts w:asciiTheme="minorHAnsi" w:hAnsiTheme="minorHAnsi"/>
                            <w:sz w:val="22"/>
                            <w:szCs w:val="22"/>
                            <w:rtl/>
                          </w:rPr>
                          <w:t xml:space="preserve">. تطبيق الملصقات المناسبة: ضع الملصق المناسب بجوار </w:t>
                        </w:r>
                        <w:r>
                          <w:rPr>
                            <w:rFonts w:asciiTheme="minorHAnsi" w:hAnsiTheme="minorHAnsi" w:cstheme="minorHAnsi" w:hint="cs"/>
                            <w:sz w:val="22"/>
                            <w:szCs w:val="22"/>
                            <w:rtl/>
                          </w:rPr>
                          <w:t>البوليصة</w:t>
                        </w:r>
                        <w:r w:rsidRPr="00AB5500">
                          <w:rPr>
                            <w:rFonts w:asciiTheme="minorHAnsi" w:hAnsiTheme="minorHAnsi"/>
                            <w:sz w:val="22"/>
                            <w:szCs w:val="22"/>
                            <w:rtl/>
                          </w:rPr>
                          <w:t>.</w:t>
                        </w:r>
                      </w:p>
                    </w:tc>
                  </w:tr>
                </w:tbl>
                <w:p w14:paraId="0233A35F" w14:textId="77777777" w:rsidR="00DB6E54" w:rsidRDefault="00DB6E54" w:rsidP="00532BCF">
                  <w:pPr>
                    <w:jc w:val="both"/>
                    <w:rPr>
                      <w:rFonts w:asciiTheme="minorHAnsi" w:hAnsiTheme="minorHAnsi" w:cstheme="minorHAnsi"/>
                      <w:sz w:val="22"/>
                      <w:szCs w:val="22"/>
                      <w:rtl/>
                    </w:rPr>
                  </w:pPr>
                </w:p>
                <w:p w14:paraId="120F2066" w14:textId="77777777" w:rsidR="00DB6E54" w:rsidRPr="00712503" w:rsidRDefault="00DB6E54" w:rsidP="00532BCF">
                  <w:pPr>
                    <w:bidi/>
                    <w:rPr>
                      <w:rFonts w:asciiTheme="minorHAnsi" w:hAnsiTheme="minorHAnsi" w:cstheme="minorHAnsi"/>
                      <w:sz w:val="22"/>
                      <w:szCs w:val="22"/>
                    </w:rPr>
                  </w:pPr>
                  <w:r w:rsidRPr="00712503">
                    <w:rPr>
                      <w:rFonts w:asciiTheme="minorHAnsi" w:hAnsiTheme="minorHAnsi" w:cs="Calibri"/>
                      <w:sz w:val="22"/>
                      <w:szCs w:val="22"/>
                      <w:rtl/>
                    </w:rPr>
                    <w:t xml:space="preserve">قائمة التحقق </w:t>
                  </w:r>
                  <w:r>
                    <w:rPr>
                      <w:rFonts w:asciiTheme="minorHAnsi" w:hAnsiTheme="minorHAnsi" w:cs="Calibri" w:hint="cs"/>
                      <w:sz w:val="22"/>
                      <w:szCs w:val="22"/>
                      <w:rtl/>
                    </w:rPr>
                    <w:t xml:space="preserve">عند قبول الشحنة . </w:t>
                  </w:r>
                </w:p>
                <w:p w14:paraId="695A94F6" w14:textId="77777777" w:rsidR="00DB6E54" w:rsidRDefault="00DB6E54" w:rsidP="00532BCF">
                  <w:pPr>
                    <w:bidi/>
                    <w:rPr>
                      <w:rFonts w:asciiTheme="minorHAnsi" w:hAnsiTheme="minorHAnsi" w:cs="Calibri"/>
                      <w:sz w:val="22"/>
                      <w:szCs w:val="22"/>
                      <w:rtl/>
                    </w:rPr>
                  </w:pPr>
                  <w:r w:rsidRPr="00712503">
                    <w:rPr>
                      <w:rFonts w:asciiTheme="minorHAnsi" w:hAnsiTheme="minorHAnsi" w:cs="Calibri"/>
                      <w:sz w:val="22"/>
                      <w:szCs w:val="22"/>
                      <w:rtl/>
                    </w:rPr>
                    <w:t>عندما يقوم العميل بشحن طرد ، فإن تجاهل أدق التفاصيل يمك</w:t>
                  </w:r>
                  <w:r>
                    <w:rPr>
                      <w:rFonts w:asciiTheme="minorHAnsi" w:hAnsiTheme="minorHAnsi" w:cs="Calibri"/>
                      <w:sz w:val="22"/>
                      <w:szCs w:val="22"/>
                      <w:rtl/>
                    </w:rPr>
                    <w:t>ن أن يؤدي للأسف إلى حدوث تأخير</w:t>
                  </w:r>
                  <w:r w:rsidRPr="00712503">
                    <w:rPr>
                      <w:rFonts w:asciiTheme="minorHAnsi" w:hAnsiTheme="minorHAnsi" w:cs="Calibri"/>
                      <w:sz w:val="22"/>
                      <w:szCs w:val="22"/>
                      <w:rtl/>
                    </w:rPr>
                    <w:t xml:space="preserve">. لذا قبل </w:t>
                  </w:r>
                  <w:r>
                    <w:rPr>
                      <w:rFonts w:asciiTheme="minorHAnsi" w:hAnsiTheme="minorHAnsi" w:cs="Calibri" w:hint="cs"/>
                      <w:sz w:val="22"/>
                      <w:szCs w:val="22"/>
                      <w:rtl/>
                    </w:rPr>
                    <w:t>الإ</w:t>
                  </w:r>
                  <w:r w:rsidRPr="00712503">
                    <w:rPr>
                      <w:rFonts w:asciiTheme="minorHAnsi" w:hAnsiTheme="minorHAnsi" w:cs="Calibri"/>
                      <w:sz w:val="22"/>
                      <w:szCs w:val="22"/>
                      <w:rtl/>
                    </w:rPr>
                    <w:t xml:space="preserve">نتهاء من </w:t>
                  </w:r>
                  <w:r>
                    <w:rPr>
                      <w:rFonts w:asciiTheme="minorHAnsi" w:hAnsiTheme="minorHAnsi" w:cs="Calibri" w:hint="cs"/>
                      <w:sz w:val="22"/>
                      <w:szCs w:val="22"/>
                      <w:rtl/>
                    </w:rPr>
                    <w:t>قبول الشحنة</w:t>
                  </w:r>
                  <w:r w:rsidRPr="00712503">
                    <w:rPr>
                      <w:rFonts w:asciiTheme="minorHAnsi" w:hAnsiTheme="minorHAnsi" w:cs="Calibri"/>
                      <w:sz w:val="22"/>
                      <w:szCs w:val="22"/>
                      <w:rtl/>
                    </w:rPr>
                    <w:t xml:space="preserve"> ، يرجى </w:t>
                  </w:r>
                  <w:r>
                    <w:rPr>
                      <w:rFonts w:asciiTheme="minorHAnsi" w:hAnsiTheme="minorHAnsi" w:cs="Calibri" w:hint="cs"/>
                      <w:sz w:val="22"/>
                      <w:szCs w:val="22"/>
                      <w:rtl/>
                    </w:rPr>
                    <w:t>الإ</w:t>
                  </w:r>
                  <w:r w:rsidRPr="00712503">
                    <w:rPr>
                      <w:rFonts w:asciiTheme="minorHAnsi" w:hAnsiTheme="minorHAnsi" w:cs="Calibri"/>
                      <w:sz w:val="22"/>
                      <w:szCs w:val="22"/>
                      <w:rtl/>
                    </w:rPr>
                    <w:t xml:space="preserve">طلاع على هذه القائمة والتأكد من </w:t>
                  </w:r>
                  <w:r>
                    <w:rPr>
                      <w:rFonts w:asciiTheme="minorHAnsi" w:hAnsiTheme="minorHAnsi" w:cs="Calibri" w:hint="cs"/>
                      <w:sz w:val="22"/>
                      <w:szCs w:val="22"/>
                      <w:rtl/>
                    </w:rPr>
                    <w:t>كافة المعلومات</w:t>
                  </w:r>
                  <w:r w:rsidRPr="00712503">
                    <w:rPr>
                      <w:rFonts w:asciiTheme="minorHAnsi" w:hAnsiTheme="minorHAnsi" w:cs="Calibri"/>
                      <w:sz w:val="22"/>
                      <w:szCs w:val="22"/>
                      <w:rtl/>
                    </w:rPr>
                    <w:t>.</w:t>
                  </w:r>
                </w:p>
                <w:p w14:paraId="5311A324" w14:textId="77777777" w:rsidR="00DB6E54" w:rsidRDefault="00DB6E54" w:rsidP="00532BCF">
                  <w:pPr>
                    <w:bidi/>
                    <w:rPr>
                      <w:rFonts w:asciiTheme="minorHAnsi" w:hAnsiTheme="minorHAnsi" w:cs="Calibri"/>
                      <w:sz w:val="22"/>
                      <w:szCs w:val="22"/>
                      <w:rtl/>
                    </w:rPr>
                  </w:pPr>
                </w:p>
                <w:p w14:paraId="66AC8CFE" w14:textId="77777777" w:rsidR="00DB6E54" w:rsidRDefault="00DB6E54" w:rsidP="00532BCF">
                  <w:pPr>
                    <w:bidi/>
                    <w:rPr>
                      <w:rFonts w:asciiTheme="minorHAnsi" w:hAnsiTheme="minorHAnsi" w:cs="Calibri"/>
                      <w:sz w:val="22"/>
                      <w:szCs w:val="22"/>
                      <w:rtl/>
                    </w:rPr>
                  </w:pPr>
                  <w:r>
                    <w:rPr>
                      <w:rFonts w:asciiTheme="minorHAnsi" w:hAnsiTheme="minorHAnsi" w:cs="Calibri" w:hint="cs"/>
                      <w:sz w:val="22"/>
                      <w:szCs w:val="22"/>
                      <w:rtl/>
                    </w:rPr>
                    <w:t xml:space="preserve">الشحنات الدولية : </w:t>
                  </w:r>
                </w:p>
                <w:p w14:paraId="04A9E237" w14:textId="77777777" w:rsidR="00DB6E54" w:rsidRDefault="00DB6E54" w:rsidP="00532BCF">
                  <w:pPr>
                    <w:bidi/>
                    <w:rPr>
                      <w:rFonts w:asciiTheme="minorHAnsi" w:hAnsiTheme="minorHAnsi" w:cs="Calibri"/>
                      <w:sz w:val="22"/>
                      <w:szCs w:val="22"/>
                      <w:rtl/>
                    </w:rPr>
                  </w:pPr>
                </w:p>
                <w:p w14:paraId="045807B7"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1</w:t>
                  </w:r>
                  <w:r w:rsidRPr="00712503">
                    <w:rPr>
                      <w:rFonts w:asciiTheme="minorHAnsi" w:hAnsiTheme="minorHAnsi" w:cs="Calibri"/>
                      <w:sz w:val="22"/>
                      <w:szCs w:val="22"/>
                      <w:rtl/>
                    </w:rPr>
                    <w:t>. تحقق من قيود الدولة و سمسا / الشحن</w:t>
                  </w:r>
                </w:p>
                <w:p w14:paraId="402C9FA4"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الشحنات الدولية: تأكد من أن السلعة مقبولة للشحن إلى بلد الوجهة عبر الخدمة التي حددها المرسل. </w:t>
                  </w:r>
                  <w:r>
                    <w:rPr>
                      <w:rFonts w:asciiTheme="minorHAnsi" w:hAnsiTheme="minorHAnsi" w:cs="Calibri" w:hint="cs"/>
                      <w:sz w:val="22"/>
                      <w:szCs w:val="22"/>
                      <w:rtl/>
                    </w:rPr>
                    <w:t>راجع</w:t>
                  </w:r>
                  <w:r>
                    <w:rPr>
                      <w:rFonts w:asciiTheme="minorHAnsi" w:hAnsiTheme="minorHAnsi" w:cs="Calibri"/>
                      <w:sz w:val="22"/>
                      <w:szCs w:val="22"/>
                      <w:rtl/>
                    </w:rPr>
                    <w:t xml:space="preserve"> ك</w:t>
                  </w:r>
                  <w:r>
                    <w:rPr>
                      <w:rFonts w:asciiTheme="minorHAnsi" w:hAnsiTheme="minorHAnsi" w:cs="Calibri" w:hint="cs"/>
                      <w:sz w:val="22"/>
                      <w:szCs w:val="22"/>
                      <w:rtl/>
                    </w:rPr>
                    <w:t>لا</w:t>
                  </w:r>
                  <w:r w:rsidRPr="00712503">
                    <w:rPr>
                      <w:rFonts w:asciiTheme="minorHAnsi" w:hAnsiTheme="minorHAnsi" w:cs="Calibri"/>
                      <w:sz w:val="22"/>
                      <w:szCs w:val="22"/>
                      <w:rtl/>
                    </w:rPr>
                    <w:t xml:space="preserve"> من بلد الوجهة والقيود (راجع </w:t>
                  </w:r>
                  <w:r w:rsidRPr="00712503">
                    <w:rPr>
                      <w:rFonts w:asciiTheme="minorHAnsi" w:hAnsiTheme="minorHAnsi" w:cstheme="minorHAnsi"/>
                      <w:sz w:val="22"/>
                      <w:szCs w:val="22"/>
                    </w:rPr>
                    <w:t>SRG</w:t>
                  </w:r>
                  <w:r w:rsidRPr="00712503">
                    <w:rPr>
                      <w:rFonts w:asciiTheme="minorHAnsi" w:hAnsiTheme="minorHAnsi" w:cs="Calibri"/>
                      <w:sz w:val="22"/>
                      <w:szCs w:val="22"/>
                      <w:rtl/>
                    </w:rPr>
                    <w:t>).</w:t>
                  </w:r>
                </w:p>
                <w:p w14:paraId="0AF53E35"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2</w:t>
                  </w:r>
                  <w:r w:rsidRPr="00712503">
                    <w:rPr>
                      <w:rFonts w:asciiTheme="minorHAnsi" w:hAnsiTheme="minorHAnsi" w:cs="Calibri"/>
                      <w:sz w:val="22"/>
                      <w:szCs w:val="22"/>
                      <w:rtl/>
                    </w:rPr>
                    <w:t xml:space="preserve">. تحقق من النماذج المطلوبة </w:t>
                  </w:r>
                  <w:r>
                    <w:rPr>
                      <w:rFonts w:asciiTheme="minorHAnsi" w:hAnsiTheme="minorHAnsi" w:cs="Calibri" w:hint="cs"/>
                      <w:sz w:val="22"/>
                      <w:szCs w:val="22"/>
                      <w:rtl/>
                    </w:rPr>
                    <w:t>و</w:t>
                  </w:r>
                  <w:r>
                    <w:rPr>
                      <w:rFonts w:asciiTheme="minorHAnsi" w:hAnsiTheme="minorHAnsi" w:cs="Calibri"/>
                      <w:sz w:val="22"/>
                      <w:szCs w:val="22"/>
                      <w:rtl/>
                    </w:rPr>
                    <w:t xml:space="preserve">للتأكد من </w:t>
                  </w:r>
                  <w:r>
                    <w:rPr>
                      <w:rFonts w:asciiTheme="minorHAnsi" w:hAnsiTheme="minorHAnsi" w:cs="Calibri" w:hint="cs"/>
                      <w:sz w:val="22"/>
                      <w:szCs w:val="22"/>
                      <w:rtl/>
                    </w:rPr>
                    <w:t>إ</w:t>
                  </w:r>
                  <w:r>
                    <w:rPr>
                      <w:rFonts w:asciiTheme="minorHAnsi" w:hAnsiTheme="minorHAnsi" w:cs="Calibri"/>
                      <w:sz w:val="22"/>
                      <w:szCs w:val="22"/>
                      <w:rtl/>
                    </w:rPr>
                    <w:t>كتمال و</w:t>
                  </w:r>
                  <w:r>
                    <w:rPr>
                      <w:rFonts w:asciiTheme="minorHAnsi" w:hAnsiTheme="minorHAnsi" w:cs="Calibri" w:hint="cs"/>
                      <w:sz w:val="22"/>
                      <w:szCs w:val="22"/>
                      <w:rtl/>
                    </w:rPr>
                    <w:t>إ</w:t>
                  </w:r>
                  <w:r w:rsidRPr="00712503">
                    <w:rPr>
                      <w:rFonts w:asciiTheme="minorHAnsi" w:hAnsiTheme="minorHAnsi" w:cs="Calibri"/>
                      <w:sz w:val="22"/>
                      <w:szCs w:val="22"/>
                      <w:rtl/>
                    </w:rPr>
                    <w:t>تساق</w:t>
                  </w:r>
                  <w:r>
                    <w:rPr>
                      <w:rFonts w:asciiTheme="minorHAnsi" w:hAnsiTheme="minorHAnsi" w:cs="Calibri" w:hint="cs"/>
                      <w:sz w:val="22"/>
                      <w:szCs w:val="22"/>
                      <w:rtl/>
                    </w:rPr>
                    <w:t xml:space="preserve"> جميع المعلومات.</w:t>
                  </w:r>
                </w:p>
                <w:p w14:paraId="7D6032BE"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تأكد من أن المرسل </w:t>
                  </w:r>
                  <w:r>
                    <w:rPr>
                      <w:rFonts w:asciiTheme="minorHAnsi" w:hAnsiTheme="minorHAnsi" w:cs="Calibri" w:hint="cs"/>
                      <w:sz w:val="22"/>
                      <w:szCs w:val="22"/>
                      <w:rtl/>
                    </w:rPr>
                    <w:t>أكمل</w:t>
                  </w:r>
                  <w:r w:rsidRPr="00712503">
                    <w:rPr>
                      <w:rFonts w:asciiTheme="minorHAnsi" w:hAnsiTheme="minorHAnsi" w:cs="Calibri"/>
                      <w:sz w:val="22"/>
                      <w:szCs w:val="22"/>
                      <w:rtl/>
                    </w:rPr>
                    <w:t xml:space="preserve"> بشكل صحيح ومتسق جميع النماذج الضرورية لأن التناقضات يمكن أن تسبب تأخيرات. تتضمن هذه النماذج بوليصة شحن جوي دولية موقعة ، وهي وثيقة الشحن الأساسية لمعظم الشحنات الدولية.</w:t>
                  </w:r>
                </w:p>
                <w:p w14:paraId="6E87ABC4" w14:textId="77777777" w:rsidR="00DB6E54" w:rsidRPr="00B84755" w:rsidRDefault="00DB6E54" w:rsidP="00532BCF">
                  <w:pPr>
                    <w:bidi/>
                    <w:ind w:left="720"/>
                    <w:rPr>
                      <w:rFonts w:asciiTheme="minorHAnsi" w:hAnsiTheme="minorHAnsi" w:cs="Calibri"/>
                      <w:sz w:val="22"/>
                      <w:szCs w:val="22"/>
                    </w:rPr>
                  </w:pPr>
                  <w:r w:rsidRPr="00712503">
                    <w:rPr>
                      <w:rFonts w:asciiTheme="minorHAnsi" w:hAnsiTheme="minorHAnsi" w:cs="Calibri"/>
                      <w:sz w:val="22"/>
                      <w:szCs w:val="22"/>
                      <w:rtl/>
                    </w:rPr>
                    <w:t>تختلف المستندات الأخرى المطلوبة حسب الشحنة ، وقد تشمل الفاتورة التجارية وإقرار ا</w:t>
                  </w:r>
                  <w:r>
                    <w:rPr>
                      <w:rFonts w:asciiTheme="minorHAnsi" w:hAnsiTheme="minorHAnsi" w:cs="Calibri"/>
                      <w:sz w:val="22"/>
                      <w:szCs w:val="22"/>
                      <w:rtl/>
                    </w:rPr>
                    <w:t xml:space="preserve">لتصدير الخاص بالشاحن و / أو </w:t>
                  </w:r>
                  <w:r>
                    <w:rPr>
                      <w:rFonts w:asciiTheme="minorHAnsi" w:hAnsiTheme="minorHAnsi" w:cs="Calibri" w:hint="cs"/>
                      <w:sz w:val="22"/>
                      <w:szCs w:val="22"/>
                      <w:rtl/>
                    </w:rPr>
                    <w:t>نموذج</w:t>
                  </w:r>
                  <w:r w:rsidRPr="00712503">
                    <w:rPr>
                      <w:rFonts w:asciiTheme="minorHAnsi" w:hAnsiTheme="minorHAnsi" w:cs="Calibri"/>
                      <w:sz w:val="22"/>
                      <w:szCs w:val="22"/>
                      <w:rtl/>
                    </w:rPr>
                    <w:t xml:space="preserve"> التعويض و / أو أي نماذج أخرى.</w:t>
                  </w:r>
                </w:p>
                <w:p w14:paraId="65D56B12" w14:textId="77777777" w:rsidR="00DB6E54" w:rsidRPr="00712503" w:rsidRDefault="00DB6E54" w:rsidP="00532BCF">
                  <w:pPr>
                    <w:bidi/>
                    <w:ind w:left="720"/>
                    <w:rPr>
                      <w:rFonts w:asciiTheme="minorHAnsi" w:hAnsiTheme="minorHAnsi" w:cstheme="minorHAnsi"/>
                      <w:sz w:val="22"/>
                      <w:szCs w:val="22"/>
                    </w:rPr>
                  </w:pPr>
                </w:p>
                <w:p w14:paraId="47798EE5"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3</w:t>
                  </w:r>
                  <w:r w:rsidRPr="00712503">
                    <w:rPr>
                      <w:rFonts w:asciiTheme="minorHAnsi" w:hAnsiTheme="minorHAnsi" w:cs="Calibri"/>
                      <w:sz w:val="22"/>
                      <w:szCs w:val="22"/>
                      <w:rtl/>
                    </w:rPr>
                    <w:t>. تحقق من أوصاف المحتوى للتأكد من دقتها ووضوحها</w:t>
                  </w:r>
                </w:p>
                <w:p w14:paraId="1D6BBC9D"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أدرج كل سلعة يشحنها المرسل بشكل منفصل وقدم وصفًا تفصيليًا ودقيقًا لكل سلعة ، بما في ذلك ما تم تصنيعه منه وكيف سيتم </w:t>
                  </w:r>
                  <w:r>
                    <w:rPr>
                      <w:rFonts w:asciiTheme="minorHAnsi" w:hAnsiTheme="minorHAnsi" w:cs="Calibri" w:hint="cs"/>
                      <w:sz w:val="22"/>
                      <w:szCs w:val="22"/>
                      <w:rtl/>
                    </w:rPr>
                    <w:t>إ</w:t>
                  </w:r>
                  <w:r w:rsidRPr="00712503">
                    <w:rPr>
                      <w:rFonts w:asciiTheme="minorHAnsi" w:hAnsiTheme="minorHAnsi" w:cs="Calibri"/>
                      <w:sz w:val="22"/>
                      <w:szCs w:val="22"/>
                      <w:rtl/>
                    </w:rPr>
                    <w:t>ستخدامه. كن محددًا ومتسقًا في أوصاف المحتوى على بوليصة الشحن الجوي والفاتورة التجارية والمستندات الأخرى المطلوبة.</w:t>
                  </w:r>
                </w:p>
                <w:p w14:paraId="492F8935"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إذا أحضر المرسل </w:t>
                  </w:r>
                  <w:r>
                    <w:rPr>
                      <w:rFonts w:asciiTheme="minorHAnsi" w:hAnsiTheme="minorHAnsi" w:cs="Calibri" w:hint="cs"/>
                      <w:sz w:val="22"/>
                      <w:szCs w:val="22"/>
                      <w:rtl/>
                    </w:rPr>
                    <w:t>الشحنة بإستخدام تغليفه الخاص</w:t>
                  </w:r>
                  <w:r w:rsidRPr="00712503">
                    <w:rPr>
                      <w:rFonts w:asciiTheme="minorHAnsi" w:hAnsiTheme="minorHAnsi" w:cs="Calibri"/>
                      <w:sz w:val="22"/>
                      <w:szCs w:val="22"/>
                      <w:rtl/>
                    </w:rPr>
                    <w:t xml:space="preserve"> ، فيجب فتحها على </w:t>
                  </w:r>
                  <w:r>
                    <w:rPr>
                      <w:rFonts w:asciiTheme="minorHAnsi" w:hAnsiTheme="minorHAnsi" w:cs="Calibri" w:hint="cs"/>
                      <w:sz w:val="22"/>
                      <w:szCs w:val="22"/>
                      <w:rtl/>
                    </w:rPr>
                    <w:t>الكاونتر أمام المرسل</w:t>
                  </w:r>
                  <w:r w:rsidRPr="00712503">
                    <w:rPr>
                      <w:rFonts w:asciiTheme="minorHAnsi" w:hAnsiTheme="minorHAnsi" w:cs="Calibri"/>
                      <w:sz w:val="22"/>
                      <w:szCs w:val="22"/>
                      <w:rtl/>
                    </w:rPr>
                    <w:t xml:space="preserve"> وفحص المحتويات بعناية.</w:t>
                  </w:r>
                </w:p>
                <w:p w14:paraId="3FAF9C9B"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4</w:t>
                  </w:r>
                  <w:r w:rsidRPr="00712503">
                    <w:rPr>
                      <w:rFonts w:asciiTheme="minorHAnsi" w:hAnsiTheme="minorHAnsi" w:cs="Calibri"/>
                      <w:sz w:val="22"/>
                      <w:szCs w:val="22"/>
                      <w:rtl/>
                    </w:rPr>
                    <w:t>. تحقق من القيمة المعلنة للتأكد من دقتها</w:t>
                  </w:r>
                </w:p>
                <w:p w14:paraId="4F17C4CB"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يتم </w:t>
                  </w:r>
                  <w:r>
                    <w:rPr>
                      <w:rFonts w:asciiTheme="minorHAnsi" w:hAnsiTheme="minorHAnsi" w:cs="Calibri" w:hint="cs"/>
                      <w:sz w:val="22"/>
                      <w:szCs w:val="22"/>
                      <w:rtl/>
                    </w:rPr>
                    <w:t>إ</w:t>
                  </w:r>
                  <w:r w:rsidRPr="00712503">
                    <w:rPr>
                      <w:rFonts w:asciiTheme="minorHAnsi" w:hAnsiTheme="minorHAnsi" w:cs="Calibri"/>
                      <w:sz w:val="22"/>
                      <w:szCs w:val="22"/>
                      <w:rtl/>
                    </w:rPr>
                    <w:t>ستخدام القيمة المصرح بها ، إلى جانب وصف المحتوى ، لتحديد الرسوم والضرائب. تأكد من أن القيمة المصرح بها</w:t>
                  </w:r>
                  <w:r>
                    <w:rPr>
                      <w:rFonts w:asciiTheme="minorHAnsi" w:hAnsiTheme="minorHAnsi" w:cs="Calibri" w:hint="cs"/>
                      <w:sz w:val="22"/>
                      <w:szCs w:val="22"/>
                      <w:rtl/>
                    </w:rPr>
                    <w:t xml:space="preserve"> بواسطة المرسل</w:t>
                  </w:r>
                  <w:r w:rsidRPr="00712503">
                    <w:rPr>
                      <w:rFonts w:asciiTheme="minorHAnsi" w:hAnsiTheme="minorHAnsi" w:cs="Calibri"/>
                      <w:sz w:val="22"/>
                      <w:szCs w:val="22"/>
                      <w:rtl/>
                    </w:rPr>
                    <w:t xml:space="preserve"> الذي أدخله للجمارك يعكس قيمة دقيقة.</w:t>
                  </w:r>
                </w:p>
                <w:p w14:paraId="5DE57B75"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يتم </w:t>
                  </w:r>
                  <w:r>
                    <w:rPr>
                      <w:rFonts w:asciiTheme="minorHAnsi" w:hAnsiTheme="minorHAnsi" w:cs="Calibri" w:hint="cs"/>
                      <w:sz w:val="22"/>
                      <w:szCs w:val="22"/>
                      <w:rtl/>
                    </w:rPr>
                    <w:t>إ</w:t>
                  </w:r>
                  <w:r w:rsidRPr="00712503">
                    <w:rPr>
                      <w:rFonts w:asciiTheme="minorHAnsi" w:hAnsiTheme="minorHAnsi" w:cs="Calibri"/>
                      <w:sz w:val="22"/>
                      <w:szCs w:val="22"/>
                      <w:rtl/>
                    </w:rPr>
                    <w:t>ستخدام القيمة المعلنة ، إلى جانب وصف المحتوى ، لتحديد الرسوم والضرائب.</w:t>
                  </w:r>
                </w:p>
                <w:p w14:paraId="47BE1DEE"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5</w:t>
                  </w:r>
                  <w:r w:rsidRPr="00712503">
                    <w:rPr>
                      <w:rFonts w:asciiTheme="minorHAnsi" w:hAnsiTheme="minorHAnsi" w:cs="Calibri"/>
                      <w:sz w:val="22"/>
                      <w:szCs w:val="22"/>
                      <w:rtl/>
                    </w:rPr>
                    <w:t>. تحقق من معلومات ا</w:t>
                  </w:r>
                  <w:r>
                    <w:rPr>
                      <w:rFonts w:asciiTheme="minorHAnsi" w:hAnsiTheme="minorHAnsi" w:cs="Calibri" w:hint="cs"/>
                      <w:sz w:val="22"/>
                      <w:szCs w:val="22"/>
                      <w:rtl/>
                    </w:rPr>
                    <w:t>لتواصل</w:t>
                  </w:r>
                  <w:r>
                    <w:rPr>
                      <w:rFonts w:asciiTheme="minorHAnsi" w:hAnsiTheme="minorHAnsi" w:cs="Calibri"/>
                      <w:sz w:val="22"/>
                      <w:szCs w:val="22"/>
                      <w:rtl/>
                    </w:rPr>
                    <w:t xml:space="preserve"> لك</w:t>
                  </w:r>
                  <w:r>
                    <w:rPr>
                      <w:rFonts w:asciiTheme="minorHAnsi" w:hAnsiTheme="minorHAnsi" w:cs="Calibri" w:hint="cs"/>
                      <w:sz w:val="22"/>
                      <w:szCs w:val="22"/>
                      <w:rtl/>
                    </w:rPr>
                    <w:t>لا</w:t>
                  </w:r>
                  <w:r w:rsidRPr="00712503">
                    <w:rPr>
                      <w:rFonts w:asciiTheme="minorHAnsi" w:hAnsiTheme="minorHAnsi" w:cs="Calibri"/>
                      <w:sz w:val="22"/>
                      <w:szCs w:val="22"/>
                      <w:rtl/>
                    </w:rPr>
                    <w:t xml:space="preserve"> من المرسل والمرسل إليه</w:t>
                  </w:r>
                </w:p>
                <w:p w14:paraId="638F18E9"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غالبًا ما تكون أرقام الهاتف أو التلكس أو الفاكس هي الطريقة الوحيدة لإخطار المستلمين بشحنتهم. قم بتضمين أرقام الهاتف أو التلكس أو الفاكس لكل من المرسل والمرسل إليه على ملصقات العنوان. بالنسبة للشحنات الدولية ، يجب على المرسل تقديم العنوان الكامل.</w:t>
                  </w:r>
                </w:p>
                <w:p w14:paraId="03BBA09A"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إ</w:t>
                  </w:r>
                  <w:r w:rsidRPr="00712503">
                    <w:rPr>
                      <w:rFonts w:asciiTheme="minorHAnsi" w:hAnsiTheme="minorHAnsi" w:cs="Calibri"/>
                      <w:sz w:val="22"/>
                      <w:szCs w:val="22"/>
                      <w:rtl/>
                    </w:rPr>
                    <w:t xml:space="preserve">طلب من المرسل وضع ملصقات على وجهي </w:t>
                  </w:r>
                  <w:r>
                    <w:rPr>
                      <w:rFonts w:asciiTheme="minorHAnsi" w:hAnsiTheme="minorHAnsi" w:cs="Calibri" w:hint="cs"/>
                      <w:sz w:val="22"/>
                      <w:szCs w:val="22"/>
                      <w:rtl/>
                    </w:rPr>
                    <w:t>الشحنة</w:t>
                  </w:r>
                  <w:r w:rsidRPr="00712503">
                    <w:rPr>
                      <w:rFonts w:asciiTheme="minorHAnsi" w:hAnsiTheme="minorHAnsi" w:cs="Calibri"/>
                      <w:sz w:val="22"/>
                      <w:szCs w:val="22"/>
                      <w:rtl/>
                    </w:rPr>
                    <w:t xml:space="preserve"> ، وتضمين أخرى داخل الحزمة.</w:t>
                  </w:r>
                </w:p>
                <w:p w14:paraId="500CF462"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1C083589" w14:textId="77777777" w:rsidR="00DB6E54" w:rsidRPr="00712503" w:rsidRDefault="00DB6E54" w:rsidP="00532BCF">
                  <w:pPr>
                    <w:bidi/>
                    <w:ind w:left="720"/>
                    <w:rPr>
                      <w:rFonts w:asciiTheme="minorHAnsi" w:hAnsiTheme="minorHAnsi" w:cstheme="minorHAnsi"/>
                      <w:sz w:val="22"/>
                      <w:szCs w:val="22"/>
                    </w:rPr>
                  </w:pPr>
                  <w:r w:rsidRPr="003A5DDC">
                    <w:rPr>
                      <w:rFonts w:asciiTheme="minorHAnsi" w:hAnsiTheme="minorHAnsi" w:cs="Calibri" w:hint="cs"/>
                      <w:sz w:val="22"/>
                      <w:szCs w:val="22"/>
                      <w:rtl/>
                    </w:rPr>
                    <w:t>6</w:t>
                  </w:r>
                  <w:r w:rsidRPr="003A5DDC">
                    <w:rPr>
                      <w:rFonts w:asciiTheme="minorHAnsi" w:hAnsiTheme="minorHAnsi" w:cs="Calibri"/>
                      <w:sz w:val="22"/>
                      <w:szCs w:val="22"/>
                      <w:rtl/>
                    </w:rPr>
                    <w:t>. طباعة بلد المنشأ للسلعة بشكل مقروء</w:t>
                  </w:r>
                </w:p>
                <w:p w14:paraId="01FA8BC2"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تأكد من أن المرسل قد طبع بشكل مقروء بلد منشأ سلعته.</w:t>
                  </w:r>
                </w:p>
                <w:p w14:paraId="03D053CB"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6A2B3CB5"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7</w:t>
                  </w:r>
                  <w:r w:rsidRPr="00712503">
                    <w:rPr>
                      <w:rFonts w:asciiTheme="minorHAnsi" w:hAnsiTheme="minorHAnsi" w:cs="Calibri"/>
                      <w:sz w:val="22"/>
                      <w:szCs w:val="22"/>
                      <w:rtl/>
                    </w:rPr>
                    <w:t>. شحن الطرود بشكل آمن</w:t>
                  </w:r>
                </w:p>
                <w:p w14:paraId="17C4D1CD"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لا تتجاوز مواصفات الوزن التي يستخدمها مرسل التغليف. </w:t>
                  </w:r>
                  <w:r>
                    <w:rPr>
                      <w:rFonts w:asciiTheme="minorHAnsi" w:hAnsiTheme="minorHAnsi" w:cs="Calibri" w:hint="cs"/>
                      <w:sz w:val="22"/>
                      <w:szCs w:val="22"/>
                      <w:rtl/>
                    </w:rPr>
                    <w:t>يجب</w:t>
                  </w:r>
                  <w:r w:rsidRPr="00712503">
                    <w:rPr>
                      <w:rFonts w:asciiTheme="minorHAnsi" w:hAnsiTheme="minorHAnsi" w:cs="Calibri"/>
                      <w:sz w:val="22"/>
                      <w:szCs w:val="22"/>
                      <w:rtl/>
                    </w:rPr>
                    <w:t xml:space="preserve"> إغلاق </w:t>
                  </w:r>
                  <w:r>
                    <w:rPr>
                      <w:rFonts w:asciiTheme="minorHAnsi" w:hAnsiTheme="minorHAnsi" w:cs="Calibri" w:hint="cs"/>
                      <w:sz w:val="22"/>
                      <w:szCs w:val="22"/>
                      <w:rtl/>
                    </w:rPr>
                    <w:t>الشحنات</w:t>
                  </w:r>
                  <w:r w:rsidRPr="00712503">
                    <w:rPr>
                      <w:rFonts w:asciiTheme="minorHAnsi" w:hAnsiTheme="minorHAnsi" w:cs="Calibri"/>
                      <w:sz w:val="22"/>
                      <w:szCs w:val="22"/>
                      <w:rtl/>
                    </w:rPr>
                    <w:t xml:space="preserve"> بأمان باستخدام شريط بلاستيكي بعرض 2 بوصة (5.08 سم) حساس للضغط. لا تقم بشحن العناصر </w:t>
                  </w:r>
                  <w:r>
                    <w:rPr>
                      <w:rFonts w:asciiTheme="minorHAnsi" w:hAnsiTheme="minorHAnsi" w:cs="Calibri" w:hint="cs"/>
                      <w:sz w:val="22"/>
                      <w:szCs w:val="22"/>
                      <w:rtl/>
                    </w:rPr>
                    <w:t>الفضفاضة في صناديق</w:t>
                  </w:r>
                  <w:r w:rsidRPr="00712503">
                    <w:rPr>
                      <w:rFonts w:asciiTheme="minorHAnsi" w:hAnsiTheme="minorHAnsi" w:cs="Calibri"/>
                      <w:sz w:val="22"/>
                      <w:szCs w:val="22"/>
                      <w:rtl/>
                    </w:rPr>
                    <w:t xml:space="preserve">. </w:t>
                  </w:r>
                  <w:r>
                    <w:rPr>
                      <w:rFonts w:asciiTheme="minorHAnsi" w:hAnsiTheme="minorHAnsi" w:cs="Calibri" w:hint="cs"/>
                      <w:sz w:val="22"/>
                      <w:szCs w:val="22"/>
                      <w:rtl/>
                    </w:rPr>
                    <w:t>إ</w:t>
                  </w:r>
                  <w:r w:rsidRPr="00712503">
                    <w:rPr>
                      <w:rFonts w:asciiTheme="minorHAnsi" w:hAnsiTheme="minorHAnsi" w:cs="Calibri"/>
                      <w:sz w:val="22"/>
                      <w:szCs w:val="22"/>
                      <w:rtl/>
                    </w:rPr>
                    <w:t xml:space="preserve">ستخدم </w:t>
                  </w:r>
                  <w:r w:rsidRPr="00712503">
                    <w:rPr>
                      <w:rFonts w:asciiTheme="minorHAnsi" w:hAnsiTheme="minorHAnsi" w:cs="Calibri"/>
                      <w:sz w:val="22"/>
                      <w:szCs w:val="22"/>
                      <w:rtl/>
                    </w:rPr>
                    <w:lastRenderedPageBreak/>
                    <w:t xml:space="preserve">حشوات للحماية الداخلية. لمزيد من التفاصيل حول تعبئة الشحنة ، راجع التغليف والمحتويات </w:t>
                  </w:r>
                  <w:r w:rsidRPr="00712503">
                    <w:rPr>
                      <w:rFonts w:asciiTheme="minorHAnsi" w:hAnsiTheme="minorHAnsi" w:cstheme="minorHAnsi"/>
                      <w:sz w:val="22"/>
                      <w:szCs w:val="22"/>
                    </w:rPr>
                    <w:t>P&amp;P</w:t>
                  </w:r>
                  <w:r w:rsidRPr="00712503">
                    <w:rPr>
                      <w:rFonts w:asciiTheme="minorHAnsi" w:hAnsiTheme="minorHAnsi" w:cs="Calibri"/>
                      <w:sz w:val="22"/>
                      <w:szCs w:val="22"/>
                      <w:rtl/>
                    </w:rPr>
                    <w:t xml:space="preserve"> للقيمة العالية سياسة الشحنات (انظر </w:t>
                  </w:r>
                  <w:r w:rsidRPr="00712503">
                    <w:rPr>
                      <w:rFonts w:asciiTheme="minorHAnsi" w:hAnsiTheme="minorHAnsi" w:cstheme="minorHAnsi"/>
                      <w:sz w:val="22"/>
                      <w:szCs w:val="22"/>
                    </w:rPr>
                    <w:t>HVS P&amp;P</w:t>
                  </w:r>
                  <w:r w:rsidRPr="00712503">
                    <w:rPr>
                      <w:rFonts w:asciiTheme="minorHAnsi" w:hAnsiTheme="minorHAnsi" w:cs="Calibri"/>
                      <w:sz w:val="22"/>
                      <w:szCs w:val="22"/>
                      <w:rtl/>
                    </w:rPr>
                    <w:t>).</w:t>
                  </w:r>
                </w:p>
                <w:p w14:paraId="74B158CC"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52A87435"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8</w:t>
                  </w:r>
                  <w:r w:rsidRPr="00712503">
                    <w:rPr>
                      <w:rFonts w:asciiTheme="minorHAnsi" w:hAnsiTheme="minorHAnsi" w:cs="Calibri"/>
                      <w:sz w:val="22"/>
                      <w:szCs w:val="22"/>
                      <w:rtl/>
                    </w:rPr>
                    <w:t>. التأمين على العناصر عالية القيمة</w:t>
                  </w:r>
                </w:p>
                <w:p w14:paraId="237EF6E3" w14:textId="77777777" w:rsidR="00DB6E54"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تأكد من حصول العميل على</w:t>
                  </w:r>
                  <w:r>
                    <w:rPr>
                      <w:rFonts w:asciiTheme="minorHAnsi" w:hAnsiTheme="minorHAnsi" w:cs="Calibri" w:hint="cs"/>
                      <w:sz w:val="22"/>
                      <w:szCs w:val="22"/>
                      <w:rtl/>
                    </w:rPr>
                    <w:t xml:space="preserve"> </w:t>
                  </w:r>
                  <w:r w:rsidRPr="00712503">
                    <w:rPr>
                      <w:rFonts w:asciiTheme="minorHAnsi" w:hAnsiTheme="minorHAnsi" w:cs="Calibri"/>
                      <w:sz w:val="22"/>
                      <w:szCs w:val="22"/>
                      <w:rtl/>
                    </w:rPr>
                    <w:t xml:space="preserve"> تأمين من شركة التأمين التابعة لسمسا عندما يقوم المرسل بشحن سلع ذات قيمة عالية. </w:t>
                  </w:r>
                  <w:r>
                    <w:rPr>
                      <w:rFonts w:asciiTheme="minorHAnsi" w:hAnsiTheme="minorHAnsi" w:cs="Calibri" w:hint="cs"/>
                      <w:sz w:val="22"/>
                      <w:szCs w:val="22"/>
                      <w:rtl/>
                    </w:rPr>
                    <w:t xml:space="preserve">و في حال عدم إٍستخدم نموذج التأمين يجب على العميل التوقيع على إتفاقية حدود المسؤولية . </w:t>
                  </w:r>
                </w:p>
                <w:p w14:paraId="58D22FF1" w14:textId="77777777" w:rsidR="00DB6E54" w:rsidRDefault="00DB6E54" w:rsidP="00532BCF">
                  <w:pPr>
                    <w:bidi/>
                    <w:rPr>
                      <w:rFonts w:asciiTheme="minorHAnsi" w:hAnsiTheme="minorHAnsi" w:cstheme="minorHAnsi"/>
                      <w:sz w:val="22"/>
                      <w:szCs w:val="22"/>
                    </w:rPr>
                  </w:pPr>
                </w:p>
                <w:p w14:paraId="1286035A" w14:textId="77777777" w:rsidR="00DB6E54" w:rsidRDefault="00DB6E54" w:rsidP="00532BCF">
                  <w:pPr>
                    <w:bidi/>
                    <w:rPr>
                      <w:rFonts w:asciiTheme="minorHAnsi" w:hAnsiTheme="minorHAnsi" w:cs="Calibri"/>
                      <w:sz w:val="22"/>
                      <w:szCs w:val="22"/>
                      <w:rtl/>
                    </w:rPr>
                  </w:pPr>
                  <w:r>
                    <w:rPr>
                      <w:rFonts w:asciiTheme="minorHAnsi" w:hAnsiTheme="minorHAnsi" w:cs="Calibri" w:hint="cs"/>
                      <w:sz w:val="22"/>
                      <w:szCs w:val="22"/>
                      <w:rtl/>
                    </w:rPr>
                    <w:t xml:space="preserve">الشحنات الداخلية </w:t>
                  </w:r>
                  <w:r w:rsidRPr="003A5DDC">
                    <w:rPr>
                      <w:rFonts w:asciiTheme="minorHAnsi" w:hAnsiTheme="minorHAnsi" w:cs="Calibri"/>
                      <w:sz w:val="22"/>
                      <w:szCs w:val="22"/>
                      <w:rtl/>
                    </w:rPr>
                    <w:t>:</w:t>
                  </w:r>
                </w:p>
                <w:p w14:paraId="3A3B3C28" w14:textId="77777777" w:rsidR="00DB6E54" w:rsidRPr="003A5DDC" w:rsidRDefault="00DB6E54" w:rsidP="00532BCF">
                  <w:pPr>
                    <w:bidi/>
                    <w:rPr>
                      <w:rFonts w:asciiTheme="minorHAnsi" w:hAnsiTheme="minorHAnsi" w:cstheme="minorHAnsi"/>
                      <w:sz w:val="22"/>
                      <w:szCs w:val="22"/>
                    </w:rPr>
                  </w:pPr>
                </w:p>
                <w:p w14:paraId="0D7FA7AC"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1</w:t>
                  </w:r>
                  <w:r w:rsidRPr="003A5DDC">
                    <w:rPr>
                      <w:rFonts w:asciiTheme="minorHAnsi" w:hAnsiTheme="minorHAnsi" w:cs="Calibri"/>
                      <w:sz w:val="22"/>
                      <w:szCs w:val="22"/>
                      <w:rtl/>
                    </w:rPr>
                    <w:t>. تحقق من العنوان ومدينة الوجهة</w:t>
                  </w:r>
                </w:p>
                <w:p w14:paraId="75501C7E"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تأكد من صحة العنوان بما في ذلك رقم الهاتف. تحقق مرة أخرى مع المرسل إذا كانت الوجهة صحيحة وتم </w:t>
                  </w:r>
                  <w:r>
                    <w:rPr>
                      <w:rFonts w:asciiTheme="minorHAnsi" w:hAnsiTheme="minorHAnsi" w:cs="Calibri" w:hint="cs"/>
                      <w:sz w:val="22"/>
                      <w:szCs w:val="22"/>
                      <w:rtl/>
                    </w:rPr>
                    <w:t xml:space="preserve">التأكد من جميع البيانات </w:t>
                  </w:r>
                  <w:r w:rsidRPr="003A5DDC">
                    <w:rPr>
                      <w:rFonts w:asciiTheme="minorHAnsi" w:hAnsiTheme="minorHAnsi" w:cs="Calibri"/>
                      <w:sz w:val="22"/>
                      <w:szCs w:val="22"/>
                      <w:rtl/>
                    </w:rPr>
                    <w:t>.</w:t>
                  </w:r>
                </w:p>
                <w:p w14:paraId="1D61F1A8"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2</w:t>
                  </w:r>
                  <w:r w:rsidRPr="003A5DDC">
                    <w:rPr>
                      <w:rFonts w:asciiTheme="minorHAnsi" w:hAnsiTheme="minorHAnsi" w:cs="Calibri"/>
                      <w:sz w:val="22"/>
                      <w:szCs w:val="22"/>
                      <w:rtl/>
                    </w:rPr>
                    <w:t xml:space="preserve">. تحقق من النماذج المطلوبة للتأكد من </w:t>
                  </w:r>
                  <w:r>
                    <w:rPr>
                      <w:rFonts w:asciiTheme="minorHAnsi" w:hAnsiTheme="minorHAnsi" w:cs="Calibri" w:hint="cs"/>
                      <w:sz w:val="22"/>
                      <w:szCs w:val="22"/>
                      <w:rtl/>
                    </w:rPr>
                    <w:t>إ</w:t>
                  </w:r>
                  <w:r w:rsidRPr="003A5DDC">
                    <w:rPr>
                      <w:rFonts w:asciiTheme="minorHAnsi" w:hAnsiTheme="minorHAnsi" w:cs="Calibri"/>
                      <w:sz w:val="22"/>
                      <w:szCs w:val="22"/>
                      <w:rtl/>
                    </w:rPr>
                    <w:t>كتمالها واتساقها</w:t>
                  </w:r>
                </w:p>
                <w:p w14:paraId="51807274"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تأكد من أن المرسل </w:t>
                  </w:r>
                  <w:r>
                    <w:rPr>
                      <w:rFonts w:asciiTheme="minorHAnsi" w:hAnsiTheme="minorHAnsi" w:cs="Calibri" w:hint="cs"/>
                      <w:sz w:val="22"/>
                      <w:szCs w:val="22"/>
                      <w:rtl/>
                    </w:rPr>
                    <w:t>سجل</w:t>
                  </w:r>
                  <w:r w:rsidRPr="003A5DDC">
                    <w:rPr>
                      <w:rFonts w:asciiTheme="minorHAnsi" w:hAnsiTheme="minorHAnsi" w:cs="Calibri"/>
                      <w:sz w:val="22"/>
                      <w:szCs w:val="22"/>
                      <w:rtl/>
                    </w:rPr>
                    <w:t xml:space="preserve"> بشكل صحيح ومتسق جميع النماذج الضرورية لأن التناقضات يمكن أن تسبب تأخيرات. تتضمن هذه النماذج </w:t>
                  </w:r>
                  <w:r>
                    <w:rPr>
                      <w:rFonts w:asciiTheme="minorHAnsi" w:hAnsiTheme="minorHAnsi" w:cs="Calibri" w:hint="cs"/>
                      <w:sz w:val="22"/>
                      <w:szCs w:val="22"/>
                      <w:rtl/>
                    </w:rPr>
                    <w:t>إتفاقية حدود المسؤولية موقعة و</w:t>
                  </w:r>
                  <w:r w:rsidRPr="003A5DDC">
                    <w:rPr>
                      <w:rFonts w:asciiTheme="minorHAnsi" w:hAnsiTheme="minorHAnsi" w:cs="Calibri"/>
                      <w:sz w:val="22"/>
                      <w:szCs w:val="22"/>
                      <w:rtl/>
                    </w:rPr>
                    <w:t xml:space="preserve"> بوليصة الشحن الجوي الدولي.</w:t>
                  </w:r>
                </w:p>
                <w:p w14:paraId="47B39D5D"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3</w:t>
                  </w:r>
                  <w:r w:rsidRPr="003A5DDC">
                    <w:rPr>
                      <w:rFonts w:asciiTheme="minorHAnsi" w:hAnsiTheme="minorHAnsi" w:cs="Calibri"/>
                      <w:sz w:val="22"/>
                      <w:szCs w:val="22"/>
                      <w:rtl/>
                    </w:rPr>
                    <w:t>. تحقق من أوصاف المحتويات للتأكد من دقتها ووضوحها</w:t>
                  </w:r>
                </w:p>
                <w:p w14:paraId="50A8CEBA"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أدرج كل سلعة يشحنها المرسل بشكل منفصل وقدم وصفًا تفصيليًا ودقيقًا لكل سلعة. إذا أحضر المرسل </w:t>
                  </w:r>
                  <w:r>
                    <w:rPr>
                      <w:rFonts w:asciiTheme="minorHAnsi" w:hAnsiTheme="minorHAnsi" w:cs="Calibri" w:hint="cs"/>
                      <w:sz w:val="22"/>
                      <w:szCs w:val="22"/>
                      <w:rtl/>
                    </w:rPr>
                    <w:t>شحنة بتغليفه الخاص</w:t>
                  </w:r>
                  <w:r w:rsidRPr="003A5DDC">
                    <w:rPr>
                      <w:rFonts w:asciiTheme="minorHAnsi" w:hAnsiTheme="minorHAnsi" w:cs="Calibri"/>
                      <w:sz w:val="22"/>
                      <w:szCs w:val="22"/>
                      <w:rtl/>
                    </w:rPr>
                    <w:t xml:space="preserve"> ، فيجب فتحها على </w:t>
                  </w:r>
                  <w:r>
                    <w:rPr>
                      <w:rFonts w:asciiTheme="minorHAnsi" w:hAnsiTheme="minorHAnsi" w:cs="Calibri" w:hint="cs"/>
                      <w:sz w:val="22"/>
                      <w:szCs w:val="22"/>
                      <w:rtl/>
                    </w:rPr>
                    <w:t>الكاونتر أمام العميل</w:t>
                  </w:r>
                  <w:r w:rsidRPr="003A5DDC">
                    <w:rPr>
                      <w:rFonts w:asciiTheme="minorHAnsi" w:hAnsiTheme="minorHAnsi" w:cs="Calibri"/>
                      <w:sz w:val="22"/>
                      <w:szCs w:val="22"/>
                      <w:rtl/>
                    </w:rPr>
                    <w:t xml:space="preserve"> وفحص المحتويات بعناية.</w:t>
                  </w:r>
                </w:p>
                <w:p w14:paraId="770F9C85"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4</w:t>
                  </w:r>
                  <w:r w:rsidRPr="003A5DDC">
                    <w:rPr>
                      <w:rFonts w:asciiTheme="minorHAnsi" w:hAnsiTheme="minorHAnsi" w:cs="Calibri"/>
                      <w:sz w:val="22"/>
                      <w:szCs w:val="22"/>
                      <w:rtl/>
                    </w:rPr>
                    <w:t>. تحقق من القيمة المعلنة للتأكد من دقتها</w:t>
                  </w:r>
                </w:p>
                <w:p w14:paraId="2CF48A30"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القيمة المعلنة ووصف المحتوى. تأكد من أن مرسل القيمة المعلنة قد أدخل قيمة دقيقة.</w:t>
                  </w:r>
                </w:p>
                <w:p w14:paraId="3C660E42"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يتم </w:t>
                  </w:r>
                  <w:r>
                    <w:rPr>
                      <w:rFonts w:asciiTheme="minorHAnsi" w:hAnsiTheme="minorHAnsi" w:cs="Calibri" w:hint="cs"/>
                      <w:sz w:val="22"/>
                      <w:szCs w:val="22"/>
                      <w:rtl/>
                    </w:rPr>
                    <w:t>إ</w:t>
                  </w:r>
                  <w:r w:rsidRPr="003A5DDC">
                    <w:rPr>
                      <w:rFonts w:asciiTheme="minorHAnsi" w:hAnsiTheme="minorHAnsi" w:cs="Calibri"/>
                      <w:sz w:val="22"/>
                      <w:szCs w:val="22"/>
                      <w:rtl/>
                    </w:rPr>
                    <w:t xml:space="preserve">ستخدام القيمة المعلنة ، إلى جانب وصف المحتوى ، لتحديد مسؤولية الشركة </w:t>
                  </w:r>
                  <w:r>
                    <w:rPr>
                      <w:rFonts w:asciiTheme="minorHAnsi" w:hAnsiTheme="minorHAnsi" w:cs="Calibri" w:hint="cs"/>
                      <w:sz w:val="22"/>
                      <w:szCs w:val="22"/>
                      <w:rtl/>
                    </w:rPr>
                    <w:t>و قيمة</w:t>
                  </w:r>
                  <w:r w:rsidRPr="003A5DDC">
                    <w:rPr>
                      <w:rFonts w:asciiTheme="minorHAnsi" w:hAnsiTheme="minorHAnsi" w:cs="Calibri"/>
                      <w:sz w:val="22"/>
                      <w:szCs w:val="22"/>
                      <w:rtl/>
                    </w:rPr>
                    <w:t xml:space="preserve"> التأمين.</w:t>
                  </w:r>
                </w:p>
                <w:p w14:paraId="323DC402"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5</w:t>
                  </w:r>
                  <w:r w:rsidRPr="003A5DDC">
                    <w:rPr>
                      <w:rFonts w:asciiTheme="minorHAnsi" w:hAnsiTheme="minorHAnsi" w:cs="Calibri"/>
                      <w:sz w:val="22"/>
                      <w:szCs w:val="22"/>
                      <w:rtl/>
                    </w:rPr>
                    <w:t xml:space="preserve">. تحقق من معلومات </w:t>
                  </w:r>
                  <w:r>
                    <w:rPr>
                      <w:rFonts w:asciiTheme="minorHAnsi" w:hAnsiTheme="minorHAnsi" w:cs="Calibri" w:hint="cs"/>
                      <w:sz w:val="22"/>
                      <w:szCs w:val="22"/>
                      <w:rtl/>
                    </w:rPr>
                    <w:t>التواصل</w:t>
                  </w:r>
                  <w:r w:rsidRPr="003A5DDC">
                    <w:rPr>
                      <w:rFonts w:asciiTheme="minorHAnsi" w:hAnsiTheme="minorHAnsi" w:cs="Calibri"/>
                      <w:sz w:val="22"/>
                      <w:szCs w:val="22"/>
                      <w:rtl/>
                    </w:rPr>
                    <w:t xml:space="preserve"> لكل</w:t>
                  </w:r>
                  <w:r>
                    <w:rPr>
                      <w:rFonts w:asciiTheme="minorHAnsi" w:hAnsiTheme="minorHAnsi" w:cs="Calibri" w:hint="cs"/>
                      <w:sz w:val="22"/>
                      <w:szCs w:val="22"/>
                      <w:rtl/>
                    </w:rPr>
                    <w:t>ا</w:t>
                  </w:r>
                  <w:r w:rsidRPr="003A5DDC">
                    <w:rPr>
                      <w:rFonts w:asciiTheme="minorHAnsi" w:hAnsiTheme="minorHAnsi" w:cs="Calibri"/>
                      <w:sz w:val="22"/>
                      <w:szCs w:val="22"/>
                      <w:rtl/>
                    </w:rPr>
                    <w:t xml:space="preserve"> من المرسل والمرسل إليه</w:t>
                  </w:r>
                </w:p>
                <w:p w14:paraId="069545E4"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غالبًا ما تكون أرقام الهاتف أو التلكس أو الفاكس هي الطريقة الوحيدة لإخطار المستلمين بشحنتهم. قم بتضمين أرقام الهاتف أو التلكس أو الفاكس لكل من المرسل والمرسل إليه على ملصقات العنوان. بالنسبة للشحنات الدولية ، يجب على المرسل تقديم العنوان الكامل.</w:t>
                  </w:r>
                </w:p>
                <w:p w14:paraId="27A6E20B"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إ</w:t>
                  </w:r>
                  <w:r w:rsidRPr="003A5DDC">
                    <w:rPr>
                      <w:rFonts w:asciiTheme="minorHAnsi" w:hAnsiTheme="minorHAnsi" w:cs="Calibri"/>
                      <w:sz w:val="22"/>
                      <w:szCs w:val="22"/>
                      <w:rtl/>
                    </w:rPr>
                    <w:t xml:space="preserve">طلب من المرسل وضع ملصقات على وجهي </w:t>
                  </w:r>
                  <w:r>
                    <w:rPr>
                      <w:rFonts w:asciiTheme="minorHAnsi" w:hAnsiTheme="minorHAnsi" w:cs="Calibri" w:hint="cs"/>
                      <w:sz w:val="22"/>
                      <w:szCs w:val="22"/>
                      <w:rtl/>
                    </w:rPr>
                    <w:t>الشحنة</w:t>
                  </w:r>
                  <w:r w:rsidRPr="003A5DDC">
                    <w:rPr>
                      <w:rFonts w:asciiTheme="minorHAnsi" w:hAnsiTheme="minorHAnsi" w:cs="Calibri"/>
                      <w:sz w:val="22"/>
                      <w:szCs w:val="22"/>
                      <w:rtl/>
                    </w:rPr>
                    <w:t xml:space="preserve"> ، إن أمكن ، وتضمين أخرى داخل </w:t>
                  </w:r>
                  <w:r>
                    <w:rPr>
                      <w:rFonts w:asciiTheme="minorHAnsi" w:hAnsiTheme="minorHAnsi" w:cs="Calibri" w:hint="cs"/>
                      <w:sz w:val="22"/>
                      <w:szCs w:val="22"/>
                      <w:rtl/>
                    </w:rPr>
                    <w:t>الشحنة</w:t>
                  </w:r>
                  <w:r w:rsidRPr="003A5DDC">
                    <w:rPr>
                      <w:rFonts w:asciiTheme="minorHAnsi" w:hAnsiTheme="minorHAnsi" w:cs="Calibri"/>
                      <w:sz w:val="22"/>
                      <w:szCs w:val="22"/>
                      <w:rtl/>
                    </w:rPr>
                    <w:t>.</w:t>
                  </w:r>
                </w:p>
                <w:p w14:paraId="483A8BE6"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6</w:t>
                  </w:r>
                  <w:r w:rsidRPr="003A5DDC">
                    <w:rPr>
                      <w:rFonts w:asciiTheme="minorHAnsi" w:hAnsiTheme="minorHAnsi" w:cs="Calibri"/>
                      <w:sz w:val="22"/>
                      <w:szCs w:val="22"/>
                      <w:rtl/>
                    </w:rPr>
                    <w:t>. شحن الطرود بشكل آمن</w:t>
                  </w:r>
                </w:p>
                <w:p w14:paraId="0915D079"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لا تتجاوز مواصفات الوزن التي يستخدمها مرسل التغليف. </w:t>
                  </w:r>
                  <w:r>
                    <w:rPr>
                      <w:rFonts w:asciiTheme="minorHAnsi" w:hAnsiTheme="minorHAnsi" w:cs="Calibri" w:hint="cs"/>
                      <w:sz w:val="22"/>
                      <w:szCs w:val="22"/>
                      <w:rtl/>
                    </w:rPr>
                    <w:t>يجب</w:t>
                  </w:r>
                  <w:r w:rsidRPr="003A5DDC">
                    <w:rPr>
                      <w:rFonts w:asciiTheme="minorHAnsi" w:hAnsiTheme="minorHAnsi" w:cs="Calibri"/>
                      <w:sz w:val="22"/>
                      <w:szCs w:val="22"/>
                      <w:rtl/>
                    </w:rPr>
                    <w:t xml:space="preserve"> إغلاق </w:t>
                  </w:r>
                  <w:r>
                    <w:rPr>
                      <w:rFonts w:asciiTheme="minorHAnsi" w:hAnsiTheme="minorHAnsi" w:cs="Calibri" w:hint="cs"/>
                      <w:sz w:val="22"/>
                      <w:szCs w:val="22"/>
                      <w:rtl/>
                    </w:rPr>
                    <w:t>الشحنات</w:t>
                  </w:r>
                  <w:r w:rsidRPr="003A5DDC">
                    <w:rPr>
                      <w:rFonts w:asciiTheme="minorHAnsi" w:hAnsiTheme="minorHAnsi" w:cs="Calibri"/>
                      <w:sz w:val="22"/>
                      <w:szCs w:val="22"/>
                      <w:rtl/>
                    </w:rPr>
                    <w:t xml:space="preserve"> بأمان مع شريط بلاستيكي </w:t>
                  </w:r>
                  <w:r>
                    <w:rPr>
                      <w:rFonts w:asciiTheme="minorHAnsi" w:hAnsiTheme="minorHAnsi" w:cs="Calibri"/>
                      <w:sz w:val="22"/>
                      <w:szCs w:val="22"/>
                      <w:rtl/>
                    </w:rPr>
                    <w:t>بعرض 2 بوصة (5.08 سم)</w:t>
                  </w:r>
                  <w:r w:rsidRPr="003A5DDC">
                    <w:rPr>
                      <w:rFonts w:asciiTheme="minorHAnsi" w:hAnsiTheme="minorHAnsi" w:cs="Calibri"/>
                      <w:sz w:val="22"/>
                      <w:szCs w:val="22"/>
                      <w:rtl/>
                    </w:rPr>
                    <w:t xml:space="preserve">. لا تشحن أشياء </w:t>
                  </w:r>
                  <w:r>
                    <w:rPr>
                      <w:rFonts w:asciiTheme="minorHAnsi" w:hAnsiTheme="minorHAnsi" w:cs="Calibri" w:hint="cs"/>
                      <w:sz w:val="22"/>
                      <w:szCs w:val="22"/>
                      <w:rtl/>
                    </w:rPr>
                    <w:t>فضفاضة في صناديق</w:t>
                  </w:r>
                  <w:r w:rsidRPr="003A5DDC">
                    <w:rPr>
                      <w:rFonts w:asciiTheme="minorHAnsi" w:hAnsiTheme="minorHAnsi" w:cs="Calibri"/>
                      <w:sz w:val="22"/>
                      <w:szCs w:val="22"/>
                      <w:rtl/>
                    </w:rPr>
                    <w:t xml:space="preserve">. </w:t>
                  </w:r>
                  <w:r>
                    <w:rPr>
                      <w:rFonts w:asciiTheme="minorHAnsi" w:hAnsiTheme="minorHAnsi" w:cs="Calibri" w:hint="cs"/>
                      <w:sz w:val="22"/>
                      <w:szCs w:val="22"/>
                      <w:rtl/>
                    </w:rPr>
                    <w:t>إ</w:t>
                  </w:r>
                  <w:r w:rsidRPr="003A5DDC">
                    <w:rPr>
                      <w:rFonts w:asciiTheme="minorHAnsi" w:hAnsiTheme="minorHAnsi" w:cs="Calibri"/>
                      <w:sz w:val="22"/>
                      <w:szCs w:val="22"/>
                      <w:rtl/>
                    </w:rPr>
                    <w:t xml:space="preserve">ستخدم حشوات للحماية الداخلية ، وإلا ، قم بتغيير </w:t>
                  </w:r>
                  <w:r>
                    <w:rPr>
                      <w:rFonts w:asciiTheme="minorHAnsi" w:hAnsiTheme="minorHAnsi" w:cs="Calibri" w:hint="cs"/>
                      <w:sz w:val="22"/>
                      <w:szCs w:val="22"/>
                      <w:rtl/>
                    </w:rPr>
                    <w:t>الصندوق</w:t>
                  </w:r>
                  <w:r w:rsidRPr="003A5DDC">
                    <w:rPr>
                      <w:rFonts w:asciiTheme="minorHAnsi" w:hAnsiTheme="minorHAnsi" w:cs="Calibri"/>
                      <w:sz w:val="22"/>
                      <w:szCs w:val="22"/>
                      <w:rtl/>
                    </w:rPr>
                    <w:t xml:space="preserve">. لمزيد من التفاصيل حول تعبئة </w:t>
                  </w:r>
                  <w:r>
                    <w:rPr>
                      <w:rFonts w:asciiTheme="minorHAnsi" w:hAnsiTheme="minorHAnsi" w:cs="Calibri" w:hint="cs"/>
                      <w:sz w:val="22"/>
                      <w:szCs w:val="22"/>
                      <w:rtl/>
                    </w:rPr>
                    <w:t>ال</w:t>
                  </w:r>
                  <w:r w:rsidRPr="003A5DDC">
                    <w:rPr>
                      <w:rFonts w:asciiTheme="minorHAnsi" w:hAnsiTheme="minorHAnsi" w:cs="Calibri"/>
                      <w:sz w:val="22"/>
                      <w:szCs w:val="22"/>
                      <w:rtl/>
                    </w:rPr>
                    <w:t>شحنة ، انظر</w:t>
                  </w:r>
                  <w:r>
                    <w:rPr>
                      <w:rFonts w:asciiTheme="minorHAnsi" w:hAnsiTheme="minorHAnsi" w:cs="Calibri" w:hint="cs"/>
                      <w:sz w:val="22"/>
                      <w:szCs w:val="22"/>
                      <w:rtl/>
                    </w:rPr>
                    <w:t xml:space="preserve"> سياسة</w:t>
                  </w:r>
                  <w:r w:rsidRPr="003A5DDC">
                    <w:rPr>
                      <w:rFonts w:asciiTheme="minorHAnsi" w:hAnsiTheme="minorHAnsi" w:cs="Calibri"/>
                      <w:sz w:val="22"/>
                      <w:szCs w:val="22"/>
                      <w:rtl/>
                    </w:rPr>
                    <w:t xml:space="preserve"> التعبئة والتغليف &amp; المحتويات </w:t>
                  </w:r>
                  <w:r w:rsidRPr="003A5DDC">
                    <w:rPr>
                      <w:rFonts w:asciiTheme="minorHAnsi" w:hAnsiTheme="minorHAnsi" w:cstheme="minorHAnsi"/>
                      <w:sz w:val="22"/>
                      <w:szCs w:val="22"/>
                    </w:rPr>
                    <w:t>P&amp;P</w:t>
                  </w:r>
                  <w:r w:rsidRPr="003A5DDC">
                    <w:rPr>
                      <w:rFonts w:asciiTheme="minorHAnsi" w:hAnsiTheme="minorHAnsi" w:cs="Calibri"/>
                      <w:sz w:val="22"/>
                      <w:szCs w:val="22"/>
                      <w:rtl/>
                    </w:rPr>
                    <w:t xml:space="preserve"> الشحنات عالية القيمة (انظر </w:t>
                  </w:r>
                  <w:r w:rsidRPr="003A5DDC">
                    <w:rPr>
                      <w:rFonts w:asciiTheme="minorHAnsi" w:hAnsiTheme="minorHAnsi" w:cstheme="minorHAnsi"/>
                      <w:sz w:val="22"/>
                      <w:szCs w:val="22"/>
                    </w:rPr>
                    <w:t>HVS P&amp;P</w:t>
                  </w:r>
                  <w:r w:rsidRPr="003A5DDC">
                    <w:rPr>
                      <w:rFonts w:asciiTheme="minorHAnsi" w:hAnsiTheme="minorHAnsi" w:cs="Calibri"/>
                      <w:sz w:val="22"/>
                      <w:szCs w:val="22"/>
                      <w:rtl/>
                    </w:rPr>
                    <w:t>).</w:t>
                  </w:r>
                </w:p>
                <w:p w14:paraId="24EB643C"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7</w:t>
                  </w:r>
                  <w:r w:rsidRPr="003A5DDC">
                    <w:rPr>
                      <w:rFonts w:asciiTheme="minorHAnsi" w:hAnsiTheme="minorHAnsi" w:cs="Calibri"/>
                      <w:sz w:val="22"/>
                      <w:szCs w:val="22"/>
                      <w:rtl/>
                    </w:rPr>
                    <w:t>. التأمين على العناصر عالية القيمة</w:t>
                  </w:r>
                </w:p>
                <w:p w14:paraId="75712710"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sz w:val="22"/>
                      <w:szCs w:val="22"/>
                      <w:rtl/>
                    </w:rPr>
                    <w:t>تأكد من حصول العميل على</w:t>
                  </w:r>
                  <w:r>
                    <w:rPr>
                      <w:rFonts w:asciiTheme="minorHAnsi" w:hAnsiTheme="minorHAnsi" w:cs="Calibri" w:hint="cs"/>
                      <w:sz w:val="22"/>
                      <w:szCs w:val="22"/>
                      <w:rtl/>
                    </w:rPr>
                    <w:t xml:space="preserve"> </w:t>
                  </w:r>
                  <w:r w:rsidRPr="003A5DDC">
                    <w:rPr>
                      <w:rFonts w:asciiTheme="minorHAnsi" w:hAnsiTheme="minorHAnsi" w:cs="Calibri"/>
                      <w:sz w:val="22"/>
                      <w:szCs w:val="22"/>
                      <w:rtl/>
                    </w:rPr>
                    <w:t xml:space="preserve">تأمين من شركة التأمين التابعة لسمسا عندما يقوم المرسل بشحن سلع ذات قيمة عالية. </w:t>
                  </w:r>
                  <w:r>
                    <w:rPr>
                      <w:rFonts w:asciiTheme="minorHAnsi" w:hAnsiTheme="minorHAnsi" w:cs="Calibri" w:hint="cs"/>
                      <w:sz w:val="22"/>
                      <w:szCs w:val="22"/>
                      <w:rtl/>
                    </w:rPr>
                    <w:t>و إلا يقوم العميل بالتوقيع على نموذج إتفاقية حدود المسؤولية</w:t>
                  </w:r>
                  <w:r>
                    <w:rPr>
                      <w:rFonts w:asciiTheme="minorHAnsi" w:hAnsiTheme="minorHAnsi" w:cs="Calibri"/>
                      <w:sz w:val="22"/>
                      <w:szCs w:val="22"/>
                      <w:rtl/>
                    </w:rPr>
                    <w:t>. خلاف ذلك ، يجب عل</w:t>
                  </w:r>
                  <w:r>
                    <w:rPr>
                      <w:rFonts w:asciiTheme="minorHAnsi" w:hAnsiTheme="minorHAnsi" w:cs="Calibri" w:hint="cs"/>
                      <w:sz w:val="22"/>
                      <w:szCs w:val="22"/>
                      <w:rtl/>
                    </w:rPr>
                    <w:t xml:space="preserve">ى المرسل </w:t>
                  </w:r>
                  <w:r w:rsidRPr="003A5DDC">
                    <w:rPr>
                      <w:rFonts w:asciiTheme="minorHAnsi" w:hAnsiTheme="minorHAnsi" w:cs="Calibri"/>
                      <w:sz w:val="22"/>
                      <w:szCs w:val="22"/>
                      <w:rtl/>
                    </w:rPr>
                    <w:t xml:space="preserve"> توفير التأمين.</w:t>
                  </w:r>
                </w:p>
              </w:tc>
            </w:tr>
          </w:tbl>
          <w:p w14:paraId="0FBCEB9A" w14:textId="77777777" w:rsidR="00DB6E54" w:rsidRPr="00611A23" w:rsidRDefault="00DB6E54" w:rsidP="00532BCF">
            <w:pPr>
              <w:spacing w:before="100" w:beforeAutospacing="1" w:after="100" w:afterAutospacing="1"/>
              <w:ind w:left="720"/>
              <w:rPr>
                <w:rFonts w:asciiTheme="minorHAnsi" w:hAnsiTheme="minorHAnsi" w:cstheme="minorHAnsi"/>
                <w:sz w:val="22"/>
                <w:szCs w:val="22"/>
              </w:rPr>
            </w:pPr>
          </w:p>
          <w:p w14:paraId="5DA73149" w14:textId="77777777" w:rsidR="00DB6E54" w:rsidRPr="00D732F9" w:rsidRDefault="00DB6E54" w:rsidP="00532BCF">
            <w:pPr>
              <w:spacing w:before="100" w:beforeAutospacing="1" w:after="240" w:line="240" w:lineRule="exact"/>
              <w:rPr>
                <w:rFonts w:asciiTheme="minorHAnsi" w:hAnsiTheme="minorHAnsi" w:cstheme="minorHAnsi"/>
                <w:sz w:val="22"/>
                <w:szCs w:val="22"/>
              </w:rPr>
            </w:pPr>
          </w:p>
        </w:tc>
      </w:tr>
    </w:tbl>
    <w:p w14:paraId="56AB8E21" w14:textId="2071D462" w:rsidR="008D6241" w:rsidRPr="00E02DAE" w:rsidRDefault="008D6241" w:rsidP="00E02DAE"/>
    <w:sectPr w:rsidR="008D6241" w:rsidRPr="00E02DAE" w:rsidSect="00A5602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FE1A" w14:textId="77777777" w:rsidR="00F5269A" w:rsidRDefault="00F5269A" w:rsidP="002C46CC">
      <w:r>
        <w:separator/>
      </w:r>
    </w:p>
  </w:endnote>
  <w:endnote w:type="continuationSeparator" w:id="0">
    <w:p w14:paraId="585D3090" w14:textId="77777777" w:rsidR="00F5269A" w:rsidRDefault="00F5269A"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475880205"/>
      <w:docPartObj>
        <w:docPartGallery w:val="Page Numbers (Bottom of Page)"/>
        <w:docPartUnique/>
      </w:docPartObj>
    </w:sdtPr>
    <w:sdtEndPr>
      <w:rPr>
        <w:sz w:val="20"/>
      </w:rPr>
    </w:sdtEndPr>
    <w:sdtContent>
      <w:sdt>
        <w:sdtPr>
          <w:rPr>
            <w:rFonts w:asciiTheme="minorHAnsi" w:hAnsiTheme="minorHAnsi" w:cstheme="minorHAnsi"/>
            <w:sz w:val="20"/>
            <w:szCs w:val="22"/>
          </w:rPr>
          <w:id w:val="-1705238520"/>
          <w:docPartObj>
            <w:docPartGallery w:val="Page Numbers (Top of Page)"/>
            <w:docPartUnique/>
          </w:docPartObj>
        </w:sdtPr>
        <w:sdtEndPr/>
        <w:sdtContent>
          <w:p w14:paraId="3F712E8D" w14:textId="333F345B" w:rsidR="00EB60A6" w:rsidRPr="003E1C4C" w:rsidRDefault="00EB60A6" w:rsidP="00EB60A6">
            <w:pPr>
              <w:pStyle w:val="Footer"/>
              <w:rPr>
                <w:rFonts w:asciiTheme="minorHAnsi" w:hAnsiTheme="minorHAnsi" w:cstheme="minorHAnsi"/>
                <w:sz w:val="20"/>
                <w:szCs w:val="22"/>
              </w:rPr>
            </w:pPr>
            <w:r w:rsidRPr="003E1C4C">
              <w:rPr>
                <w:rFonts w:asciiTheme="minorHAnsi" w:hAnsiTheme="minorHAnsi" w:cstheme="minorHAnsi"/>
                <w:sz w:val="20"/>
                <w:szCs w:val="22"/>
              </w:rPr>
              <w:ptab w:relativeTo="margin" w:alignment="left" w:leader="none"/>
            </w:r>
            <w:r w:rsidRPr="003E1C4C">
              <w:rPr>
                <w:rFonts w:asciiTheme="minorHAnsi" w:hAnsiTheme="minorHAnsi" w:cstheme="minorHAnsi"/>
                <w:sz w:val="20"/>
                <w:szCs w:val="22"/>
              </w:rPr>
              <w:t xml:space="preserve">Page </w:t>
            </w:r>
            <w:r w:rsidRPr="003E1C4C">
              <w:rPr>
                <w:rFonts w:asciiTheme="minorHAnsi" w:hAnsiTheme="minorHAnsi" w:cstheme="minorHAnsi"/>
                <w:b/>
                <w:bCs/>
                <w:sz w:val="20"/>
                <w:szCs w:val="22"/>
              </w:rPr>
              <w:fldChar w:fldCharType="begin"/>
            </w:r>
            <w:r w:rsidRPr="003E1C4C">
              <w:rPr>
                <w:rFonts w:asciiTheme="minorHAnsi" w:hAnsiTheme="minorHAnsi" w:cstheme="minorHAnsi"/>
                <w:b/>
                <w:bCs/>
                <w:sz w:val="20"/>
                <w:szCs w:val="22"/>
              </w:rPr>
              <w:instrText xml:space="preserve"> PAGE </w:instrText>
            </w:r>
            <w:r w:rsidRPr="003E1C4C">
              <w:rPr>
                <w:rFonts w:asciiTheme="minorHAnsi" w:hAnsiTheme="minorHAnsi" w:cstheme="minorHAnsi"/>
                <w:b/>
                <w:bCs/>
                <w:sz w:val="20"/>
                <w:szCs w:val="22"/>
              </w:rPr>
              <w:fldChar w:fldCharType="separate"/>
            </w:r>
            <w:r w:rsidR="0029048E" w:rsidRPr="003E1C4C">
              <w:rPr>
                <w:rFonts w:asciiTheme="minorHAnsi" w:hAnsiTheme="minorHAnsi" w:cstheme="minorHAnsi"/>
                <w:b/>
                <w:bCs/>
                <w:noProof/>
                <w:sz w:val="20"/>
                <w:szCs w:val="22"/>
              </w:rPr>
              <w:t>4</w:t>
            </w:r>
            <w:r w:rsidRPr="003E1C4C">
              <w:rPr>
                <w:rFonts w:asciiTheme="minorHAnsi" w:hAnsiTheme="minorHAnsi" w:cstheme="minorHAnsi"/>
                <w:b/>
                <w:bCs/>
                <w:sz w:val="20"/>
                <w:szCs w:val="22"/>
              </w:rPr>
              <w:fldChar w:fldCharType="end"/>
            </w:r>
            <w:r w:rsidRPr="003E1C4C">
              <w:rPr>
                <w:rFonts w:asciiTheme="minorHAnsi" w:hAnsiTheme="minorHAnsi" w:cstheme="minorHAnsi"/>
                <w:sz w:val="20"/>
                <w:szCs w:val="22"/>
              </w:rPr>
              <w:t xml:space="preserve"> of </w:t>
            </w:r>
            <w:r w:rsidRPr="003E1C4C">
              <w:rPr>
                <w:rFonts w:asciiTheme="minorHAnsi" w:hAnsiTheme="minorHAnsi" w:cstheme="minorHAnsi"/>
                <w:b/>
                <w:bCs/>
                <w:sz w:val="20"/>
                <w:szCs w:val="22"/>
              </w:rPr>
              <w:fldChar w:fldCharType="begin"/>
            </w:r>
            <w:r w:rsidRPr="003E1C4C">
              <w:rPr>
                <w:rFonts w:asciiTheme="minorHAnsi" w:hAnsiTheme="minorHAnsi" w:cstheme="minorHAnsi"/>
                <w:b/>
                <w:bCs/>
                <w:sz w:val="20"/>
                <w:szCs w:val="22"/>
              </w:rPr>
              <w:instrText xml:space="preserve"> NUMPAGES  </w:instrText>
            </w:r>
            <w:r w:rsidRPr="003E1C4C">
              <w:rPr>
                <w:rFonts w:asciiTheme="minorHAnsi" w:hAnsiTheme="minorHAnsi" w:cstheme="minorHAnsi"/>
                <w:b/>
                <w:bCs/>
                <w:sz w:val="20"/>
                <w:szCs w:val="22"/>
              </w:rPr>
              <w:fldChar w:fldCharType="separate"/>
            </w:r>
            <w:r w:rsidR="0029048E" w:rsidRPr="003E1C4C">
              <w:rPr>
                <w:rFonts w:asciiTheme="minorHAnsi" w:hAnsiTheme="minorHAnsi" w:cstheme="minorHAnsi"/>
                <w:b/>
                <w:bCs/>
                <w:noProof/>
                <w:sz w:val="20"/>
                <w:szCs w:val="22"/>
              </w:rPr>
              <w:t>11</w:t>
            </w:r>
            <w:r w:rsidRPr="003E1C4C">
              <w:rPr>
                <w:rFonts w:asciiTheme="minorHAnsi" w:hAnsiTheme="minorHAnsi" w:cstheme="minorHAnsi"/>
                <w:b/>
                <w:bCs/>
                <w:sz w:val="20"/>
                <w:szCs w:val="22"/>
              </w:rPr>
              <w:fldChar w:fldCharType="end"/>
            </w:r>
            <w:r w:rsidRPr="003E1C4C">
              <w:rPr>
                <w:rFonts w:asciiTheme="minorHAnsi" w:hAnsiTheme="minorHAnsi" w:cstheme="minorHAnsi"/>
                <w:b/>
                <w:bCs/>
                <w:sz w:val="20"/>
                <w:szCs w:val="22"/>
              </w:rPr>
              <w:t xml:space="preserve">                                    </w:t>
            </w:r>
            <w:r w:rsidRPr="003E1C4C">
              <w:rPr>
                <w:rFonts w:asciiTheme="minorHAnsi" w:hAnsiTheme="minorHAnsi" w:cstheme="minorHAnsi"/>
                <w:sz w:val="20"/>
                <w:szCs w:val="22"/>
              </w:rPr>
              <w:t xml:space="preserve">Uncontrolled copy if printed                           </w:t>
            </w:r>
            <w:r w:rsidR="0029048E" w:rsidRPr="003E1C4C">
              <w:rPr>
                <w:rFonts w:asciiTheme="minorHAnsi" w:hAnsiTheme="minorHAnsi" w:cstheme="minorHAnsi"/>
                <w:sz w:val="20"/>
                <w:szCs w:val="22"/>
              </w:rPr>
              <w:t xml:space="preserve">      </w:t>
            </w:r>
            <w:r w:rsidR="003E1C4C">
              <w:rPr>
                <w:rFonts w:asciiTheme="minorHAnsi" w:hAnsiTheme="minorHAnsi" w:cstheme="minorHAnsi"/>
                <w:sz w:val="20"/>
                <w:szCs w:val="22"/>
              </w:rPr>
              <w:t xml:space="preserve">          </w:t>
            </w:r>
            <w:r w:rsidR="003E1C4C">
              <w:rPr>
                <w:rFonts w:asciiTheme="minorHAnsi" w:hAnsiTheme="minorHAnsi" w:cstheme="minorHAnsi"/>
                <w:sz w:val="20"/>
                <w:szCs w:val="22"/>
              </w:rPr>
              <w:tab/>
              <w:t xml:space="preserve">   </w:t>
            </w:r>
            <w:r w:rsidR="0029048E" w:rsidRPr="003E1C4C">
              <w:rPr>
                <w:rFonts w:asciiTheme="minorHAnsi" w:hAnsiTheme="minorHAnsi" w:cstheme="minorHAnsi"/>
                <w:sz w:val="20"/>
                <w:szCs w:val="22"/>
              </w:rPr>
              <w:t xml:space="preserve">   </w:t>
            </w:r>
            <w:r w:rsidRPr="003E1C4C">
              <w:rPr>
                <w:rFonts w:asciiTheme="minorHAnsi" w:hAnsiTheme="minorHAnsi" w:cstheme="minorHAnsi"/>
                <w:sz w:val="20"/>
                <w:szCs w:val="22"/>
              </w:rPr>
              <w:t>Document No.</w:t>
            </w:r>
            <w:r w:rsidR="003E1C4C" w:rsidRPr="003E1C4C">
              <w:rPr>
                <w:rFonts w:asciiTheme="minorHAnsi" w:hAnsiTheme="minorHAnsi" w:cstheme="minorHAnsi"/>
                <w:sz w:val="22"/>
                <w:szCs w:val="22"/>
              </w:rPr>
              <w:t xml:space="preserve"> </w:t>
            </w:r>
            <w:r w:rsidR="003E1C4C" w:rsidRPr="003E1C4C">
              <w:rPr>
                <w:rFonts w:asciiTheme="minorHAnsi" w:hAnsiTheme="minorHAnsi" w:cstheme="minorHAnsi"/>
                <w:sz w:val="20"/>
                <w:szCs w:val="22"/>
              </w:rPr>
              <w:t>DOC1093</w:t>
            </w:r>
          </w:p>
        </w:sdtContent>
      </w:sdt>
    </w:sdtContent>
  </w:sdt>
  <w:p w14:paraId="7413A465" w14:textId="5EB160BC" w:rsidR="00EB60A6" w:rsidRPr="003E1C4C" w:rsidRDefault="00EB60A6" w:rsidP="00EB60A6">
    <w:pPr>
      <w:pStyle w:val="Footer"/>
      <w:rPr>
        <w:rFonts w:asciiTheme="minorHAnsi" w:hAnsiTheme="minorHAnsi" w:cstheme="minorHAnsi"/>
        <w:sz w:val="20"/>
        <w:szCs w:val="22"/>
      </w:rPr>
    </w:pPr>
    <w:r w:rsidRPr="003E1C4C">
      <w:rPr>
        <w:rFonts w:asciiTheme="minorHAnsi" w:hAnsiTheme="minorHAnsi" w:cstheme="minorHAnsi"/>
        <w:sz w:val="20"/>
        <w:szCs w:val="22"/>
      </w:rPr>
      <w:tab/>
    </w:r>
    <w:r w:rsidRPr="003E1C4C">
      <w:rPr>
        <w:rFonts w:asciiTheme="minorHAnsi" w:hAnsiTheme="minorHAnsi" w:cstheme="minorHAnsi"/>
        <w:sz w:val="20"/>
        <w:szCs w:val="22"/>
      </w:rPr>
      <w:tab/>
      <w:t xml:space="preserve">Version </w:t>
    </w:r>
    <w:r w:rsidR="003E1C4C" w:rsidRPr="003E1C4C">
      <w:rPr>
        <w:rFonts w:asciiTheme="minorHAnsi" w:hAnsiTheme="minorHAnsi" w:cstheme="minorHAnsi"/>
        <w:sz w:val="20"/>
        <w:szCs w:val="22"/>
      </w:rPr>
      <w:t>2</w:t>
    </w:r>
  </w:p>
  <w:p w14:paraId="493644F1" w14:textId="3096BA57" w:rsidR="00EB60A6" w:rsidRPr="003E1C4C" w:rsidRDefault="00EB60A6" w:rsidP="00EB60A6">
    <w:pPr>
      <w:pStyle w:val="Footer"/>
      <w:tabs>
        <w:tab w:val="clear" w:pos="4680"/>
        <w:tab w:val="clear" w:pos="9360"/>
        <w:tab w:val="left" w:pos="2355"/>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62F10" w14:textId="77777777" w:rsidR="00F5269A" w:rsidRDefault="00F5269A" w:rsidP="002C46CC">
      <w:r>
        <w:separator/>
      </w:r>
    </w:p>
  </w:footnote>
  <w:footnote w:type="continuationSeparator" w:id="0">
    <w:p w14:paraId="212CAB8A" w14:textId="77777777" w:rsidR="00F5269A" w:rsidRDefault="00F5269A"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7CD38381" w:rsidR="002C46CC" w:rsidRDefault="000E2555" w:rsidP="0078583A">
    <w:pPr>
      <w:pStyle w:val="Header"/>
      <w:tabs>
        <w:tab w:val="clear" w:pos="4680"/>
        <w:tab w:val="clear" w:pos="9360"/>
        <w:tab w:val="left" w:pos="930"/>
      </w:tabs>
    </w:pPr>
    <w:r>
      <w:rPr>
        <w:rFonts w:cstheme="minorHAnsi"/>
        <w:b/>
        <w:bCs/>
        <w:noProof/>
        <w:sz w:val="20"/>
        <w:szCs w:val="20"/>
        <w:u w:val="single"/>
      </w:rPr>
      <w:drawing>
        <wp:anchor distT="0" distB="0" distL="114300" distR="114300" simplePos="0" relativeHeight="251663360" behindDoc="0" locked="0" layoutInCell="1" allowOverlap="1" wp14:anchorId="31FA23AC" wp14:editId="04F07FC3">
          <wp:simplePos x="0" y="0"/>
          <wp:positionH relativeFrom="column">
            <wp:posOffset>-502920</wp:posOffset>
          </wp:positionH>
          <wp:positionV relativeFrom="paragraph">
            <wp:posOffset>128270</wp:posOffset>
          </wp:positionV>
          <wp:extent cx="1216152" cy="329202"/>
          <wp:effectExtent l="0" t="0" r="3175" b="0"/>
          <wp:wrapThrough wrapText="bothSides">
            <wp:wrapPolygon edited="0">
              <wp:start x="677" y="0"/>
              <wp:lineTo x="0" y="6255"/>
              <wp:lineTo x="0" y="20015"/>
              <wp:lineTo x="21318" y="20015"/>
              <wp:lineTo x="21318" y="0"/>
              <wp:lineTo x="67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216152" cy="32920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74FE3194" wp14:editId="4E4D1F52">
              <wp:simplePos x="0" y="0"/>
              <wp:positionH relativeFrom="column">
                <wp:posOffset>2118360</wp:posOffset>
              </wp:positionH>
              <wp:positionV relativeFrom="paragraph">
                <wp:posOffset>7620</wp:posOffset>
              </wp:positionV>
              <wp:extent cx="4391025" cy="579120"/>
              <wp:effectExtent l="0" t="0" r="28575" b="1143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579120"/>
                      </a:xfrm>
                      <a:prstGeom prst="rect">
                        <a:avLst/>
                      </a:prstGeom>
                      <a:solidFill>
                        <a:schemeClr val="bg1"/>
                      </a:solidFill>
                      <a:ln w="9525">
                        <a:solidFill>
                          <a:schemeClr val="bg1"/>
                        </a:solidFill>
                        <a:miter lim="800000"/>
                        <a:headEnd/>
                        <a:tailEnd/>
                      </a:ln>
                    </wps:spPr>
                    <wps:txbx>
                      <w:txbxContent>
                        <w:p w14:paraId="41557E40" w14:textId="77777777" w:rsidR="00DB6E54" w:rsidRDefault="00DB6E54" w:rsidP="00DB6E54">
                          <w:pPr>
                            <w:pStyle w:val="Header"/>
                            <w:jc w:val="right"/>
                            <w:rPr>
                              <w:rFonts w:ascii="Calibri" w:hAnsi="Calibri"/>
                              <w:b/>
                              <w:noProof/>
                              <w:sz w:val="32"/>
                            </w:rPr>
                          </w:pPr>
                          <w:r>
                            <w:rPr>
                              <w:rFonts w:ascii="Calibri" w:hAnsi="Calibri"/>
                              <w:b/>
                              <w:noProof/>
                              <w:sz w:val="32"/>
                            </w:rPr>
                            <w:t>Package</w:t>
                          </w:r>
                          <w:r w:rsidRPr="00DB58B2">
                            <w:rPr>
                              <w:rFonts w:ascii="Calibri" w:hAnsi="Calibri"/>
                              <w:b/>
                              <w:noProof/>
                              <w:sz w:val="32"/>
                            </w:rPr>
                            <w:t xml:space="preserve"> Acceptance</w:t>
                          </w:r>
                          <w:r>
                            <w:rPr>
                              <w:rFonts w:ascii="Calibri" w:hAnsi="Calibri"/>
                              <w:b/>
                              <w:noProof/>
                              <w:sz w:val="32"/>
                            </w:rPr>
                            <w:t xml:space="preserve"> </w:t>
                          </w:r>
                          <w:r w:rsidRPr="005B2193">
                            <w:rPr>
                              <w:rFonts w:ascii="Calibri" w:hAnsi="Calibri"/>
                              <w:b/>
                              <w:noProof/>
                              <w:sz w:val="32"/>
                            </w:rPr>
                            <w:t>Policy</w:t>
                          </w:r>
                        </w:p>
                        <w:p w14:paraId="07D93871" w14:textId="2212D976" w:rsidR="000E2555" w:rsidRDefault="00DB6E54" w:rsidP="000E2555">
                          <w:pPr>
                            <w:pStyle w:val="Header"/>
                            <w:jc w:val="right"/>
                          </w:pPr>
                          <w:r>
                            <w:rPr>
                              <w:rFonts w:ascii="Calibri" w:hAnsi="Calibri"/>
                              <w:noProof/>
                            </w:rPr>
                            <w:t xml:space="preserve">                       </w:t>
                          </w:r>
                          <w:r w:rsidR="000E2555">
                            <w:rPr>
                              <w:rFonts w:ascii="Calibri" w:hAnsi="Calibri" w:cs="Calibri"/>
                            </w:rPr>
                            <w:t xml:space="preserve">Owner/ Department: IBU-JOR, </w:t>
                          </w:r>
                          <w:r>
                            <w:rPr>
                              <w:rFonts w:ascii="Calibri" w:hAnsi="Calibri" w:cs="Calibri"/>
                            </w:rPr>
                            <w:t>Operations</w:t>
                          </w:r>
                        </w:p>
                        <w:p w14:paraId="25A3FDCC" w14:textId="368E3449" w:rsidR="002C46CC" w:rsidRDefault="002C46CC" w:rsidP="00DB6E5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66.8pt;margin-top:.6pt;width:345.75pt;height:45.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" fillcolor="white [3212]" strokecolor="white [3212]">
              <v:textbox>
                <w:txbxContent>
                  <w:p w14:paraId="41557E40" w14:textId="77777777" w:rsidR="00DB6E54" w:rsidRDefault="00DB6E54" w:rsidP="00DB6E54">
                    <w:pPr>
                      <w:pStyle w:val="Header"/>
                      <w:jc w:val="right"/>
                      <w:rPr>
                        <w:rFonts w:ascii="Calibri" w:hAnsi="Calibri"/>
                        <w:b/>
                        <w:noProof/>
                        <w:sz w:val="32"/>
                      </w:rPr>
                    </w:pPr>
                    <w:r>
                      <w:rPr>
                        <w:rFonts w:ascii="Calibri" w:hAnsi="Calibri"/>
                        <w:b/>
                        <w:noProof/>
                        <w:sz w:val="32"/>
                      </w:rPr>
                      <w:t>Package</w:t>
                    </w:r>
                    <w:r w:rsidRPr="00DB58B2">
                      <w:rPr>
                        <w:rFonts w:ascii="Calibri" w:hAnsi="Calibri"/>
                        <w:b/>
                        <w:noProof/>
                        <w:sz w:val="32"/>
                      </w:rPr>
                      <w:t xml:space="preserve"> Acceptance</w:t>
                    </w:r>
                    <w:r>
                      <w:rPr>
                        <w:rFonts w:ascii="Calibri" w:hAnsi="Calibri"/>
                        <w:b/>
                        <w:noProof/>
                        <w:sz w:val="32"/>
                      </w:rPr>
                      <w:t xml:space="preserve"> </w:t>
                    </w:r>
                    <w:r w:rsidRPr="005B2193">
                      <w:rPr>
                        <w:rFonts w:ascii="Calibri" w:hAnsi="Calibri"/>
                        <w:b/>
                        <w:noProof/>
                        <w:sz w:val="32"/>
                      </w:rPr>
                      <w:t>Policy</w:t>
                    </w:r>
                  </w:p>
                  <w:p w14:paraId="07D93871" w14:textId="2212D976" w:rsidR="000E2555" w:rsidRDefault="00DB6E54" w:rsidP="000E2555">
                    <w:pPr>
                      <w:pStyle w:val="Header"/>
                      <w:jc w:val="right"/>
                    </w:pPr>
                    <w:r>
                      <w:rPr>
                        <w:rFonts w:ascii="Calibri" w:hAnsi="Calibri"/>
                        <w:noProof/>
                      </w:rPr>
                      <w:t xml:space="preserve">                       </w:t>
                    </w:r>
                    <w:r w:rsidR="000E2555">
                      <w:rPr>
                        <w:rFonts w:ascii="Calibri" w:hAnsi="Calibri" w:cs="Calibri"/>
                      </w:rPr>
                      <w:t xml:space="preserve">Owner/ Department: IBU-JOR, </w:t>
                    </w:r>
                    <w:r>
                      <w:rPr>
                        <w:rFonts w:ascii="Calibri" w:hAnsi="Calibri" w:cs="Calibri"/>
                      </w:rPr>
                      <w:t>Operations</w:t>
                    </w:r>
                  </w:p>
                  <w:p w14:paraId="25A3FDCC" w14:textId="368E3449" w:rsidR="002C46CC" w:rsidRDefault="002C46CC" w:rsidP="00DB6E54">
                    <w:pPr>
                      <w:jc w:val="right"/>
                    </w:pPr>
                  </w:p>
                </w:txbxContent>
              </v:textbox>
            </v:shape>
          </w:pict>
        </mc:Fallback>
      </mc:AlternateContent>
    </w:r>
    <w:r w:rsidR="0078583A">
      <w:tab/>
    </w:r>
  </w:p>
  <w:p w14:paraId="0F5D514B" w14:textId="2C133A57" w:rsidR="002C46CC" w:rsidRDefault="002C46CC">
    <w:pPr>
      <w:pStyle w:val="Header"/>
    </w:pPr>
  </w:p>
  <w:p w14:paraId="670A7288" w14:textId="4EEFB0F6" w:rsidR="00663E20" w:rsidRDefault="00E02DAE" w:rsidP="00E02DAE">
    <w:pPr>
      <w:pStyle w:val="Header"/>
      <w:tabs>
        <w:tab w:val="clear" w:pos="4680"/>
        <w:tab w:val="clear" w:pos="9360"/>
        <w:tab w:val="left" w:pos="5070"/>
      </w:tabs>
    </w:pPr>
    <w:r>
      <w:tab/>
    </w: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0B2"/>
    <w:multiLevelType w:val="hybridMultilevel"/>
    <w:tmpl w:val="3920CE62"/>
    <w:lvl w:ilvl="0" w:tplc="0409000F">
      <w:start w:val="1"/>
      <w:numFmt w:val="decimal"/>
      <w:lvlText w:val="%1."/>
      <w:lvlJc w:val="left"/>
      <w:pPr>
        <w:tabs>
          <w:tab w:val="num" w:pos="720"/>
        </w:tabs>
        <w:ind w:left="720" w:hanging="360"/>
      </w:pPr>
    </w:lvl>
    <w:lvl w:ilvl="1" w:tplc="31E0D32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107CA2"/>
    <w:multiLevelType w:val="hybridMultilevel"/>
    <w:tmpl w:val="6A48A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D6300F"/>
    <w:multiLevelType w:val="hybridMultilevel"/>
    <w:tmpl w:val="C762A6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5570AC7"/>
    <w:multiLevelType w:val="hybridMultilevel"/>
    <w:tmpl w:val="27182CDA"/>
    <w:lvl w:ilvl="0" w:tplc="31E0D32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C9726C5"/>
    <w:multiLevelType w:val="hybridMultilevel"/>
    <w:tmpl w:val="3BA0BD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562A6D"/>
    <w:multiLevelType w:val="hybridMultilevel"/>
    <w:tmpl w:val="A4A0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37F14"/>
    <w:multiLevelType w:val="hybridMultilevel"/>
    <w:tmpl w:val="ED18602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C436C63"/>
    <w:multiLevelType w:val="multilevel"/>
    <w:tmpl w:val="C2E4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551B31"/>
    <w:multiLevelType w:val="hybridMultilevel"/>
    <w:tmpl w:val="9AF08FA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A814A6"/>
    <w:multiLevelType w:val="hybridMultilevel"/>
    <w:tmpl w:val="30826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25C44"/>
    <w:multiLevelType w:val="hybridMultilevel"/>
    <w:tmpl w:val="C12E8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24858FA"/>
    <w:multiLevelType w:val="hybridMultilevel"/>
    <w:tmpl w:val="50D2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90B23"/>
    <w:multiLevelType w:val="hybridMultilevel"/>
    <w:tmpl w:val="E76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53507"/>
    <w:multiLevelType w:val="hybridMultilevel"/>
    <w:tmpl w:val="F88EE986"/>
    <w:lvl w:ilvl="0" w:tplc="823CA92A">
      <w:numFmt w:val="bullet"/>
      <w:lvlText w:val="•"/>
      <w:lvlJc w:val="left"/>
      <w:pPr>
        <w:tabs>
          <w:tab w:val="num" w:pos="630"/>
        </w:tabs>
        <w:ind w:left="630" w:hanging="360"/>
      </w:pPr>
      <w:rPr>
        <w:rFonts w:ascii="Tahoma" w:eastAsia="Times New Roman" w:hAnsi="Tahoma" w:cs="Tahoma"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639A6249"/>
    <w:multiLevelType w:val="hybridMultilevel"/>
    <w:tmpl w:val="C158D4EC"/>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523CCD"/>
    <w:multiLevelType w:val="hybridMultilevel"/>
    <w:tmpl w:val="84902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67297F"/>
    <w:multiLevelType w:val="hybridMultilevel"/>
    <w:tmpl w:val="B406E6CC"/>
    <w:lvl w:ilvl="0" w:tplc="31E0D328">
      <w:start w:val="1"/>
      <w:numFmt w:val="bullet"/>
      <w:lvlText w:val=""/>
      <w:lvlJc w:val="left"/>
      <w:pPr>
        <w:ind w:left="36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FEC120B"/>
    <w:multiLevelType w:val="multilevel"/>
    <w:tmpl w:val="C2E41C0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6" w15:restartNumberingAfterBreak="0">
    <w:nsid w:val="73AB2FFE"/>
    <w:multiLevelType w:val="hybridMultilevel"/>
    <w:tmpl w:val="64101E1A"/>
    <w:lvl w:ilvl="0" w:tplc="0409000F">
      <w:start w:val="1"/>
      <w:numFmt w:val="decimal"/>
      <w:lvlText w:val="%1."/>
      <w:lvlJc w:val="left"/>
      <w:pPr>
        <w:tabs>
          <w:tab w:val="num" w:pos="720"/>
        </w:tabs>
        <w:ind w:left="720" w:hanging="360"/>
      </w:pPr>
    </w:lvl>
    <w:lvl w:ilvl="1" w:tplc="17E2837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9" w15:restartNumberingAfterBreak="0">
    <w:nsid w:val="7682187D"/>
    <w:multiLevelType w:val="hybridMultilevel"/>
    <w:tmpl w:val="2B1A0A68"/>
    <w:lvl w:ilvl="0" w:tplc="31E0D328">
      <w:start w:val="1"/>
      <w:numFmt w:val="bullet"/>
      <w:lvlText w:val=""/>
      <w:lvlJc w:val="left"/>
      <w:pPr>
        <w:tabs>
          <w:tab w:val="num" w:pos="360"/>
        </w:tabs>
        <w:ind w:left="360" w:hanging="360"/>
      </w:pPr>
      <w:rPr>
        <w:rFonts w:ascii="Symbol" w:hAnsi="Symbol"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29179A"/>
    <w:multiLevelType w:val="hybridMultilevel"/>
    <w:tmpl w:val="244A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28"/>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0"/>
  </w:num>
  <w:num w:numId="12">
    <w:abstractNumId w:val="24"/>
  </w:num>
  <w:num w:numId="13">
    <w:abstractNumId w:val="29"/>
  </w:num>
  <w:num w:numId="14">
    <w:abstractNumId w:val="21"/>
  </w:num>
  <w:num w:numId="15">
    <w:abstractNumId w:val="22"/>
  </w:num>
  <w:num w:numId="16">
    <w:abstractNumId w:val="9"/>
  </w:num>
  <w:num w:numId="17">
    <w:abstractNumId w:val="16"/>
  </w:num>
  <w:num w:numId="18">
    <w:abstractNumId w:val="14"/>
  </w:num>
  <w:num w:numId="19">
    <w:abstractNumId w:val="0"/>
  </w:num>
  <w:num w:numId="20">
    <w:abstractNumId w:val="26"/>
  </w:num>
  <w:num w:numId="21">
    <w:abstractNumId w:val="15"/>
  </w:num>
  <w:num w:numId="22">
    <w:abstractNumId w:val="20"/>
  </w:num>
  <w:num w:numId="23">
    <w:abstractNumId w:val="7"/>
  </w:num>
  <w:num w:numId="24">
    <w:abstractNumId w:val="13"/>
  </w:num>
  <w:num w:numId="25">
    <w:abstractNumId w:val="17"/>
  </w:num>
  <w:num w:numId="26">
    <w:abstractNumId w:val="23"/>
  </w:num>
  <w:num w:numId="27">
    <w:abstractNumId w:val="31"/>
  </w:num>
  <w:num w:numId="28">
    <w:abstractNumId w:val="19"/>
  </w:num>
  <w:num w:numId="29">
    <w:abstractNumId w:val="3"/>
  </w:num>
  <w:num w:numId="30">
    <w:abstractNumId w:val="11"/>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77144"/>
    <w:rsid w:val="000E2555"/>
    <w:rsid w:val="00214834"/>
    <w:rsid w:val="00254072"/>
    <w:rsid w:val="00281163"/>
    <w:rsid w:val="0029048E"/>
    <w:rsid w:val="002C46CC"/>
    <w:rsid w:val="002F3852"/>
    <w:rsid w:val="003145F4"/>
    <w:rsid w:val="003456F9"/>
    <w:rsid w:val="00347951"/>
    <w:rsid w:val="00356870"/>
    <w:rsid w:val="003A2C84"/>
    <w:rsid w:val="003B2BDB"/>
    <w:rsid w:val="003B743B"/>
    <w:rsid w:val="003C556C"/>
    <w:rsid w:val="003E1C4C"/>
    <w:rsid w:val="00420B09"/>
    <w:rsid w:val="004F4FD3"/>
    <w:rsid w:val="00510A81"/>
    <w:rsid w:val="005257D9"/>
    <w:rsid w:val="00525907"/>
    <w:rsid w:val="00526DC0"/>
    <w:rsid w:val="005D61F9"/>
    <w:rsid w:val="00663E20"/>
    <w:rsid w:val="00697F59"/>
    <w:rsid w:val="006D6C89"/>
    <w:rsid w:val="007019BF"/>
    <w:rsid w:val="00704958"/>
    <w:rsid w:val="00752187"/>
    <w:rsid w:val="0078583A"/>
    <w:rsid w:val="00785F13"/>
    <w:rsid w:val="00810DFD"/>
    <w:rsid w:val="00827743"/>
    <w:rsid w:val="008655F9"/>
    <w:rsid w:val="0089512E"/>
    <w:rsid w:val="008A6276"/>
    <w:rsid w:val="008B7664"/>
    <w:rsid w:val="008C3E8F"/>
    <w:rsid w:val="008D6241"/>
    <w:rsid w:val="008D6D0C"/>
    <w:rsid w:val="009E1C3F"/>
    <w:rsid w:val="00A40807"/>
    <w:rsid w:val="00A56027"/>
    <w:rsid w:val="00A67C68"/>
    <w:rsid w:val="00A9590F"/>
    <w:rsid w:val="00AA02A6"/>
    <w:rsid w:val="00AE5C5E"/>
    <w:rsid w:val="00B529E1"/>
    <w:rsid w:val="00B63455"/>
    <w:rsid w:val="00BA1DAB"/>
    <w:rsid w:val="00BC5A23"/>
    <w:rsid w:val="00C57032"/>
    <w:rsid w:val="00CE4002"/>
    <w:rsid w:val="00D11688"/>
    <w:rsid w:val="00D5144F"/>
    <w:rsid w:val="00DB6E54"/>
    <w:rsid w:val="00E02DAE"/>
    <w:rsid w:val="00E16E6C"/>
    <w:rsid w:val="00E17BF2"/>
    <w:rsid w:val="00E75D8F"/>
    <w:rsid w:val="00EB60A6"/>
    <w:rsid w:val="00F1182F"/>
    <w:rsid w:val="00F5269A"/>
    <w:rsid w:val="00F71B8A"/>
    <w:rsid w:val="00F81F9F"/>
    <w:rsid w:val="00F82BC3"/>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44C8E7F3-55CF-4DD8-9D77-2C973930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qFormat/>
    <w:rsid w:val="00752187"/>
    <w:pPr>
      <w:ind w:left="720"/>
    </w:pPr>
  </w:style>
  <w:style w:type="character" w:styleId="Hyperlink">
    <w:name w:val="Hyperlink"/>
    <w:basedOn w:val="DefaultParagraphFont"/>
    <w:rsid w:val="00DB6E54"/>
    <w:rPr>
      <w:color w:val="0000FF"/>
      <w:u w:val="single"/>
    </w:rPr>
  </w:style>
  <w:style w:type="paragraph" w:customStyle="1" w:styleId="content">
    <w:name w:val="content"/>
    <w:basedOn w:val="Normal"/>
    <w:locked/>
    <w:rsid w:val="00DB6E54"/>
    <w:pPr>
      <w:spacing w:before="100" w:beforeAutospacing="1" w:after="100" w:afterAutospacing="1"/>
    </w:pPr>
    <w:rPr>
      <w:rFonts w:ascii="Arial" w:hAnsi="Arial" w:cs="Arial"/>
      <w:color w:val="000000"/>
      <w:sz w:val="18"/>
      <w:szCs w:val="18"/>
    </w:rPr>
  </w:style>
  <w:style w:type="paragraph" w:customStyle="1" w:styleId="Default">
    <w:name w:val="Default"/>
    <w:rsid w:val="00DB6E5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175195597">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667634584">
      <w:bodyDiv w:val="1"/>
      <w:marLeft w:val="0"/>
      <w:marRight w:val="0"/>
      <w:marTop w:val="0"/>
      <w:marBottom w:val="0"/>
      <w:divBdr>
        <w:top w:val="none" w:sz="0" w:space="0" w:color="auto"/>
        <w:left w:val="none" w:sz="0" w:space="0" w:color="auto"/>
        <w:bottom w:val="none" w:sz="0" w:space="0" w:color="auto"/>
        <w:right w:val="none" w:sz="0" w:space="0" w:color="auto"/>
      </w:divBdr>
    </w:div>
    <w:div w:id="743911782">
      <w:bodyDiv w:val="1"/>
      <w:marLeft w:val="0"/>
      <w:marRight w:val="0"/>
      <w:marTop w:val="0"/>
      <w:marBottom w:val="0"/>
      <w:divBdr>
        <w:top w:val="none" w:sz="0" w:space="0" w:color="auto"/>
        <w:left w:val="none" w:sz="0" w:space="0" w:color="auto"/>
        <w:bottom w:val="none" w:sz="0" w:space="0" w:color="auto"/>
        <w:right w:val="none" w:sz="0" w:space="0" w:color="auto"/>
      </w:divBdr>
    </w:div>
    <w:div w:id="792287640">
      <w:bodyDiv w:val="1"/>
      <w:marLeft w:val="0"/>
      <w:marRight w:val="0"/>
      <w:marTop w:val="0"/>
      <w:marBottom w:val="0"/>
      <w:divBdr>
        <w:top w:val="none" w:sz="0" w:space="0" w:color="auto"/>
        <w:left w:val="none" w:sz="0" w:space="0" w:color="auto"/>
        <w:bottom w:val="none" w:sz="0" w:space="0" w:color="auto"/>
        <w:right w:val="none" w:sz="0" w:space="0" w:color="auto"/>
      </w:divBdr>
    </w:div>
    <w:div w:id="834494640">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609777235">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updated%20ones\xml%20files\13%20-%20Packaging%20&amp;%20Contents.doc" TargetMode="External"/><Relationship Id="rId13" Type="http://schemas.openxmlformats.org/officeDocument/2006/relationships/hyperlink" Target="file:///G:\updated%20ones\xml%20files\6%20-%20Required%20Shipping%20Documents.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G:\updated%20ones\xml%20files\16%20-%20Declared%20Value.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mkalayathinal\AppData\Local\Documents%20and%20Settings\admin\Desktop\Retail%20P&amp;P\P&amp;P\13%20-%20Packaging%20&amp;%20Content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updated%20ones\xml%20files\6%20-%20Required%20Shipping%20Documents.doc" TargetMode="External"/><Relationship Id="rId5" Type="http://schemas.openxmlformats.org/officeDocument/2006/relationships/webSettings" Target="webSettings.xml"/><Relationship Id="rId15" Type="http://schemas.openxmlformats.org/officeDocument/2006/relationships/hyperlink" Target="file:///C:\Users\mkalayathinal\AppData\Local\Documents%20and%20Settings\admin\Desktop\Retail%20P&amp;P\P&amp;P\13%20-%20Packaging%20&amp;%20Contents.doc" TargetMode="External"/><Relationship Id="rId10" Type="http://schemas.openxmlformats.org/officeDocument/2006/relationships/hyperlink" Target="file:///G:\updated%20ones\xml%20files\7%20-%20Air%20Waybill%20(AWB)%20Completion%20Procedures.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G:\updated%20ones\xml%20files\13%20-%20Packaging%20&amp;%20Contents.doc" TargetMode="External"/><Relationship Id="rId14" Type="http://schemas.openxmlformats.org/officeDocument/2006/relationships/hyperlink" Target="file:///G:\updated%20ones\xml%20files\3%20-%20Scans.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3E28-7D15-40BA-AF12-C1B09D09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2024-06-10T12:46:00Z</dcterms:created>
  <dcterms:modified xsi:type="dcterms:W3CDTF">2025-09-02T08:56:00Z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