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8974"/>
      </w:tblGrid>
      <w:tr w:rsidR="00815C6C" w:rsidRPr="003C0410" w14:paraId="2D26BE86" w14:textId="77777777" w:rsidTr="00815C6C">
        <w:trPr>
          <w:trHeight w:val="326"/>
        </w:trPr>
        <w:tc>
          <w:tcPr>
            <w:tcW w:w="1916" w:type="dxa"/>
            <w:shd w:val="clear" w:color="auto" w:fill="7030A0"/>
          </w:tcPr>
          <w:p w14:paraId="52169FE1" w14:textId="77777777" w:rsidR="00815C6C" w:rsidRPr="00D24A9E" w:rsidRDefault="00815C6C" w:rsidP="004E4AA6">
            <w:pPr>
              <w:rPr>
                <w:rFonts w:ascii="Calibri" w:hAnsi="Calibri"/>
                <w:bCs/>
                <w:color w:val="FFFFFF"/>
              </w:rPr>
            </w:pPr>
            <w:r w:rsidRPr="00D24A9E">
              <w:rPr>
                <w:rFonts w:ascii="Calibri" w:hAnsi="Calibri"/>
                <w:bCs/>
                <w:color w:val="FFFFFF"/>
              </w:rPr>
              <w:t>Brief</w:t>
            </w:r>
          </w:p>
        </w:tc>
        <w:tc>
          <w:tcPr>
            <w:tcW w:w="8974" w:type="dxa"/>
          </w:tcPr>
          <w:p w14:paraId="4900576D" w14:textId="77777777" w:rsidR="00815C6C" w:rsidRPr="003C0410" w:rsidRDefault="00815C6C" w:rsidP="004E4AA6">
            <w:pPr>
              <w:jc w:val="both"/>
              <w:rPr>
                <w:rFonts w:ascii="Calibri" w:hAnsi="Calibri"/>
              </w:rPr>
            </w:pPr>
            <w:r w:rsidRPr="003C0410">
              <w:rPr>
                <w:rFonts w:ascii="Calibri" w:hAnsi="Calibri"/>
              </w:rPr>
              <w:t>Special Delivery Channel uses Special Delivery Management System for its Operations.</w:t>
            </w:r>
          </w:p>
        </w:tc>
      </w:tr>
      <w:tr w:rsidR="00815C6C" w:rsidRPr="003C0410" w14:paraId="1400DF8D" w14:textId="77777777" w:rsidTr="00815C6C">
        <w:trPr>
          <w:trHeight w:val="326"/>
        </w:trPr>
        <w:tc>
          <w:tcPr>
            <w:tcW w:w="1916" w:type="dxa"/>
            <w:shd w:val="clear" w:color="auto" w:fill="7030A0"/>
          </w:tcPr>
          <w:p w14:paraId="4267F0EC" w14:textId="77777777" w:rsidR="00815C6C" w:rsidRPr="00D24A9E" w:rsidRDefault="00815C6C" w:rsidP="004E4AA6">
            <w:pPr>
              <w:ind w:left="-90" w:firstLine="90"/>
              <w:rPr>
                <w:rFonts w:ascii="Calibri" w:hAnsi="Calibri"/>
                <w:bCs/>
                <w:color w:val="FFFFFF"/>
              </w:rPr>
            </w:pPr>
            <w:r w:rsidRPr="00D24A9E">
              <w:rPr>
                <w:rFonts w:ascii="Calibri" w:hAnsi="Calibri"/>
                <w:bCs/>
                <w:color w:val="FFFFFF"/>
              </w:rPr>
              <w:t>Purpose</w:t>
            </w:r>
          </w:p>
        </w:tc>
        <w:tc>
          <w:tcPr>
            <w:tcW w:w="8974" w:type="dxa"/>
          </w:tcPr>
          <w:p w14:paraId="28926A33" w14:textId="77777777" w:rsidR="00815C6C" w:rsidRPr="003C0410" w:rsidRDefault="00815C6C" w:rsidP="004E4AA6">
            <w:pPr>
              <w:jc w:val="both"/>
              <w:rPr>
                <w:rFonts w:ascii="Calibri" w:hAnsi="Calibri"/>
              </w:rPr>
            </w:pPr>
            <w:r w:rsidRPr="003C0410">
              <w:rPr>
                <w:rFonts w:ascii="Calibri" w:hAnsi="Calibri"/>
              </w:rPr>
              <w:t xml:space="preserve">To provide guidelines </w:t>
            </w:r>
            <w:r>
              <w:rPr>
                <w:rFonts w:ascii="Calibri" w:hAnsi="Calibri"/>
              </w:rPr>
              <w:t>on SDM scans</w:t>
            </w:r>
          </w:p>
        </w:tc>
      </w:tr>
      <w:tr w:rsidR="00815C6C" w:rsidRPr="003C0410" w14:paraId="136474A1" w14:textId="77777777" w:rsidTr="00815C6C">
        <w:trPr>
          <w:trHeight w:val="341"/>
        </w:trPr>
        <w:tc>
          <w:tcPr>
            <w:tcW w:w="1916" w:type="dxa"/>
            <w:shd w:val="clear" w:color="auto" w:fill="7030A0"/>
          </w:tcPr>
          <w:p w14:paraId="008CE078" w14:textId="77777777" w:rsidR="00815C6C" w:rsidRPr="00D24A9E" w:rsidRDefault="00815C6C" w:rsidP="004E4AA6">
            <w:pPr>
              <w:rPr>
                <w:rFonts w:ascii="Calibri" w:hAnsi="Calibri"/>
                <w:bCs/>
                <w:color w:val="FFFFFF"/>
              </w:rPr>
            </w:pPr>
            <w:r w:rsidRPr="00D24A9E">
              <w:rPr>
                <w:rFonts w:ascii="Calibri" w:hAnsi="Calibri"/>
                <w:bCs/>
                <w:color w:val="FFFFFF"/>
              </w:rPr>
              <w:t>Person Affected</w:t>
            </w:r>
          </w:p>
        </w:tc>
        <w:tc>
          <w:tcPr>
            <w:tcW w:w="8974" w:type="dxa"/>
          </w:tcPr>
          <w:p w14:paraId="378C1092" w14:textId="77777777" w:rsidR="00815C6C" w:rsidRPr="003C0410" w:rsidRDefault="00815C6C" w:rsidP="004E4AA6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3C0410">
              <w:rPr>
                <w:rStyle w:val="Strong"/>
                <w:rFonts w:ascii="Calibri" w:hAnsi="Calibri" w:cs="Tahoma"/>
                <w:b w:val="0"/>
                <w:bCs w:val="0"/>
              </w:rPr>
              <w:t xml:space="preserve">All Staffs using SDM </w:t>
            </w:r>
          </w:p>
        </w:tc>
      </w:tr>
      <w:tr w:rsidR="00815C6C" w:rsidRPr="003C0410" w14:paraId="5BA2F70B" w14:textId="77777777" w:rsidTr="00815C6C">
        <w:trPr>
          <w:trHeight w:val="326"/>
        </w:trPr>
        <w:tc>
          <w:tcPr>
            <w:tcW w:w="1916" w:type="dxa"/>
            <w:shd w:val="clear" w:color="auto" w:fill="7030A0"/>
          </w:tcPr>
          <w:p w14:paraId="0FDAFD4A" w14:textId="77777777" w:rsidR="00815C6C" w:rsidRPr="00D24A9E" w:rsidRDefault="00815C6C" w:rsidP="004E4AA6">
            <w:pPr>
              <w:rPr>
                <w:rFonts w:ascii="Calibri" w:hAnsi="Calibri"/>
                <w:bCs/>
                <w:color w:val="FFFFFF"/>
              </w:rPr>
            </w:pPr>
            <w:r w:rsidRPr="00D24A9E">
              <w:rPr>
                <w:rFonts w:ascii="Calibri" w:hAnsi="Calibri"/>
                <w:bCs/>
                <w:color w:val="FFFFFF"/>
              </w:rPr>
              <w:t>Instruction</w:t>
            </w:r>
          </w:p>
        </w:tc>
        <w:tc>
          <w:tcPr>
            <w:tcW w:w="8974" w:type="dxa"/>
          </w:tcPr>
          <w:p w14:paraId="5F33A738" w14:textId="77777777" w:rsidR="00815C6C" w:rsidRPr="003C0410" w:rsidRDefault="00815C6C" w:rsidP="004E4AA6">
            <w:pPr>
              <w:jc w:val="both"/>
              <w:rPr>
                <w:rFonts w:ascii="Calibri" w:hAnsi="Calibri"/>
              </w:rPr>
            </w:pPr>
            <w:r w:rsidRPr="003C0410">
              <w:rPr>
                <w:rFonts w:ascii="Calibri" w:hAnsi="Calibri"/>
              </w:rPr>
              <w:t>Refer below</w:t>
            </w:r>
          </w:p>
        </w:tc>
      </w:tr>
    </w:tbl>
    <w:p w14:paraId="15EC49D3" w14:textId="77777777" w:rsidR="00815C6C" w:rsidRPr="003C0410" w:rsidRDefault="00815C6C" w:rsidP="00815C6C">
      <w:pPr>
        <w:rPr>
          <w:rFonts w:ascii="Calibri" w:hAnsi="Calibri"/>
          <w:bCs/>
        </w:rPr>
      </w:pPr>
    </w:p>
    <w:p w14:paraId="24D8DB8D" w14:textId="77777777" w:rsidR="00815C6C" w:rsidRPr="008E1628" w:rsidRDefault="00815C6C" w:rsidP="00815C6C">
      <w:pPr>
        <w:rPr>
          <w:rFonts w:ascii="Calibri" w:hAnsi="Calibri"/>
          <w:b/>
        </w:rPr>
      </w:pPr>
      <w:r w:rsidRPr="00106A4C">
        <w:rPr>
          <w:rFonts w:ascii="Calibri" w:hAnsi="Calibri"/>
          <w:b/>
          <w:highlight w:val="yellow"/>
        </w:rPr>
        <w:t>POD Process:</w:t>
      </w:r>
    </w:p>
    <w:p w14:paraId="2E6B7708" w14:textId="77777777" w:rsidR="00815C6C" w:rsidRPr="003C0410" w:rsidRDefault="00815C6C" w:rsidP="00815C6C">
      <w:pPr>
        <w:rPr>
          <w:rFonts w:ascii="Calibri" w:hAnsi="Calibri"/>
          <w:bCs/>
        </w:rPr>
      </w:pPr>
    </w:p>
    <w:p w14:paraId="6BC23A55" w14:textId="5C43E42B" w:rsidR="00815C6C" w:rsidRPr="003C0410" w:rsidRDefault="00815C6C" w:rsidP="00815C6C">
      <w:pPr>
        <w:numPr>
          <w:ilvl w:val="0"/>
          <w:numId w:val="1"/>
        </w:numPr>
        <w:rPr>
          <w:rFonts w:ascii="Calibri" w:hAnsi="Calibri"/>
          <w:bCs/>
          <w:u w:val="single"/>
        </w:rPr>
      </w:pPr>
      <w:r>
        <w:rPr>
          <w:rFonts w:ascii="Calibri" w:hAnsi="Calibr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C9962" wp14:editId="5378CC56">
                <wp:simplePos x="0" y="0"/>
                <wp:positionH relativeFrom="column">
                  <wp:posOffset>262890</wp:posOffset>
                </wp:positionH>
                <wp:positionV relativeFrom="paragraph">
                  <wp:posOffset>99060</wp:posOffset>
                </wp:positionV>
                <wp:extent cx="3810" cy="1732280"/>
                <wp:effectExtent l="62865" t="17780" r="57150" b="21590"/>
                <wp:wrapNone/>
                <wp:docPr id="1344295042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7322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46D1A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0.7pt;margin-top:7.8pt;width:.3pt;height:136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" strokeweight="1.5pt">
                <v:stroke dashstyle="1 1" endarrow="block"/>
              </v:shape>
            </w:pict>
          </mc:Fallback>
        </mc:AlternateContent>
      </w:r>
      <w:r>
        <w:rPr>
          <w:rFonts w:ascii="Calibri" w:hAnsi="Calibri"/>
          <w:bCs/>
        </w:rPr>
        <w:t>Shipment Dispatch to Ops</w:t>
      </w:r>
    </w:p>
    <w:p w14:paraId="1544B336" w14:textId="77777777" w:rsidR="00815C6C" w:rsidRPr="003C0410" w:rsidRDefault="00815C6C" w:rsidP="00815C6C">
      <w:pPr>
        <w:numPr>
          <w:ilvl w:val="0"/>
          <w:numId w:val="1"/>
        </w:numPr>
        <w:rPr>
          <w:rFonts w:ascii="Calibri" w:hAnsi="Calibri"/>
          <w:bCs/>
          <w:u w:val="single"/>
        </w:rPr>
      </w:pPr>
      <w:r w:rsidRPr="003C0410">
        <w:rPr>
          <w:rFonts w:ascii="Calibri" w:hAnsi="Calibri"/>
          <w:bCs/>
        </w:rPr>
        <w:t>Operation</w:t>
      </w:r>
      <w:r>
        <w:rPr>
          <w:rFonts w:ascii="Calibri" w:hAnsi="Calibri"/>
          <w:bCs/>
        </w:rPr>
        <w:t>s</w:t>
      </w:r>
      <w:r w:rsidRPr="003C0410">
        <w:rPr>
          <w:rFonts w:ascii="Calibri" w:hAnsi="Calibri"/>
          <w:bCs/>
        </w:rPr>
        <w:t xml:space="preserve"> In</w:t>
      </w:r>
    </w:p>
    <w:p w14:paraId="079BDA7D" w14:textId="77777777" w:rsidR="00815C6C" w:rsidRPr="004859AF" w:rsidRDefault="00815C6C" w:rsidP="00815C6C">
      <w:pPr>
        <w:numPr>
          <w:ilvl w:val="0"/>
          <w:numId w:val="1"/>
        </w:numPr>
        <w:rPr>
          <w:rFonts w:ascii="Calibri" w:hAnsi="Calibri"/>
          <w:bCs/>
        </w:rPr>
      </w:pPr>
      <w:r w:rsidRPr="004859AF">
        <w:rPr>
          <w:rFonts w:ascii="Calibri" w:hAnsi="Calibri"/>
          <w:bCs/>
        </w:rPr>
        <w:t>Sort shipments at operations</w:t>
      </w:r>
    </w:p>
    <w:p w14:paraId="0119A5E9" w14:textId="77777777" w:rsidR="00815C6C" w:rsidRPr="003C0410" w:rsidRDefault="00815C6C" w:rsidP="00815C6C">
      <w:pPr>
        <w:numPr>
          <w:ilvl w:val="0"/>
          <w:numId w:val="1"/>
        </w:numPr>
        <w:rPr>
          <w:rFonts w:ascii="Calibri" w:hAnsi="Calibri"/>
          <w:bCs/>
          <w:u w:val="single"/>
        </w:rPr>
      </w:pPr>
      <w:r w:rsidRPr="003C0410">
        <w:rPr>
          <w:rFonts w:ascii="Calibri" w:hAnsi="Calibri"/>
          <w:bCs/>
        </w:rPr>
        <w:t>OFD</w:t>
      </w:r>
    </w:p>
    <w:p w14:paraId="4FFE8D79" w14:textId="77777777" w:rsidR="00815C6C" w:rsidRPr="003C0410" w:rsidRDefault="00815C6C" w:rsidP="00815C6C">
      <w:pPr>
        <w:numPr>
          <w:ilvl w:val="0"/>
          <w:numId w:val="1"/>
        </w:numPr>
        <w:rPr>
          <w:rFonts w:ascii="Calibri" w:hAnsi="Calibri"/>
          <w:bCs/>
          <w:u w:val="single"/>
        </w:rPr>
      </w:pPr>
      <w:r w:rsidRPr="003C0410">
        <w:rPr>
          <w:rFonts w:ascii="Calibri" w:hAnsi="Calibri"/>
          <w:bCs/>
        </w:rPr>
        <w:t xml:space="preserve">POD Capture </w:t>
      </w:r>
    </w:p>
    <w:p w14:paraId="73862CC7" w14:textId="77777777" w:rsidR="00815C6C" w:rsidRPr="004859AF" w:rsidRDefault="00815C6C" w:rsidP="00815C6C">
      <w:pPr>
        <w:numPr>
          <w:ilvl w:val="0"/>
          <w:numId w:val="1"/>
        </w:numPr>
        <w:rPr>
          <w:rFonts w:ascii="Calibri" w:hAnsi="Calibri"/>
          <w:bCs/>
        </w:rPr>
      </w:pPr>
      <w:r w:rsidRPr="004859AF">
        <w:rPr>
          <w:rFonts w:ascii="Calibri" w:hAnsi="Calibri"/>
          <w:bCs/>
        </w:rPr>
        <w:t>Outbound</w:t>
      </w:r>
      <w:r>
        <w:rPr>
          <w:rFonts w:ascii="Calibri" w:hAnsi="Calibri"/>
          <w:bCs/>
        </w:rPr>
        <w:t xml:space="preserve"> (Same Day of Operations In)</w:t>
      </w:r>
    </w:p>
    <w:p w14:paraId="7D70C114" w14:textId="77777777" w:rsidR="00815C6C" w:rsidRPr="003C0410" w:rsidRDefault="00815C6C" w:rsidP="00815C6C">
      <w:pPr>
        <w:numPr>
          <w:ilvl w:val="0"/>
          <w:numId w:val="1"/>
        </w:numPr>
        <w:rPr>
          <w:rFonts w:ascii="Calibri" w:hAnsi="Calibri"/>
          <w:bCs/>
          <w:u w:val="single"/>
        </w:rPr>
      </w:pPr>
      <w:r w:rsidRPr="003C0410">
        <w:rPr>
          <w:rFonts w:ascii="Calibri" w:hAnsi="Calibri"/>
          <w:bCs/>
        </w:rPr>
        <w:t xml:space="preserve">Create Outbound Manifests </w:t>
      </w:r>
    </w:p>
    <w:p w14:paraId="69AC26F5" w14:textId="77777777" w:rsidR="00815C6C" w:rsidRPr="003C0410" w:rsidRDefault="00815C6C" w:rsidP="00815C6C">
      <w:pPr>
        <w:numPr>
          <w:ilvl w:val="0"/>
          <w:numId w:val="1"/>
        </w:numPr>
        <w:rPr>
          <w:rFonts w:ascii="Calibri" w:hAnsi="Calibri"/>
          <w:bCs/>
          <w:u w:val="single"/>
        </w:rPr>
      </w:pPr>
      <w:r w:rsidRPr="003C0410">
        <w:rPr>
          <w:rFonts w:ascii="Calibri" w:hAnsi="Calibri"/>
          <w:bCs/>
        </w:rPr>
        <w:t>Destination Inbound</w:t>
      </w:r>
    </w:p>
    <w:p w14:paraId="0C5F673D" w14:textId="77777777" w:rsidR="00815C6C" w:rsidRPr="003C0410" w:rsidRDefault="00815C6C" w:rsidP="00815C6C">
      <w:pPr>
        <w:numPr>
          <w:ilvl w:val="0"/>
          <w:numId w:val="1"/>
        </w:numPr>
        <w:rPr>
          <w:rFonts w:ascii="Calibri" w:hAnsi="Calibri"/>
          <w:bCs/>
          <w:u w:val="single"/>
        </w:rPr>
      </w:pPr>
      <w:r w:rsidRPr="003C0410">
        <w:rPr>
          <w:rFonts w:ascii="Calibri" w:hAnsi="Calibri"/>
          <w:bCs/>
        </w:rPr>
        <w:t>OFD</w:t>
      </w:r>
    </w:p>
    <w:p w14:paraId="430847A8" w14:textId="77777777" w:rsidR="00815C6C" w:rsidRPr="003C0410" w:rsidRDefault="00815C6C" w:rsidP="00815C6C">
      <w:pPr>
        <w:numPr>
          <w:ilvl w:val="0"/>
          <w:numId w:val="1"/>
        </w:numPr>
        <w:rPr>
          <w:rFonts w:ascii="Calibri" w:hAnsi="Calibri"/>
          <w:bCs/>
          <w:u w:val="single"/>
        </w:rPr>
      </w:pPr>
      <w:r w:rsidRPr="003C0410">
        <w:rPr>
          <w:rFonts w:ascii="Calibri" w:hAnsi="Calibri"/>
          <w:bCs/>
        </w:rPr>
        <w:t>POD Capture</w:t>
      </w:r>
    </w:p>
    <w:p w14:paraId="2FB1D039" w14:textId="77777777" w:rsidR="00815C6C" w:rsidRDefault="00815C6C" w:rsidP="00815C6C">
      <w:pPr>
        <w:rPr>
          <w:rFonts w:ascii="Calibri" w:hAnsi="Calibri"/>
          <w:bCs/>
          <w:u w:val="single"/>
        </w:rPr>
      </w:pPr>
    </w:p>
    <w:p w14:paraId="538DEC87" w14:textId="77777777" w:rsidR="00815C6C" w:rsidRPr="008E1628" w:rsidRDefault="00815C6C" w:rsidP="00815C6C">
      <w:pPr>
        <w:rPr>
          <w:rFonts w:ascii="Calibri" w:hAnsi="Calibri"/>
          <w:b/>
        </w:rPr>
      </w:pPr>
      <w:r w:rsidRPr="00106A4C">
        <w:rPr>
          <w:rFonts w:ascii="Calibri" w:hAnsi="Calibri"/>
          <w:b/>
          <w:highlight w:val="yellow"/>
        </w:rPr>
        <w:t>Return Process:</w:t>
      </w:r>
    </w:p>
    <w:p w14:paraId="06B7DE5F" w14:textId="77777777" w:rsidR="00815C6C" w:rsidRPr="003C0410" w:rsidRDefault="00815C6C" w:rsidP="00815C6C">
      <w:pPr>
        <w:rPr>
          <w:rFonts w:ascii="Calibri" w:hAnsi="Calibri"/>
          <w:bCs/>
        </w:rPr>
      </w:pPr>
    </w:p>
    <w:p w14:paraId="56DAA87E" w14:textId="014EBBD8" w:rsidR="00815C6C" w:rsidRPr="003C0410" w:rsidRDefault="00815C6C" w:rsidP="00815C6C">
      <w:pPr>
        <w:numPr>
          <w:ilvl w:val="0"/>
          <w:numId w:val="1"/>
        </w:numPr>
        <w:rPr>
          <w:rFonts w:ascii="Calibri" w:hAnsi="Calibri"/>
          <w:bCs/>
        </w:rPr>
      </w:pPr>
      <w:r>
        <w:rPr>
          <w:rFonts w:ascii="Calibri" w:hAnsi="Calibri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C52508" wp14:editId="34D8EED2">
                <wp:simplePos x="0" y="0"/>
                <wp:positionH relativeFrom="column">
                  <wp:posOffset>262890</wp:posOffset>
                </wp:positionH>
                <wp:positionV relativeFrom="paragraph">
                  <wp:posOffset>82550</wp:posOffset>
                </wp:positionV>
                <wp:extent cx="0" cy="1358900"/>
                <wp:effectExtent l="62865" t="14605" r="60960" b="26670"/>
                <wp:wrapNone/>
                <wp:docPr id="1215556491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89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ACE24CD" id="Straight Arrow Connector 8" o:spid="_x0000_s1026" type="#_x0000_t32" style="position:absolute;margin-left:20.7pt;margin-top:6.5pt;width:0;height:1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" strokeweight="1.5pt">
                <v:stroke dashstyle="1 1" endarrow="block"/>
              </v:shape>
            </w:pict>
          </mc:Fallback>
        </mc:AlternateContent>
      </w:r>
      <w:r w:rsidRPr="003C0410">
        <w:rPr>
          <w:rFonts w:ascii="Calibri" w:hAnsi="Calibri"/>
          <w:bCs/>
        </w:rPr>
        <w:t>1</w:t>
      </w:r>
      <w:r w:rsidRPr="003C0410">
        <w:rPr>
          <w:rFonts w:ascii="Calibri" w:hAnsi="Calibri"/>
          <w:bCs/>
          <w:vertAlign w:val="superscript"/>
        </w:rPr>
        <w:t>st</w:t>
      </w:r>
      <w:r w:rsidRPr="003C0410">
        <w:rPr>
          <w:rFonts w:ascii="Calibri" w:hAnsi="Calibri"/>
          <w:bCs/>
        </w:rPr>
        <w:t xml:space="preserve"> Day OFD</w:t>
      </w:r>
    </w:p>
    <w:p w14:paraId="1D7EDCA4" w14:textId="77777777" w:rsidR="00815C6C" w:rsidRPr="003C0410" w:rsidRDefault="00815C6C" w:rsidP="00815C6C">
      <w:pPr>
        <w:numPr>
          <w:ilvl w:val="0"/>
          <w:numId w:val="2"/>
        </w:numPr>
        <w:rPr>
          <w:rFonts w:ascii="Calibri" w:hAnsi="Calibri"/>
          <w:bCs/>
        </w:rPr>
      </w:pPr>
      <w:r w:rsidRPr="00204A79">
        <w:rPr>
          <w:rFonts w:ascii="Calibri" w:hAnsi="Calibri"/>
          <w:bCs/>
        </w:rPr>
        <w:t>Exception registered</w:t>
      </w:r>
      <w:r w:rsidRPr="003C0410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(</w:t>
      </w:r>
      <w:r w:rsidRPr="00204A79">
        <w:rPr>
          <w:rFonts w:ascii="Calibri" w:hAnsi="Calibri"/>
          <w:bCs/>
          <w:i/>
          <w:iCs/>
        </w:rPr>
        <w:t>Requested Future Delivery/Mobile No response/Switched Off</w:t>
      </w:r>
      <w:r>
        <w:rPr>
          <w:rFonts w:ascii="Calibri" w:hAnsi="Calibri"/>
          <w:bCs/>
        </w:rPr>
        <w:t>)</w:t>
      </w:r>
    </w:p>
    <w:p w14:paraId="26E34484" w14:textId="77777777" w:rsidR="00815C6C" w:rsidRPr="003C0410" w:rsidRDefault="00815C6C" w:rsidP="00815C6C">
      <w:pPr>
        <w:numPr>
          <w:ilvl w:val="0"/>
          <w:numId w:val="1"/>
        </w:numPr>
        <w:rPr>
          <w:rFonts w:ascii="Calibri" w:hAnsi="Calibri"/>
          <w:bCs/>
        </w:rPr>
      </w:pPr>
      <w:r w:rsidRPr="003C0410">
        <w:rPr>
          <w:rFonts w:ascii="Calibri" w:hAnsi="Calibri"/>
          <w:bCs/>
        </w:rPr>
        <w:t>2</w:t>
      </w:r>
      <w:r w:rsidRPr="003C0410">
        <w:rPr>
          <w:rFonts w:ascii="Calibri" w:hAnsi="Calibri"/>
          <w:bCs/>
          <w:vertAlign w:val="superscript"/>
        </w:rPr>
        <w:t>nd</w:t>
      </w:r>
      <w:r w:rsidRPr="003C0410">
        <w:rPr>
          <w:rFonts w:ascii="Calibri" w:hAnsi="Calibri"/>
          <w:bCs/>
        </w:rPr>
        <w:t xml:space="preserve"> Day OFD</w:t>
      </w:r>
    </w:p>
    <w:p w14:paraId="77C8339F" w14:textId="77777777" w:rsidR="00815C6C" w:rsidRPr="003C0410" w:rsidRDefault="00815C6C" w:rsidP="00815C6C">
      <w:pPr>
        <w:numPr>
          <w:ilvl w:val="0"/>
          <w:numId w:val="1"/>
        </w:numPr>
        <w:rPr>
          <w:rFonts w:ascii="Calibri" w:hAnsi="Calibri"/>
          <w:bCs/>
        </w:rPr>
      </w:pPr>
      <w:r w:rsidRPr="00204A79">
        <w:rPr>
          <w:rFonts w:ascii="Calibri" w:hAnsi="Calibri"/>
          <w:bCs/>
        </w:rPr>
        <w:t>Exception registered</w:t>
      </w:r>
      <w:r w:rsidRPr="003C0410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(</w:t>
      </w:r>
      <w:r w:rsidRPr="00204A79">
        <w:rPr>
          <w:rFonts w:ascii="Calibri" w:hAnsi="Calibri"/>
          <w:bCs/>
          <w:i/>
          <w:iCs/>
        </w:rPr>
        <w:t>Requested Future Delivery/Mobile No response/Switched Off</w:t>
      </w:r>
      <w:r>
        <w:rPr>
          <w:rFonts w:ascii="Calibri" w:hAnsi="Calibri"/>
          <w:bCs/>
        </w:rPr>
        <w:t>)</w:t>
      </w:r>
    </w:p>
    <w:p w14:paraId="56715964" w14:textId="77777777" w:rsidR="00815C6C" w:rsidRPr="003C0410" w:rsidRDefault="00815C6C" w:rsidP="00815C6C">
      <w:pPr>
        <w:numPr>
          <w:ilvl w:val="0"/>
          <w:numId w:val="1"/>
        </w:numPr>
        <w:rPr>
          <w:rFonts w:ascii="Calibri" w:hAnsi="Calibri"/>
          <w:bCs/>
        </w:rPr>
      </w:pPr>
      <w:r w:rsidRPr="003C0410">
        <w:rPr>
          <w:rFonts w:ascii="Calibri" w:hAnsi="Calibri"/>
          <w:bCs/>
        </w:rPr>
        <w:t>3</w:t>
      </w:r>
      <w:r w:rsidRPr="003C0410">
        <w:rPr>
          <w:rFonts w:ascii="Calibri" w:hAnsi="Calibri"/>
          <w:bCs/>
          <w:vertAlign w:val="superscript"/>
        </w:rPr>
        <w:t>rd</w:t>
      </w:r>
      <w:r w:rsidRPr="003C0410">
        <w:rPr>
          <w:rFonts w:ascii="Calibri" w:hAnsi="Calibri"/>
          <w:bCs/>
        </w:rPr>
        <w:t xml:space="preserve"> Day OFD</w:t>
      </w:r>
    </w:p>
    <w:p w14:paraId="557F2A44" w14:textId="77777777" w:rsidR="00815C6C" w:rsidRPr="003C0410" w:rsidRDefault="00815C6C" w:rsidP="00815C6C">
      <w:pPr>
        <w:numPr>
          <w:ilvl w:val="0"/>
          <w:numId w:val="2"/>
        </w:numPr>
        <w:rPr>
          <w:rFonts w:ascii="Calibri" w:hAnsi="Calibri"/>
          <w:bCs/>
        </w:rPr>
      </w:pPr>
      <w:r w:rsidRPr="00204A79">
        <w:rPr>
          <w:rFonts w:ascii="Calibri" w:hAnsi="Calibri"/>
          <w:bCs/>
        </w:rPr>
        <w:t>Exception registered</w:t>
      </w:r>
      <w:r w:rsidRPr="003C0410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(</w:t>
      </w:r>
      <w:r w:rsidRPr="00204A79">
        <w:rPr>
          <w:rFonts w:ascii="Calibri" w:hAnsi="Calibri"/>
          <w:bCs/>
          <w:i/>
          <w:iCs/>
        </w:rPr>
        <w:t>Requested Future Delivery/Mobile No response/Switched Off</w:t>
      </w:r>
      <w:r>
        <w:rPr>
          <w:rFonts w:ascii="Calibri" w:hAnsi="Calibri"/>
          <w:bCs/>
        </w:rPr>
        <w:t>)</w:t>
      </w:r>
    </w:p>
    <w:p w14:paraId="0A8563D9" w14:textId="77777777" w:rsidR="00815C6C" w:rsidRPr="003C0410" w:rsidRDefault="00815C6C" w:rsidP="00815C6C">
      <w:pPr>
        <w:numPr>
          <w:ilvl w:val="0"/>
          <w:numId w:val="2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Delivery attempt over (</w:t>
      </w:r>
      <w:r w:rsidRPr="003775A8">
        <w:rPr>
          <w:rFonts w:ascii="Calibri" w:hAnsi="Calibri"/>
          <w:bCs/>
          <w:i/>
          <w:iCs/>
        </w:rPr>
        <w:t>RETURN PROCES STARTED</w:t>
      </w:r>
      <w:r>
        <w:rPr>
          <w:rFonts w:ascii="Calibri" w:hAnsi="Calibri"/>
          <w:bCs/>
        </w:rPr>
        <w:t>)</w:t>
      </w:r>
    </w:p>
    <w:p w14:paraId="3A5439F3" w14:textId="77777777" w:rsidR="00815C6C" w:rsidRPr="003C0410" w:rsidRDefault="00815C6C" w:rsidP="00815C6C">
      <w:pPr>
        <w:numPr>
          <w:ilvl w:val="0"/>
          <w:numId w:val="1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Apply return scan and </w:t>
      </w:r>
      <w:r w:rsidRPr="003C0410">
        <w:rPr>
          <w:rFonts w:ascii="Calibri" w:hAnsi="Calibri"/>
          <w:bCs/>
        </w:rPr>
        <w:t xml:space="preserve">Create Return Manifest for </w:t>
      </w:r>
      <w:r>
        <w:rPr>
          <w:rFonts w:ascii="Calibri" w:hAnsi="Calibri"/>
          <w:bCs/>
        </w:rPr>
        <w:t xml:space="preserve">the </w:t>
      </w:r>
      <w:r w:rsidRPr="003C0410">
        <w:rPr>
          <w:rFonts w:ascii="Calibri" w:hAnsi="Calibri"/>
          <w:bCs/>
        </w:rPr>
        <w:t>Client</w:t>
      </w:r>
      <w:r>
        <w:rPr>
          <w:rFonts w:ascii="Calibri" w:hAnsi="Calibri"/>
          <w:bCs/>
        </w:rPr>
        <w:t>.</w:t>
      </w:r>
      <w:r w:rsidRPr="003C0410">
        <w:rPr>
          <w:rFonts w:ascii="Calibri" w:hAnsi="Calibri"/>
          <w:bCs/>
        </w:rPr>
        <w:t xml:space="preserve"> </w:t>
      </w:r>
    </w:p>
    <w:p w14:paraId="4C3FE902" w14:textId="77777777" w:rsidR="00815C6C" w:rsidRPr="003C0410" w:rsidRDefault="00815C6C" w:rsidP="00815C6C">
      <w:pPr>
        <w:rPr>
          <w:rFonts w:ascii="Calibri" w:hAnsi="Calibri"/>
          <w:bCs/>
          <w:u w:val="single"/>
        </w:rPr>
      </w:pPr>
    </w:p>
    <w:p w14:paraId="4ADAC160" w14:textId="77777777" w:rsidR="00815C6C" w:rsidRDefault="00815C6C" w:rsidP="00815C6C">
      <w:pPr>
        <w:rPr>
          <w:rFonts w:ascii="Calibri" w:hAnsi="Calibri"/>
          <w:b/>
        </w:rPr>
      </w:pPr>
      <w:r>
        <w:rPr>
          <w:rFonts w:ascii="Calibri" w:hAnsi="Calibri"/>
          <w:b/>
          <w:highlight w:val="yellow"/>
        </w:rPr>
        <w:t>Dispatch</w:t>
      </w:r>
      <w:r w:rsidRPr="00106A4C">
        <w:rPr>
          <w:rFonts w:ascii="Calibri" w:hAnsi="Calibri"/>
          <w:b/>
          <w:highlight w:val="yellow"/>
        </w:rPr>
        <w:t xml:space="preserve"> Process:</w:t>
      </w:r>
    </w:p>
    <w:p w14:paraId="45395CF0" w14:textId="77777777" w:rsidR="00815C6C" w:rsidRDefault="00815C6C" w:rsidP="00815C6C">
      <w:pPr>
        <w:rPr>
          <w:rFonts w:ascii="Calibri" w:hAnsi="Calibri"/>
          <w:b/>
        </w:rPr>
      </w:pPr>
    </w:p>
    <w:p w14:paraId="44AF2D97" w14:textId="5D73961A" w:rsidR="00815C6C" w:rsidRDefault="00815C6C" w:rsidP="00815C6C">
      <w:pPr>
        <w:numPr>
          <w:ilvl w:val="0"/>
          <w:numId w:val="1"/>
        </w:numPr>
        <w:rPr>
          <w:rFonts w:ascii="Calibri" w:hAnsi="Calibri"/>
          <w:bCs/>
        </w:rPr>
      </w:pPr>
      <w:r>
        <w:rPr>
          <w:rFonts w:ascii="Calibri" w:hAnsi="Calibr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A9B58" wp14:editId="35677801">
                <wp:simplePos x="0" y="0"/>
                <wp:positionH relativeFrom="column">
                  <wp:posOffset>264795</wp:posOffset>
                </wp:positionH>
                <wp:positionV relativeFrom="paragraph">
                  <wp:posOffset>97155</wp:posOffset>
                </wp:positionV>
                <wp:extent cx="635" cy="376555"/>
                <wp:effectExtent l="64770" t="16510" r="58420" b="26035"/>
                <wp:wrapNone/>
                <wp:docPr id="653368445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65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350E5AE" id="Straight Arrow Connector 7" o:spid="_x0000_s1026" type="#_x0000_t32" style="position:absolute;margin-left:20.85pt;margin-top:7.65pt;width:.05pt;height:2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" strokeweight="1.5pt">
                <v:stroke dashstyle="1 1" endarrow="block"/>
              </v:shape>
            </w:pict>
          </mc:Fallback>
        </mc:AlternateContent>
      </w:r>
      <w:r w:rsidRPr="00191883">
        <w:rPr>
          <w:rFonts w:ascii="Calibri" w:hAnsi="Calibri"/>
          <w:bCs/>
        </w:rPr>
        <w:t>Print Validated shipments</w:t>
      </w:r>
      <w:r>
        <w:rPr>
          <w:rFonts w:ascii="Calibri" w:hAnsi="Calibri"/>
          <w:bCs/>
        </w:rPr>
        <w:t xml:space="preserve"> manifest</w:t>
      </w:r>
    </w:p>
    <w:p w14:paraId="0F74E1DC" w14:textId="77777777" w:rsidR="00815C6C" w:rsidRDefault="00815C6C" w:rsidP="00815C6C">
      <w:pPr>
        <w:numPr>
          <w:ilvl w:val="0"/>
          <w:numId w:val="1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Print Manifested AWB labels</w:t>
      </w:r>
    </w:p>
    <w:p w14:paraId="12096CE5" w14:textId="77777777" w:rsidR="00815C6C" w:rsidRPr="00191883" w:rsidRDefault="00815C6C" w:rsidP="00815C6C">
      <w:pPr>
        <w:numPr>
          <w:ilvl w:val="0"/>
          <w:numId w:val="1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Shipment dispatch to Ops</w:t>
      </w:r>
    </w:p>
    <w:p w14:paraId="0EA35AF8" w14:textId="77777777" w:rsidR="00815C6C" w:rsidRPr="003C0410" w:rsidRDefault="00815C6C" w:rsidP="00815C6C">
      <w:pPr>
        <w:rPr>
          <w:rFonts w:ascii="Calibri" w:hAnsi="Calibri"/>
          <w:bCs/>
          <w:u w:val="single"/>
        </w:rPr>
      </w:pPr>
    </w:p>
    <w:p w14:paraId="2BE5A467" w14:textId="77777777" w:rsidR="00815C6C" w:rsidRPr="003C0410" w:rsidRDefault="00815C6C" w:rsidP="00815C6C">
      <w:pPr>
        <w:rPr>
          <w:rFonts w:ascii="Calibri" w:hAnsi="Calibri"/>
          <w:bCs/>
          <w:u w:val="single"/>
        </w:rPr>
      </w:pPr>
    </w:p>
    <w:p w14:paraId="23E0C1C3" w14:textId="77777777" w:rsidR="00815C6C" w:rsidRPr="005C5272" w:rsidRDefault="00815C6C" w:rsidP="00815C6C">
      <w:pPr>
        <w:rPr>
          <w:rFonts w:ascii="Calibri" w:hAnsi="Calibri"/>
          <w:b/>
        </w:rPr>
      </w:pPr>
      <w:r w:rsidRPr="00F73E0B">
        <w:rPr>
          <w:rFonts w:ascii="Calibri" w:hAnsi="Calibri"/>
          <w:b/>
          <w:highlight w:val="yellow"/>
        </w:rPr>
        <w:t xml:space="preserve">SDM menus </w:t>
      </w:r>
      <w:r w:rsidRPr="00C36FFD">
        <w:rPr>
          <w:rFonts w:ascii="Calibri" w:hAnsi="Calibri"/>
          <w:b/>
          <w:highlight w:val="yellow"/>
        </w:rPr>
        <w:t>explained:</w:t>
      </w:r>
    </w:p>
    <w:p w14:paraId="00760E1D" w14:textId="77777777" w:rsidR="00815C6C" w:rsidRPr="003C0410" w:rsidRDefault="00815C6C" w:rsidP="00815C6C">
      <w:pPr>
        <w:rPr>
          <w:rFonts w:ascii="Calibri" w:hAnsi="Calibri"/>
          <w:bCs/>
          <w:u w:val="single"/>
        </w:rPr>
      </w:pPr>
    </w:p>
    <w:p w14:paraId="4C0831D2" w14:textId="0432144E" w:rsidR="00815C6C" w:rsidRDefault="00815C6C" w:rsidP="00815C6C">
      <w:pPr>
        <w:rPr>
          <w:rFonts w:ascii="Calibri" w:hAnsi="Calibri"/>
          <w:bCs/>
          <w:u w:val="single"/>
        </w:rPr>
      </w:pPr>
    </w:p>
    <w:p w14:paraId="1041B29B" w14:textId="77777777" w:rsidR="00A5251E" w:rsidRPr="00A5251E" w:rsidRDefault="00A5251E" w:rsidP="00A5251E">
      <w:pPr>
        <w:jc w:val="right"/>
        <w:rPr>
          <w:rFonts w:ascii="Calibri" w:hAnsi="Calibri"/>
        </w:rPr>
      </w:pPr>
    </w:p>
    <w:p w14:paraId="716C2379" w14:textId="77777777" w:rsidR="00815C6C" w:rsidRPr="00460EC8" w:rsidRDefault="00815C6C" w:rsidP="00815C6C">
      <w:pPr>
        <w:numPr>
          <w:ilvl w:val="0"/>
          <w:numId w:val="3"/>
        </w:numPr>
        <w:rPr>
          <w:rFonts w:ascii="Calibri" w:hAnsi="Calibri"/>
          <w:bCs/>
          <w:u w:val="single"/>
        </w:rPr>
      </w:pPr>
      <w:r w:rsidRPr="00460EC8">
        <w:rPr>
          <w:rFonts w:ascii="Calibri" w:hAnsi="Calibri" w:cs="Calibri"/>
          <w:b/>
          <w:bCs/>
          <w:color w:val="000000"/>
        </w:rPr>
        <w:lastRenderedPageBreak/>
        <w:t>Reports</w:t>
      </w:r>
    </w:p>
    <w:p w14:paraId="5C99CA9F" w14:textId="77777777" w:rsidR="00815C6C" w:rsidRPr="0079019F" w:rsidRDefault="00815C6C" w:rsidP="00815C6C">
      <w:pPr>
        <w:ind w:left="720"/>
        <w:rPr>
          <w:rFonts w:ascii="Calibri" w:hAnsi="Calibri"/>
          <w:bCs/>
          <w:u w:val="single"/>
        </w:rPr>
      </w:pPr>
    </w:p>
    <w:p w14:paraId="12FF24BC" w14:textId="00F58B59" w:rsidR="00815C6C" w:rsidRPr="00191883" w:rsidRDefault="00815C6C" w:rsidP="00815C6C">
      <w:pPr>
        <w:ind w:hanging="90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27964720" wp14:editId="1B0DF17A">
            <wp:extent cx="5943600" cy="885190"/>
            <wp:effectExtent l="0" t="0" r="0" b="0"/>
            <wp:docPr id="4438484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742" w:tblpY="202"/>
        <w:tblW w:w="10998" w:type="dxa"/>
        <w:tblLook w:val="04A0" w:firstRow="1" w:lastRow="0" w:firstColumn="1" w:lastColumn="0" w:noHBand="0" w:noVBand="1"/>
      </w:tblPr>
      <w:tblGrid>
        <w:gridCol w:w="1620"/>
        <w:gridCol w:w="2875"/>
        <w:gridCol w:w="6503"/>
      </w:tblGrid>
      <w:tr w:rsidR="00815C6C" w:rsidRPr="003A4690" w14:paraId="3F443F7B" w14:textId="77777777" w:rsidTr="004E4AA6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6130F425" w14:textId="77777777" w:rsidR="00815C6C" w:rsidRPr="003A4690" w:rsidRDefault="00815C6C" w:rsidP="004E4A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A46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Reports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23F5" w14:textId="77777777" w:rsidR="00815C6C" w:rsidRPr="003A4690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A46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Print AWB label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32CA" w14:textId="77777777" w:rsidR="00815C6C" w:rsidRPr="003A4690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4690">
              <w:rPr>
                <w:rFonts w:ascii="Calibri" w:hAnsi="Calibri" w:cs="Calibri"/>
                <w:color w:val="000000"/>
                <w:sz w:val="22"/>
                <w:szCs w:val="22"/>
              </w:rPr>
              <w:t>To print a duplicate copy of Validated AWB</w:t>
            </w:r>
          </w:p>
        </w:tc>
      </w:tr>
      <w:tr w:rsidR="00815C6C" w:rsidRPr="003A4690" w14:paraId="7E7CA743" w14:textId="77777777" w:rsidTr="004E4AA6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38443231" w14:textId="77777777" w:rsidR="00815C6C" w:rsidRPr="003A4690" w:rsidRDefault="00815C6C" w:rsidP="004E4AA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59D8" w14:textId="77777777" w:rsidR="00815C6C" w:rsidRPr="003A4690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A46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Delivery Record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775B" w14:textId="77777777" w:rsidR="00815C6C" w:rsidRPr="003A4690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4690">
              <w:rPr>
                <w:rFonts w:ascii="Calibri" w:hAnsi="Calibri" w:cs="Calibri"/>
                <w:color w:val="000000"/>
                <w:sz w:val="22"/>
                <w:szCs w:val="22"/>
              </w:rPr>
              <w:t>To reprint Delivery Record</w:t>
            </w:r>
          </w:p>
        </w:tc>
      </w:tr>
      <w:tr w:rsidR="00815C6C" w:rsidRPr="003A4690" w14:paraId="5269378E" w14:textId="77777777" w:rsidTr="004E4AA6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0F29A0F1" w14:textId="77777777" w:rsidR="00815C6C" w:rsidRPr="003A4690" w:rsidRDefault="00815C6C" w:rsidP="004E4AA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EABB" w14:textId="77777777" w:rsidR="00815C6C" w:rsidRPr="003A4690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A46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Outbound Manifest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F614" w14:textId="77777777" w:rsidR="00815C6C" w:rsidRPr="003A4690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4690">
              <w:rPr>
                <w:rFonts w:ascii="Calibri" w:hAnsi="Calibri" w:cs="Calibri"/>
                <w:color w:val="000000"/>
                <w:sz w:val="22"/>
                <w:szCs w:val="22"/>
              </w:rPr>
              <w:t>To reprint Outbound Manifest</w:t>
            </w:r>
          </w:p>
        </w:tc>
      </w:tr>
      <w:tr w:rsidR="00815C6C" w:rsidRPr="003A4690" w14:paraId="5E0B351A" w14:textId="77777777" w:rsidTr="004E4AA6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298517B5" w14:textId="77777777" w:rsidR="00815C6C" w:rsidRPr="003A4690" w:rsidRDefault="00815C6C" w:rsidP="004E4AA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3B6A" w14:textId="77777777" w:rsidR="00815C6C" w:rsidRPr="003A4690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A469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Returned Manifest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4858" w14:textId="77777777" w:rsidR="00815C6C" w:rsidRPr="003A4690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A4690">
              <w:rPr>
                <w:rFonts w:ascii="Calibri" w:hAnsi="Calibri" w:cs="Calibri"/>
                <w:color w:val="000000"/>
                <w:sz w:val="22"/>
                <w:szCs w:val="22"/>
              </w:rPr>
              <w:t>To reprint Returned Manifest</w:t>
            </w:r>
          </w:p>
        </w:tc>
      </w:tr>
    </w:tbl>
    <w:p w14:paraId="6F011E2E" w14:textId="77777777" w:rsidR="00815C6C" w:rsidRDefault="00815C6C" w:rsidP="00815C6C">
      <w:pPr>
        <w:rPr>
          <w:rFonts w:ascii="Calibri" w:hAnsi="Calibri"/>
          <w:bCs/>
        </w:rPr>
      </w:pPr>
    </w:p>
    <w:p w14:paraId="18EFAE98" w14:textId="77777777" w:rsidR="00815C6C" w:rsidRPr="00460EC8" w:rsidRDefault="00815C6C" w:rsidP="00815C6C">
      <w:pPr>
        <w:numPr>
          <w:ilvl w:val="0"/>
          <w:numId w:val="3"/>
        </w:numPr>
        <w:rPr>
          <w:rFonts w:ascii="Calibri" w:hAnsi="Calibri"/>
          <w:bCs/>
        </w:rPr>
      </w:pPr>
      <w:r w:rsidRPr="00460EC8">
        <w:rPr>
          <w:rFonts w:ascii="Calibri" w:hAnsi="Calibri" w:cs="Calibri"/>
          <w:b/>
          <w:bCs/>
          <w:color w:val="000000"/>
        </w:rPr>
        <w:t>Delivery</w:t>
      </w:r>
    </w:p>
    <w:p w14:paraId="3E09B5A4" w14:textId="77777777" w:rsidR="00815C6C" w:rsidRDefault="00815C6C" w:rsidP="00815C6C">
      <w:pPr>
        <w:ind w:left="720"/>
        <w:rPr>
          <w:rFonts w:ascii="Calibri" w:hAnsi="Calibri"/>
          <w:bCs/>
        </w:rPr>
      </w:pPr>
    </w:p>
    <w:p w14:paraId="158A25CE" w14:textId="3A49B920" w:rsidR="00815C6C" w:rsidRPr="00252454" w:rsidRDefault="00815C6C" w:rsidP="00815C6C">
      <w:pPr>
        <w:ind w:hanging="90"/>
        <w:rPr>
          <w:rFonts w:ascii="Calibri" w:hAnsi="Calibri"/>
          <w:bCs/>
        </w:rPr>
      </w:pPr>
      <w:r>
        <w:rPr>
          <w:rFonts w:ascii="Calibri" w:hAnsi="Calibri"/>
          <w:bCs/>
          <w:noProof/>
        </w:rPr>
        <w:drawing>
          <wp:inline distT="0" distB="0" distL="0" distR="0" wp14:anchorId="4B336D64" wp14:editId="23ACE13D">
            <wp:extent cx="5943600" cy="1315085"/>
            <wp:effectExtent l="0" t="0" r="0" b="0"/>
            <wp:docPr id="12753021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742" w:tblpY="202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2875"/>
        <w:gridCol w:w="6503"/>
      </w:tblGrid>
      <w:tr w:rsidR="00815C6C" w:rsidRPr="00054FF9" w14:paraId="5F76416F" w14:textId="77777777" w:rsidTr="004E4AA6">
        <w:trPr>
          <w:trHeight w:val="288"/>
        </w:trPr>
        <w:tc>
          <w:tcPr>
            <w:tcW w:w="1620" w:type="dxa"/>
            <w:vMerge w:val="restart"/>
            <w:shd w:val="clear" w:color="auto" w:fill="DAC2EC"/>
            <w:vAlign w:val="center"/>
            <w:hideMark/>
          </w:tcPr>
          <w:p w14:paraId="6FD8FF6A" w14:textId="77777777" w:rsidR="00815C6C" w:rsidRPr="00054FF9" w:rsidRDefault="00815C6C" w:rsidP="004E4A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4F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Delivery</w:t>
            </w:r>
          </w:p>
        </w:tc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72CB6C75" w14:textId="77777777" w:rsidR="00815C6C" w:rsidRPr="00054FF9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Delivery </w:t>
            </w:r>
            <w:r w:rsidRPr="00054F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Exceptions</w:t>
            </w:r>
          </w:p>
        </w:tc>
        <w:tc>
          <w:tcPr>
            <w:tcW w:w="6503" w:type="dxa"/>
            <w:shd w:val="clear" w:color="auto" w:fill="auto"/>
            <w:noWrap/>
            <w:vAlign w:val="center"/>
            <w:hideMark/>
          </w:tcPr>
          <w:p w14:paraId="010CB487" w14:textId="77777777" w:rsidR="00815C6C" w:rsidRPr="00054FF9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FF9">
              <w:rPr>
                <w:rFonts w:ascii="Calibri" w:hAnsi="Calibri" w:cs="Calibri"/>
                <w:color w:val="000000"/>
                <w:sz w:val="22"/>
                <w:szCs w:val="22"/>
              </w:rPr>
              <w:t>Apply DEX scans</w:t>
            </w:r>
          </w:p>
        </w:tc>
      </w:tr>
      <w:tr w:rsidR="00815C6C" w:rsidRPr="00054FF9" w14:paraId="3716A96C" w14:textId="77777777" w:rsidTr="004E4AA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  <w:hideMark/>
          </w:tcPr>
          <w:p w14:paraId="56B9277A" w14:textId="77777777" w:rsidR="00815C6C" w:rsidRPr="00054FF9" w:rsidRDefault="00815C6C" w:rsidP="004E4AA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182C44B2" w14:textId="77777777" w:rsidR="00815C6C" w:rsidRPr="00054FF9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</w:t>
            </w:r>
          </w:p>
        </w:tc>
        <w:tc>
          <w:tcPr>
            <w:tcW w:w="6503" w:type="dxa"/>
            <w:shd w:val="clear" w:color="auto" w:fill="auto"/>
            <w:noWrap/>
            <w:vAlign w:val="center"/>
            <w:hideMark/>
          </w:tcPr>
          <w:p w14:paraId="75541E2D" w14:textId="77777777" w:rsidR="00815C6C" w:rsidRPr="00054FF9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FF9">
              <w:rPr>
                <w:rFonts w:ascii="Calibri" w:hAnsi="Calibri" w:cs="Calibri"/>
                <w:color w:val="000000"/>
                <w:sz w:val="22"/>
                <w:szCs w:val="22"/>
              </w:rPr>
              <w:t>Apply POD Scan</w:t>
            </w:r>
          </w:p>
        </w:tc>
      </w:tr>
      <w:tr w:rsidR="00815C6C" w:rsidRPr="00054FF9" w14:paraId="7501CF89" w14:textId="77777777" w:rsidTr="004E4AA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  <w:hideMark/>
          </w:tcPr>
          <w:p w14:paraId="7B6E5E7C" w14:textId="77777777" w:rsidR="00815C6C" w:rsidRPr="00054FF9" w:rsidRDefault="00815C6C" w:rsidP="004E4AA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542BBB79" w14:textId="77777777" w:rsidR="00815C6C" w:rsidRPr="00054FF9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4F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Return Manifest Reasons</w:t>
            </w:r>
          </w:p>
        </w:tc>
        <w:tc>
          <w:tcPr>
            <w:tcW w:w="6503" w:type="dxa"/>
            <w:shd w:val="clear" w:color="auto" w:fill="auto"/>
            <w:noWrap/>
            <w:vAlign w:val="center"/>
            <w:hideMark/>
          </w:tcPr>
          <w:p w14:paraId="2CC3F7AF" w14:textId="77777777" w:rsidR="00815C6C" w:rsidRPr="00054FF9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FF9">
              <w:rPr>
                <w:rFonts w:ascii="Calibri" w:hAnsi="Calibri" w:cs="Calibri"/>
                <w:color w:val="000000"/>
                <w:sz w:val="22"/>
                <w:szCs w:val="22"/>
              </w:rPr>
              <w:t>Get undelivered reason of returned shipments</w:t>
            </w:r>
          </w:p>
        </w:tc>
      </w:tr>
      <w:tr w:rsidR="00815C6C" w:rsidRPr="00054FF9" w14:paraId="24CD81AA" w14:textId="77777777" w:rsidTr="004E4AA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  <w:hideMark/>
          </w:tcPr>
          <w:p w14:paraId="6183A83D" w14:textId="77777777" w:rsidR="00815C6C" w:rsidRPr="00054FF9" w:rsidRDefault="00815C6C" w:rsidP="004E4AA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12DA148A" w14:textId="77777777" w:rsidR="00815C6C" w:rsidRPr="00054FF9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4F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Return Shipment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6503" w:type="dxa"/>
            <w:shd w:val="clear" w:color="auto" w:fill="auto"/>
            <w:noWrap/>
            <w:vAlign w:val="center"/>
            <w:hideMark/>
          </w:tcPr>
          <w:p w14:paraId="5352A695" w14:textId="77777777" w:rsidR="00815C6C" w:rsidRPr="00054FF9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F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Apply </w:t>
            </w:r>
            <w:r w:rsidRPr="00054FF9">
              <w:rPr>
                <w:rFonts w:ascii="Calibri" w:hAnsi="Calibri" w:cs="Calibri"/>
                <w:caps/>
                <w:color w:val="000000"/>
                <w:sz w:val="22"/>
                <w:szCs w:val="22"/>
              </w:rPr>
              <w:t>Returned to client</w:t>
            </w:r>
            <w:r w:rsidRPr="00054FF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scan</w:t>
            </w:r>
          </w:p>
        </w:tc>
      </w:tr>
      <w:tr w:rsidR="00815C6C" w:rsidRPr="00054FF9" w14:paraId="0BBA1C16" w14:textId="77777777" w:rsidTr="004E4AA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  <w:hideMark/>
          </w:tcPr>
          <w:p w14:paraId="7AF420EF" w14:textId="77777777" w:rsidR="00815C6C" w:rsidRPr="00054FF9" w:rsidRDefault="00815C6C" w:rsidP="004E4AA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02A06A49" w14:textId="77777777" w:rsidR="00815C6C" w:rsidRPr="00054FF9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4F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Branch POD</w:t>
            </w:r>
          </w:p>
        </w:tc>
        <w:tc>
          <w:tcPr>
            <w:tcW w:w="6503" w:type="dxa"/>
            <w:shd w:val="clear" w:color="auto" w:fill="auto"/>
            <w:noWrap/>
            <w:vAlign w:val="center"/>
            <w:hideMark/>
          </w:tcPr>
          <w:p w14:paraId="5F1A36ED" w14:textId="77777777" w:rsidR="00815C6C" w:rsidRPr="00054FF9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FF9">
              <w:rPr>
                <w:rFonts w:ascii="Calibri" w:hAnsi="Calibri" w:cs="Calibri"/>
                <w:color w:val="000000"/>
                <w:sz w:val="22"/>
                <w:szCs w:val="22"/>
              </w:rPr>
              <w:t>Apply POD of shipments delivered to branch</w:t>
            </w:r>
          </w:p>
        </w:tc>
      </w:tr>
      <w:tr w:rsidR="00815C6C" w:rsidRPr="00054FF9" w14:paraId="0D98850F" w14:textId="77777777" w:rsidTr="004E4AA6">
        <w:trPr>
          <w:trHeight w:val="288"/>
        </w:trPr>
        <w:tc>
          <w:tcPr>
            <w:tcW w:w="1620" w:type="dxa"/>
            <w:vMerge/>
            <w:shd w:val="clear" w:color="auto" w:fill="DAC2EC"/>
            <w:vAlign w:val="center"/>
            <w:hideMark/>
          </w:tcPr>
          <w:p w14:paraId="7DD43761" w14:textId="77777777" w:rsidR="00815C6C" w:rsidRPr="00054FF9" w:rsidRDefault="00815C6C" w:rsidP="004E4AA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515D77B4" w14:textId="77777777" w:rsidR="00815C6C" w:rsidRPr="00054FF9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4F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Status Scan</w:t>
            </w:r>
          </w:p>
        </w:tc>
        <w:tc>
          <w:tcPr>
            <w:tcW w:w="6503" w:type="dxa"/>
            <w:shd w:val="clear" w:color="auto" w:fill="auto"/>
            <w:noWrap/>
            <w:vAlign w:val="center"/>
            <w:hideMark/>
          </w:tcPr>
          <w:p w14:paraId="09C60AC9" w14:textId="77777777" w:rsidR="00815C6C" w:rsidRPr="00054FF9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FF9">
              <w:rPr>
                <w:rFonts w:ascii="Calibri" w:hAnsi="Calibri" w:cs="Calibri"/>
                <w:color w:val="000000"/>
                <w:sz w:val="22"/>
                <w:szCs w:val="22"/>
              </w:rPr>
              <w:t>Apply Future Delivery/HAL/DEX with comments</w:t>
            </w:r>
          </w:p>
        </w:tc>
      </w:tr>
    </w:tbl>
    <w:p w14:paraId="2F35413B" w14:textId="77777777" w:rsidR="00815C6C" w:rsidRDefault="00815C6C" w:rsidP="00815C6C">
      <w:pPr>
        <w:rPr>
          <w:rFonts w:ascii="Calibri" w:hAnsi="Calibri"/>
          <w:bCs/>
        </w:rPr>
      </w:pPr>
    </w:p>
    <w:p w14:paraId="06B8F6E5" w14:textId="755B42C5" w:rsidR="00815C6C" w:rsidRPr="00815C6C" w:rsidRDefault="00815C6C" w:rsidP="00815C6C">
      <w:pPr>
        <w:numPr>
          <w:ilvl w:val="0"/>
          <w:numId w:val="3"/>
        </w:numPr>
        <w:rPr>
          <w:rFonts w:ascii="Calibri" w:hAnsi="Calibri"/>
          <w:bCs/>
        </w:rPr>
      </w:pPr>
      <w:r w:rsidRPr="00460EC8">
        <w:rPr>
          <w:rFonts w:ascii="Calibri" w:hAnsi="Calibri" w:cs="Calibri"/>
          <w:b/>
          <w:bCs/>
          <w:color w:val="000000"/>
        </w:rPr>
        <w:t>Distribution</w:t>
      </w:r>
    </w:p>
    <w:p w14:paraId="00E46FEF" w14:textId="3C40BFC9" w:rsidR="00815C6C" w:rsidRDefault="00815C6C" w:rsidP="00815C6C">
      <w:pPr>
        <w:ind w:hanging="90"/>
        <w:rPr>
          <w:rFonts w:ascii="Calibri" w:hAnsi="Calibri"/>
          <w:bCs/>
        </w:rPr>
      </w:pPr>
      <w:r>
        <w:rPr>
          <w:rFonts w:ascii="Calibri" w:hAnsi="Calibri"/>
          <w:bCs/>
          <w:noProof/>
        </w:rPr>
        <w:drawing>
          <wp:inline distT="0" distB="0" distL="0" distR="0" wp14:anchorId="0EF87C35" wp14:editId="1E158FF7">
            <wp:extent cx="5943600" cy="1112520"/>
            <wp:effectExtent l="0" t="0" r="0" b="0"/>
            <wp:docPr id="16922722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6D4E7" w14:textId="77777777" w:rsidR="00815C6C" w:rsidRDefault="00815C6C" w:rsidP="00815C6C">
      <w:pPr>
        <w:ind w:hanging="90"/>
        <w:rPr>
          <w:rFonts w:ascii="Calibri" w:hAnsi="Calibri"/>
          <w:bCs/>
        </w:rPr>
      </w:pPr>
    </w:p>
    <w:p w14:paraId="3EFDBE53" w14:textId="77777777" w:rsidR="00815C6C" w:rsidRDefault="00815C6C" w:rsidP="00815C6C">
      <w:pPr>
        <w:ind w:hanging="90"/>
        <w:rPr>
          <w:rFonts w:ascii="Calibri" w:hAnsi="Calibri"/>
          <w:bCs/>
        </w:rPr>
      </w:pPr>
    </w:p>
    <w:p w14:paraId="41B2A9B2" w14:textId="77777777" w:rsidR="00815C6C" w:rsidRDefault="00815C6C" w:rsidP="00815C6C">
      <w:pPr>
        <w:ind w:hanging="90"/>
        <w:rPr>
          <w:rFonts w:ascii="Calibri" w:hAnsi="Calibri"/>
          <w:bCs/>
        </w:rPr>
      </w:pPr>
    </w:p>
    <w:p w14:paraId="675D7D33" w14:textId="77777777" w:rsidR="00815C6C" w:rsidRDefault="00815C6C" w:rsidP="00815C6C">
      <w:pPr>
        <w:ind w:hanging="90"/>
        <w:rPr>
          <w:rFonts w:ascii="Calibri" w:hAnsi="Calibri"/>
          <w:bCs/>
        </w:rPr>
      </w:pPr>
    </w:p>
    <w:tbl>
      <w:tblPr>
        <w:tblpPr w:leftFromText="180" w:rightFromText="180" w:vertAnchor="text" w:horzAnchor="margin" w:tblpXSpec="center" w:tblpY="108"/>
        <w:tblW w:w="10998" w:type="dxa"/>
        <w:tblLook w:val="04A0" w:firstRow="1" w:lastRow="0" w:firstColumn="1" w:lastColumn="0" w:noHBand="0" w:noVBand="1"/>
      </w:tblPr>
      <w:tblGrid>
        <w:gridCol w:w="1565"/>
        <w:gridCol w:w="2778"/>
        <w:gridCol w:w="6655"/>
      </w:tblGrid>
      <w:tr w:rsidR="00815C6C" w:rsidRPr="00252454" w14:paraId="1E3E5D01" w14:textId="77777777" w:rsidTr="00815C6C">
        <w:trPr>
          <w:trHeight w:val="307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143FCDE9" w14:textId="77777777" w:rsidR="00815C6C" w:rsidRPr="00252454" w:rsidRDefault="00815C6C" w:rsidP="00815C6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Distribution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20DC" w14:textId="77777777" w:rsidR="00815C6C" w:rsidRPr="00252454" w:rsidRDefault="00815C6C" w:rsidP="00815C6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Branch Delivery</w:t>
            </w:r>
          </w:p>
        </w:tc>
        <w:tc>
          <w:tcPr>
            <w:tcW w:w="6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8120" w14:textId="77777777" w:rsidR="00815C6C" w:rsidRPr="00252454" w:rsidRDefault="00815C6C" w:rsidP="00815C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color w:val="000000"/>
                <w:sz w:val="22"/>
                <w:szCs w:val="22"/>
              </w:rPr>
              <w:t>To print Branch Delivery Records</w:t>
            </w:r>
          </w:p>
        </w:tc>
      </w:tr>
      <w:tr w:rsidR="00815C6C" w:rsidRPr="00252454" w14:paraId="76870AC8" w14:textId="77777777" w:rsidTr="00815C6C">
        <w:trPr>
          <w:trHeight w:val="307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5982A191" w14:textId="77777777" w:rsidR="00815C6C" w:rsidRPr="00252454" w:rsidRDefault="00815C6C" w:rsidP="00815C6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1CFC" w14:textId="77777777" w:rsidR="00815C6C" w:rsidRPr="00252454" w:rsidRDefault="00815C6C" w:rsidP="00815C6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Delivery Record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92D6" w14:textId="77777777" w:rsidR="00815C6C" w:rsidRPr="00252454" w:rsidRDefault="00815C6C" w:rsidP="00815C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color w:val="000000"/>
                <w:sz w:val="22"/>
                <w:szCs w:val="22"/>
              </w:rPr>
              <w:t>To print Delivery Records</w:t>
            </w:r>
          </w:p>
        </w:tc>
      </w:tr>
      <w:tr w:rsidR="00815C6C" w:rsidRPr="00252454" w14:paraId="6F1EE010" w14:textId="77777777" w:rsidTr="00815C6C">
        <w:trPr>
          <w:trHeight w:val="307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35B5A25A" w14:textId="77777777" w:rsidR="00815C6C" w:rsidRPr="00252454" w:rsidRDefault="00815C6C" w:rsidP="00815C6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2EBD" w14:textId="77777777" w:rsidR="00815C6C" w:rsidRPr="00252454" w:rsidRDefault="00815C6C" w:rsidP="00815C6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Inbound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CC8B" w14:textId="77777777" w:rsidR="00815C6C" w:rsidRPr="00252454" w:rsidRDefault="00815C6C" w:rsidP="00815C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color w:val="000000"/>
                <w:sz w:val="22"/>
                <w:szCs w:val="22"/>
              </w:rPr>
              <w:t>Applied on shipments received from other destination</w:t>
            </w:r>
          </w:p>
        </w:tc>
      </w:tr>
      <w:tr w:rsidR="00815C6C" w:rsidRPr="00252454" w14:paraId="3566CC03" w14:textId="77777777" w:rsidTr="00815C6C">
        <w:trPr>
          <w:trHeight w:val="307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0E86B17D" w14:textId="77777777" w:rsidR="00815C6C" w:rsidRPr="00252454" w:rsidRDefault="00815C6C" w:rsidP="00815C6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BCA2" w14:textId="77777777" w:rsidR="00815C6C" w:rsidRPr="00252454" w:rsidRDefault="00815C6C" w:rsidP="00815C6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Operations In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83D9" w14:textId="77777777" w:rsidR="00815C6C" w:rsidRPr="00252454" w:rsidRDefault="00815C6C" w:rsidP="00815C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color w:val="000000"/>
                <w:sz w:val="22"/>
                <w:szCs w:val="22"/>
              </w:rPr>
              <w:t>Applied on shipments received from dispatch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at origin</w:t>
            </w:r>
          </w:p>
        </w:tc>
      </w:tr>
      <w:tr w:rsidR="00815C6C" w:rsidRPr="00252454" w14:paraId="6C6752F5" w14:textId="77777777" w:rsidTr="00815C6C">
        <w:trPr>
          <w:trHeight w:val="307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43AD6110" w14:textId="77777777" w:rsidR="00815C6C" w:rsidRPr="00252454" w:rsidRDefault="00815C6C" w:rsidP="00815C6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71B6" w14:textId="77777777" w:rsidR="00815C6C" w:rsidRPr="00252454" w:rsidRDefault="00815C6C" w:rsidP="00815C6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Outbound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3739" w14:textId="77777777" w:rsidR="00815C6C" w:rsidRPr="00252454" w:rsidRDefault="00815C6C" w:rsidP="00815C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color w:val="000000"/>
                <w:sz w:val="22"/>
                <w:szCs w:val="22"/>
              </w:rPr>
              <w:t>Applied on shipments send to other destination</w:t>
            </w:r>
          </w:p>
        </w:tc>
      </w:tr>
    </w:tbl>
    <w:p w14:paraId="30E44C47" w14:textId="77777777" w:rsidR="00815C6C" w:rsidRDefault="00815C6C" w:rsidP="00815C6C">
      <w:pPr>
        <w:rPr>
          <w:rFonts w:ascii="Calibri" w:hAnsi="Calibri"/>
          <w:bCs/>
          <w:u w:val="single"/>
        </w:rPr>
      </w:pPr>
    </w:p>
    <w:p w14:paraId="414F0E78" w14:textId="77777777" w:rsidR="00815C6C" w:rsidRPr="00460EC8" w:rsidRDefault="00815C6C" w:rsidP="00815C6C">
      <w:pPr>
        <w:numPr>
          <w:ilvl w:val="0"/>
          <w:numId w:val="3"/>
        </w:numPr>
        <w:rPr>
          <w:rFonts w:ascii="Calibri" w:hAnsi="Calibri"/>
          <w:b/>
        </w:rPr>
      </w:pPr>
      <w:r w:rsidRPr="00460EC8">
        <w:rPr>
          <w:rFonts w:ascii="Calibri" w:hAnsi="Calibri"/>
          <w:b/>
        </w:rPr>
        <w:t>Operations Reports</w:t>
      </w:r>
    </w:p>
    <w:p w14:paraId="10EAE0CC" w14:textId="77777777" w:rsidR="00815C6C" w:rsidRPr="0079019F" w:rsidRDefault="00815C6C" w:rsidP="00815C6C">
      <w:pPr>
        <w:ind w:left="720"/>
        <w:rPr>
          <w:rFonts w:ascii="Calibri" w:hAnsi="Calibri"/>
          <w:b/>
        </w:rPr>
      </w:pPr>
    </w:p>
    <w:p w14:paraId="1DBEA55D" w14:textId="1F78B3DF" w:rsidR="00815C6C" w:rsidRDefault="00815C6C" w:rsidP="00815C6C">
      <w:pPr>
        <w:ind w:hanging="90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6DC1BFCA" wp14:editId="1826B19E">
            <wp:extent cx="5943600" cy="666115"/>
            <wp:effectExtent l="0" t="0" r="0" b="635"/>
            <wp:docPr id="14907992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742" w:tblpY="202"/>
        <w:tblW w:w="10957" w:type="dxa"/>
        <w:tblLook w:val="04A0" w:firstRow="1" w:lastRow="0" w:firstColumn="1" w:lastColumn="0" w:noHBand="0" w:noVBand="1"/>
      </w:tblPr>
      <w:tblGrid>
        <w:gridCol w:w="1422"/>
        <w:gridCol w:w="2875"/>
        <w:gridCol w:w="6660"/>
      </w:tblGrid>
      <w:tr w:rsidR="00815C6C" w:rsidRPr="00252454" w14:paraId="1776520E" w14:textId="77777777" w:rsidTr="004E4AA6">
        <w:trPr>
          <w:trHeight w:val="288"/>
        </w:trPr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35DA9D8E" w14:textId="77777777" w:rsidR="00815C6C" w:rsidRPr="00252454" w:rsidRDefault="00815C6C" w:rsidP="004E4A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Operations Reports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0FFA" w14:textId="77777777" w:rsidR="00815C6C" w:rsidRPr="00252454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Courier Shipment Details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B6EC" w14:textId="77777777" w:rsidR="00815C6C" w:rsidRPr="00252454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color w:val="000000"/>
                <w:sz w:val="22"/>
                <w:szCs w:val="22"/>
              </w:rPr>
              <w:t>Provides summary of shipments processed for delivery</w:t>
            </w:r>
          </w:p>
        </w:tc>
      </w:tr>
      <w:tr w:rsidR="00815C6C" w:rsidRPr="00252454" w14:paraId="70B6C65D" w14:textId="77777777" w:rsidTr="004E4AA6">
        <w:trPr>
          <w:trHeight w:val="288"/>
        </w:trPr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3136A027" w14:textId="77777777" w:rsidR="00815C6C" w:rsidRPr="00252454" w:rsidRDefault="00815C6C" w:rsidP="004E4AA6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D36F" w14:textId="77777777" w:rsidR="00815C6C" w:rsidRPr="00252454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Pending Shipments Report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05F2" w14:textId="77777777" w:rsidR="00815C6C" w:rsidRPr="00252454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color w:val="000000"/>
                <w:sz w:val="22"/>
                <w:szCs w:val="22"/>
              </w:rPr>
              <w:t>Provides number of pending shipments available at each region</w:t>
            </w:r>
          </w:p>
        </w:tc>
      </w:tr>
    </w:tbl>
    <w:p w14:paraId="2EE4D97E" w14:textId="77777777" w:rsidR="00815C6C" w:rsidRDefault="00815C6C" w:rsidP="00815C6C">
      <w:pPr>
        <w:ind w:left="360"/>
        <w:rPr>
          <w:rFonts w:ascii="Calibri" w:hAnsi="Calibri"/>
        </w:rPr>
      </w:pPr>
    </w:p>
    <w:p w14:paraId="1C788C6B" w14:textId="77777777" w:rsidR="00815C6C" w:rsidRPr="00460EC8" w:rsidRDefault="00815C6C" w:rsidP="00815C6C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460EC8">
        <w:rPr>
          <w:rFonts w:ascii="Calibri" w:hAnsi="Calibri"/>
          <w:b/>
          <w:bCs/>
        </w:rPr>
        <w:t>Dispatch</w:t>
      </w:r>
    </w:p>
    <w:p w14:paraId="57AFAFF3" w14:textId="77777777" w:rsidR="00815C6C" w:rsidRPr="0079019F" w:rsidRDefault="00815C6C" w:rsidP="00815C6C">
      <w:pPr>
        <w:ind w:left="720"/>
        <w:rPr>
          <w:rFonts w:ascii="Calibri" w:hAnsi="Calibri"/>
          <w:b/>
          <w:bCs/>
        </w:rPr>
      </w:pPr>
    </w:p>
    <w:p w14:paraId="09FDD745" w14:textId="6455304F" w:rsidR="00815C6C" w:rsidRDefault="00815C6C" w:rsidP="00815C6C">
      <w:pPr>
        <w:ind w:hanging="90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3CE78D9D" wp14:editId="6C6E7396">
            <wp:extent cx="5943600" cy="1113790"/>
            <wp:effectExtent l="0" t="0" r="0" b="0"/>
            <wp:docPr id="10308368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742" w:tblpY="202"/>
        <w:tblW w:w="10908" w:type="dxa"/>
        <w:tblLook w:val="04A0" w:firstRow="1" w:lastRow="0" w:firstColumn="1" w:lastColumn="0" w:noHBand="0" w:noVBand="1"/>
      </w:tblPr>
      <w:tblGrid>
        <w:gridCol w:w="1620"/>
        <w:gridCol w:w="2875"/>
        <w:gridCol w:w="6413"/>
      </w:tblGrid>
      <w:tr w:rsidR="00815C6C" w14:paraId="3A1FAEEE" w14:textId="77777777" w:rsidTr="004E4AA6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6A382B4F" w14:textId="77777777" w:rsidR="00815C6C" w:rsidRPr="00A039C3" w:rsidRDefault="00815C6C" w:rsidP="004E4A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138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Dispatch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6D37" w14:textId="77777777" w:rsidR="00815C6C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Validated Shipments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7F98" w14:textId="77777777" w:rsidR="00815C6C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and print Validated shipment’s Manifest</w:t>
            </w:r>
          </w:p>
        </w:tc>
      </w:tr>
      <w:tr w:rsidR="00815C6C" w14:paraId="005B09C3" w14:textId="77777777" w:rsidTr="004E4AA6">
        <w:trPr>
          <w:trHeight w:val="28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6C86A997" w14:textId="77777777" w:rsidR="00815C6C" w:rsidRPr="00261387" w:rsidRDefault="00815C6C" w:rsidP="004E4AA6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4EA7D" w14:textId="77777777" w:rsidR="00815C6C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Print Manifested AWB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6EC9" w14:textId="77777777" w:rsidR="00815C6C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Print Manifested AWBs</w:t>
            </w:r>
          </w:p>
        </w:tc>
      </w:tr>
      <w:tr w:rsidR="00815C6C" w14:paraId="3E7A615A" w14:textId="77777777" w:rsidTr="004E4AA6">
        <w:trPr>
          <w:trHeight w:val="28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3F923151" w14:textId="77777777" w:rsidR="00815C6C" w:rsidRPr="00261387" w:rsidRDefault="00815C6C" w:rsidP="004E4AA6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C219" w14:textId="77777777" w:rsidR="00815C6C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Return Shipments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20DC" w14:textId="77777777" w:rsidR="00815C6C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Print unvalidated shipments</w:t>
            </w:r>
          </w:p>
        </w:tc>
      </w:tr>
      <w:tr w:rsidR="00815C6C" w14:paraId="1C5E25D5" w14:textId="77777777" w:rsidTr="004E4AA6">
        <w:trPr>
          <w:trHeight w:val="28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77F593D5" w14:textId="77777777" w:rsidR="00815C6C" w:rsidRPr="00261387" w:rsidRDefault="00815C6C" w:rsidP="004E4AA6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3FED" w14:textId="77777777" w:rsidR="00815C6C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Shipment Dispatch to Ops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3027" w14:textId="77777777" w:rsidR="00815C6C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Transit scan, Dispatch to OPS</w:t>
            </w:r>
          </w:p>
        </w:tc>
      </w:tr>
      <w:tr w:rsidR="00815C6C" w14:paraId="6C27C839" w14:textId="77777777" w:rsidTr="004E4AA6">
        <w:trPr>
          <w:trHeight w:val="288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62DE11CD" w14:textId="77777777" w:rsidR="00815C6C" w:rsidRPr="00261387" w:rsidRDefault="00815C6C" w:rsidP="004E4AA6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D2DD" w14:textId="77777777" w:rsidR="00815C6C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Shipment Label Location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F6FFB" w14:textId="77777777" w:rsidR="00815C6C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print label location barcode on new shipments</w:t>
            </w:r>
          </w:p>
        </w:tc>
      </w:tr>
    </w:tbl>
    <w:p w14:paraId="4D391CF4" w14:textId="77777777" w:rsidR="00815C6C" w:rsidRDefault="00815C6C" w:rsidP="00815C6C">
      <w:pPr>
        <w:rPr>
          <w:rFonts w:ascii="Calibri" w:hAnsi="Calibri"/>
        </w:rPr>
      </w:pPr>
    </w:p>
    <w:p w14:paraId="2318AC5C" w14:textId="77777777" w:rsidR="00815C6C" w:rsidRPr="00460EC8" w:rsidRDefault="00815C6C" w:rsidP="00815C6C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460EC8">
        <w:rPr>
          <w:rFonts w:ascii="Calibri" w:hAnsi="Calibri"/>
          <w:b/>
          <w:bCs/>
        </w:rPr>
        <w:t>Ret Doc</w:t>
      </w:r>
    </w:p>
    <w:p w14:paraId="04991899" w14:textId="77777777" w:rsidR="00815C6C" w:rsidRPr="0079019F" w:rsidRDefault="00815C6C" w:rsidP="00815C6C">
      <w:pPr>
        <w:ind w:left="720"/>
        <w:rPr>
          <w:rFonts w:ascii="Calibri" w:hAnsi="Calibri"/>
          <w:b/>
          <w:bCs/>
        </w:rPr>
      </w:pPr>
    </w:p>
    <w:p w14:paraId="00514A87" w14:textId="5140E407" w:rsidR="00815C6C" w:rsidRDefault="00815C6C" w:rsidP="00815C6C">
      <w:pPr>
        <w:ind w:hanging="90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1A3082CD" wp14:editId="62DCF21B">
            <wp:extent cx="5943600" cy="975995"/>
            <wp:effectExtent l="0" t="0" r="0" b="0"/>
            <wp:docPr id="1758492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742" w:tblpY="202"/>
        <w:tblW w:w="10908" w:type="dxa"/>
        <w:tblLook w:val="04A0" w:firstRow="1" w:lastRow="0" w:firstColumn="1" w:lastColumn="0" w:noHBand="0" w:noVBand="1"/>
      </w:tblPr>
      <w:tblGrid>
        <w:gridCol w:w="1620"/>
        <w:gridCol w:w="2875"/>
        <w:gridCol w:w="6413"/>
      </w:tblGrid>
      <w:tr w:rsidR="00815C6C" w:rsidRPr="00252454" w14:paraId="2B37BE88" w14:textId="77777777" w:rsidTr="004E4AA6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49A4BF36" w14:textId="77777777" w:rsidR="00815C6C" w:rsidRPr="00252454" w:rsidRDefault="00815C6C" w:rsidP="004E4AA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Ret Doc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4DDD" w14:textId="77777777" w:rsidR="00815C6C" w:rsidRPr="00252454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Inbound in Destination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F7F2" w14:textId="77777777" w:rsidR="00815C6C" w:rsidRPr="00252454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color w:val="000000"/>
                <w:sz w:val="22"/>
                <w:szCs w:val="22"/>
              </w:rPr>
              <w:t>Ret Doc received at destination scan</w:t>
            </w:r>
          </w:p>
        </w:tc>
      </w:tr>
      <w:tr w:rsidR="00815C6C" w:rsidRPr="00252454" w14:paraId="0113F64D" w14:textId="77777777" w:rsidTr="004E4AA6">
        <w:trPr>
          <w:trHeight w:val="28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1495230E" w14:textId="77777777" w:rsidR="00815C6C" w:rsidRPr="00252454" w:rsidRDefault="00815C6C" w:rsidP="004E4AA6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7F2E" w14:textId="77777777" w:rsidR="00815C6C" w:rsidRPr="00252454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Outbound to Origin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D48E" w14:textId="77777777" w:rsidR="00815C6C" w:rsidRPr="00252454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color w:val="000000"/>
                <w:sz w:val="22"/>
                <w:szCs w:val="22"/>
              </w:rPr>
              <w:t>Ret Doc forwarded to origin scan</w:t>
            </w:r>
          </w:p>
        </w:tc>
      </w:tr>
      <w:tr w:rsidR="00815C6C" w:rsidRPr="00252454" w14:paraId="2598CC37" w14:textId="77777777" w:rsidTr="004E4AA6">
        <w:trPr>
          <w:trHeight w:val="28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75DC899D" w14:textId="77777777" w:rsidR="00815C6C" w:rsidRPr="00252454" w:rsidRDefault="00815C6C" w:rsidP="004E4AA6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523A" w14:textId="77777777" w:rsidR="00815C6C" w:rsidRPr="00252454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 - Ret Doc Report</w:t>
            </w:r>
          </w:p>
        </w:tc>
        <w:tc>
          <w:tcPr>
            <w:tcW w:w="6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4E03" w14:textId="77777777" w:rsidR="00815C6C" w:rsidRPr="00252454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color w:val="000000"/>
                <w:sz w:val="22"/>
                <w:szCs w:val="22"/>
              </w:rPr>
              <w:t>To get list of Ret Doc pending for return to shipper</w:t>
            </w:r>
          </w:p>
        </w:tc>
      </w:tr>
      <w:tr w:rsidR="00815C6C" w:rsidRPr="00252454" w14:paraId="2B0D0178" w14:textId="77777777" w:rsidTr="004E4AA6">
        <w:trPr>
          <w:trHeight w:val="288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C2EC"/>
            <w:vAlign w:val="center"/>
            <w:hideMark/>
          </w:tcPr>
          <w:p w14:paraId="71DF2F05" w14:textId="77777777" w:rsidR="00815C6C" w:rsidRPr="00252454" w:rsidRDefault="00815C6C" w:rsidP="004E4AA6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D93E" w14:textId="77777777" w:rsidR="00815C6C" w:rsidRPr="00252454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Return to Client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CDE8" w14:textId="77777777" w:rsidR="00815C6C" w:rsidRPr="00252454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2454">
              <w:rPr>
                <w:rFonts w:ascii="Calibri" w:hAnsi="Calibri" w:cs="Calibri"/>
                <w:color w:val="000000"/>
                <w:sz w:val="22"/>
                <w:szCs w:val="22"/>
              </w:rPr>
              <w:t>To return the Ret Doc back to shipper</w:t>
            </w:r>
          </w:p>
        </w:tc>
      </w:tr>
      <w:tr w:rsidR="00815C6C" w:rsidRPr="00252454" w14:paraId="6A1E865D" w14:textId="77777777" w:rsidTr="004E4AA6">
        <w:trPr>
          <w:trHeight w:val="288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C2EC"/>
            <w:vAlign w:val="center"/>
          </w:tcPr>
          <w:p w14:paraId="2CFE174F" w14:textId="77777777" w:rsidR="00815C6C" w:rsidRPr="00252454" w:rsidRDefault="00815C6C" w:rsidP="004E4AA6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0CD0" w14:textId="77777777" w:rsidR="00815C6C" w:rsidRPr="00252454" w:rsidRDefault="00815C6C" w:rsidP="004E4AA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Ret Doc Delivery Sheet</w:t>
            </w:r>
          </w:p>
        </w:tc>
        <w:tc>
          <w:tcPr>
            <w:tcW w:w="6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5C9B" w14:textId="77777777" w:rsidR="00815C6C" w:rsidRPr="00252454" w:rsidRDefault="00815C6C" w:rsidP="004E4AA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 reprint </w:t>
            </w:r>
            <w:r w:rsidRPr="00CA550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Ret Doc Delivery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</w:t>
            </w:r>
          </w:p>
        </w:tc>
      </w:tr>
    </w:tbl>
    <w:p w14:paraId="301598BE" w14:textId="77777777" w:rsidR="00815C6C" w:rsidRDefault="00815C6C" w:rsidP="00815C6C">
      <w:pPr>
        <w:rPr>
          <w:rFonts w:ascii="Calibri" w:hAnsi="Calibri"/>
        </w:rPr>
      </w:pPr>
    </w:p>
    <w:p w14:paraId="47918DA2" w14:textId="77777777" w:rsidR="00815C6C" w:rsidRPr="00261387" w:rsidRDefault="00815C6C" w:rsidP="00815C6C">
      <w:pPr>
        <w:tabs>
          <w:tab w:val="left" w:pos="6073"/>
        </w:tabs>
        <w:rPr>
          <w:rFonts w:ascii="Calibri" w:hAnsi="Calibri"/>
        </w:rPr>
      </w:pPr>
    </w:p>
    <w:p w14:paraId="6D4B5D58" w14:textId="77777777" w:rsidR="002C46CC" w:rsidRPr="003B2BDB" w:rsidRDefault="002C46CC" w:rsidP="003B2BDB"/>
    <w:sectPr w:rsidR="002C46CC" w:rsidRPr="003B2BD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3561" w14:textId="77777777" w:rsidR="009C28A3" w:rsidRDefault="009C28A3" w:rsidP="002C46CC">
      <w:r>
        <w:separator/>
      </w:r>
    </w:p>
  </w:endnote>
  <w:endnote w:type="continuationSeparator" w:id="0">
    <w:p w14:paraId="7175373E" w14:textId="77777777" w:rsidR="009C28A3" w:rsidRDefault="009C28A3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250AE4E8" w:rsidR="00482C27" w:rsidRPr="00A5251E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A5251E">
      <w:rPr>
        <w:rFonts w:asciiTheme="minorHAnsi" w:hAnsiTheme="minorHAnsi" w:cstheme="minorHAnsi"/>
        <w:sz w:val="22"/>
        <w:szCs w:val="22"/>
      </w:rPr>
      <w:t xml:space="preserve">Page </w:t>
    </w:r>
    <w:r w:rsidRPr="00A5251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A5251E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A5251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A5251E">
      <w:rPr>
        <w:rFonts w:asciiTheme="minorHAnsi" w:hAnsiTheme="minorHAnsi" w:cstheme="minorHAnsi"/>
        <w:b/>
        <w:bCs/>
        <w:sz w:val="22"/>
        <w:szCs w:val="22"/>
      </w:rPr>
      <w:t>1</w:t>
    </w:r>
    <w:r w:rsidRPr="00A5251E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A5251E">
      <w:rPr>
        <w:rFonts w:asciiTheme="minorHAnsi" w:hAnsiTheme="minorHAnsi" w:cstheme="minorHAnsi"/>
        <w:sz w:val="22"/>
        <w:szCs w:val="22"/>
      </w:rPr>
      <w:t xml:space="preserve"> of </w:t>
    </w:r>
    <w:r w:rsidRPr="00A5251E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A5251E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A5251E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A5251E">
      <w:rPr>
        <w:rFonts w:asciiTheme="minorHAnsi" w:hAnsiTheme="minorHAnsi" w:cstheme="minorHAnsi"/>
        <w:b/>
        <w:bCs/>
        <w:sz w:val="22"/>
        <w:szCs w:val="22"/>
      </w:rPr>
      <w:t>2</w:t>
    </w:r>
    <w:r w:rsidRPr="00A5251E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A5251E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A5251E">
      <w:rPr>
        <w:rFonts w:asciiTheme="minorHAnsi" w:hAnsiTheme="minorHAnsi" w:cstheme="minorHAnsi"/>
        <w:sz w:val="22"/>
        <w:szCs w:val="22"/>
      </w:rPr>
      <w:t>Uncontrolled copy if printed</w:t>
    </w:r>
    <w:r w:rsidRPr="00A5251E">
      <w:rPr>
        <w:rFonts w:asciiTheme="minorHAnsi" w:hAnsiTheme="minorHAnsi" w:cstheme="minorHAnsi"/>
        <w:sz w:val="22"/>
        <w:szCs w:val="22"/>
      </w:rPr>
      <w:tab/>
      <w:t xml:space="preserve">Document No. </w:t>
    </w:r>
    <w:r w:rsidR="00A5251E" w:rsidRPr="00A5251E">
      <w:rPr>
        <w:rFonts w:asciiTheme="minorHAnsi" w:hAnsiTheme="minorHAnsi" w:cstheme="minorHAnsi"/>
        <w:sz w:val="22"/>
        <w:szCs w:val="22"/>
      </w:rPr>
      <w:t>DOC1098</w:t>
    </w:r>
  </w:p>
  <w:p w14:paraId="4B9105DE" w14:textId="477F4EC5" w:rsidR="00482C27" w:rsidRPr="00A5251E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A5251E">
      <w:rPr>
        <w:rFonts w:asciiTheme="minorHAnsi" w:hAnsiTheme="minorHAnsi" w:cstheme="minorHAnsi"/>
        <w:sz w:val="22"/>
        <w:szCs w:val="22"/>
      </w:rPr>
      <w:tab/>
    </w:r>
    <w:r w:rsidRPr="00A5251E">
      <w:rPr>
        <w:rFonts w:asciiTheme="minorHAnsi" w:hAnsiTheme="minorHAnsi" w:cstheme="minorHAnsi"/>
        <w:sz w:val="22"/>
        <w:szCs w:val="22"/>
      </w:rPr>
      <w:tab/>
      <w:t xml:space="preserve">Version </w:t>
    </w:r>
    <w:r w:rsidR="00A5251E" w:rsidRPr="00A5251E">
      <w:rPr>
        <w:rFonts w:asciiTheme="minorHAnsi" w:hAnsiTheme="minorHAnsi" w:cstheme="minorHAnsi"/>
        <w:sz w:val="22"/>
        <w:szCs w:val="22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AE2F5" w14:textId="77777777" w:rsidR="009C28A3" w:rsidRDefault="009C28A3" w:rsidP="002C46CC">
      <w:r>
        <w:separator/>
      </w:r>
    </w:p>
  </w:footnote>
  <w:footnote w:type="continuationSeparator" w:id="0">
    <w:p w14:paraId="61A842E5" w14:textId="77777777" w:rsidR="009C28A3" w:rsidRDefault="009C28A3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09470CC" w:rsidR="002C46CC" w:rsidRDefault="006E4FA5" w:rsidP="002C46CC">
    <w:pPr>
      <w:pStyle w:val="Header"/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12D78321">
          <wp:simplePos x="0" y="0"/>
          <wp:positionH relativeFrom="column">
            <wp:posOffset>-410249</wp:posOffset>
          </wp:positionH>
          <wp:positionV relativeFrom="paragraph">
            <wp:posOffset>128270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0387B3DC">
              <wp:simplePos x="0" y="0"/>
              <wp:positionH relativeFrom="column">
                <wp:posOffset>1543050</wp:posOffset>
              </wp:positionH>
              <wp:positionV relativeFrom="paragraph">
                <wp:posOffset>7620</wp:posOffset>
              </wp:positionV>
              <wp:extent cx="4768215" cy="742950"/>
              <wp:effectExtent l="0" t="0" r="1333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821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2DE909" w14:textId="77777777" w:rsidR="001C4806" w:rsidRPr="00524C73" w:rsidRDefault="001C4806" w:rsidP="001C4806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SDM System Update Work Instructions</w:t>
                          </w:r>
                        </w:p>
                        <w:p w14:paraId="40FE300D" w14:textId="4A05E7A7" w:rsidR="006E4FA5" w:rsidRDefault="001C4806" w:rsidP="006E4FA5">
                          <w:pPr>
                            <w:pStyle w:val="Header"/>
                            <w:tabs>
                              <w:tab w:val="left" w:pos="9276"/>
                              <w:tab w:val="right" w:pos="12240"/>
                            </w:tabs>
                            <w:ind w:right="440"/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                                          </w:t>
                          </w:r>
                          <w:bookmarkStart w:id="0" w:name="_Hlk153200234"/>
                          <w:bookmarkStart w:id="1" w:name="_Hlk155595190"/>
                          <w:r w:rsidR="006E4FA5">
                            <w:rPr>
                              <w:rFonts w:ascii="Calibri" w:hAnsi="Calibri" w:cs="Calibri"/>
                            </w:rPr>
                            <w:t>Owner/ Department: IBU-JOR,</w:t>
                          </w:r>
                          <w:bookmarkEnd w:id="0"/>
                          <w:bookmarkEnd w:id="1"/>
                          <w:r w:rsidR="006E4FA5">
                            <w:rPr>
                              <w:rFonts w:ascii="Calibri" w:hAnsi="Calibri" w:cs="Calibri"/>
                            </w:rPr>
                            <w:t xml:space="preserve"> </w:t>
                          </w:r>
                          <w:r w:rsidR="006E4FA5">
                            <w:rPr>
                              <w:rFonts w:ascii="Calibri" w:hAnsi="Calibri"/>
                              <w:noProof/>
                            </w:rPr>
                            <w:t>Operations</w:t>
                          </w:r>
                        </w:p>
                        <w:p w14:paraId="25A3FDCC" w14:textId="72863D88" w:rsidR="002C46CC" w:rsidRDefault="002C46CC" w:rsidP="001C480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1.5pt;margin-top:.6pt;width:375.4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" fillcolor="white [3212]" strokecolor="white [3212]">
              <v:textbox>
                <w:txbxContent>
                  <w:p w14:paraId="2C2DE909" w14:textId="77777777" w:rsidR="001C4806" w:rsidRPr="00524C73" w:rsidRDefault="001C4806" w:rsidP="001C4806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SDM System Update Work Instructions</w:t>
                    </w:r>
                  </w:p>
                  <w:p w14:paraId="40FE300D" w14:textId="4A05E7A7" w:rsidR="006E4FA5" w:rsidRDefault="001C4806" w:rsidP="006E4FA5">
                    <w:pPr>
                      <w:pStyle w:val="Header"/>
                      <w:tabs>
                        <w:tab w:val="left" w:pos="9276"/>
                        <w:tab w:val="right" w:pos="12240"/>
                      </w:tabs>
                      <w:ind w:right="440"/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r>
                      <w:rPr>
                        <w:rFonts w:ascii="Calibri" w:hAnsi="Calibri"/>
                        <w:noProof/>
                      </w:rPr>
                      <w:t xml:space="preserve">                                           </w:t>
                    </w:r>
                    <w:bookmarkStart w:id="2" w:name="_Hlk153200234"/>
                    <w:bookmarkStart w:id="3" w:name="_Hlk155595190"/>
                    <w:r w:rsidR="006E4FA5">
                      <w:rPr>
                        <w:rFonts w:ascii="Calibri" w:hAnsi="Calibri" w:cs="Calibri"/>
                      </w:rPr>
                      <w:t>Owner/ Department: IBU-JOR,</w:t>
                    </w:r>
                    <w:bookmarkEnd w:id="2"/>
                    <w:bookmarkEnd w:id="3"/>
                    <w:r w:rsidR="006E4FA5">
                      <w:rPr>
                        <w:rFonts w:ascii="Calibri" w:hAnsi="Calibri" w:cs="Calibri"/>
                      </w:rPr>
                      <w:t xml:space="preserve"> </w:t>
                    </w:r>
                    <w:r w:rsidR="006E4FA5">
                      <w:rPr>
                        <w:rFonts w:ascii="Calibri" w:hAnsi="Calibri"/>
                        <w:noProof/>
                      </w:rPr>
                      <w:t>Operations</w:t>
                    </w:r>
                  </w:p>
                  <w:p w14:paraId="25A3FDCC" w14:textId="72863D88" w:rsidR="002C46CC" w:rsidRDefault="002C46CC" w:rsidP="001C4806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0F5D514B" w14:textId="57137E38" w:rsidR="002C46CC" w:rsidRDefault="00815C6C" w:rsidP="00815C6C">
    <w:pPr>
      <w:pStyle w:val="Header"/>
      <w:tabs>
        <w:tab w:val="clear" w:pos="4680"/>
        <w:tab w:val="clear" w:pos="9360"/>
        <w:tab w:val="left" w:pos="4170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505E"/>
    <w:multiLevelType w:val="hybridMultilevel"/>
    <w:tmpl w:val="B564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D0F6B"/>
    <w:multiLevelType w:val="hybridMultilevel"/>
    <w:tmpl w:val="2CCE4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033"/>
    <w:multiLevelType w:val="hybridMultilevel"/>
    <w:tmpl w:val="849E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C4806"/>
    <w:rsid w:val="001E72AC"/>
    <w:rsid w:val="002317DD"/>
    <w:rsid w:val="002C46CC"/>
    <w:rsid w:val="00356870"/>
    <w:rsid w:val="003B2BDB"/>
    <w:rsid w:val="004821A2"/>
    <w:rsid w:val="00482C27"/>
    <w:rsid w:val="005257D9"/>
    <w:rsid w:val="005D61F9"/>
    <w:rsid w:val="006536C1"/>
    <w:rsid w:val="00663E20"/>
    <w:rsid w:val="00697F59"/>
    <w:rsid w:val="006E4FA5"/>
    <w:rsid w:val="00704958"/>
    <w:rsid w:val="00815C6C"/>
    <w:rsid w:val="008359E2"/>
    <w:rsid w:val="00894600"/>
    <w:rsid w:val="008B7664"/>
    <w:rsid w:val="00913A57"/>
    <w:rsid w:val="009C28A3"/>
    <w:rsid w:val="009E1C3F"/>
    <w:rsid w:val="00A40807"/>
    <w:rsid w:val="00A5251E"/>
    <w:rsid w:val="00A74C2C"/>
    <w:rsid w:val="00A86811"/>
    <w:rsid w:val="00B63455"/>
    <w:rsid w:val="00E17A56"/>
    <w:rsid w:val="00E17BF2"/>
    <w:rsid w:val="00F11CBB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chartTrackingRefBased/>
  <w15:docId w15:val="{23D7CF4B-B52E-4AC9-AC43-8FD9058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15C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3</cp:revision>
  <dcterms:created xsi:type="dcterms:W3CDTF">2024-01-11T07:19:00Z</dcterms:created>
  <dcterms:modified xsi:type="dcterms:W3CDTF">2025-09-02T08:53:00Z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