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E3F21" w14:paraId="76B68BD0"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3BC37610" w14:textId="77777777" w:rsidR="00CE3F21" w:rsidRDefault="00CE3F21">
            <w:pPr>
              <w:spacing w:before="120" w:after="120"/>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54951795" w14:textId="180D7EBA" w:rsidR="00CE3F21" w:rsidRDefault="00CE3F21">
            <w:pPr>
              <w:spacing w:before="120" w:after="120"/>
              <w:jc w:val="both"/>
              <w:rPr>
                <w:rFonts w:ascii="Calibri" w:hAnsi="Calibri"/>
              </w:rPr>
            </w:pPr>
            <w:r>
              <w:rPr>
                <w:rFonts w:ascii="Calibri" w:hAnsi="Calibri"/>
              </w:rPr>
              <w:t>SMSA Sales Department will create a transparent and thoroughly developed plan for setting sales targets to achieve the company’s strategic business objectives.</w:t>
            </w:r>
          </w:p>
        </w:tc>
      </w:tr>
      <w:tr w:rsidR="00CE3F21" w14:paraId="447B9026"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541E9EDA" w14:textId="77777777" w:rsidR="00CE3F21" w:rsidRDefault="00CE3F21">
            <w:pPr>
              <w:spacing w:before="120" w:after="120"/>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35C0E770" w14:textId="77777777" w:rsidR="00CE3F21" w:rsidRDefault="00CE3F21">
            <w:pPr>
              <w:spacing w:before="120" w:after="120"/>
              <w:jc w:val="both"/>
              <w:rPr>
                <w:rFonts w:ascii="Calibri" w:hAnsi="Calibri"/>
              </w:rPr>
            </w:pPr>
            <w:r>
              <w:rPr>
                <w:rFonts w:ascii="Calibri" w:hAnsi="Calibri"/>
              </w:rPr>
              <w:t>To describe the basic procedure for creating a Sales Management Plan. This procedure applies to Sales Management.</w:t>
            </w:r>
          </w:p>
        </w:tc>
      </w:tr>
      <w:tr w:rsidR="00CE3F21" w14:paraId="20DC6E56"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5355E130" w14:textId="77777777" w:rsidR="00CE3F21" w:rsidRDefault="00CE3F21">
            <w:pPr>
              <w:spacing w:before="120" w:after="120"/>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20ACD10C" w14:textId="77777777" w:rsidR="00CE3F21" w:rsidRDefault="00CE3F21">
            <w:pPr>
              <w:spacing w:before="120" w:after="120"/>
              <w:jc w:val="both"/>
              <w:rPr>
                <w:rFonts w:ascii="Calibri" w:hAnsi="Calibri"/>
                <w:rtl/>
                <w:lang w:bidi="ar-JO"/>
              </w:rPr>
            </w:pPr>
            <w:r>
              <w:rPr>
                <w:rFonts w:ascii="Calibri" w:hAnsi="Calibri"/>
              </w:rPr>
              <w:t>All Sales Staff</w:t>
            </w:r>
          </w:p>
        </w:tc>
      </w:tr>
      <w:tr w:rsidR="00CE3F21" w14:paraId="20CB1941"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43819CD4" w14:textId="77777777" w:rsidR="00CE3F21" w:rsidRDefault="00CE3F21">
            <w:pPr>
              <w:spacing w:before="120"/>
              <w:rPr>
                <w:rFonts w:ascii="Calibri" w:hAnsi="Calibri"/>
                <w:b/>
                <w:bCs/>
              </w:rPr>
            </w:pPr>
            <w:r>
              <w:rPr>
                <w:rFonts w:ascii="Calibri" w:hAnsi="Calibri"/>
                <w:b/>
                <w:bCs/>
              </w:rPr>
              <w:t>Responsibilities</w:t>
            </w:r>
          </w:p>
        </w:tc>
        <w:tc>
          <w:tcPr>
            <w:tcW w:w="8640" w:type="dxa"/>
            <w:tcBorders>
              <w:top w:val="single" w:sz="4" w:space="0" w:color="auto"/>
              <w:left w:val="single" w:sz="4" w:space="0" w:color="auto"/>
              <w:bottom w:val="single" w:sz="4" w:space="0" w:color="auto"/>
              <w:right w:val="single" w:sz="4" w:space="0" w:color="auto"/>
            </w:tcBorders>
          </w:tcPr>
          <w:p w14:paraId="5E6A44B6" w14:textId="77777777" w:rsidR="00CE3F21" w:rsidRDefault="00CE3F21">
            <w:pPr>
              <w:spacing w:before="120"/>
              <w:jc w:val="both"/>
              <w:rPr>
                <w:rFonts w:ascii="Calibri" w:hAnsi="Calibri" w:cs="Tahoma"/>
              </w:rPr>
            </w:pPr>
            <w:r>
              <w:rPr>
                <w:rFonts w:ascii="Calibri" w:hAnsi="Calibri" w:cs="Tahoma"/>
              </w:rPr>
              <w:t>Sales Management is responsible for developing the</w:t>
            </w:r>
            <w:r>
              <w:rPr>
                <w:rStyle w:val="Strong"/>
                <w:rFonts w:ascii="Calibri" w:hAnsi="Calibri" w:cs="Tahoma"/>
              </w:rPr>
              <w:t xml:space="preserve"> Sales Management Plan</w:t>
            </w:r>
            <w:r>
              <w:rPr>
                <w:rFonts w:ascii="Calibri" w:hAnsi="Calibri" w:cs="Tahoma"/>
              </w:rPr>
              <w:t xml:space="preserve"> and presented to other department managers for review and to top management for approval. </w:t>
            </w:r>
          </w:p>
          <w:p w14:paraId="2DDACFD6" w14:textId="77777777" w:rsidR="00CE3F21" w:rsidRDefault="00CE3F21">
            <w:pPr>
              <w:jc w:val="both"/>
              <w:rPr>
                <w:rFonts w:ascii="Calibri" w:hAnsi="Calibri" w:cs="Tahoma"/>
              </w:rPr>
            </w:pPr>
          </w:p>
          <w:p w14:paraId="3E6416CA" w14:textId="77777777" w:rsidR="00CE3F21" w:rsidRDefault="00CE3F21">
            <w:pPr>
              <w:spacing w:after="120"/>
              <w:jc w:val="both"/>
              <w:rPr>
                <w:rFonts w:ascii="Calibri" w:hAnsi="Calibri" w:cs="Tahoma"/>
              </w:rPr>
            </w:pPr>
            <w:r>
              <w:rPr>
                <w:rFonts w:ascii="Calibri" w:hAnsi="Calibri" w:cs="Tahoma"/>
              </w:rPr>
              <w:t xml:space="preserve">Top management is responsible for reviewing and approving </w:t>
            </w:r>
            <w:r>
              <w:rPr>
                <w:rStyle w:val="Strong"/>
                <w:rFonts w:ascii="Calibri" w:hAnsi="Calibri" w:cs="Tahoma"/>
              </w:rPr>
              <w:t>Sales Management Plan.</w:t>
            </w:r>
          </w:p>
        </w:tc>
      </w:tr>
      <w:tr w:rsidR="00CE3F21" w14:paraId="6808090D"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2A948C3C" w14:textId="77777777" w:rsidR="00CE3F21" w:rsidRDefault="00CE3F21">
            <w:pPr>
              <w:spacing w:before="120"/>
              <w:rPr>
                <w:rFonts w:ascii="Calibri" w:hAnsi="Calibri"/>
                <w:b/>
                <w:bCs/>
              </w:rPr>
            </w:pPr>
            <w:r>
              <w:rPr>
                <w:rFonts w:ascii="Calibri" w:hAnsi="Calibri"/>
                <w:b/>
                <w:bCs/>
              </w:rPr>
              <w:t>Definitions</w:t>
            </w:r>
          </w:p>
        </w:tc>
        <w:tc>
          <w:tcPr>
            <w:tcW w:w="8640" w:type="dxa"/>
            <w:tcBorders>
              <w:top w:val="single" w:sz="4" w:space="0" w:color="auto"/>
              <w:left w:val="single" w:sz="4" w:space="0" w:color="auto"/>
              <w:bottom w:val="single" w:sz="4" w:space="0" w:color="auto"/>
              <w:right w:val="single" w:sz="4" w:space="0" w:color="auto"/>
            </w:tcBorders>
          </w:tcPr>
          <w:p w14:paraId="1FD4A76D" w14:textId="77777777" w:rsidR="00CE3F21" w:rsidRDefault="00CE3F21">
            <w:pPr>
              <w:spacing w:before="120"/>
              <w:jc w:val="both"/>
              <w:rPr>
                <w:rFonts w:ascii="Calibri" w:hAnsi="Calibri" w:cs="Tahoma"/>
              </w:rPr>
            </w:pPr>
            <w:r>
              <w:rPr>
                <w:rFonts w:ascii="Calibri" w:hAnsi="Calibri" w:cs="Tahoma"/>
              </w:rPr>
              <w:t>Sales Cycle:</w:t>
            </w:r>
          </w:p>
          <w:p w14:paraId="3C27BAF8" w14:textId="77777777" w:rsidR="00CE3F21" w:rsidRDefault="00CE3F21">
            <w:pPr>
              <w:jc w:val="both"/>
              <w:rPr>
                <w:rFonts w:ascii="Calibri" w:hAnsi="Calibri" w:cs="Tahoma"/>
              </w:rPr>
            </w:pPr>
            <w:r>
              <w:rPr>
                <w:rFonts w:ascii="Calibri" w:hAnsi="Calibri" w:cs="Tahoma"/>
              </w:rPr>
              <w:t>The average or typical period of time it takes to close a sale from the initial marketing or sales contact until an agreement to purchase. The sales cycle can vary in time, complexity &amp; cost, according to the business proposition.</w:t>
            </w:r>
          </w:p>
          <w:p w14:paraId="5B3C82AD" w14:textId="77777777" w:rsidR="00CE3F21" w:rsidRDefault="00CE3F21">
            <w:pPr>
              <w:jc w:val="both"/>
              <w:rPr>
                <w:rFonts w:ascii="Calibri" w:hAnsi="Calibri" w:cs="Tahoma"/>
              </w:rPr>
            </w:pPr>
          </w:p>
          <w:p w14:paraId="3B6E04BC" w14:textId="77777777" w:rsidR="00CE3F21" w:rsidRDefault="00CE3F21">
            <w:pPr>
              <w:jc w:val="both"/>
              <w:rPr>
                <w:rFonts w:ascii="Calibri" w:hAnsi="Calibri" w:cs="Tahoma"/>
              </w:rPr>
            </w:pPr>
            <w:r>
              <w:rPr>
                <w:rFonts w:ascii="Calibri" w:hAnsi="Calibri" w:cs="Tahoma"/>
              </w:rPr>
              <w:t>Sales Pipeline:</w:t>
            </w:r>
          </w:p>
          <w:p w14:paraId="06B86AA1" w14:textId="77777777" w:rsidR="00CE3F21" w:rsidRDefault="00CE3F21">
            <w:pPr>
              <w:jc w:val="both"/>
              <w:rPr>
                <w:rFonts w:ascii="Calibri" w:hAnsi="Calibri" w:cs="Tahoma"/>
              </w:rPr>
            </w:pPr>
            <w:r>
              <w:rPr>
                <w:rFonts w:ascii="Calibri" w:hAnsi="Calibri" w:cs="Tahoma"/>
              </w:rPr>
              <w:t>The numbers needed at various stages of the lead and sales process to reach sales goals (</w:t>
            </w:r>
            <w:proofErr w:type="gramStart"/>
            <w:r>
              <w:rPr>
                <w:rFonts w:ascii="Calibri" w:hAnsi="Calibri" w:cs="Tahoma"/>
              </w:rPr>
              <w:t>i.e.</w:t>
            </w:r>
            <w:proofErr w:type="gramEnd"/>
            <w:r>
              <w:rPr>
                <w:rFonts w:ascii="Calibri" w:hAnsi="Calibri" w:cs="Tahoma"/>
              </w:rPr>
              <w:t xml:space="preserve"> number of prospects, number of leads, number of sales calls, number of sales opportunities, and number of closed sales).</w:t>
            </w:r>
          </w:p>
          <w:p w14:paraId="6BDF5D28" w14:textId="77777777" w:rsidR="00CE3F21" w:rsidRDefault="00CE3F21">
            <w:pPr>
              <w:jc w:val="both"/>
              <w:rPr>
                <w:rFonts w:ascii="Calibri" w:hAnsi="Calibri" w:cs="Tahoma"/>
              </w:rPr>
            </w:pPr>
          </w:p>
          <w:p w14:paraId="7305A9FC" w14:textId="77777777" w:rsidR="00CE3F21" w:rsidRDefault="00CE3F21">
            <w:pPr>
              <w:jc w:val="both"/>
              <w:rPr>
                <w:rFonts w:ascii="Calibri" w:hAnsi="Calibri" w:cs="Tahoma"/>
              </w:rPr>
            </w:pPr>
            <w:r>
              <w:rPr>
                <w:rFonts w:ascii="Calibri" w:hAnsi="Calibri" w:cs="Tahoma"/>
              </w:rPr>
              <w:t>Sales Staff:</w:t>
            </w:r>
          </w:p>
          <w:p w14:paraId="3B571C76" w14:textId="77777777" w:rsidR="00CE3F21" w:rsidRDefault="00CE3F21">
            <w:pPr>
              <w:jc w:val="both"/>
              <w:rPr>
                <w:rFonts w:ascii="Calibri" w:hAnsi="Calibri" w:cs="Tahoma"/>
              </w:rPr>
            </w:pPr>
            <w:r>
              <w:rPr>
                <w:rFonts w:ascii="Calibri" w:hAnsi="Calibri" w:cs="Tahoma"/>
              </w:rPr>
              <w:t>The professional sales staff that conducts sales calls, makes sales presentations, and prepares proposals and quotes.</w:t>
            </w:r>
          </w:p>
          <w:p w14:paraId="17EBB4B5" w14:textId="77777777" w:rsidR="00CE3F21" w:rsidRDefault="00CE3F21">
            <w:pPr>
              <w:jc w:val="both"/>
              <w:rPr>
                <w:rFonts w:ascii="Calibri" w:hAnsi="Calibri" w:cs="Tahoma"/>
              </w:rPr>
            </w:pPr>
          </w:p>
          <w:p w14:paraId="4880556D" w14:textId="77777777" w:rsidR="00CE3F21" w:rsidRDefault="00CE3F21">
            <w:pPr>
              <w:jc w:val="both"/>
              <w:rPr>
                <w:rFonts w:ascii="Calibri" w:hAnsi="Calibri" w:cs="Tahoma"/>
              </w:rPr>
            </w:pPr>
            <w:r>
              <w:rPr>
                <w:rFonts w:ascii="Calibri" w:hAnsi="Calibri" w:cs="Tahoma"/>
              </w:rPr>
              <w:t>Sales Administrators:</w:t>
            </w:r>
          </w:p>
          <w:p w14:paraId="7E5A0FFC" w14:textId="77777777" w:rsidR="00CE3F21" w:rsidRDefault="00CE3F21">
            <w:pPr>
              <w:jc w:val="both"/>
              <w:rPr>
                <w:rFonts w:ascii="Calibri" w:hAnsi="Calibri" w:cs="Tahoma"/>
              </w:rPr>
            </w:pPr>
            <w:r>
              <w:rPr>
                <w:rFonts w:ascii="Calibri" w:hAnsi="Calibri" w:cs="Tahoma"/>
              </w:rPr>
              <w:t>Sales assistants in the sales department that assist with various sales functions.</w:t>
            </w:r>
          </w:p>
          <w:p w14:paraId="60242B22" w14:textId="77777777" w:rsidR="00CE3F21" w:rsidRDefault="00CE3F21">
            <w:pPr>
              <w:jc w:val="both"/>
              <w:rPr>
                <w:rFonts w:ascii="Calibri" w:hAnsi="Calibri" w:cs="Tahoma"/>
              </w:rPr>
            </w:pPr>
          </w:p>
          <w:p w14:paraId="6697A977" w14:textId="77777777" w:rsidR="00CE3F21" w:rsidRDefault="00CE3F21">
            <w:pPr>
              <w:jc w:val="both"/>
              <w:rPr>
                <w:rFonts w:ascii="Calibri" w:hAnsi="Calibri" w:cs="Tahoma"/>
              </w:rPr>
            </w:pPr>
            <w:r>
              <w:rPr>
                <w:rFonts w:ascii="Calibri" w:hAnsi="Calibri" w:cs="Tahoma"/>
              </w:rPr>
              <w:t>Sales Department:</w:t>
            </w:r>
          </w:p>
          <w:p w14:paraId="634D2C92" w14:textId="77777777" w:rsidR="00CE3F21" w:rsidRDefault="00CE3F21">
            <w:pPr>
              <w:jc w:val="both"/>
              <w:rPr>
                <w:rFonts w:ascii="Calibri" w:hAnsi="Calibri" w:cs="Tahoma"/>
              </w:rPr>
            </w:pPr>
            <w:r>
              <w:rPr>
                <w:rFonts w:ascii="Calibri" w:hAnsi="Calibri" w:cs="Tahoma"/>
              </w:rPr>
              <w:t>All members of the sales department including sales staff, sales administrators and managers.</w:t>
            </w:r>
          </w:p>
          <w:p w14:paraId="22B3BDEC" w14:textId="77777777" w:rsidR="00CE3F21" w:rsidRDefault="00CE3F21">
            <w:pPr>
              <w:jc w:val="both"/>
              <w:rPr>
                <w:rFonts w:ascii="Calibri" w:hAnsi="Calibri" w:cs="Tahoma"/>
              </w:rPr>
            </w:pPr>
          </w:p>
          <w:p w14:paraId="6489DB40" w14:textId="77777777" w:rsidR="00CE3F21" w:rsidRDefault="00CE3F21">
            <w:pPr>
              <w:jc w:val="both"/>
              <w:rPr>
                <w:rFonts w:ascii="Calibri" w:hAnsi="Calibri" w:cs="Tahoma"/>
              </w:rPr>
            </w:pPr>
            <w:r>
              <w:rPr>
                <w:rFonts w:ascii="Calibri" w:hAnsi="Calibri" w:cs="Tahoma"/>
              </w:rPr>
              <w:t>Conversion Rates:</w:t>
            </w:r>
          </w:p>
          <w:p w14:paraId="17AD2242" w14:textId="77777777" w:rsidR="00CE3F21" w:rsidRDefault="00CE3F21">
            <w:pPr>
              <w:spacing w:after="120"/>
              <w:jc w:val="both"/>
              <w:rPr>
                <w:rFonts w:ascii="Calibri" w:hAnsi="Calibri" w:cs="Tahoma"/>
              </w:rPr>
            </w:pPr>
            <w:r>
              <w:rPr>
                <w:rFonts w:ascii="Calibri" w:hAnsi="Calibri" w:cs="Tahoma"/>
              </w:rPr>
              <w:t>The percentages or ratios at which numbers in the sales pipeline are converted (</w:t>
            </w:r>
            <w:proofErr w:type="gramStart"/>
            <w:r>
              <w:rPr>
                <w:rFonts w:ascii="Calibri" w:hAnsi="Calibri" w:cs="Tahoma"/>
              </w:rPr>
              <w:t>i.e.</w:t>
            </w:r>
            <w:proofErr w:type="gramEnd"/>
            <w:r>
              <w:rPr>
                <w:rFonts w:ascii="Calibri" w:hAnsi="Calibri" w:cs="Tahoma"/>
              </w:rPr>
              <w:t xml:space="preserve"> % suspects converted to prospects...% sales calls converted to sales opportunities).</w:t>
            </w:r>
          </w:p>
        </w:tc>
      </w:tr>
      <w:tr w:rsidR="00CE3F21" w14:paraId="066813E3"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17503814" w14:textId="77777777" w:rsidR="00CE3F21" w:rsidRDefault="00CE3F21">
            <w:pPr>
              <w:spacing w:before="120"/>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752DF8E5" w14:textId="77777777" w:rsidR="00F5446E" w:rsidRDefault="00F5446E">
            <w:pPr>
              <w:spacing w:before="120"/>
              <w:jc w:val="both"/>
              <w:rPr>
                <w:rStyle w:val="Strong"/>
                <w:rFonts w:ascii="Calibri" w:hAnsi="Calibri" w:cs="Tahoma"/>
                <w:rtl/>
              </w:rPr>
            </w:pPr>
          </w:p>
          <w:p w14:paraId="7BD26A3B" w14:textId="77777777" w:rsidR="00F5446E" w:rsidRDefault="00F5446E">
            <w:pPr>
              <w:spacing w:before="120"/>
              <w:jc w:val="both"/>
              <w:rPr>
                <w:rStyle w:val="Strong"/>
                <w:rFonts w:ascii="Calibri" w:hAnsi="Calibri" w:cs="Tahoma"/>
                <w:rtl/>
              </w:rPr>
            </w:pPr>
          </w:p>
          <w:p w14:paraId="7B841082" w14:textId="7FB27228" w:rsidR="00CE3F21" w:rsidRDefault="00CE3F21">
            <w:pPr>
              <w:spacing w:before="120"/>
              <w:jc w:val="both"/>
              <w:rPr>
                <w:rStyle w:val="Strong"/>
                <w:rFonts w:cs="Tahoma"/>
              </w:rPr>
            </w:pPr>
            <w:r>
              <w:rPr>
                <w:rStyle w:val="Strong"/>
                <w:rFonts w:ascii="Calibri" w:hAnsi="Calibri" w:cs="Tahoma"/>
              </w:rPr>
              <w:lastRenderedPageBreak/>
              <w:t>SALES MANAGEMENT PLAN OVERVIEW:</w:t>
            </w:r>
          </w:p>
          <w:p w14:paraId="147A42BD" w14:textId="77777777" w:rsidR="00CE3F21" w:rsidRDefault="00CE3F21">
            <w:pPr>
              <w:jc w:val="both"/>
            </w:pPr>
          </w:p>
          <w:p w14:paraId="315F1BB6" w14:textId="77777777" w:rsidR="00CE3F21" w:rsidRDefault="00CE3F21">
            <w:pPr>
              <w:jc w:val="both"/>
              <w:rPr>
                <w:rFonts w:ascii="Calibri" w:hAnsi="Calibri" w:cs="Tahoma"/>
              </w:rPr>
            </w:pPr>
            <w:r>
              <w:rPr>
                <w:rFonts w:ascii="Calibri" w:hAnsi="Calibri" w:cs="Tahoma"/>
              </w:rPr>
              <w:t xml:space="preserve">Sales Management shall be responsible for the creation of the overall goals and strategies of the Sales Department, which should be documented on a yearly basis in the Sales Management Plan, and approved by Top Management. </w:t>
            </w:r>
          </w:p>
          <w:p w14:paraId="28B6E0CC" w14:textId="77777777" w:rsidR="00CE3F21" w:rsidRDefault="00CE3F21">
            <w:pPr>
              <w:jc w:val="both"/>
              <w:rPr>
                <w:rFonts w:ascii="Calibri" w:hAnsi="Calibri" w:cs="Tahoma"/>
              </w:rPr>
            </w:pPr>
            <w:r>
              <w:rPr>
                <w:rFonts w:ascii="Calibri" w:hAnsi="Calibri" w:cs="Tahoma"/>
              </w:rPr>
              <w:t xml:space="preserve">The </w:t>
            </w:r>
            <w:r>
              <w:rPr>
                <w:rStyle w:val="Strong"/>
                <w:rFonts w:ascii="Calibri" w:hAnsi="Calibri" w:cs="Tahoma"/>
              </w:rPr>
              <w:t>Sales Management Plan</w:t>
            </w:r>
            <w:r>
              <w:rPr>
                <w:rFonts w:ascii="Calibri" w:hAnsi="Calibri" w:cs="Tahoma"/>
              </w:rPr>
              <w:t xml:space="preserve"> will coordinate with the Marketing Management Plan to implement the Sales Department portion of company goals and the customer life cycle.</w:t>
            </w:r>
          </w:p>
          <w:p w14:paraId="0ADAB71F" w14:textId="77777777" w:rsidR="00CE3F21" w:rsidRDefault="00CE3F21">
            <w:pPr>
              <w:jc w:val="both"/>
              <w:rPr>
                <w:rStyle w:val="Strong"/>
                <w:b w:val="0"/>
              </w:rPr>
            </w:pPr>
            <w:r>
              <w:rPr>
                <w:rFonts w:ascii="Calibri" w:hAnsi="Calibri" w:cs="Tahoma"/>
              </w:rPr>
              <w:br/>
            </w:r>
            <w:r>
              <w:rPr>
                <w:rStyle w:val="Strong"/>
                <w:rFonts w:ascii="Calibri" w:hAnsi="Calibri" w:cs="Tahoma"/>
              </w:rPr>
              <w:t>DEVELOPING THE SALES MANAGEMENT PLAN:</w:t>
            </w:r>
          </w:p>
          <w:p w14:paraId="03AFDEE8" w14:textId="77777777" w:rsidR="00CE3F21" w:rsidRDefault="00CE3F21">
            <w:pPr>
              <w:jc w:val="both"/>
            </w:pPr>
          </w:p>
          <w:p w14:paraId="0D071811" w14:textId="77777777" w:rsidR="00CE3F21" w:rsidRDefault="00CE3F21">
            <w:pPr>
              <w:jc w:val="both"/>
              <w:rPr>
                <w:rFonts w:ascii="Calibri" w:hAnsi="Calibri" w:cs="Tahoma"/>
              </w:rPr>
            </w:pPr>
            <w:r>
              <w:rPr>
                <w:rFonts w:ascii="Calibri" w:hAnsi="Calibri" w:cs="Tahoma"/>
              </w:rPr>
              <w:t>Sales Management will, in conjunction with overarching company goals, document sales goals (which can be expressed in revenue, volume or both) by sales channel, by product or service and by International or Domestic, including – but not limited to – the following:</w:t>
            </w:r>
          </w:p>
          <w:p w14:paraId="6432F6FA" w14:textId="77777777" w:rsidR="00CE3F21" w:rsidRDefault="00CE3F21">
            <w:pPr>
              <w:jc w:val="both"/>
              <w:rPr>
                <w:rFonts w:ascii="Calibri" w:hAnsi="Calibri" w:cs="Tahoma"/>
              </w:rPr>
            </w:pPr>
          </w:p>
          <w:p w14:paraId="1239B482" w14:textId="77777777" w:rsidR="00CE3F21" w:rsidRDefault="00CE3F21">
            <w:pPr>
              <w:numPr>
                <w:ilvl w:val="0"/>
                <w:numId w:val="1"/>
              </w:numPr>
              <w:jc w:val="both"/>
              <w:rPr>
                <w:rFonts w:ascii="Calibri" w:hAnsi="Calibri" w:cs="Tahoma"/>
              </w:rPr>
            </w:pPr>
            <w:r>
              <w:rPr>
                <w:rFonts w:ascii="Calibri" w:hAnsi="Calibri" w:cs="Tahoma"/>
              </w:rPr>
              <w:t xml:space="preserve">Number of qualified leads; </w:t>
            </w:r>
          </w:p>
          <w:p w14:paraId="4ACE90FB" w14:textId="77777777" w:rsidR="00CE3F21" w:rsidRDefault="00CE3F21">
            <w:pPr>
              <w:numPr>
                <w:ilvl w:val="0"/>
                <w:numId w:val="1"/>
              </w:numPr>
              <w:jc w:val="both"/>
              <w:rPr>
                <w:rFonts w:ascii="Calibri" w:hAnsi="Calibri" w:cs="Tahoma"/>
              </w:rPr>
            </w:pPr>
            <w:r>
              <w:rPr>
                <w:rFonts w:ascii="Calibri" w:hAnsi="Calibri" w:cs="Tahoma"/>
              </w:rPr>
              <w:t xml:space="preserve">Numbers of sales calls; </w:t>
            </w:r>
          </w:p>
          <w:p w14:paraId="719CB809" w14:textId="77777777" w:rsidR="00CE3F21" w:rsidRDefault="00CE3F21">
            <w:pPr>
              <w:numPr>
                <w:ilvl w:val="0"/>
                <w:numId w:val="1"/>
              </w:numPr>
              <w:rPr>
                <w:rFonts w:ascii="Calibri" w:hAnsi="Calibri" w:cs="Tahoma"/>
              </w:rPr>
            </w:pPr>
            <w:r>
              <w:rPr>
                <w:rFonts w:ascii="Calibri" w:hAnsi="Calibri" w:cs="Tahoma"/>
              </w:rPr>
              <w:t xml:space="preserve">Number of closed sales per designated time </w:t>
            </w:r>
            <w:proofErr w:type="gramStart"/>
            <w:r>
              <w:rPr>
                <w:rFonts w:ascii="Calibri" w:hAnsi="Calibri" w:cs="Tahoma"/>
              </w:rPr>
              <w:t>period  day</w:t>
            </w:r>
            <w:proofErr w:type="gramEnd"/>
            <w:r>
              <w:rPr>
                <w:rFonts w:ascii="Calibri" w:hAnsi="Calibri" w:cs="Tahoma"/>
              </w:rPr>
              <w:t xml:space="preserve">/week/month/quarter); and </w:t>
            </w:r>
          </w:p>
          <w:p w14:paraId="244D1CB8" w14:textId="77777777" w:rsidR="00CE3F21" w:rsidRDefault="00CE3F21">
            <w:pPr>
              <w:numPr>
                <w:ilvl w:val="0"/>
                <w:numId w:val="1"/>
              </w:numPr>
              <w:jc w:val="both"/>
              <w:rPr>
                <w:rFonts w:ascii="Calibri" w:hAnsi="Calibri" w:cs="Tahoma"/>
              </w:rPr>
            </w:pPr>
            <w:r>
              <w:rPr>
                <w:rFonts w:ascii="Calibri" w:hAnsi="Calibri" w:cs="Tahoma"/>
              </w:rPr>
              <w:t xml:space="preserve">Conversion rate goals (expressed in percentages or ratios). </w:t>
            </w:r>
          </w:p>
          <w:p w14:paraId="3D53849A" w14:textId="77777777" w:rsidR="00CE3F21" w:rsidRDefault="00CE3F21">
            <w:pPr>
              <w:jc w:val="both"/>
              <w:rPr>
                <w:rFonts w:ascii="Calibri" w:hAnsi="Calibri" w:cs="Tahoma"/>
              </w:rPr>
            </w:pPr>
          </w:p>
          <w:p w14:paraId="4812E5E8" w14:textId="77777777" w:rsidR="00CE3F21" w:rsidRDefault="00CE3F21">
            <w:pPr>
              <w:jc w:val="both"/>
              <w:rPr>
                <w:rFonts w:ascii="Calibri" w:hAnsi="Calibri" w:cs="Tahoma"/>
              </w:rPr>
            </w:pPr>
            <w:r>
              <w:rPr>
                <w:rFonts w:ascii="Calibri" w:hAnsi="Calibri" w:cs="Tahoma"/>
              </w:rPr>
              <w:t xml:space="preserve">Sales Management will, according to information contained in the company VISION and MISSION and the </w:t>
            </w:r>
            <w:r>
              <w:rPr>
                <w:rStyle w:val="Strong"/>
                <w:rFonts w:ascii="Calibri" w:hAnsi="Calibri" w:cs="Tahoma"/>
              </w:rPr>
              <w:t>Marketing Management Plan</w:t>
            </w:r>
            <w:r>
              <w:rPr>
                <w:rFonts w:ascii="Calibri" w:hAnsi="Calibri" w:cs="Tahoma"/>
              </w:rPr>
              <w:t xml:space="preserve">, describe sales strategies in the </w:t>
            </w:r>
            <w:r>
              <w:rPr>
                <w:rStyle w:val="Strong"/>
                <w:rFonts w:ascii="Calibri" w:hAnsi="Calibri" w:cs="Tahoma"/>
              </w:rPr>
              <w:t>Sales Management Plan</w:t>
            </w:r>
            <w:r>
              <w:rPr>
                <w:rFonts w:ascii="Calibri" w:hAnsi="Calibri" w:cs="Tahoma"/>
              </w:rPr>
              <w:t>, such as:</w:t>
            </w:r>
          </w:p>
          <w:p w14:paraId="180AC695" w14:textId="77777777" w:rsidR="00CE3F21" w:rsidRDefault="00CE3F21">
            <w:pPr>
              <w:jc w:val="both"/>
              <w:rPr>
                <w:rFonts w:ascii="Calibri" w:hAnsi="Calibri" w:cs="Tahoma"/>
              </w:rPr>
            </w:pPr>
          </w:p>
          <w:p w14:paraId="7070F8AD" w14:textId="77777777" w:rsidR="00CE3F21" w:rsidRDefault="00CE3F21">
            <w:pPr>
              <w:numPr>
                <w:ilvl w:val="0"/>
                <w:numId w:val="2"/>
              </w:numPr>
              <w:jc w:val="both"/>
              <w:rPr>
                <w:rFonts w:ascii="Calibri" w:hAnsi="Calibri" w:cs="Tahoma"/>
              </w:rPr>
            </w:pPr>
            <w:r>
              <w:rPr>
                <w:rFonts w:ascii="Calibri" w:hAnsi="Calibri" w:cs="Tahoma"/>
              </w:rPr>
              <w:t xml:space="preserve">Strategies employed by the Sales Staff to qualify leads such as type of information collected and how the information will be employed to categorize leads; </w:t>
            </w:r>
          </w:p>
          <w:p w14:paraId="3900E7AE" w14:textId="77777777" w:rsidR="00CE3F21" w:rsidRDefault="00CE3F21">
            <w:pPr>
              <w:numPr>
                <w:ilvl w:val="0"/>
                <w:numId w:val="2"/>
              </w:numPr>
              <w:jc w:val="both"/>
              <w:rPr>
                <w:rFonts w:ascii="Calibri" w:hAnsi="Calibri" w:cs="Tahoma"/>
              </w:rPr>
            </w:pPr>
            <w:r>
              <w:rPr>
                <w:rFonts w:ascii="Calibri" w:hAnsi="Calibri" w:cs="Tahoma"/>
              </w:rPr>
              <w:t xml:space="preserve">Strategies employed by the Sales Administrators and the Sales Staff to set sales call appointments; and </w:t>
            </w:r>
          </w:p>
          <w:p w14:paraId="72C4C82A" w14:textId="77777777" w:rsidR="00CE3F21" w:rsidRDefault="00CE3F21">
            <w:pPr>
              <w:numPr>
                <w:ilvl w:val="0"/>
                <w:numId w:val="2"/>
              </w:numPr>
              <w:jc w:val="both"/>
              <w:rPr>
                <w:rFonts w:ascii="Calibri" w:hAnsi="Calibri" w:cs="Tahoma"/>
              </w:rPr>
            </w:pPr>
            <w:r>
              <w:rPr>
                <w:rFonts w:ascii="Calibri" w:hAnsi="Calibri" w:cs="Tahoma"/>
              </w:rPr>
              <w:t xml:space="preserve">Sales call Strategies employed by the Sales Staff to frame sales opportunities in ways that emphasize company strengths and competitor’s weaknesses. </w:t>
            </w:r>
          </w:p>
          <w:p w14:paraId="023FD7D1" w14:textId="77777777" w:rsidR="00CE3F21" w:rsidRDefault="00CE3F21">
            <w:pPr>
              <w:jc w:val="both"/>
              <w:rPr>
                <w:rFonts w:ascii="Calibri" w:hAnsi="Calibri" w:cs="Tahoma"/>
              </w:rPr>
            </w:pPr>
          </w:p>
          <w:p w14:paraId="66471768" w14:textId="77777777" w:rsidR="00CE3F21" w:rsidRDefault="00CE3F21">
            <w:pPr>
              <w:jc w:val="both"/>
              <w:rPr>
                <w:rFonts w:ascii="Calibri" w:hAnsi="Calibri" w:cs="Tahoma"/>
              </w:rPr>
            </w:pPr>
            <w:r>
              <w:rPr>
                <w:rFonts w:ascii="Calibri" w:hAnsi="Calibri" w:cs="Tahoma"/>
              </w:rPr>
              <w:t xml:space="preserve">Sales Management will list the sales staff required (current and to be hired) to meet sales goals, and their assignments, in the </w:t>
            </w:r>
            <w:r>
              <w:rPr>
                <w:rStyle w:val="Strong"/>
                <w:rFonts w:ascii="Calibri" w:hAnsi="Calibri" w:cs="Tahoma"/>
              </w:rPr>
              <w:t>Sales Management Plan</w:t>
            </w:r>
            <w:r>
              <w:rPr>
                <w:rFonts w:ascii="Calibri" w:hAnsi="Calibri" w:cs="Tahoma"/>
              </w:rPr>
              <w:t>, including:</w:t>
            </w:r>
          </w:p>
          <w:p w14:paraId="5059F09C" w14:textId="77777777" w:rsidR="00CE3F21" w:rsidRDefault="00CE3F21">
            <w:pPr>
              <w:jc w:val="both"/>
              <w:rPr>
                <w:rFonts w:ascii="Calibri" w:hAnsi="Calibri" w:cs="Tahoma"/>
              </w:rPr>
            </w:pPr>
          </w:p>
          <w:p w14:paraId="25707CDF" w14:textId="77777777" w:rsidR="00CE3F21" w:rsidRDefault="00CE3F21">
            <w:pPr>
              <w:numPr>
                <w:ilvl w:val="0"/>
                <w:numId w:val="3"/>
              </w:numPr>
              <w:jc w:val="both"/>
              <w:rPr>
                <w:rFonts w:ascii="Calibri" w:hAnsi="Calibri" w:cs="Tahoma"/>
              </w:rPr>
            </w:pPr>
            <w:r>
              <w:rPr>
                <w:rFonts w:ascii="Calibri" w:hAnsi="Calibri" w:cs="Tahoma"/>
              </w:rPr>
              <w:t>Professional sales staff (Industry Key Account Managers, Territory Managers and Telesales Executives</w:t>
            </w:r>
            <w:proofErr w:type="gramStart"/>
            <w:r>
              <w:rPr>
                <w:rFonts w:ascii="Calibri" w:hAnsi="Calibri" w:cs="Tahoma"/>
              </w:rPr>
              <w:t>) ;</w:t>
            </w:r>
            <w:proofErr w:type="gramEnd"/>
            <w:r>
              <w:rPr>
                <w:rFonts w:ascii="Calibri" w:hAnsi="Calibri" w:cs="Tahoma"/>
              </w:rPr>
              <w:t xml:space="preserve"> </w:t>
            </w:r>
          </w:p>
          <w:p w14:paraId="67733593" w14:textId="77777777" w:rsidR="00CE3F21" w:rsidRDefault="00CE3F21">
            <w:pPr>
              <w:numPr>
                <w:ilvl w:val="0"/>
                <w:numId w:val="3"/>
              </w:numPr>
              <w:jc w:val="both"/>
              <w:rPr>
                <w:rFonts w:ascii="Calibri" w:hAnsi="Calibri" w:cs="Tahoma"/>
              </w:rPr>
            </w:pPr>
            <w:r>
              <w:rPr>
                <w:rFonts w:ascii="Calibri" w:hAnsi="Calibri" w:cs="Tahoma"/>
              </w:rPr>
              <w:t xml:space="preserve">Sales administrators; and </w:t>
            </w:r>
          </w:p>
          <w:p w14:paraId="49DB3BF1" w14:textId="77777777" w:rsidR="00CE3F21" w:rsidRDefault="00CE3F21">
            <w:pPr>
              <w:numPr>
                <w:ilvl w:val="0"/>
                <w:numId w:val="3"/>
              </w:numPr>
              <w:jc w:val="both"/>
              <w:rPr>
                <w:rFonts w:ascii="Calibri" w:hAnsi="Calibri" w:cs="Tahoma"/>
              </w:rPr>
            </w:pPr>
            <w:r>
              <w:rPr>
                <w:rFonts w:ascii="Calibri" w:hAnsi="Calibri" w:cs="Tahoma"/>
              </w:rPr>
              <w:t xml:space="preserve">Sales Managers. </w:t>
            </w:r>
          </w:p>
          <w:p w14:paraId="7A9769D5" w14:textId="77777777" w:rsidR="00CE3F21" w:rsidRDefault="00CE3F21">
            <w:pPr>
              <w:jc w:val="both"/>
              <w:rPr>
                <w:rFonts w:ascii="Calibri" w:hAnsi="Calibri" w:cs="Tahoma"/>
              </w:rPr>
            </w:pPr>
          </w:p>
          <w:p w14:paraId="1DC4160E" w14:textId="77777777" w:rsidR="00CE3F21" w:rsidRDefault="00CE3F21">
            <w:pPr>
              <w:jc w:val="both"/>
              <w:rPr>
                <w:rFonts w:ascii="Calibri" w:hAnsi="Calibri" w:cs="Tahoma"/>
              </w:rPr>
            </w:pPr>
          </w:p>
          <w:p w14:paraId="068ECC5D" w14:textId="77777777" w:rsidR="00CE3F21" w:rsidRDefault="00CE3F21">
            <w:pPr>
              <w:spacing w:before="240"/>
              <w:jc w:val="both"/>
              <w:rPr>
                <w:rFonts w:ascii="Calibri" w:hAnsi="Calibri" w:cs="Tahoma"/>
              </w:rPr>
            </w:pPr>
            <w:r>
              <w:rPr>
                <w:rFonts w:ascii="Calibri" w:hAnsi="Calibri" w:cs="Tahoma"/>
              </w:rPr>
              <w:t>Sales Management will list the types, frequency, and sources of marketing and sales reports to be submitted to Sales Management and to Top Management in the Sales Management Plan, including:</w:t>
            </w:r>
          </w:p>
          <w:p w14:paraId="2F42C4E2" w14:textId="77777777" w:rsidR="00CE3F21" w:rsidRDefault="00CE3F21">
            <w:pPr>
              <w:jc w:val="both"/>
              <w:rPr>
                <w:rFonts w:ascii="Calibri" w:hAnsi="Calibri" w:cs="Tahoma"/>
              </w:rPr>
            </w:pPr>
          </w:p>
          <w:p w14:paraId="2F87D550" w14:textId="77777777" w:rsidR="00CE3F21" w:rsidRDefault="00CE3F21">
            <w:pPr>
              <w:numPr>
                <w:ilvl w:val="0"/>
                <w:numId w:val="4"/>
              </w:numPr>
              <w:jc w:val="both"/>
              <w:rPr>
                <w:rFonts w:ascii="Calibri" w:hAnsi="Calibri" w:cs="Tahoma"/>
              </w:rPr>
            </w:pPr>
            <w:r>
              <w:rPr>
                <w:rFonts w:ascii="Calibri" w:hAnsi="Calibri" w:cs="Tahoma"/>
              </w:rPr>
              <w:t xml:space="preserve">Lead and qualified lead reports; </w:t>
            </w:r>
          </w:p>
          <w:p w14:paraId="090F3548" w14:textId="77777777" w:rsidR="00CE3F21" w:rsidRDefault="00CE3F21">
            <w:pPr>
              <w:numPr>
                <w:ilvl w:val="0"/>
                <w:numId w:val="4"/>
              </w:numPr>
              <w:jc w:val="both"/>
              <w:rPr>
                <w:rFonts w:ascii="Calibri" w:hAnsi="Calibri" w:cs="Tahoma"/>
              </w:rPr>
            </w:pPr>
            <w:r>
              <w:rPr>
                <w:rFonts w:ascii="Calibri" w:hAnsi="Calibri" w:cs="Tahoma"/>
              </w:rPr>
              <w:t xml:space="preserve">Sales call reports and sales plans; </w:t>
            </w:r>
          </w:p>
          <w:p w14:paraId="277BCF1E" w14:textId="77777777" w:rsidR="00CE3F21" w:rsidRDefault="00CE3F21">
            <w:pPr>
              <w:numPr>
                <w:ilvl w:val="0"/>
                <w:numId w:val="4"/>
              </w:numPr>
              <w:jc w:val="both"/>
              <w:rPr>
                <w:rFonts w:ascii="Calibri" w:hAnsi="Calibri" w:cs="Tahoma"/>
              </w:rPr>
            </w:pPr>
            <w:r>
              <w:rPr>
                <w:rFonts w:ascii="Calibri" w:hAnsi="Calibri" w:cs="Tahoma"/>
              </w:rPr>
              <w:t xml:space="preserve">Sales forecasts; and </w:t>
            </w:r>
          </w:p>
          <w:p w14:paraId="53C58212" w14:textId="77777777" w:rsidR="00CE3F21" w:rsidRDefault="00CE3F21">
            <w:pPr>
              <w:numPr>
                <w:ilvl w:val="0"/>
                <w:numId w:val="4"/>
              </w:numPr>
              <w:jc w:val="both"/>
              <w:rPr>
                <w:rFonts w:ascii="Calibri" w:hAnsi="Calibri" w:cs="Tahoma"/>
              </w:rPr>
            </w:pPr>
            <w:r>
              <w:rPr>
                <w:rFonts w:ascii="Calibri" w:hAnsi="Calibri" w:cs="Tahoma"/>
              </w:rPr>
              <w:t>Customer Reports</w:t>
            </w:r>
          </w:p>
          <w:p w14:paraId="5B1BD404" w14:textId="77777777" w:rsidR="00CE3F21" w:rsidRDefault="00CE3F21">
            <w:pPr>
              <w:numPr>
                <w:ilvl w:val="0"/>
                <w:numId w:val="4"/>
              </w:numPr>
              <w:jc w:val="both"/>
              <w:rPr>
                <w:rFonts w:ascii="Calibri" w:hAnsi="Calibri" w:cs="Tahoma"/>
              </w:rPr>
            </w:pPr>
            <w:r>
              <w:rPr>
                <w:rFonts w:ascii="Calibri" w:hAnsi="Calibri" w:cs="Tahoma"/>
              </w:rPr>
              <w:t xml:space="preserve">Territory Performance </w:t>
            </w:r>
          </w:p>
          <w:p w14:paraId="55A1715F" w14:textId="77777777" w:rsidR="00CE3F21" w:rsidRDefault="00CE3F21">
            <w:pPr>
              <w:numPr>
                <w:ilvl w:val="0"/>
                <w:numId w:val="4"/>
              </w:numPr>
              <w:jc w:val="both"/>
              <w:rPr>
                <w:rFonts w:ascii="Calibri" w:hAnsi="Calibri" w:cs="Tahoma"/>
              </w:rPr>
            </w:pPr>
            <w:r>
              <w:rPr>
                <w:rFonts w:ascii="Calibri" w:hAnsi="Calibri" w:cs="Tahoma"/>
              </w:rPr>
              <w:t>Product &amp; Service Performances (Domestic &amp; International)</w:t>
            </w:r>
          </w:p>
          <w:p w14:paraId="2D873423" w14:textId="77777777" w:rsidR="00CE3F21" w:rsidRDefault="00CE3F21">
            <w:pPr>
              <w:numPr>
                <w:ilvl w:val="0"/>
                <w:numId w:val="4"/>
              </w:numPr>
              <w:jc w:val="both"/>
              <w:rPr>
                <w:rFonts w:ascii="Calibri" w:hAnsi="Calibri" w:cs="Tahoma"/>
              </w:rPr>
            </w:pPr>
            <w:r>
              <w:rPr>
                <w:rFonts w:ascii="Calibri" w:hAnsi="Calibri" w:cs="Tahoma"/>
              </w:rPr>
              <w:t xml:space="preserve">Sales Channels Performances. </w:t>
            </w:r>
          </w:p>
          <w:p w14:paraId="36E7E866" w14:textId="77777777" w:rsidR="00CE3F21" w:rsidRDefault="00CE3F21">
            <w:pPr>
              <w:jc w:val="both"/>
              <w:rPr>
                <w:rFonts w:ascii="Calibri" w:hAnsi="Calibri" w:cs="Tahoma"/>
              </w:rPr>
            </w:pPr>
          </w:p>
          <w:p w14:paraId="79CB680B" w14:textId="77777777" w:rsidR="00CE3F21" w:rsidRDefault="00CE3F21">
            <w:pPr>
              <w:jc w:val="both"/>
              <w:rPr>
                <w:rFonts w:ascii="Calibri" w:hAnsi="Calibri" w:cs="Tahoma"/>
              </w:rPr>
            </w:pPr>
            <w:r>
              <w:rPr>
                <w:rFonts w:ascii="Calibri" w:hAnsi="Calibri" w:cs="Tahoma"/>
              </w:rPr>
              <w:t>Sales Management will document the plan for holding and conducting regular sales staff meetings in the Sales Management Plan including:</w:t>
            </w:r>
          </w:p>
          <w:p w14:paraId="0B6369C8" w14:textId="77777777" w:rsidR="00CE3F21" w:rsidRDefault="00CE3F21">
            <w:pPr>
              <w:jc w:val="both"/>
              <w:rPr>
                <w:rFonts w:ascii="Calibri" w:hAnsi="Calibri" w:cs="Tahoma"/>
              </w:rPr>
            </w:pPr>
          </w:p>
          <w:p w14:paraId="7FDDD3D3" w14:textId="77777777" w:rsidR="00CE3F21" w:rsidRDefault="00CE3F21">
            <w:pPr>
              <w:numPr>
                <w:ilvl w:val="0"/>
                <w:numId w:val="5"/>
              </w:numPr>
              <w:jc w:val="both"/>
              <w:rPr>
                <w:rFonts w:ascii="Calibri" w:hAnsi="Calibri" w:cs="Tahoma"/>
              </w:rPr>
            </w:pPr>
            <w:r>
              <w:rPr>
                <w:rFonts w:ascii="Calibri" w:hAnsi="Calibri" w:cs="Tahoma"/>
              </w:rPr>
              <w:t xml:space="preserve">The frequency, time, and location, of sales department meetings; </w:t>
            </w:r>
          </w:p>
          <w:p w14:paraId="7C14525D" w14:textId="77777777" w:rsidR="00CE3F21" w:rsidRDefault="00CE3F21">
            <w:pPr>
              <w:numPr>
                <w:ilvl w:val="0"/>
                <w:numId w:val="5"/>
              </w:numPr>
              <w:jc w:val="both"/>
              <w:rPr>
                <w:rFonts w:ascii="Calibri" w:hAnsi="Calibri" w:cs="Tahoma"/>
              </w:rPr>
            </w:pPr>
            <w:r>
              <w:rPr>
                <w:rFonts w:ascii="Calibri" w:hAnsi="Calibri" w:cs="Tahoma"/>
              </w:rPr>
              <w:t xml:space="preserve">Typical agenda topics for sales meetings </w:t>
            </w:r>
          </w:p>
          <w:p w14:paraId="32A8BEC9" w14:textId="77777777" w:rsidR="00CE3F21" w:rsidRDefault="00CE3F21">
            <w:pPr>
              <w:numPr>
                <w:ilvl w:val="0"/>
                <w:numId w:val="5"/>
              </w:numPr>
              <w:rPr>
                <w:rFonts w:ascii="Calibri" w:hAnsi="Calibri" w:cs="Tahoma"/>
              </w:rPr>
            </w:pPr>
            <w:r>
              <w:rPr>
                <w:rFonts w:ascii="Calibri" w:hAnsi="Calibri" w:cs="Tahoma"/>
              </w:rPr>
              <w:t>Necessary materials and forms to be completed for each meeting; and Regular meetings are held with Operations, Marketing and Customer Services Management to set strategies and goals for customer improvement and to review customer improvement activities.</w:t>
            </w:r>
            <w:r>
              <w:rPr>
                <w:rFonts w:ascii="Calibri" w:hAnsi="Calibri" w:cs="Tahoma"/>
              </w:rPr>
              <w:br/>
            </w:r>
          </w:p>
          <w:p w14:paraId="0EABE862" w14:textId="77777777" w:rsidR="00CE3F21" w:rsidRDefault="00CE3F21">
            <w:pPr>
              <w:rPr>
                <w:rFonts w:ascii="Calibri" w:hAnsi="Calibri" w:cs="Tahoma"/>
              </w:rPr>
            </w:pPr>
            <w:r>
              <w:rPr>
                <w:rStyle w:val="Strong"/>
                <w:rFonts w:ascii="Calibri" w:hAnsi="Calibri" w:cs="Tahoma"/>
              </w:rPr>
              <w:t>EXECUTING THE SALES MANAGEMENT PLAN</w:t>
            </w:r>
            <w:r>
              <w:rPr>
                <w:rFonts w:ascii="Calibri" w:hAnsi="Calibri" w:cs="Tahoma"/>
              </w:rPr>
              <w:t>:</w:t>
            </w:r>
          </w:p>
          <w:p w14:paraId="73FEB663" w14:textId="77777777" w:rsidR="00CE3F21" w:rsidRDefault="00CE3F21">
            <w:pPr>
              <w:rPr>
                <w:rFonts w:ascii="Calibri" w:hAnsi="Calibri" w:cs="Tahoma"/>
              </w:rPr>
            </w:pPr>
          </w:p>
          <w:p w14:paraId="0DA7FC6A" w14:textId="77777777" w:rsidR="00CE3F21" w:rsidRDefault="00CE3F21">
            <w:pPr>
              <w:jc w:val="both"/>
              <w:rPr>
                <w:rFonts w:ascii="Calibri" w:hAnsi="Calibri" w:cs="Tahoma"/>
              </w:rPr>
            </w:pPr>
            <w:r>
              <w:rPr>
                <w:rFonts w:ascii="Calibri" w:hAnsi="Calibri" w:cs="Tahoma"/>
              </w:rPr>
              <w:t>After the approval of the Sales Management Plan, Sales Management will communicate the plan to the sales department staff and other affected or associated departments. </w:t>
            </w:r>
          </w:p>
          <w:p w14:paraId="008B1925" w14:textId="77777777" w:rsidR="00CE3F21" w:rsidRDefault="00CE3F21">
            <w:pPr>
              <w:jc w:val="both"/>
              <w:rPr>
                <w:rFonts w:ascii="Calibri" w:hAnsi="Calibri" w:cs="Tahoma"/>
              </w:rPr>
            </w:pPr>
            <w:r>
              <w:rPr>
                <w:rFonts w:ascii="Calibri" w:hAnsi="Calibri" w:cs="Tahoma"/>
              </w:rPr>
              <w:br/>
              <w:t xml:space="preserve">Sales Management will regularly review sales reports to ensure that every effort is being made to achieve the Sales Strategic Objectives. Sales Management will conduct regular sales meetings to review sales performance and plan future sales activities/strategies. Minutes will be kept of all Sales Meetings. </w:t>
            </w:r>
          </w:p>
          <w:p w14:paraId="7350617A" w14:textId="77777777" w:rsidR="00CE3F21" w:rsidRDefault="00CE3F21">
            <w:pPr>
              <w:jc w:val="both"/>
              <w:rPr>
                <w:rFonts w:ascii="Calibri" w:hAnsi="Calibri" w:cs="Tahoma"/>
              </w:rPr>
            </w:pPr>
            <w:r>
              <w:rPr>
                <w:rFonts w:ascii="Calibri" w:hAnsi="Calibri" w:cs="Tahoma"/>
              </w:rPr>
              <w:t> </w:t>
            </w:r>
          </w:p>
          <w:p w14:paraId="6DB878A2" w14:textId="77777777" w:rsidR="00CE3F21" w:rsidRDefault="00CE3F21">
            <w:pPr>
              <w:jc w:val="both"/>
              <w:rPr>
                <w:rFonts w:ascii="Calibri" w:hAnsi="Calibri" w:cs="Tahoma"/>
              </w:rPr>
            </w:pPr>
            <w:r>
              <w:rPr>
                <w:rFonts w:ascii="Calibri" w:hAnsi="Calibri" w:cs="Tahoma"/>
              </w:rPr>
              <w:t xml:space="preserve">Sales Management will regularly coordinate with Training Department to conduct sales department training and consider the business model for training frequency and categories. </w:t>
            </w:r>
          </w:p>
          <w:p w14:paraId="58F8D935" w14:textId="77777777" w:rsidR="00CE3F21" w:rsidRDefault="00CE3F21">
            <w:pPr>
              <w:jc w:val="both"/>
              <w:rPr>
                <w:rFonts w:ascii="Calibri" w:hAnsi="Calibri" w:cs="Tahoma"/>
              </w:rPr>
            </w:pPr>
          </w:p>
          <w:p w14:paraId="5DB1B7EB" w14:textId="77777777" w:rsidR="00CE3F21" w:rsidRDefault="00CE3F21">
            <w:pPr>
              <w:jc w:val="both"/>
              <w:rPr>
                <w:rFonts w:ascii="Calibri" w:hAnsi="Calibri" w:cs="Tahoma"/>
              </w:rPr>
            </w:pPr>
          </w:p>
          <w:p w14:paraId="05E9A145" w14:textId="77777777" w:rsidR="00CE3F21" w:rsidRDefault="00CE3F21">
            <w:pPr>
              <w:jc w:val="both"/>
              <w:rPr>
                <w:rFonts w:ascii="Calibri" w:hAnsi="Calibri" w:cs="Tahoma"/>
              </w:rPr>
            </w:pPr>
          </w:p>
          <w:p w14:paraId="6EDC80F2" w14:textId="77777777" w:rsidR="00CE3F21" w:rsidRDefault="00CE3F21">
            <w:pPr>
              <w:jc w:val="both"/>
              <w:rPr>
                <w:rFonts w:ascii="Calibri" w:hAnsi="Calibri" w:cs="Tahoma"/>
              </w:rPr>
            </w:pPr>
          </w:p>
          <w:p w14:paraId="1C4BBC8D" w14:textId="77777777" w:rsidR="00CE3F21" w:rsidRDefault="00CE3F21">
            <w:pPr>
              <w:jc w:val="both"/>
              <w:rPr>
                <w:rFonts w:ascii="Calibri" w:hAnsi="Calibri" w:cs="Tahoma"/>
              </w:rPr>
            </w:pPr>
          </w:p>
          <w:p w14:paraId="208D31C9" w14:textId="77777777" w:rsidR="00CE3F21" w:rsidRDefault="00CE3F21">
            <w:pPr>
              <w:jc w:val="both"/>
              <w:rPr>
                <w:rFonts w:ascii="Calibri" w:hAnsi="Calibri" w:cs="Tahoma"/>
              </w:rPr>
            </w:pPr>
            <w:r>
              <w:rPr>
                <w:rFonts w:ascii="Calibri" w:hAnsi="Calibri" w:cs="Tahoma"/>
              </w:rPr>
              <w:t>Typical training categories include the following:</w:t>
            </w:r>
          </w:p>
          <w:p w14:paraId="63BBA736" w14:textId="77777777" w:rsidR="00CE3F21" w:rsidRDefault="00CE3F21">
            <w:pPr>
              <w:jc w:val="both"/>
              <w:rPr>
                <w:rFonts w:ascii="Calibri" w:hAnsi="Calibri" w:cs="Tahoma"/>
              </w:rPr>
            </w:pPr>
          </w:p>
          <w:p w14:paraId="310AAF7D" w14:textId="77777777" w:rsidR="00CE3F21" w:rsidRDefault="00CE3F21">
            <w:pPr>
              <w:numPr>
                <w:ilvl w:val="0"/>
                <w:numId w:val="6"/>
              </w:numPr>
              <w:jc w:val="both"/>
              <w:rPr>
                <w:rFonts w:ascii="Calibri" w:hAnsi="Calibri" w:cs="Tahoma"/>
              </w:rPr>
            </w:pPr>
            <w:r>
              <w:rPr>
                <w:rFonts w:ascii="Calibri" w:hAnsi="Calibri" w:cs="Tahoma"/>
              </w:rPr>
              <w:t xml:space="preserve">Product training; </w:t>
            </w:r>
          </w:p>
          <w:p w14:paraId="01FB2555" w14:textId="77777777" w:rsidR="00CE3F21" w:rsidRDefault="00CE3F21">
            <w:pPr>
              <w:numPr>
                <w:ilvl w:val="0"/>
                <w:numId w:val="6"/>
              </w:numPr>
              <w:jc w:val="both"/>
              <w:rPr>
                <w:rFonts w:ascii="Calibri" w:hAnsi="Calibri" w:cs="Tahoma"/>
              </w:rPr>
            </w:pPr>
            <w:r>
              <w:rPr>
                <w:rFonts w:ascii="Calibri" w:hAnsi="Calibri" w:cs="Tahoma"/>
              </w:rPr>
              <w:t xml:space="preserve">Promotions, pricing, and other company sales related training; </w:t>
            </w:r>
          </w:p>
          <w:p w14:paraId="1AD3D5F8" w14:textId="77777777" w:rsidR="00CE3F21" w:rsidRDefault="00CE3F21">
            <w:pPr>
              <w:numPr>
                <w:ilvl w:val="0"/>
                <w:numId w:val="6"/>
              </w:numPr>
              <w:jc w:val="both"/>
              <w:rPr>
                <w:rFonts w:ascii="Calibri" w:hAnsi="Calibri" w:cs="Tahoma"/>
              </w:rPr>
            </w:pPr>
            <w:r>
              <w:rPr>
                <w:rFonts w:ascii="Calibri" w:hAnsi="Calibri" w:cs="Tahoma"/>
              </w:rPr>
              <w:t xml:space="preserve">General sales training – method, strategy, best practices, records; and </w:t>
            </w:r>
          </w:p>
          <w:p w14:paraId="4BC44564" w14:textId="77777777" w:rsidR="00CE3F21" w:rsidRDefault="00CE3F21">
            <w:pPr>
              <w:numPr>
                <w:ilvl w:val="0"/>
                <w:numId w:val="6"/>
              </w:numPr>
              <w:jc w:val="both"/>
              <w:rPr>
                <w:rFonts w:ascii="Calibri" w:hAnsi="Calibri" w:cs="Tahoma"/>
              </w:rPr>
            </w:pPr>
            <w:r>
              <w:rPr>
                <w:rFonts w:ascii="Calibri" w:hAnsi="Calibri" w:cs="Tahoma"/>
              </w:rPr>
              <w:t xml:space="preserve">Interview, presentation, and appointment setting training. </w:t>
            </w:r>
          </w:p>
          <w:p w14:paraId="43A6E3F2" w14:textId="77777777" w:rsidR="00CE3F21" w:rsidRDefault="00CE3F21">
            <w:pPr>
              <w:jc w:val="both"/>
              <w:rPr>
                <w:rFonts w:ascii="Calibri" w:hAnsi="Calibri" w:cs="Tahoma"/>
              </w:rPr>
            </w:pPr>
          </w:p>
          <w:p w14:paraId="748393DA" w14:textId="77777777" w:rsidR="00CE3F21" w:rsidRDefault="00CE3F21">
            <w:pPr>
              <w:spacing w:before="240"/>
              <w:jc w:val="both"/>
              <w:rPr>
                <w:rStyle w:val="Strong"/>
                <w:b w:val="0"/>
              </w:rPr>
            </w:pPr>
            <w:r>
              <w:rPr>
                <w:rStyle w:val="Strong"/>
                <w:rFonts w:ascii="Calibri" w:hAnsi="Calibri" w:cs="Tahoma"/>
              </w:rPr>
              <w:t>MONITORING &amp; CORRECTING THE SALES MANAGEMENT PLAN</w:t>
            </w:r>
          </w:p>
          <w:p w14:paraId="76CC0356" w14:textId="77777777" w:rsidR="00CE3F21" w:rsidRDefault="00CE3F21">
            <w:pPr>
              <w:jc w:val="both"/>
            </w:pPr>
          </w:p>
          <w:p w14:paraId="0BA8DEE0" w14:textId="77777777" w:rsidR="00CE3F21" w:rsidRDefault="00CE3F21">
            <w:pPr>
              <w:jc w:val="both"/>
              <w:rPr>
                <w:rFonts w:ascii="Calibri" w:hAnsi="Calibri" w:cs="Tahoma"/>
              </w:rPr>
            </w:pPr>
            <w:r>
              <w:rPr>
                <w:rFonts w:ascii="Calibri" w:hAnsi="Calibri" w:cs="Tahoma"/>
              </w:rPr>
              <w:t xml:space="preserve">Sales Management will monitor sales by comparing Territory and Regional monthly/quarterly and year to date actual sales results against targets specified in the Sales Management Plan. </w:t>
            </w:r>
          </w:p>
          <w:p w14:paraId="687AE8C0" w14:textId="77777777" w:rsidR="00CE3F21" w:rsidRDefault="00CE3F21">
            <w:pPr>
              <w:jc w:val="both"/>
              <w:rPr>
                <w:rFonts w:ascii="Calibri" w:hAnsi="Calibri" w:cs="Tahoma"/>
              </w:rPr>
            </w:pPr>
            <w:r>
              <w:rPr>
                <w:rFonts w:ascii="Calibri" w:hAnsi="Calibri" w:cs="Tahoma"/>
              </w:rPr>
              <w:br/>
              <w:t>Sales Management will, after finding causes for not reaching sales goals, attempt to correct shortfalls in revenue and or volumes through the following corrective action:</w:t>
            </w:r>
          </w:p>
          <w:p w14:paraId="4E40027D" w14:textId="77777777" w:rsidR="00CE3F21" w:rsidRDefault="00CE3F21">
            <w:pPr>
              <w:jc w:val="both"/>
              <w:rPr>
                <w:rFonts w:ascii="Calibri" w:hAnsi="Calibri" w:cs="Tahoma"/>
              </w:rPr>
            </w:pPr>
          </w:p>
          <w:p w14:paraId="08AC4F1A" w14:textId="77777777" w:rsidR="00CE3F21" w:rsidRDefault="00CE3F21">
            <w:pPr>
              <w:numPr>
                <w:ilvl w:val="0"/>
                <w:numId w:val="7"/>
              </w:numPr>
              <w:jc w:val="both"/>
              <w:rPr>
                <w:rFonts w:ascii="Calibri" w:hAnsi="Calibri" w:cs="Tahoma"/>
              </w:rPr>
            </w:pPr>
            <w:r>
              <w:rPr>
                <w:rFonts w:ascii="Calibri" w:hAnsi="Calibri" w:cs="Tahoma"/>
              </w:rPr>
              <w:t xml:space="preserve">Analysis of company service levels offered to customers (Operations, Customer Services and Credit Control) </w:t>
            </w:r>
          </w:p>
          <w:p w14:paraId="55635C2E" w14:textId="77777777" w:rsidR="00CE3F21" w:rsidRDefault="00CE3F21">
            <w:pPr>
              <w:numPr>
                <w:ilvl w:val="0"/>
                <w:numId w:val="7"/>
              </w:numPr>
              <w:jc w:val="both"/>
              <w:rPr>
                <w:rFonts w:ascii="Calibri" w:hAnsi="Calibri" w:cs="Tahoma"/>
              </w:rPr>
            </w:pPr>
            <w:r>
              <w:rPr>
                <w:rFonts w:ascii="Calibri" w:hAnsi="Calibri" w:cs="Tahoma"/>
              </w:rPr>
              <w:t xml:space="preserve">Additional training and coaching to Sales Staff and Sales Management; </w:t>
            </w:r>
          </w:p>
          <w:p w14:paraId="5FD43257" w14:textId="77777777" w:rsidR="00CE3F21" w:rsidRDefault="00CE3F21">
            <w:pPr>
              <w:numPr>
                <w:ilvl w:val="0"/>
                <w:numId w:val="7"/>
              </w:numPr>
              <w:jc w:val="both"/>
              <w:rPr>
                <w:rFonts w:ascii="Calibri" w:hAnsi="Calibri" w:cs="Tahoma"/>
              </w:rPr>
            </w:pPr>
            <w:r>
              <w:rPr>
                <w:rFonts w:ascii="Calibri" w:hAnsi="Calibri" w:cs="Tahoma"/>
              </w:rPr>
              <w:t xml:space="preserve">Better identification and qualification of leads; </w:t>
            </w:r>
          </w:p>
          <w:p w14:paraId="6A9C2771" w14:textId="77777777" w:rsidR="00CE3F21" w:rsidRDefault="00CE3F21">
            <w:pPr>
              <w:numPr>
                <w:ilvl w:val="0"/>
                <w:numId w:val="7"/>
              </w:numPr>
              <w:jc w:val="both"/>
              <w:rPr>
                <w:rFonts w:ascii="Calibri" w:hAnsi="Calibri" w:cs="Tahoma"/>
              </w:rPr>
            </w:pPr>
            <w:r>
              <w:rPr>
                <w:rFonts w:ascii="Calibri" w:hAnsi="Calibri" w:cs="Tahoma"/>
              </w:rPr>
              <w:t xml:space="preserve">Better identification of sales opportunities; </w:t>
            </w:r>
          </w:p>
          <w:p w14:paraId="03A21337" w14:textId="77777777" w:rsidR="00CE3F21" w:rsidRDefault="00CE3F21">
            <w:pPr>
              <w:numPr>
                <w:ilvl w:val="0"/>
                <w:numId w:val="7"/>
              </w:numPr>
              <w:jc w:val="both"/>
              <w:rPr>
                <w:rFonts w:ascii="Calibri" w:hAnsi="Calibri" w:cs="Tahoma"/>
              </w:rPr>
            </w:pPr>
            <w:r>
              <w:rPr>
                <w:rFonts w:ascii="Calibri" w:hAnsi="Calibri" w:cs="Tahoma"/>
              </w:rPr>
              <w:t xml:space="preserve">Better preparation for sales calls; </w:t>
            </w:r>
          </w:p>
          <w:p w14:paraId="7BC7CD70" w14:textId="77777777" w:rsidR="00CE3F21" w:rsidRDefault="00CE3F21">
            <w:pPr>
              <w:numPr>
                <w:ilvl w:val="0"/>
                <w:numId w:val="7"/>
              </w:numPr>
              <w:jc w:val="both"/>
              <w:rPr>
                <w:rFonts w:ascii="Calibri" w:hAnsi="Calibri" w:cs="Tahoma"/>
              </w:rPr>
            </w:pPr>
            <w:r>
              <w:rPr>
                <w:rFonts w:ascii="Calibri" w:hAnsi="Calibri" w:cs="Tahoma"/>
              </w:rPr>
              <w:t xml:space="preserve">Better execution of sales calls and follow up communication; and </w:t>
            </w:r>
          </w:p>
          <w:p w14:paraId="3B214530" w14:textId="77777777" w:rsidR="00CE3F21" w:rsidRDefault="00CE3F21">
            <w:pPr>
              <w:numPr>
                <w:ilvl w:val="0"/>
                <w:numId w:val="7"/>
              </w:numPr>
              <w:spacing w:after="240"/>
              <w:jc w:val="both"/>
              <w:rPr>
                <w:rFonts w:ascii="Calibri" w:hAnsi="Calibri" w:cs="Tahoma"/>
              </w:rPr>
            </w:pPr>
            <w:r>
              <w:rPr>
                <w:rFonts w:ascii="Calibri" w:hAnsi="Calibri" w:cs="Tahoma"/>
              </w:rPr>
              <w:t>Better understanding and evaluation of competitor pricing policies.</w:t>
            </w:r>
          </w:p>
        </w:tc>
      </w:tr>
    </w:tbl>
    <w:p w14:paraId="61CFAFF3" w14:textId="77777777" w:rsidR="00CE3F21" w:rsidRDefault="00CE3F21" w:rsidP="00CE3F21"/>
    <w:p w14:paraId="6D4B5D58" w14:textId="77777777" w:rsidR="002C46CC" w:rsidRPr="003B2BDB" w:rsidRDefault="002C46CC" w:rsidP="003B2BDB"/>
    <w:sectPr w:rsidR="002C46CC" w:rsidRPr="003B2B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F917" w14:textId="77777777" w:rsidR="006E5B5D" w:rsidRDefault="006E5B5D" w:rsidP="002C46CC">
      <w:r>
        <w:separator/>
      </w:r>
    </w:p>
  </w:endnote>
  <w:endnote w:type="continuationSeparator" w:id="0">
    <w:p w14:paraId="0DDB7A7A" w14:textId="77777777" w:rsidR="006E5B5D" w:rsidRDefault="006E5B5D"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E1FA" w14:textId="2B6C75EE" w:rsidR="00482C27" w:rsidRPr="00A939B1" w:rsidRDefault="00482C27" w:rsidP="00482C27">
    <w:pPr>
      <w:pStyle w:val="Footer"/>
      <w:rPr>
        <w:rFonts w:asciiTheme="minorHAnsi" w:hAnsiTheme="minorHAnsi" w:cstheme="minorHAnsi"/>
        <w:sz w:val="22"/>
        <w:szCs w:val="22"/>
      </w:rPr>
    </w:pPr>
    <w:r w:rsidRPr="00A939B1">
      <w:rPr>
        <w:rFonts w:asciiTheme="minorHAnsi" w:hAnsiTheme="minorHAnsi" w:cstheme="minorHAnsi"/>
        <w:sz w:val="22"/>
        <w:szCs w:val="22"/>
      </w:rPr>
      <w:t xml:space="preserve">Page </w:t>
    </w:r>
    <w:r w:rsidRPr="00A939B1">
      <w:rPr>
        <w:rFonts w:asciiTheme="minorHAnsi" w:hAnsiTheme="minorHAnsi" w:cstheme="minorHAnsi"/>
        <w:b/>
        <w:bCs/>
        <w:sz w:val="22"/>
        <w:szCs w:val="22"/>
      </w:rPr>
      <w:fldChar w:fldCharType="begin"/>
    </w:r>
    <w:r w:rsidRPr="00A939B1">
      <w:rPr>
        <w:rFonts w:asciiTheme="minorHAnsi" w:hAnsiTheme="minorHAnsi" w:cstheme="minorHAnsi"/>
        <w:b/>
        <w:bCs/>
        <w:sz w:val="22"/>
        <w:szCs w:val="22"/>
      </w:rPr>
      <w:instrText xml:space="preserve"> PAGE </w:instrText>
    </w:r>
    <w:r w:rsidRPr="00A939B1">
      <w:rPr>
        <w:rFonts w:asciiTheme="minorHAnsi" w:hAnsiTheme="minorHAnsi" w:cstheme="minorHAnsi"/>
        <w:b/>
        <w:bCs/>
        <w:sz w:val="22"/>
        <w:szCs w:val="22"/>
      </w:rPr>
      <w:fldChar w:fldCharType="separate"/>
    </w:r>
    <w:r w:rsidR="00E25AF2" w:rsidRPr="00A939B1">
      <w:rPr>
        <w:rFonts w:asciiTheme="minorHAnsi" w:hAnsiTheme="minorHAnsi" w:cstheme="minorHAnsi"/>
        <w:b/>
        <w:bCs/>
        <w:noProof/>
        <w:sz w:val="22"/>
        <w:szCs w:val="22"/>
      </w:rPr>
      <w:t>1</w:t>
    </w:r>
    <w:r w:rsidRPr="00A939B1">
      <w:rPr>
        <w:rFonts w:asciiTheme="minorHAnsi" w:hAnsiTheme="minorHAnsi" w:cstheme="minorHAnsi"/>
        <w:b/>
        <w:bCs/>
        <w:sz w:val="22"/>
        <w:szCs w:val="22"/>
      </w:rPr>
      <w:fldChar w:fldCharType="end"/>
    </w:r>
    <w:r w:rsidRPr="00A939B1">
      <w:rPr>
        <w:rFonts w:asciiTheme="minorHAnsi" w:hAnsiTheme="minorHAnsi" w:cstheme="minorHAnsi"/>
        <w:sz w:val="22"/>
        <w:szCs w:val="22"/>
      </w:rPr>
      <w:t xml:space="preserve"> of </w:t>
    </w:r>
    <w:r w:rsidRPr="00A939B1">
      <w:rPr>
        <w:rFonts w:asciiTheme="minorHAnsi" w:hAnsiTheme="minorHAnsi" w:cstheme="minorHAnsi"/>
        <w:b/>
        <w:bCs/>
        <w:sz w:val="22"/>
        <w:szCs w:val="22"/>
      </w:rPr>
      <w:fldChar w:fldCharType="begin"/>
    </w:r>
    <w:r w:rsidRPr="00A939B1">
      <w:rPr>
        <w:rFonts w:asciiTheme="minorHAnsi" w:hAnsiTheme="minorHAnsi" w:cstheme="minorHAnsi"/>
        <w:b/>
        <w:bCs/>
        <w:sz w:val="22"/>
        <w:szCs w:val="22"/>
      </w:rPr>
      <w:instrText xml:space="preserve"> NUMPAGES  </w:instrText>
    </w:r>
    <w:r w:rsidRPr="00A939B1">
      <w:rPr>
        <w:rFonts w:asciiTheme="minorHAnsi" w:hAnsiTheme="minorHAnsi" w:cstheme="minorHAnsi"/>
        <w:b/>
        <w:bCs/>
        <w:sz w:val="22"/>
        <w:szCs w:val="22"/>
      </w:rPr>
      <w:fldChar w:fldCharType="separate"/>
    </w:r>
    <w:r w:rsidR="00E25AF2" w:rsidRPr="00A939B1">
      <w:rPr>
        <w:rFonts w:asciiTheme="minorHAnsi" w:hAnsiTheme="minorHAnsi" w:cstheme="minorHAnsi"/>
        <w:b/>
        <w:bCs/>
        <w:noProof/>
        <w:sz w:val="22"/>
        <w:szCs w:val="22"/>
      </w:rPr>
      <w:t>4</w:t>
    </w:r>
    <w:r w:rsidRPr="00A939B1">
      <w:rPr>
        <w:rFonts w:asciiTheme="minorHAnsi" w:hAnsiTheme="minorHAnsi" w:cstheme="minorHAnsi"/>
        <w:b/>
        <w:bCs/>
        <w:sz w:val="22"/>
        <w:szCs w:val="22"/>
      </w:rPr>
      <w:fldChar w:fldCharType="end"/>
    </w:r>
    <w:r w:rsidRPr="00A939B1">
      <w:rPr>
        <w:rFonts w:asciiTheme="minorHAnsi" w:hAnsiTheme="minorHAnsi" w:cstheme="minorHAnsi"/>
        <w:b/>
        <w:bCs/>
        <w:sz w:val="22"/>
        <w:szCs w:val="22"/>
      </w:rPr>
      <w:t xml:space="preserve">                                       </w:t>
    </w:r>
    <w:r w:rsidRPr="00A939B1">
      <w:rPr>
        <w:rFonts w:asciiTheme="minorHAnsi" w:hAnsiTheme="minorHAnsi" w:cstheme="minorHAnsi"/>
        <w:sz w:val="22"/>
        <w:szCs w:val="22"/>
      </w:rPr>
      <w:t>Uncontrolled copy if printed</w:t>
    </w:r>
    <w:r w:rsidRPr="00A939B1">
      <w:rPr>
        <w:rFonts w:asciiTheme="minorHAnsi" w:hAnsiTheme="minorHAnsi" w:cstheme="minorHAnsi"/>
        <w:sz w:val="22"/>
        <w:szCs w:val="22"/>
      </w:rPr>
      <w:tab/>
      <w:t xml:space="preserve">Document No. </w:t>
    </w:r>
    <w:r w:rsidR="00A939B1" w:rsidRPr="00A939B1">
      <w:rPr>
        <w:rFonts w:asciiTheme="minorHAnsi" w:hAnsiTheme="minorHAnsi" w:cstheme="minorHAnsi"/>
        <w:sz w:val="22"/>
        <w:szCs w:val="22"/>
      </w:rPr>
      <w:t>DOC1111</w:t>
    </w:r>
  </w:p>
  <w:p w14:paraId="4B9105DE" w14:textId="1FB1C802" w:rsidR="00482C27" w:rsidRPr="00A939B1" w:rsidRDefault="00482C27" w:rsidP="00482C27">
    <w:pPr>
      <w:pStyle w:val="Footer"/>
      <w:rPr>
        <w:rFonts w:asciiTheme="minorHAnsi" w:hAnsiTheme="minorHAnsi" w:cstheme="minorHAnsi"/>
        <w:sz w:val="22"/>
        <w:szCs w:val="22"/>
      </w:rPr>
    </w:pPr>
    <w:r w:rsidRPr="00A939B1">
      <w:rPr>
        <w:rFonts w:asciiTheme="minorHAnsi" w:hAnsiTheme="minorHAnsi" w:cstheme="minorHAnsi"/>
        <w:sz w:val="22"/>
        <w:szCs w:val="22"/>
      </w:rPr>
      <w:tab/>
    </w:r>
    <w:r w:rsidRPr="00A939B1">
      <w:rPr>
        <w:rFonts w:asciiTheme="minorHAnsi" w:hAnsiTheme="minorHAnsi" w:cstheme="minorHAnsi"/>
        <w:sz w:val="22"/>
        <w:szCs w:val="22"/>
      </w:rPr>
      <w:tab/>
      <w:t xml:space="preserve">Version </w:t>
    </w:r>
    <w:r w:rsidR="00A939B1" w:rsidRPr="00A939B1">
      <w:rPr>
        <w:rFonts w:asciiTheme="minorHAnsi" w:hAnsiTheme="minorHAnsi" w:cstheme="minorHAnsi"/>
        <w:sz w:val="22"/>
        <w:szCs w:val="22"/>
      </w:rPr>
      <w:t>2</w:t>
    </w:r>
  </w:p>
  <w:p w14:paraId="696F0A16" w14:textId="5915B52A" w:rsidR="00A40807" w:rsidRPr="00A939B1" w:rsidRDefault="00A40807" w:rsidP="00482C27">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F7AD3" w14:textId="77777777" w:rsidR="006E5B5D" w:rsidRDefault="006E5B5D" w:rsidP="002C46CC">
      <w:r>
        <w:separator/>
      </w:r>
    </w:p>
  </w:footnote>
  <w:footnote w:type="continuationSeparator" w:id="0">
    <w:p w14:paraId="32C202B6" w14:textId="77777777" w:rsidR="006E5B5D" w:rsidRDefault="006E5B5D" w:rsidP="002C4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E2A8" w14:textId="75CBC4BF" w:rsidR="002C46CC" w:rsidRDefault="00857ABF"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21FC677">
              <wp:simplePos x="0" y="0"/>
              <wp:positionH relativeFrom="column">
                <wp:posOffset>2695074</wp:posOffset>
              </wp:positionH>
              <wp:positionV relativeFrom="paragraph">
                <wp:posOffset>-149192</wp:posOffset>
              </wp:positionV>
              <wp:extent cx="4003975" cy="596767"/>
              <wp:effectExtent l="0" t="0" r="15875" b="13335"/>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975" cy="596767"/>
                      </a:xfrm>
                      <a:prstGeom prst="rect">
                        <a:avLst/>
                      </a:prstGeom>
                      <a:solidFill>
                        <a:schemeClr val="bg1"/>
                      </a:solidFill>
                      <a:ln w="9525">
                        <a:solidFill>
                          <a:schemeClr val="bg1"/>
                        </a:solidFill>
                        <a:miter lim="800000"/>
                        <a:headEnd/>
                        <a:tailEnd/>
                      </a:ln>
                    </wps:spPr>
                    <wps:txbx>
                      <w:txbxContent>
                        <w:p w14:paraId="2997B3E4" w14:textId="77777777" w:rsidR="00CE3F21" w:rsidRDefault="00CE3F21" w:rsidP="00CE3F21">
                          <w:pPr>
                            <w:pStyle w:val="Header"/>
                            <w:jc w:val="right"/>
                            <w:rPr>
                              <w:rFonts w:ascii="Calibri" w:hAnsi="Calibri"/>
                              <w:b/>
                              <w:noProof/>
                              <w:sz w:val="32"/>
                            </w:rPr>
                          </w:pPr>
                          <w:r>
                            <w:rPr>
                              <w:rFonts w:ascii="Calibri" w:hAnsi="Calibri"/>
                              <w:b/>
                              <w:noProof/>
                              <w:sz w:val="32"/>
                            </w:rPr>
                            <w:t xml:space="preserve">                          Sales Management Plan Policy</w:t>
                          </w:r>
                        </w:p>
                        <w:p w14:paraId="25A3FDCC" w14:textId="053BF463" w:rsidR="002C46CC" w:rsidRDefault="00386602" w:rsidP="00CE3F21">
                          <w:pPr>
                            <w:jc w:val="right"/>
                          </w:pPr>
                          <w:r>
                            <w:rPr>
                              <w:rFonts w:ascii="Calibri" w:hAnsi="Calibri" w:cs="Calibri"/>
                            </w:rPr>
                            <w:t>Owner/ Department: IBU-JOR</w:t>
                          </w:r>
                          <w:r w:rsidR="00857ABF">
                            <w:rPr>
                              <w:rFonts w:ascii="Calibri" w:hAnsi="Calibri" w:cs="Calibri"/>
                            </w:rPr>
                            <w:t>,</w:t>
                          </w:r>
                          <w:r w:rsidR="00CE3F21">
                            <w:rPr>
                              <w:rFonts w:ascii="Calibri" w:hAnsi="Calibri"/>
                              <w:noProof/>
                            </w:rPr>
                            <w:t xml:space="preserve"> 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FE3194" id="_x0000_t202" coordsize="21600,21600" o:spt="202" path="m,l,21600r21600,l21600,xe">
              <v:stroke joinstyle="miter"/>
              <v:path gradientshapeok="t" o:connecttype="rect"/>
            </v:shapetype>
            <v:shape id="Text Box 2" o:spid="_x0000_s1026" type="#_x0000_t202" style="position:absolute;margin-left:212.2pt;margin-top:-11.75pt;width:315.25pt;height:4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" fillcolor="white [3212]" strokecolor="white [3212]">
              <v:textbox>
                <w:txbxContent>
                  <w:p w14:paraId="2997B3E4" w14:textId="77777777" w:rsidR="00CE3F21" w:rsidRDefault="00CE3F21" w:rsidP="00CE3F21">
                    <w:pPr>
                      <w:pStyle w:val="Header"/>
                      <w:jc w:val="right"/>
                      <w:rPr>
                        <w:rFonts w:ascii="Calibri" w:hAnsi="Calibri"/>
                        <w:b/>
                        <w:noProof/>
                        <w:sz w:val="32"/>
                      </w:rPr>
                    </w:pPr>
                    <w:r>
                      <w:rPr>
                        <w:rFonts w:ascii="Calibri" w:hAnsi="Calibri"/>
                        <w:b/>
                        <w:noProof/>
                        <w:sz w:val="32"/>
                      </w:rPr>
                      <w:t xml:space="preserve">                          Sales Management Plan Policy</w:t>
                    </w:r>
                  </w:p>
                  <w:p w14:paraId="25A3FDCC" w14:textId="053BF463" w:rsidR="002C46CC" w:rsidRDefault="00386602" w:rsidP="00CE3F21">
                    <w:pPr>
                      <w:jc w:val="right"/>
                    </w:pPr>
                    <w:r>
                      <w:rPr>
                        <w:rFonts w:ascii="Calibri" w:hAnsi="Calibri" w:cs="Calibri"/>
                      </w:rPr>
                      <w:t>Owner/ Department: IBU-JOR</w:t>
                    </w:r>
                    <w:r w:rsidR="00857ABF">
                      <w:rPr>
                        <w:rFonts w:ascii="Calibri" w:hAnsi="Calibri" w:cs="Calibri"/>
                      </w:rPr>
                      <w:t>,</w:t>
                    </w:r>
                    <w:r w:rsidR="00CE3F21">
                      <w:rPr>
                        <w:rFonts w:ascii="Calibri" w:hAnsi="Calibri"/>
                        <w:noProof/>
                      </w:rPr>
                      <w:t xml:space="preserve"> Sales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08860938">
          <wp:simplePos x="0" y="0"/>
          <wp:positionH relativeFrom="column">
            <wp:posOffset>-228600</wp:posOffset>
          </wp:positionH>
          <wp:positionV relativeFrom="paragraph">
            <wp:posOffset>95785</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140FCB07" w:rsidR="002C46CC" w:rsidRDefault="00857ABF" w:rsidP="00857ABF">
    <w:pPr>
      <w:pStyle w:val="Header"/>
      <w:tabs>
        <w:tab w:val="clear" w:pos="9360"/>
        <w:tab w:val="left" w:pos="468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D81"/>
    <w:multiLevelType w:val="multilevel"/>
    <w:tmpl w:val="5B122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B2079"/>
    <w:multiLevelType w:val="multilevel"/>
    <w:tmpl w:val="E97E3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D83F6C"/>
    <w:multiLevelType w:val="multilevel"/>
    <w:tmpl w:val="8B104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110D9"/>
    <w:multiLevelType w:val="multilevel"/>
    <w:tmpl w:val="16E6B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571C08"/>
    <w:multiLevelType w:val="multilevel"/>
    <w:tmpl w:val="1FA8C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440F71"/>
    <w:multiLevelType w:val="multilevel"/>
    <w:tmpl w:val="44ACD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4D6BF0"/>
    <w:multiLevelType w:val="multilevel"/>
    <w:tmpl w:val="254C3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46CC"/>
    <w:rsid w:val="001E72AC"/>
    <w:rsid w:val="002C46CC"/>
    <w:rsid w:val="00336E1B"/>
    <w:rsid w:val="00352344"/>
    <w:rsid w:val="00356870"/>
    <w:rsid w:val="00386602"/>
    <w:rsid w:val="003B2BDB"/>
    <w:rsid w:val="00414FAA"/>
    <w:rsid w:val="004821A2"/>
    <w:rsid w:val="00482C27"/>
    <w:rsid w:val="005257D9"/>
    <w:rsid w:val="005D61F9"/>
    <w:rsid w:val="006536C1"/>
    <w:rsid w:val="00663E20"/>
    <w:rsid w:val="00697F59"/>
    <w:rsid w:val="006E5B5D"/>
    <w:rsid w:val="00704958"/>
    <w:rsid w:val="008359E2"/>
    <w:rsid w:val="00857ABF"/>
    <w:rsid w:val="00894600"/>
    <w:rsid w:val="008B7664"/>
    <w:rsid w:val="00913A57"/>
    <w:rsid w:val="009E1C3F"/>
    <w:rsid w:val="00A40807"/>
    <w:rsid w:val="00A74C2C"/>
    <w:rsid w:val="00A86811"/>
    <w:rsid w:val="00A939B1"/>
    <w:rsid w:val="00AB5953"/>
    <w:rsid w:val="00B63455"/>
    <w:rsid w:val="00CE3F21"/>
    <w:rsid w:val="00E17A56"/>
    <w:rsid w:val="00E17BF2"/>
    <w:rsid w:val="00E25AF2"/>
    <w:rsid w:val="00E63340"/>
    <w:rsid w:val="00F5446E"/>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15:docId w15:val="{98ED7EBA-6F83-47B4-A767-9AB583A8D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F2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E3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28326">
      <w:bodyDiv w:val="1"/>
      <w:marLeft w:val="0"/>
      <w:marRight w:val="0"/>
      <w:marTop w:val="0"/>
      <w:marBottom w:val="0"/>
      <w:divBdr>
        <w:top w:val="none" w:sz="0" w:space="0" w:color="auto"/>
        <w:left w:val="none" w:sz="0" w:space="0" w:color="auto"/>
        <w:bottom w:val="none" w:sz="0" w:space="0" w:color="auto"/>
        <w:right w:val="none" w:sz="0" w:space="0" w:color="auto"/>
      </w:divBdr>
    </w:div>
    <w:div w:id="18632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Nifraz M</cp:lastModifiedBy>
  <cp:revision>7</cp:revision>
  <dcterms:created xsi:type="dcterms:W3CDTF">2024-01-08T07:20:00Z</dcterms:created>
  <dcterms:modified xsi:type="dcterms:W3CDTF">2025-09-01T11:55:00Z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