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Ind w:w="-64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A46A11" w:rsidRPr="00A46A11" w14:paraId="1C5A7EB5" w14:textId="77777777" w:rsidTr="00A46A11">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79C76C7E"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29A1668" w14:textId="5F56A311"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xml:space="preserve">SMSA Express use air waybills </w:t>
            </w:r>
            <w:r w:rsidR="00D17F7F" w:rsidRPr="00A46A11">
              <w:rPr>
                <w:rFonts w:eastAsia="Times New Roman" w:cstheme="minorHAnsi"/>
                <w:color w:val="212529"/>
                <w:kern w:val="0"/>
                <w:sz w:val="24"/>
                <w:szCs w:val="24"/>
                <w14:ligatures w14:val="none"/>
              </w:rPr>
              <w:t>(international</w:t>
            </w:r>
            <w:r w:rsidRPr="00A46A11">
              <w:rPr>
                <w:rFonts w:eastAsia="Times New Roman" w:cstheme="minorHAnsi"/>
                <w:color w:val="212529"/>
                <w:kern w:val="0"/>
                <w:sz w:val="24"/>
                <w:szCs w:val="24"/>
                <w14:ligatures w14:val="none"/>
              </w:rPr>
              <w:t xml:space="preserve"> AWB) for all international and domestic shipments.</w:t>
            </w:r>
          </w:p>
        </w:tc>
      </w:tr>
      <w:tr w:rsidR="00A46A11" w:rsidRPr="00A46A11" w14:paraId="61FBFA99" w14:textId="77777777" w:rsidTr="00A46A1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56BBA105"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71D30A7"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The AWB is a legal document for shipping, manifesting, customs clearance, tracking and billing. It is a contract between the sender and the company.</w:t>
            </w:r>
          </w:p>
          <w:p w14:paraId="35E06FD4"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7E2EE6E9"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The entries on the AWB protect both SMSA Express and sender by providing the following information:</w:t>
            </w:r>
          </w:p>
          <w:p w14:paraId="685D831C"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667BBCC9"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Nature of goods being transported.</w:t>
            </w:r>
          </w:p>
          <w:p w14:paraId="34064F46"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Quantity of goods being transported.</w:t>
            </w:r>
          </w:p>
          <w:p w14:paraId="711C0B9D"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Number of pieces (packages) in the shipment.</w:t>
            </w:r>
          </w:p>
          <w:p w14:paraId="5BF68869"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Weight of the shipment.</w:t>
            </w:r>
          </w:p>
          <w:p w14:paraId="1BDC0016" w14:textId="77777777" w:rsidR="00A46A11" w:rsidRPr="00A46A11" w:rsidRDefault="00A46A11" w:rsidP="00A46A11">
            <w:pPr>
              <w:numPr>
                <w:ilvl w:val="0"/>
                <w:numId w:val="1"/>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Type of service requested.</w:t>
            </w:r>
          </w:p>
        </w:tc>
      </w:tr>
      <w:tr w:rsidR="00A46A11" w:rsidRPr="00A46A11" w14:paraId="703CC261" w14:textId="77777777" w:rsidTr="00A46A11">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1AC998AD"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2F2D733"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The SMSA SERVICE CENTER (SSC) Executive is responsible to provide a blank AWB to the sender.</w:t>
            </w:r>
          </w:p>
          <w:p w14:paraId="79369BC3"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3F0278AF"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The Sender is responsible for completing the AWB; however, the SMSA SERVICE CENTER (SSC) Executive who accept the shipment or handle customer-shipping requests must be familiar with procedures for completing AWB so he can answer customers’ questions.</w:t>
            </w:r>
          </w:p>
          <w:p w14:paraId="5CDC9A54"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161970AB"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If the sender needs assistance in the completion of AWB, particularly due to the sender’s physical or language limitations, the SMSA SERVICE CENTER (SSC) Executive should assist the sender as requested. However, the sender must sign the AWB.</w:t>
            </w:r>
          </w:p>
          <w:p w14:paraId="69041607"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5CCDF670"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The SMSA SERVICE CENTER (SSC) Executive is responsible for completing the required employee entries.</w:t>
            </w:r>
          </w:p>
          <w:p w14:paraId="6474161B"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 </w:t>
            </w:r>
          </w:p>
          <w:p w14:paraId="5480E778" w14:textId="77777777" w:rsidR="00A46A11" w:rsidRPr="00A46A11" w:rsidRDefault="00A46A11" w:rsidP="00A46A11">
            <w:pPr>
              <w:spacing w:after="0" w:line="240" w:lineRule="auto"/>
              <w:ind w:left="360" w:hanging="360"/>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sym w:font="Symbol" w:char="F02D"/>
            </w:r>
            <w:r w:rsidRPr="00A46A11">
              <w:rPr>
                <w:rFonts w:eastAsia="Times New Roman" w:cstheme="minorHAnsi"/>
                <w:color w:val="212529"/>
                <w:kern w:val="0"/>
                <w:sz w:val="24"/>
                <w:szCs w:val="24"/>
                <w14:ligatures w14:val="none"/>
              </w:rPr>
              <w:t>       Regional SMSA SERVICE CENTER (SSC) Managers should ensure, through the Area SMSA SERVICE CENTER (SSC) Supervisor, is responsible to ensure that every SMSA SERVICE CENTER (SSC) executive is following this policy and procedure.</w:t>
            </w:r>
          </w:p>
        </w:tc>
      </w:tr>
      <w:tr w:rsidR="00A46A11" w:rsidRPr="00A46A11" w14:paraId="715D4AF3" w14:textId="77777777" w:rsidTr="00A46A11">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65F9F0A2" w14:textId="77777777" w:rsidR="00A46A11" w:rsidRPr="00A46A11" w:rsidRDefault="00A46A11" w:rsidP="00A46A11">
            <w:pPr>
              <w:spacing w:after="0" w:line="240" w:lineRule="auto"/>
              <w:rPr>
                <w:rFonts w:eastAsia="Times New Roman" w:cstheme="minorHAnsi"/>
                <w:color w:val="212529"/>
                <w:kern w:val="0"/>
                <w:sz w:val="24"/>
                <w:szCs w:val="24"/>
                <w14:ligatures w14:val="none"/>
              </w:rPr>
            </w:pPr>
            <w:r w:rsidRPr="00A46A11">
              <w:rPr>
                <w:rFonts w:eastAsia="Times New Roman" w:cstheme="minorHAns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4091582F"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Sender completes the following:</w:t>
            </w:r>
          </w:p>
          <w:p w14:paraId="22F0DB0B"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Sender section.</w:t>
            </w:r>
          </w:p>
          <w:p w14:paraId="0D0FF1EB"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Recipient section.</w:t>
            </w:r>
          </w:p>
          <w:p w14:paraId="37C06B56"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Shipment’s information.</w:t>
            </w:r>
          </w:p>
          <w:p w14:paraId="6BE28719"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Billing section.</w:t>
            </w:r>
          </w:p>
          <w:p w14:paraId="6C65C782" w14:textId="77777777" w:rsidR="00A46A11" w:rsidRPr="00A46A11" w:rsidRDefault="00A46A11" w:rsidP="00A46A11">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Signature.</w:t>
            </w:r>
          </w:p>
          <w:p w14:paraId="17A3C921"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lastRenderedPageBreak/>
              <w:t> </w:t>
            </w:r>
          </w:p>
          <w:p w14:paraId="0167B70E" w14:textId="77777777" w:rsidR="00A46A11" w:rsidRPr="00A46A11" w:rsidRDefault="00A46A11" w:rsidP="00A46A11">
            <w:pPr>
              <w:spacing w:after="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SMSA SERVICE CENTER (SSC) Executive completes:</w:t>
            </w:r>
          </w:p>
          <w:p w14:paraId="02E6532E" w14:textId="77777777" w:rsidR="00A46A11" w:rsidRPr="00A46A11" w:rsidRDefault="00A46A11" w:rsidP="00A46A11">
            <w:pPr>
              <w:numPr>
                <w:ilvl w:val="0"/>
                <w:numId w:val="3"/>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Service charges in the payment section ( Use Only).</w:t>
            </w:r>
          </w:p>
          <w:p w14:paraId="5911BCF0" w14:textId="77777777" w:rsidR="00A46A11" w:rsidRPr="00A46A11" w:rsidRDefault="00A46A11" w:rsidP="00A46A11">
            <w:pPr>
              <w:numPr>
                <w:ilvl w:val="0"/>
                <w:numId w:val="3"/>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The required entries in the Manifest Copy.</w:t>
            </w:r>
          </w:p>
          <w:p w14:paraId="188A357E" w14:textId="77777777" w:rsidR="00A46A11" w:rsidRPr="00A46A11" w:rsidRDefault="00A46A11" w:rsidP="00A46A11">
            <w:pPr>
              <w:spacing w:before="280" w:after="280" w:line="240" w:lineRule="auto"/>
              <w:jc w:val="both"/>
              <w:rPr>
                <w:rFonts w:eastAsia="Times New Roman" w:cstheme="minorHAnsi"/>
                <w:color w:val="212529"/>
                <w:kern w:val="0"/>
                <w:sz w:val="24"/>
                <w:szCs w:val="24"/>
                <w14:ligatures w14:val="none"/>
              </w:rPr>
            </w:pPr>
            <w:r w:rsidRPr="00A46A11">
              <w:rPr>
                <w:rFonts w:eastAsia="Times New Roman" w:cstheme="minorHAnsi"/>
                <w:color w:val="212529"/>
                <w:kern w:val="0"/>
                <w:sz w:val="24"/>
                <w:szCs w:val="24"/>
                <w14:ligatures w14:val="none"/>
              </w:rPr>
              <w:t>Procedure</w:t>
            </w:r>
          </w:p>
          <w:tbl>
            <w:tblPr>
              <w:tblW w:w="0" w:type="auto"/>
              <w:tblInd w:w="1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3"/>
              <w:gridCol w:w="4466"/>
            </w:tblGrid>
            <w:tr w:rsidR="00A46A11" w:rsidRPr="00A46A11" w14:paraId="7E49874E" w14:textId="77777777">
              <w:tc>
                <w:tcPr>
                  <w:tcW w:w="7519" w:type="dxa"/>
                  <w:gridSpan w:val="2"/>
                  <w:tcBorders>
                    <w:top w:val="single" w:sz="2" w:space="0" w:color="auto"/>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932D60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Section of the AWB (section number-1)</w:t>
                  </w:r>
                </w:p>
              </w:tc>
            </w:tr>
            <w:tr w:rsidR="00A46A11" w:rsidRPr="00A46A11" w14:paraId="6B2C3294"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5D8C77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8687A6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0E05C0F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99D595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Date of Shipment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478548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Month, Day, and Year (Gregorian) when the shipment is tendered to SMSA Express.</w:t>
                  </w:r>
                </w:p>
                <w:p w14:paraId="574F087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82CD585"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DC95D0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SMSA Express Account Number</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102114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SMSA Express Account Number/ or  International Account Number.</w:t>
                  </w:r>
                </w:p>
                <w:p w14:paraId="475DE52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1B5D3BB3"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B08382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55E9B6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his name.</w:t>
                  </w:r>
                </w:p>
                <w:p w14:paraId="097CFF5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A09015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2C7FC3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Phone Number (very important)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D24DBE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his telephone number or company telephone number if he represented a company.</w:t>
                  </w:r>
                </w:p>
                <w:p w14:paraId="7A14C65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CB58B78"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865B6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Company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B6C3EC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company name and he may add department name.</w:t>
                  </w:r>
                </w:p>
                <w:p w14:paraId="42B0338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623EAC49"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BB47B1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Address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5E3355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may print street address, including building name, suite, and office number, if applicable.</w:t>
                  </w:r>
                </w:p>
                <w:p w14:paraId="68821A7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4AF6A7F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96450E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City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88156D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City and Town name of origin.</w:t>
                  </w:r>
                </w:p>
                <w:p w14:paraId="54EE09B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4E59FAA"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39762D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State/Province</w:t>
                  </w:r>
                </w:p>
                <w:p w14:paraId="11B781F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8027D1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and province name of origin.</w:t>
                  </w:r>
                </w:p>
                <w:p w14:paraId="228574F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7FDB7178"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82B3ED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Country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E1657C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country of origin.</w:t>
                  </w:r>
                </w:p>
                <w:p w14:paraId="5A335F4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2D3FAAA" w14:textId="77777777" w:rsidTr="00D17F7F">
              <w:trPr>
                <w:trHeight w:val="411"/>
              </w:trPr>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09D15C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ZIP/Postal Code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268A021" w14:textId="69304464" w:rsidR="00D17F7F" w:rsidRPr="00A46A11" w:rsidRDefault="00A46A11" w:rsidP="00D17F7F">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ZIP or Postal Code, if applicable.</w:t>
                  </w:r>
                </w:p>
              </w:tc>
            </w:tr>
            <w:tr w:rsidR="00A46A11" w:rsidRPr="00A46A11" w14:paraId="14F9008D"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C01BA4E" w14:textId="77777777" w:rsidR="00D17F7F" w:rsidRDefault="00D17F7F" w:rsidP="00A46A11">
                  <w:pPr>
                    <w:spacing w:after="0" w:line="240" w:lineRule="auto"/>
                    <w:rPr>
                      <w:rFonts w:eastAsia="Times New Roman" w:cstheme="minorHAnsi"/>
                      <w:kern w:val="0"/>
                      <w:sz w:val="24"/>
                      <w:szCs w:val="24"/>
                      <w14:ligatures w14:val="none"/>
                    </w:rPr>
                  </w:pPr>
                </w:p>
                <w:p w14:paraId="0A98078D" w14:textId="77777777" w:rsidR="00D17F7F" w:rsidRDefault="00D17F7F" w:rsidP="00A46A11">
                  <w:pPr>
                    <w:spacing w:after="0" w:line="240" w:lineRule="auto"/>
                    <w:rPr>
                      <w:rFonts w:eastAsia="Times New Roman" w:cstheme="minorHAnsi"/>
                      <w:kern w:val="0"/>
                      <w:sz w:val="24"/>
                      <w:szCs w:val="24"/>
                      <w14:ligatures w14:val="none"/>
                    </w:rPr>
                  </w:pPr>
                </w:p>
                <w:p w14:paraId="41D9FA10" w14:textId="77777777" w:rsidR="00D17F7F" w:rsidRDefault="00D17F7F" w:rsidP="00A46A11">
                  <w:pPr>
                    <w:spacing w:after="0" w:line="240" w:lineRule="auto"/>
                    <w:rPr>
                      <w:rFonts w:eastAsia="Times New Roman" w:cstheme="minorHAnsi"/>
                      <w:kern w:val="0"/>
                      <w:sz w:val="24"/>
                      <w:szCs w:val="24"/>
                      <w14:ligatures w14:val="none"/>
                    </w:rPr>
                  </w:pPr>
                </w:p>
                <w:p w14:paraId="09441C29" w14:textId="05665510"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Recipient Section of the AWB (Section number-2)</w:t>
                  </w:r>
                </w:p>
              </w:tc>
            </w:tr>
            <w:tr w:rsidR="00A46A11" w:rsidRPr="00A46A11" w14:paraId="308D8F1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F96E8C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B6D060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5D17671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41B8317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 (Recipient’s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524D70B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the recipient’s name.</w:t>
                  </w:r>
                </w:p>
                <w:p w14:paraId="7FEA5DA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59BBEF1A"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5DBE48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Phone Number (very important)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FDC02B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print recipient’s telephone number or company telephone number if he represented a company.</w:t>
                  </w:r>
                </w:p>
                <w:p w14:paraId="765FF16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1D490BB6"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9D0A2C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Company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4012F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company name and he may add department name.</w:t>
                  </w:r>
                </w:p>
                <w:p w14:paraId="6C914D2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616770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53106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Address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BA9C7C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may print Recipient’s street address, including building name, suite, and office number, if applicable.</w:t>
                  </w:r>
                </w:p>
                <w:p w14:paraId="0B617D7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2AEE477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E1F22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State/Province</w:t>
                  </w:r>
                </w:p>
                <w:p w14:paraId="7512D5F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6EA7803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Province’s name of origin.</w:t>
                  </w:r>
                </w:p>
              </w:tc>
            </w:tr>
            <w:tr w:rsidR="00A46A11" w:rsidRPr="00A46A11" w14:paraId="013A33C9"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239AFA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Country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A153FD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country of origin.</w:t>
                  </w:r>
                </w:p>
                <w:p w14:paraId="2C3ED33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BFA1155"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0E16616"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ZIP/Postal Code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5216191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ZIP or Postal Code, if applicable.</w:t>
                  </w:r>
                </w:p>
                <w:p w14:paraId="34CD1DB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2C75BABB"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377BC8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tax ID number for customs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38847E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Recipient’s tax ID number for customs purposes (e.g. GTS)</w:t>
                  </w:r>
                </w:p>
                <w:p w14:paraId="3E3C5AD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1FAE2F55"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3B895C7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Shipment Information (Section number-3)</w:t>
                  </w:r>
                </w:p>
              </w:tc>
            </w:tr>
            <w:tr w:rsidR="00A46A11" w:rsidRPr="00A46A11" w14:paraId="59A1EE8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85A966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6482AE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5B58B54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44977E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Packages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188D8B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counts number of shipments and number of pieces in one shipment.</w:t>
                  </w:r>
                </w:p>
                <w:p w14:paraId="79EEC67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841735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SMSA SERVICE CENTER (SSC) Executive is responsible to recount at the time of acceptance and tally the numbers with what the sender has wrote.</w:t>
                  </w:r>
                </w:p>
                <w:p w14:paraId="61F3A6F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1AB1CD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52E7DE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Weight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3A16B2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the total weight per shipment.</w:t>
                  </w:r>
                </w:p>
                <w:p w14:paraId="3298756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1DDDFAF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SMSA SERVICE CENTER (SSC) Executive is responsible to reweigh the shipment at the </w:t>
                  </w:r>
                  <w:r w:rsidRPr="00A46A11">
                    <w:rPr>
                      <w:rFonts w:eastAsia="Times New Roman" w:cstheme="minorHAnsi"/>
                      <w:kern w:val="0"/>
                      <w:sz w:val="24"/>
                      <w:szCs w:val="24"/>
                      <w14:ligatures w14:val="none"/>
                    </w:rPr>
                    <w:lastRenderedPageBreak/>
                    <w:t>time of acceptance and tally the numbers with what the sender has wrote.</w:t>
                  </w:r>
                </w:p>
                <w:p w14:paraId="67F2A9A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6364560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Weight Unit is Kilogram (kg)</w:t>
                  </w:r>
                </w:p>
                <w:p w14:paraId="1B44E78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3D737E4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In some cases DIM is required </w:t>
                  </w:r>
                  <w:hyperlink r:id="rId8" w:history="1">
                    <w:r w:rsidRPr="00A46A11">
                      <w:rPr>
                        <w:rFonts w:eastAsia="Times New Roman" w:cstheme="minorHAnsi"/>
                        <w:color w:val="000000"/>
                        <w:kern w:val="0"/>
                        <w:sz w:val="24"/>
                        <w:szCs w:val="24"/>
                        <w:u w:val="single"/>
                        <w14:ligatures w14:val="none"/>
                      </w:rPr>
                      <w:t>Refer DIM weight Policy</w:t>
                    </w:r>
                  </w:hyperlink>
                </w:p>
                <w:p w14:paraId="12C0989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D90622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C7F511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Country of Manufacture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5B5663B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country where contents were manufactured.</w:t>
                  </w:r>
                </w:p>
                <w:p w14:paraId="1C3BCF6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69FC74C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7136EA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Specify currency of declared value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6F88E4B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Legal currency of origin country to express declared value express on the AWB.</w:t>
                  </w:r>
                </w:p>
                <w:p w14:paraId="71BC325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BE38A2B" w14:textId="72F43084"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For all outbound shipments, the currency of the DV is </w:t>
                  </w:r>
                  <w:r w:rsidR="00BA72AF">
                    <w:rPr>
                      <w:rFonts w:eastAsia="Times New Roman" w:cstheme="minorHAnsi"/>
                      <w:kern w:val="0"/>
                      <w:sz w:val="24"/>
                      <w:szCs w:val="24"/>
                      <w14:ligatures w14:val="none"/>
                    </w:rPr>
                    <w:t>Jordanian Dinar</w:t>
                  </w:r>
                  <w:r w:rsidRPr="00A46A11">
                    <w:rPr>
                      <w:rFonts w:eastAsia="Times New Roman" w:cstheme="minorHAnsi"/>
                      <w:kern w:val="0"/>
                      <w:sz w:val="24"/>
                      <w:szCs w:val="24"/>
                      <w14:ligatures w14:val="none"/>
                    </w:rPr>
                    <w:t>(</w:t>
                  </w:r>
                  <w:r w:rsidR="00BA72AF">
                    <w:rPr>
                      <w:rFonts w:eastAsia="Times New Roman" w:cstheme="minorHAnsi"/>
                      <w:kern w:val="0"/>
                      <w:sz w:val="24"/>
                      <w:szCs w:val="24"/>
                      <w14:ligatures w14:val="none"/>
                    </w:rPr>
                    <w:t>JOD</w:t>
                  </w:r>
                  <w:r w:rsidRPr="00A46A11">
                    <w:rPr>
                      <w:rFonts w:eastAsia="Times New Roman" w:cstheme="minorHAnsi"/>
                      <w:kern w:val="0"/>
                      <w:sz w:val="24"/>
                      <w:szCs w:val="24"/>
                      <w14:ligatures w14:val="none"/>
                    </w:rPr>
                    <w:t>).</w:t>
                  </w:r>
                </w:p>
                <w:p w14:paraId="433882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6A22CAD"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51A157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declared value of carriage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4B6887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the total value of carriage; this amount must not be more than the total declared value for customs.</w:t>
                  </w:r>
                </w:p>
                <w:p w14:paraId="099F12D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5C43D83"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698C4A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Total declared value of customs</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DBC684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Selling price or replacement cost (even if not sold or for resale) of contents on line corresponding to related commodity (contents), packages and weight.</w:t>
                  </w:r>
                </w:p>
                <w:p w14:paraId="2FF81A3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C12AE4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No commercial value is acceptable to most destinations except some countries specified in the SRG.</w:t>
                  </w:r>
                </w:p>
                <w:p w14:paraId="53B5EFF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E7439B4"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4788F7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Commodity description and Harmonized code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02405D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prints complete and accurate description of shipment contents, quantities, and intended to use (for example, gift and sample).</w:t>
                  </w:r>
                </w:p>
                <w:p w14:paraId="71010BD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5030A8F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SMSA SERVICE CENTER (SSC) Executive should ensure the shipper did not use general terms.</w:t>
                  </w:r>
                </w:p>
                <w:p w14:paraId="75CF3F2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p w14:paraId="2AB7C90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Harmonized code used for customs </w:t>
                  </w:r>
                  <w:r w:rsidRPr="00A46A11">
                    <w:rPr>
                      <w:rFonts w:eastAsia="Times New Roman" w:cstheme="minorHAnsi"/>
                      <w:kern w:val="0"/>
                      <w:sz w:val="24"/>
                      <w:szCs w:val="24"/>
                      <w14:ligatures w14:val="none"/>
                    </w:rPr>
                    <w:lastRenderedPageBreak/>
                    <w:t>classification, if known.</w:t>
                  </w:r>
                </w:p>
                <w:p w14:paraId="67A84BE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E12E9AE"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BD679F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Express Package Service (Section number-4)</w:t>
                  </w:r>
                </w:p>
              </w:tc>
            </w:tr>
            <w:tr w:rsidR="00A46A11" w:rsidRPr="00A46A11" w14:paraId="5CC96BE8"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69B7AF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5C9763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5CBA5AA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63D7F2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Service Type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0437C7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chose &amp; mark type of service he wants to use.</w:t>
                  </w:r>
                </w:p>
                <w:p w14:paraId="6809D84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49069D2D"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7435A4F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Packaging (Section number-5)</w:t>
                  </w:r>
                </w:p>
              </w:tc>
            </w:tr>
            <w:tr w:rsidR="00A46A11" w:rsidRPr="00A46A11" w14:paraId="2D22435B"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DC8B48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37C21EB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203B6DC9"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167EB5D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Packaging</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6134417"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chose &amp; mark type of packaging he wants to use.</w:t>
                  </w:r>
                </w:p>
                <w:p w14:paraId="7C27DC4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588B1B52"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22EF7C9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Special Handling (Section number-6)</w:t>
                  </w:r>
                </w:p>
              </w:tc>
            </w:tr>
            <w:tr w:rsidR="00A46A11" w:rsidRPr="00A46A11" w14:paraId="78AAFA8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6BA405A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E79FB5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38C104FB"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259543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Special Handling</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801DB0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chose &amp; mark if he need special handling.</w:t>
                  </w:r>
                </w:p>
                <w:p w14:paraId="0A3BF20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744E312"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5FE8F67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Payment (Section number-7)</w:t>
                  </w:r>
                </w:p>
              </w:tc>
            </w:tr>
            <w:tr w:rsidR="00A46A11" w:rsidRPr="00A46A11" w14:paraId="0DEC502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78C7CBDA"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3E471B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4B0FD1A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DCACE1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Bill Sender</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8521D5B"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mark sender Acct. No. (Section 7b) when shipping charges are to be billed to the SMSA/ account number entered in the sender section of the AWB.</w:t>
                  </w:r>
                </w:p>
                <w:p w14:paraId="713CF855"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E825512"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38EA1E5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Bill Recipient</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089A3444"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mark recipient (Section 7b) when shipping charges are to be billed to recipient, recipient SMSA/ account number should be printed.</w:t>
                  </w:r>
                </w:p>
                <w:p w14:paraId="1ED3CD93"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0874E0E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2906771F"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Bill Third Party</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7814A31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mark third party (Section 7b) when shipping charges are to be billed to third party, third party SMSA/ account number should be printed.</w:t>
                  </w:r>
                </w:p>
                <w:p w14:paraId="4AC1D0D2"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3BC4D789"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06E5DFBC"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Internal Billing Reference (Section number-8)</w:t>
                  </w:r>
                </w:p>
              </w:tc>
            </w:tr>
            <w:tr w:rsidR="00A46A11" w:rsidRPr="00A46A11" w14:paraId="14AB5B0E"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98D6B01"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114EBC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20E28F2F"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0CD0EB00"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Internal Billing Reference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45D41A5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xml:space="preserve">Sender may fill this section. It may help him to identify the cost center he bill shipping </w:t>
                  </w:r>
                  <w:r w:rsidRPr="00A46A11">
                    <w:rPr>
                      <w:rFonts w:eastAsia="Times New Roman" w:cstheme="minorHAnsi"/>
                      <w:kern w:val="0"/>
                      <w:sz w:val="24"/>
                      <w:szCs w:val="24"/>
                      <w14:ligatures w14:val="none"/>
                    </w:rPr>
                    <w:lastRenderedPageBreak/>
                    <w:t>charges to.</w:t>
                  </w:r>
                </w:p>
                <w:p w14:paraId="7503766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r w:rsidR="00A46A11" w:rsidRPr="00A46A11" w14:paraId="2A248FC9" w14:textId="77777777">
              <w:tc>
                <w:tcPr>
                  <w:tcW w:w="7519" w:type="dxa"/>
                  <w:gridSpan w:val="2"/>
                  <w:tcBorders>
                    <w:top w:val="single" w:sz="6" w:space="0" w:color="000000"/>
                    <w:left w:val="single" w:sz="2" w:space="0" w:color="auto"/>
                    <w:bottom w:val="single" w:sz="6" w:space="0" w:color="000000"/>
                    <w:right w:val="single" w:sz="2" w:space="0" w:color="auto"/>
                  </w:tcBorders>
                  <w:shd w:val="clear" w:color="auto" w:fill="D9D9D9"/>
                  <w:tcMar>
                    <w:top w:w="15" w:type="dxa"/>
                    <w:left w:w="101" w:type="dxa"/>
                    <w:bottom w:w="15" w:type="dxa"/>
                    <w:right w:w="101" w:type="dxa"/>
                  </w:tcMar>
                  <w:hideMark/>
                </w:tcPr>
                <w:p w14:paraId="2E9BCD6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lastRenderedPageBreak/>
                    <w:t>Required Signature (Section number-9)</w:t>
                  </w:r>
                </w:p>
              </w:tc>
            </w:tr>
            <w:tr w:rsidR="00A46A11" w:rsidRPr="00A46A11" w14:paraId="23B8F314" w14:textId="77777777">
              <w:tc>
                <w:tcPr>
                  <w:tcW w:w="3053" w:type="dxa"/>
                  <w:tcBorders>
                    <w:top w:val="single" w:sz="6" w:space="0" w:color="000000"/>
                    <w:left w:val="single" w:sz="2" w:space="0" w:color="auto"/>
                    <w:bottom w:val="single" w:sz="6" w:space="0" w:color="000000"/>
                    <w:right w:val="single" w:sz="6" w:space="0" w:color="000000"/>
                  </w:tcBorders>
                  <w:tcMar>
                    <w:top w:w="15" w:type="dxa"/>
                    <w:left w:w="101" w:type="dxa"/>
                    <w:bottom w:w="15" w:type="dxa"/>
                    <w:right w:w="101" w:type="dxa"/>
                  </w:tcMar>
                  <w:hideMark/>
                </w:tcPr>
                <w:p w14:paraId="57ACECE8"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Field/Line Name</w:t>
                  </w:r>
                </w:p>
              </w:tc>
              <w:tc>
                <w:tcPr>
                  <w:tcW w:w="4250" w:type="dxa"/>
                  <w:tcBorders>
                    <w:top w:val="single" w:sz="6" w:space="0" w:color="000000"/>
                    <w:left w:val="single" w:sz="6" w:space="0" w:color="000000"/>
                    <w:bottom w:val="single" w:sz="6" w:space="0" w:color="000000"/>
                    <w:right w:val="single" w:sz="2" w:space="0" w:color="auto"/>
                  </w:tcBorders>
                  <w:tcMar>
                    <w:top w:w="15" w:type="dxa"/>
                    <w:left w:w="101" w:type="dxa"/>
                    <w:bottom w:w="15" w:type="dxa"/>
                    <w:right w:w="101" w:type="dxa"/>
                  </w:tcMar>
                  <w:hideMark/>
                </w:tcPr>
                <w:p w14:paraId="200966C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Required Entry</w:t>
                  </w:r>
                </w:p>
              </w:tc>
            </w:tr>
            <w:tr w:rsidR="00A46A11" w:rsidRPr="00A46A11" w14:paraId="4FC752E4" w14:textId="77777777">
              <w:tc>
                <w:tcPr>
                  <w:tcW w:w="3053" w:type="dxa"/>
                  <w:tcBorders>
                    <w:top w:val="single" w:sz="6" w:space="0" w:color="000000"/>
                    <w:left w:val="single" w:sz="2" w:space="0" w:color="auto"/>
                    <w:bottom w:val="single" w:sz="2" w:space="0" w:color="auto"/>
                    <w:right w:val="single" w:sz="6" w:space="0" w:color="000000"/>
                  </w:tcBorders>
                  <w:tcMar>
                    <w:top w:w="15" w:type="dxa"/>
                    <w:left w:w="101" w:type="dxa"/>
                    <w:bottom w:w="15" w:type="dxa"/>
                    <w:right w:w="101" w:type="dxa"/>
                  </w:tcMar>
                  <w:hideMark/>
                </w:tcPr>
                <w:p w14:paraId="095219BD"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Sender’s signature</w:t>
                  </w:r>
                </w:p>
              </w:tc>
              <w:tc>
                <w:tcPr>
                  <w:tcW w:w="4250" w:type="dxa"/>
                  <w:tcBorders>
                    <w:top w:val="single" w:sz="6" w:space="0" w:color="000000"/>
                    <w:left w:val="single" w:sz="6" w:space="0" w:color="000000"/>
                    <w:bottom w:val="single" w:sz="2" w:space="0" w:color="auto"/>
                    <w:right w:val="single" w:sz="2" w:space="0" w:color="auto"/>
                  </w:tcBorders>
                  <w:tcMar>
                    <w:top w:w="15" w:type="dxa"/>
                    <w:left w:w="101" w:type="dxa"/>
                    <w:bottom w:w="15" w:type="dxa"/>
                    <w:right w:w="101" w:type="dxa"/>
                  </w:tcMar>
                  <w:hideMark/>
                </w:tcPr>
                <w:p w14:paraId="2DB22879"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Sender should sign on the black space in this section.</w:t>
                  </w:r>
                </w:p>
                <w:p w14:paraId="26C7885E" w14:textId="77777777" w:rsidR="00A46A11" w:rsidRPr="00A46A11" w:rsidRDefault="00A46A11" w:rsidP="00A46A11">
                  <w:pPr>
                    <w:spacing w:after="0" w:line="240" w:lineRule="auto"/>
                    <w:rPr>
                      <w:rFonts w:eastAsia="Times New Roman" w:cstheme="minorHAnsi"/>
                      <w:kern w:val="0"/>
                      <w:sz w:val="24"/>
                      <w:szCs w:val="24"/>
                      <w14:ligatures w14:val="none"/>
                    </w:rPr>
                  </w:pPr>
                  <w:r w:rsidRPr="00A46A11">
                    <w:rPr>
                      <w:rFonts w:eastAsia="Times New Roman" w:cstheme="minorHAnsi"/>
                      <w:kern w:val="0"/>
                      <w:sz w:val="24"/>
                      <w:szCs w:val="24"/>
                      <w14:ligatures w14:val="none"/>
                    </w:rPr>
                    <w:t> </w:t>
                  </w:r>
                </w:p>
              </w:tc>
            </w:tr>
          </w:tbl>
          <w:p w14:paraId="2CC3DF61" w14:textId="77777777" w:rsidR="00A46A11" w:rsidRPr="00A46A11" w:rsidRDefault="00A46A11" w:rsidP="00A46A11">
            <w:pPr>
              <w:spacing w:after="0" w:line="240" w:lineRule="auto"/>
              <w:rPr>
                <w:rFonts w:eastAsia="Times New Roman" w:cstheme="minorHAnsi"/>
                <w:color w:val="212529"/>
                <w:kern w:val="0"/>
                <w:sz w:val="24"/>
                <w:szCs w:val="24"/>
                <w14:ligatures w14:val="none"/>
              </w:rPr>
            </w:pPr>
          </w:p>
        </w:tc>
      </w:tr>
    </w:tbl>
    <w:p w14:paraId="23114DC1" w14:textId="77777777" w:rsidR="00A46A11" w:rsidRPr="00A46A11" w:rsidRDefault="00A46A11" w:rsidP="00A46A11">
      <w:pPr>
        <w:shd w:val="clear" w:color="auto" w:fill="FFFFFF"/>
        <w:spacing w:after="0" w:line="240" w:lineRule="auto"/>
        <w:rPr>
          <w:rFonts w:ascii="Segoe UI" w:eastAsia="Times New Roman" w:hAnsi="Segoe UI" w:cs="Segoe UI"/>
          <w:color w:val="212529"/>
          <w:kern w:val="0"/>
          <w:sz w:val="23"/>
          <w:szCs w:val="23"/>
          <w14:ligatures w14:val="none"/>
        </w:rPr>
      </w:pPr>
      <w:r w:rsidRPr="00A46A11">
        <w:rPr>
          <w:rFonts w:ascii="Segoe UI" w:eastAsia="Times New Roman" w:hAnsi="Segoe UI" w:cs="Segoe UI"/>
          <w:color w:val="212529"/>
          <w:kern w:val="0"/>
          <w:sz w:val="23"/>
          <w:szCs w:val="23"/>
          <w14:ligatures w14:val="none"/>
        </w:rPr>
        <w:lastRenderedPageBreak/>
        <w:t> </w:t>
      </w:r>
    </w:p>
    <w:p w14:paraId="6D4B5D58" w14:textId="77777777" w:rsidR="002C46CC" w:rsidRPr="003B2BDB" w:rsidRDefault="002C46CC" w:rsidP="003B2BDB"/>
    <w:sectPr w:rsidR="002C46CC" w:rsidRPr="003B2B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45190" w14:textId="77777777" w:rsidR="0009685F" w:rsidRDefault="0009685F" w:rsidP="002C46CC">
      <w:pPr>
        <w:spacing w:after="0" w:line="240" w:lineRule="auto"/>
      </w:pPr>
      <w:r>
        <w:separator/>
      </w:r>
    </w:p>
  </w:endnote>
  <w:endnote w:type="continuationSeparator" w:id="0">
    <w:p w14:paraId="43CC0215" w14:textId="77777777" w:rsidR="0009685F" w:rsidRDefault="0009685F"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3D77" w14:textId="77777777" w:rsidR="005124F3" w:rsidRDefault="00512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57EA89F4"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5124F3">
      <w:rPr>
        <w:rFonts w:cstheme="minorHAnsi"/>
        <w:b/>
        <w:bCs/>
        <w:noProof/>
      </w:rPr>
      <w:t>2</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5124F3">
      <w:rPr>
        <w:rFonts w:cstheme="minorHAnsi"/>
        <w:b/>
        <w:bCs/>
        <w:noProof/>
      </w:rPr>
      <w:t>6</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5124F3">
      <w:rPr>
        <w:rFonts w:cstheme="minorHAnsi"/>
      </w:rPr>
      <w:t>6884</w:t>
    </w:r>
    <w:r w:rsidRPr="00C16329">
      <w:rPr>
        <w:rFonts w:cstheme="minorHAnsi"/>
      </w:rPr>
      <w:t xml:space="preserve"> </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54F4B" w14:textId="77777777" w:rsidR="005124F3" w:rsidRDefault="0051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3EB5F" w14:textId="77777777" w:rsidR="0009685F" w:rsidRDefault="0009685F" w:rsidP="002C46CC">
      <w:pPr>
        <w:spacing w:after="0" w:line="240" w:lineRule="auto"/>
      </w:pPr>
      <w:r>
        <w:separator/>
      </w:r>
    </w:p>
  </w:footnote>
  <w:footnote w:type="continuationSeparator" w:id="0">
    <w:p w14:paraId="43DF299B" w14:textId="77777777" w:rsidR="0009685F" w:rsidRDefault="0009685F" w:rsidP="002C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59C56" w14:textId="77777777" w:rsidR="005124F3" w:rsidRDefault="00512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C51EBD4">
              <wp:simplePos x="0" y="0"/>
              <wp:positionH relativeFrom="column">
                <wp:posOffset>2817628</wp:posOffset>
              </wp:positionH>
              <wp:positionV relativeFrom="paragraph">
                <wp:posOffset>5715</wp:posOffset>
              </wp:positionV>
              <wp:extent cx="3491732" cy="742950"/>
              <wp:effectExtent l="0" t="0" r="1397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732" cy="742950"/>
                      </a:xfrm>
                      <a:prstGeom prst="rect">
                        <a:avLst/>
                      </a:prstGeom>
                      <a:solidFill>
                        <a:schemeClr val="bg1"/>
                      </a:solidFill>
                      <a:ln w="9525">
                        <a:solidFill>
                          <a:schemeClr val="bg1"/>
                        </a:solidFill>
                        <a:miter lim="800000"/>
                        <a:headEnd/>
                        <a:tailEnd/>
                      </a:ln>
                    </wps:spPr>
                    <wps:txbx>
                      <w:txbxContent>
                        <w:p w14:paraId="45E82468"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Air Waybill Completion Policy</w:t>
                          </w:r>
                        </w:p>
                        <w:p w14:paraId="75C98C29"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Owner/Department: SMSA Serv</w:t>
                          </w:r>
                          <w:bookmarkStart w:id="0" w:name="_GoBack"/>
                          <w:bookmarkEnd w:id="0"/>
                          <w:r>
                            <w:rPr>
                              <w:rFonts w:ascii="Calibri" w:hAnsi="Calibri" w:cs="Calibri"/>
                              <w:color w:val="212529"/>
                              <w:sz w:val="23"/>
                              <w:szCs w:val="23"/>
                            </w:rPr>
                            <w:t>ice Center</w:t>
                          </w:r>
                        </w:p>
                        <w:p w14:paraId="25A3FDCC" w14:textId="7C5F105D" w:rsidR="002C46CC" w:rsidRDefault="002C46CC" w:rsidP="00356870">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21.85pt;margin-top:.45pt;width:274.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" fillcolor="white [3212]" strokecolor="white [3212]">
              <v:textbox>
                <w:txbxContent>
                  <w:p w14:paraId="45E82468"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Air Waybill Completion Policy</w:t>
                    </w:r>
                  </w:p>
                  <w:p w14:paraId="75C98C29" w14:textId="77777777" w:rsidR="00A46A11" w:rsidRDefault="00A46A11" w:rsidP="00A46A11">
                    <w:pPr>
                      <w:pStyle w:val="NormalWeb"/>
                      <w:shd w:val="clear" w:color="auto" w:fill="FFFFFF"/>
                      <w:spacing w:before="0" w:beforeAutospacing="0" w:after="0" w:afterAutospacing="0"/>
                      <w:jc w:val="right"/>
                      <w:rPr>
                        <w:rFonts w:ascii="Segoe UI" w:hAnsi="Segoe UI" w:cs="Segoe UI"/>
                        <w:color w:val="212529"/>
                        <w:sz w:val="23"/>
                        <w:szCs w:val="23"/>
                      </w:rPr>
                    </w:pPr>
                    <w:r>
                      <w:rPr>
                        <w:rFonts w:ascii="Calibri" w:hAnsi="Calibri" w:cs="Calibri"/>
                        <w:color w:val="212529"/>
                        <w:sz w:val="23"/>
                        <w:szCs w:val="23"/>
                      </w:rPr>
                      <w:t>                       Owner/Department: SMSA Service Center</w:t>
                    </w:r>
                  </w:p>
                  <w:p w14:paraId="25A3FDCC" w14:textId="7C5F105D" w:rsidR="002C46CC" w:rsidRDefault="002C46CC" w:rsidP="00356870">
                    <w:pPr>
                      <w:spacing w:after="0"/>
                      <w:jc w:val="right"/>
                    </w:pP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127BB801" w:rsidR="002C46CC" w:rsidRDefault="00A46A11" w:rsidP="00A46A11">
    <w:pPr>
      <w:pStyle w:val="Header"/>
      <w:tabs>
        <w:tab w:val="clear" w:pos="4680"/>
        <w:tab w:val="clear" w:pos="9360"/>
        <w:tab w:val="left" w:pos="293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EDF30" w14:textId="77777777" w:rsidR="005124F3" w:rsidRDefault="00512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12DB8"/>
    <w:multiLevelType w:val="multilevel"/>
    <w:tmpl w:val="593E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630240"/>
    <w:multiLevelType w:val="multilevel"/>
    <w:tmpl w:val="25AA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C90EDC"/>
    <w:multiLevelType w:val="multilevel"/>
    <w:tmpl w:val="5C20D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9685F"/>
    <w:rsid w:val="001E72AC"/>
    <w:rsid w:val="002C46CC"/>
    <w:rsid w:val="00356870"/>
    <w:rsid w:val="003B2BDB"/>
    <w:rsid w:val="004821A2"/>
    <w:rsid w:val="00482C27"/>
    <w:rsid w:val="005124F3"/>
    <w:rsid w:val="005257D9"/>
    <w:rsid w:val="005602E2"/>
    <w:rsid w:val="005D61F9"/>
    <w:rsid w:val="006536C1"/>
    <w:rsid w:val="00663E20"/>
    <w:rsid w:val="00694A1A"/>
    <w:rsid w:val="00697F59"/>
    <w:rsid w:val="00704958"/>
    <w:rsid w:val="008359E2"/>
    <w:rsid w:val="00894600"/>
    <w:rsid w:val="008B7664"/>
    <w:rsid w:val="00913A57"/>
    <w:rsid w:val="009E1C3F"/>
    <w:rsid w:val="00A40807"/>
    <w:rsid w:val="00A45E2C"/>
    <w:rsid w:val="00A46A11"/>
    <w:rsid w:val="00A74C2C"/>
    <w:rsid w:val="00A86811"/>
    <w:rsid w:val="00B4564A"/>
    <w:rsid w:val="00B63455"/>
    <w:rsid w:val="00BA72AF"/>
    <w:rsid w:val="00D17F7F"/>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46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46A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46A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46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8848">
      <w:bodyDiv w:val="1"/>
      <w:marLeft w:val="0"/>
      <w:marRight w:val="0"/>
      <w:marTop w:val="0"/>
      <w:marBottom w:val="0"/>
      <w:divBdr>
        <w:top w:val="none" w:sz="0" w:space="0" w:color="auto"/>
        <w:left w:val="none" w:sz="0" w:space="0" w:color="auto"/>
        <w:bottom w:val="none" w:sz="0" w:space="0" w:color="auto"/>
        <w:right w:val="none" w:sz="0" w:space="0" w:color="auto"/>
      </w:divBdr>
    </w:div>
    <w:div w:id="17468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updated%20ones\8%20-%20Dimensional%20Weight%20(DW).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14</cp:revision>
  <dcterms:created xsi:type="dcterms:W3CDTF">2023-10-17T11:22:00Z</dcterms:created>
  <dcterms:modified xsi:type="dcterms:W3CDTF">2023-11-16T10:25:00Z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