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86"/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D501BB" w:rsidRPr="00D501BB" w14:paraId="792677DA" w14:textId="77777777" w:rsidTr="00D501BB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0C6AF14" w14:textId="77777777" w:rsidR="00D501BB" w:rsidRPr="00D501BB" w:rsidRDefault="00D501BB" w:rsidP="00D501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1377F95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SMSA Express SSC management controls the company supplies items.</w:t>
            </w:r>
          </w:p>
        </w:tc>
      </w:tr>
      <w:tr w:rsidR="00D501BB" w:rsidRPr="00D501BB" w14:paraId="0BDCDD56" w14:textId="77777777" w:rsidTr="00D501B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3D0E8CB" w14:textId="77777777" w:rsidR="00D501BB" w:rsidRPr="00D501BB" w:rsidRDefault="00D501BB" w:rsidP="00D501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07FA4AB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To maintain a healthy level of inventory to eliminate unnecessary supply shortage, supplies misuse or supplies mishandling that may jeopardize business.</w:t>
            </w:r>
          </w:p>
        </w:tc>
      </w:tr>
      <w:tr w:rsidR="00D501BB" w:rsidRPr="00D501BB" w14:paraId="27F89C24" w14:textId="77777777" w:rsidTr="00D501B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3323DBF9" w14:textId="77777777" w:rsidR="00D501BB" w:rsidRPr="00D501BB" w:rsidRDefault="00D501BB" w:rsidP="00D501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1BAADFC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SSC Executive:</w:t>
            </w:r>
          </w:p>
          <w:p w14:paraId="71B15DCF" w14:textId="77777777" w:rsidR="00D501BB" w:rsidRPr="00D501BB" w:rsidRDefault="00D501BB" w:rsidP="00D501B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Fill the supplies control sheet.</w:t>
            </w:r>
          </w:p>
          <w:p w14:paraId="3C68B00F" w14:textId="77777777" w:rsidR="00D501BB" w:rsidRPr="00D501BB" w:rsidRDefault="00D501BB" w:rsidP="00D501B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Fill daily supplies inventory.</w:t>
            </w:r>
          </w:p>
          <w:p w14:paraId="1737028C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34697932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Area SSC Supervisor:</w:t>
            </w:r>
          </w:p>
          <w:p w14:paraId="4D5B3FD1" w14:textId="77777777" w:rsidR="00D501BB" w:rsidRPr="00D501BB" w:rsidRDefault="00D501BB" w:rsidP="00D501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routine supplies consumptions in his area.</w:t>
            </w:r>
          </w:p>
          <w:p w14:paraId="40AC07CC" w14:textId="77777777" w:rsidR="00D501BB" w:rsidRPr="00D501BB" w:rsidRDefault="00D501BB" w:rsidP="00D501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emergency supplies consumptions in his area.</w:t>
            </w:r>
          </w:p>
          <w:p w14:paraId="22B3F2E8" w14:textId="77777777" w:rsidR="00D501BB" w:rsidRPr="00D501BB" w:rsidRDefault="00D501BB" w:rsidP="00D501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Collect daily inventories and forwarded to RRM</w:t>
            </w:r>
          </w:p>
          <w:p w14:paraId="6C7A60EE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2DE58293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SSC Manager:</w:t>
            </w:r>
          </w:p>
          <w:p w14:paraId="58CEFB78" w14:textId="77777777" w:rsidR="00D501BB" w:rsidRPr="00D501BB" w:rsidRDefault="00D501BB" w:rsidP="00D501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Control the routine supplies orders to all SSC in the Region.</w:t>
            </w:r>
          </w:p>
          <w:p w14:paraId="17922208" w14:textId="77777777" w:rsidR="00D501BB" w:rsidRPr="00D501BB" w:rsidRDefault="00D501BB" w:rsidP="00D501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Control the emergency supplies orders to all SSC in the Region.</w:t>
            </w:r>
          </w:p>
          <w:p w14:paraId="5C3054E9" w14:textId="77777777" w:rsidR="00D501BB" w:rsidRPr="00D501BB" w:rsidRDefault="00D501BB" w:rsidP="00D501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the supplies consumption and cross-tally it with the Region’s Sales.</w:t>
            </w:r>
          </w:p>
          <w:p w14:paraId="45365DD7" w14:textId="77777777" w:rsidR="00D501BB" w:rsidRPr="00D501BB" w:rsidRDefault="00D501BB" w:rsidP="00D501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Investigate any wastage of supplies, if the consumption is up-normal he may handover the case to QRM through the NRM.</w:t>
            </w:r>
          </w:p>
          <w:p w14:paraId="51BAC9DC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05DEE513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National SSC Manager:</w:t>
            </w:r>
          </w:p>
          <w:p w14:paraId="5306CFCF" w14:textId="77777777" w:rsidR="00D501BB" w:rsidRPr="00D501BB" w:rsidRDefault="00D501BB" w:rsidP="00D501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Control Supplies kingdom-wide.</w:t>
            </w:r>
          </w:p>
          <w:p w14:paraId="475F2419" w14:textId="77777777" w:rsidR="00D501BB" w:rsidRPr="00D501BB" w:rsidRDefault="00D501BB" w:rsidP="00D501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Minimize supplies wastage kingdom-wide.</w:t>
            </w:r>
          </w:p>
        </w:tc>
      </w:tr>
      <w:tr w:rsidR="00D501BB" w:rsidRPr="00D501BB" w14:paraId="1A5E61CA" w14:textId="77777777" w:rsidTr="00D501B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78AC861" w14:textId="77777777" w:rsidR="00D501BB" w:rsidRPr="00D501BB" w:rsidRDefault="00D501BB" w:rsidP="00D501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235E6A9" w14:textId="77777777" w:rsidR="00D501BB" w:rsidRPr="00D501BB" w:rsidRDefault="00D501BB" w:rsidP="00D501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27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All kind of supplies should be monitored by all SMSA SSC employees.</w:t>
            </w:r>
          </w:p>
          <w:p w14:paraId="18DECECB" w14:textId="77777777" w:rsidR="00D501BB" w:rsidRPr="00D501BB" w:rsidRDefault="00D501BB" w:rsidP="00D501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27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The supplies wastage should be minimal.</w:t>
            </w:r>
          </w:p>
          <w:p w14:paraId="36AFFCB7" w14:textId="77777777" w:rsidR="00D501BB" w:rsidRPr="00D501BB" w:rsidRDefault="00D501BB" w:rsidP="00D501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27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Up normal supplies wastage should be reported to QRM Department.</w:t>
            </w:r>
          </w:p>
          <w:p w14:paraId="187ED073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540F88B1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Procedure</w:t>
            </w:r>
          </w:p>
          <w:p w14:paraId="72FBE1FD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4199222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SSC Executive:</w:t>
            </w:r>
          </w:p>
          <w:p w14:paraId="2407F97F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Coordinate with SSC Supervisor for routine supplies order or for any emergency order.</w:t>
            </w:r>
          </w:p>
          <w:p w14:paraId="60FB3A20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the supplies consumption in his SSC.</w:t>
            </w:r>
          </w:p>
          <w:p w14:paraId="20F1D849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Daily monitory of supplies status.</w:t>
            </w:r>
          </w:p>
          <w:p w14:paraId="79032941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lastRenderedPageBreak/>
              <w:t>Fill the supplies control sheet and submit it to his direct area supervisor every week.</w:t>
            </w:r>
          </w:p>
          <w:p w14:paraId="0952A06C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Add inventory of supplies report to daily cash and credit sales.</w:t>
            </w:r>
          </w:p>
          <w:p w14:paraId="41E101D0" w14:textId="77777777" w:rsidR="00D501BB" w:rsidRPr="00D501BB" w:rsidRDefault="00D501BB" w:rsidP="00D501BB">
            <w:pPr>
              <w:spacing w:after="0" w:line="240" w:lineRule="auto"/>
              <w:ind w:left="720" w:hanging="291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00F5357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Area SSC Supervisor:</w:t>
            </w:r>
          </w:p>
          <w:p w14:paraId="16FD1516" w14:textId="77777777" w:rsidR="00D501BB" w:rsidRPr="00D501BB" w:rsidRDefault="00D501BB" w:rsidP="00D50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Gather the supplies control sheets and submit them to the Regional SSC Manager every month.</w:t>
            </w:r>
          </w:p>
          <w:p w14:paraId="061EB6CD" w14:textId="77777777" w:rsidR="00D501BB" w:rsidRPr="00D501BB" w:rsidRDefault="00D501BB" w:rsidP="00D50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the supplies consumption and cross-tally it with the SSCs’ Sales.</w:t>
            </w:r>
          </w:p>
          <w:p w14:paraId="635786BA" w14:textId="77777777" w:rsidR="00D501BB" w:rsidRPr="00D501BB" w:rsidRDefault="00D501BB" w:rsidP="00D50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Investigate any wastage of supplies (by SSC, by shift, and by SSC Executive) and submit the results and/or comments to the Regional SSC Manager.</w:t>
            </w:r>
          </w:p>
          <w:p w14:paraId="2FD86683" w14:textId="77777777" w:rsidR="00D501BB" w:rsidRPr="00D501BB" w:rsidRDefault="00D501BB" w:rsidP="00D50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Make routine supplies inventory and cross-tally supplies against SSC sales report.</w:t>
            </w:r>
          </w:p>
          <w:p w14:paraId="1BE17A5F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34204CA1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SSC Manager:</w:t>
            </w:r>
          </w:p>
          <w:p w14:paraId="56288637" w14:textId="77777777" w:rsidR="00D501BB" w:rsidRPr="00D501BB" w:rsidRDefault="00D501BB" w:rsidP="00D501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Gather the supplies control sheets and submit them to the National Manager - SSC.</w:t>
            </w:r>
          </w:p>
          <w:p w14:paraId="6BB1E1FD" w14:textId="77777777" w:rsidR="00D501BB" w:rsidRPr="00D501BB" w:rsidRDefault="00D501BB" w:rsidP="00D501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the supplies consumption and cross-tally it with the Regional SSCs’ Sales.</w:t>
            </w:r>
          </w:p>
          <w:p w14:paraId="2237AA56" w14:textId="77777777" w:rsidR="00D501BB" w:rsidRPr="00D501BB" w:rsidRDefault="00D501BB" w:rsidP="00D501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Investigate any wastage of supplies in the Region and submit the results to National Manager - SSC.</w:t>
            </w:r>
          </w:p>
          <w:p w14:paraId="4C8E6FCC" w14:textId="77777777" w:rsidR="00D501BB" w:rsidRPr="00D501BB" w:rsidRDefault="00D501BB" w:rsidP="00D501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Make routine supplies inventory and cross-tally supplies against SSC regional sales report.</w:t>
            </w:r>
          </w:p>
          <w:p w14:paraId="0F63B4B0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F1773AA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National Manager - SSC:</w:t>
            </w:r>
          </w:p>
          <w:p w14:paraId="41BD35A5" w14:textId="53698899" w:rsidR="00D501BB" w:rsidRPr="00D501BB" w:rsidRDefault="00D501BB" w:rsidP="00D501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Monitor the supplies consumption and cross-tally it with the SSCs’ Sales </w:t>
            </w:r>
            <w:r w:rsidR="00EA5721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Jordan</w:t>
            </w: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.</w:t>
            </w:r>
          </w:p>
          <w:p w14:paraId="12BFE292" w14:textId="77777777" w:rsidR="00D501BB" w:rsidRPr="00D501BB" w:rsidRDefault="00D501BB" w:rsidP="00D501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Create ways to keep supplies wastage minimal.</w:t>
            </w:r>
          </w:p>
          <w:p w14:paraId="6663B688" w14:textId="77777777" w:rsidR="00D501BB" w:rsidRPr="00D501BB" w:rsidRDefault="00D501BB" w:rsidP="00D501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supplies cost and cheaper alternatives in coordination with Finance.</w:t>
            </w:r>
          </w:p>
        </w:tc>
      </w:tr>
    </w:tbl>
    <w:p w14:paraId="1B5F4DC5" w14:textId="77777777" w:rsidR="00D501BB" w:rsidRPr="00D501BB" w:rsidRDefault="00D501BB" w:rsidP="00D501B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D501BB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lastRenderedPageBreak/>
        <w:t> </w:t>
      </w:r>
    </w:p>
    <w:p w14:paraId="76971E8C" w14:textId="77777777" w:rsidR="00D501BB" w:rsidRPr="00D501BB" w:rsidRDefault="00D501BB" w:rsidP="00D501B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D501BB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t> </w:t>
      </w:r>
    </w:p>
    <w:p w14:paraId="6D4B5D58" w14:textId="77777777" w:rsidR="002C46CC" w:rsidRPr="003B2BDB" w:rsidRDefault="002C46CC" w:rsidP="003B2BDB"/>
    <w:sectPr w:rsidR="002C46CC" w:rsidRPr="003B2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4164" w14:textId="77777777" w:rsidR="00C74AC7" w:rsidRDefault="00C74AC7" w:rsidP="002C46CC">
      <w:pPr>
        <w:spacing w:after="0" w:line="240" w:lineRule="auto"/>
      </w:pPr>
      <w:r>
        <w:separator/>
      </w:r>
    </w:p>
  </w:endnote>
  <w:endnote w:type="continuationSeparator" w:id="0">
    <w:p w14:paraId="35CB116C" w14:textId="77777777" w:rsidR="00C74AC7" w:rsidRDefault="00C74AC7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7B39" w14:textId="77777777" w:rsidR="00DE3C0B" w:rsidRDefault="00DE3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2CCA3C5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DE3C0B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DE3C0B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6F47E8" w:rsidRPr="006F47E8">
      <w:rPr>
        <w:rFonts w:cstheme="minorHAnsi"/>
      </w:rPr>
      <w:t>DOC1134</w:t>
    </w:r>
  </w:p>
  <w:p w14:paraId="4B9105DE" w14:textId="5852FD4E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6F47E8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759" w14:textId="77777777" w:rsidR="00DE3C0B" w:rsidRDefault="00DE3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9780" w14:textId="77777777" w:rsidR="00C74AC7" w:rsidRDefault="00C74AC7" w:rsidP="002C46CC">
      <w:pPr>
        <w:spacing w:after="0" w:line="240" w:lineRule="auto"/>
      </w:pPr>
      <w:r>
        <w:separator/>
      </w:r>
    </w:p>
  </w:footnote>
  <w:footnote w:type="continuationSeparator" w:id="0">
    <w:p w14:paraId="5B72BCF4" w14:textId="77777777" w:rsidR="00C74AC7" w:rsidRDefault="00C74AC7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6757" w14:textId="77777777" w:rsidR="00DE3C0B" w:rsidRDefault="00DE3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8C7448A">
              <wp:simplePos x="0" y="0"/>
              <wp:positionH relativeFrom="column">
                <wp:posOffset>3076575</wp:posOffset>
              </wp:positionH>
              <wp:positionV relativeFrom="paragraph">
                <wp:posOffset>9525</wp:posOffset>
              </wp:positionV>
              <wp:extent cx="322897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161BA" w14:textId="6B6380F5" w:rsidR="00D501BB" w:rsidRDefault="00D501BB" w:rsidP="00D501BB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ind w:firstLine="72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SSC Supplies Control Policy</w:t>
                          </w:r>
                          <w:r>
                            <w:rPr>
                              <w:rFonts w:ascii="Calibri" w:hAnsi="Calibri" w:cs="Calibri"/>
                              <w:color w:val="212529"/>
                            </w:rPr>
                            <w:t> </w:t>
                          </w:r>
                        </w:p>
                        <w:p w14:paraId="7B8ED6F0" w14:textId="2E9E1F15" w:rsidR="00D501BB" w:rsidRDefault="00D501BB" w:rsidP="00D501BB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 w:rsidRPr="00F279A3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3D86FE7E" w:rsidR="002C46CC" w:rsidRDefault="002C46CC" w:rsidP="00D501BB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2.25pt;margin-top:.75pt;width:254.2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" fillcolor="white [3212]" strokecolor="white [3212]">
              <v:textbox>
                <w:txbxContent>
                  <w:p w14:paraId="218161BA" w14:textId="6B6380F5" w:rsidR="00D501BB" w:rsidRDefault="00D501BB" w:rsidP="00D501BB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ind w:firstLine="72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SSC Supplies Control Policy</w:t>
                    </w:r>
                    <w:r>
                      <w:rPr>
                        <w:rFonts w:ascii="Calibri" w:hAnsi="Calibri" w:cs="Calibri"/>
                        <w:color w:val="212529"/>
                      </w:rPr>
                      <w:t> </w:t>
                    </w:r>
                  </w:p>
                  <w:p w14:paraId="7B8ED6F0" w14:textId="2E9E1F15" w:rsidR="00D501BB" w:rsidRDefault="00D501BB" w:rsidP="00D501BB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 w:rsidRPr="00F279A3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3D86FE7E" w:rsidR="002C46CC" w:rsidRDefault="002C46CC" w:rsidP="00D501BB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D495" w14:textId="77777777" w:rsidR="00DE3C0B" w:rsidRDefault="00DE3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CFD"/>
    <w:multiLevelType w:val="multilevel"/>
    <w:tmpl w:val="8BF8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5B1D"/>
    <w:multiLevelType w:val="multilevel"/>
    <w:tmpl w:val="627C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B3BB8"/>
    <w:multiLevelType w:val="multilevel"/>
    <w:tmpl w:val="A698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42A6F"/>
    <w:multiLevelType w:val="multilevel"/>
    <w:tmpl w:val="18C6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D09B8"/>
    <w:multiLevelType w:val="multilevel"/>
    <w:tmpl w:val="216E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B65B2"/>
    <w:multiLevelType w:val="multilevel"/>
    <w:tmpl w:val="76C8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A2581"/>
    <w:multiLevelType w:val="multilevel"/>
    <w:tmpl w:val="0260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63C59"/>
    <w:multiLevelType w:val="multilevel"/>
    <w:tmpl w:val="C514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5B1552"/>
    <w:multiLevelType w:val="multilevel"/>
    <w:tmpl w:val="51D8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84FC3"/>
    <w:rsid w:val="001E72AC"/>
    <w:rsid w:val="002C46CC"/>
    <w:rsid w:val="00356870"/>
    <w:rsid w:val="003676AC"/>
    <w:rsid w:val="003B2BDB"/>
    <w:rsid w:val="004821A2"/>
    <w:rsid w:val="00482C27"/>
    <w:rsid w:val="005257D9"/>
    <w:rsid w:val="005732C8"/>
    <w:rsid w:val="005D61F9"/>
    <w:rsid w:val="006536C1"/>
    <w:rsid w:val="00663E20"/>
    <w:rsid w:val="00697F59"/>
    <w:rsid w:val="006F13BE"/>
    <w:rsid w:val="006F47E8"/>
    <w:rsid w:val="00704958"/>
    <w:rsid w:val="007F2171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C74AC7"/>
    <w:rsid w:val="00D501BB"/>
    <w:rsid w:val="00DE3C0B"/>
    <w:rsid w:val="00E17A56"/>
    <w:rsid w:val="00E17BF2"/>
    <w:rsid w:val="00EA5721"/>
    <w:rsid w:val="00EF059C"/>
    <w:rsid w:val="00F279A3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DD7AF12E-1439-46C6-A51F-8316D10E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6</cp:revision>
  <dcterms:created xsi:type="dcterms:W3CDTF">2023-12-04T07:16:00Z</dcterms:created>
  <dcterms:modified xsi:type="dcterms:W3CDTF">2025-09-01T09:27:00Z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