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D1DC" w14:textId="77777777" w:rsidR="00AF4F6E" w:rsidRPr="00573937" w:rsidRDefault="00AF4F6E" w:rsidP="00A77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sz w:val="27"/>
          <w:szCs w:val="27"/>
          <w:lang w:eastAsia="en-ZA"/>
        </w:rPr>
      </w:pPr>
    </w:p>
    <w:p w14:paraId="7B3462E2" w14:textId="4EACAC7B" w:rsidR="00A776A5" w:rsidRPr="00A776A5" w:rsidRDefault="00A776A5" w:rsidP="00A77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1. Purpose</w:t>
      </w:r>
    </w:p>
    <w:p w14:paraId="23C2789B" w14:textId="77777777" w:rsidR="00A776A5" w:rsidRPr="00A776A5" w:rsidRDefault="00A776A5" w:rsidP="00A77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The purpose of this Standard Operating Procedure (SOP) is to define and standardize the process of invoicing and pre-invoicing within the company. This document ensures that all invoicing and pre-invoicing activities are carried out in an accurate, efficient, and timely manner, and that financial documentation complies with applicable laws, regulations, and company policies.</w:t>
      </w:r>
    </w:p>
    <w:p w14:paraId="76999990" w14:textId="77777777" w:rsidR="00A776A5" w:rsidRPr="00A776A5" w:rsidRDefault="00A776A5" w:rsidP="00A77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2. Scope</w:t>
      </w:r>
    </w:p>
    <w:p w14:paraId="7DA51F8C" w14:textId="77777777" w:rsidR="00A776A5" w:rsidRPr="00A776A5" w:rsidRDefault="00A776A5" w:rsidP="00A77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This SOP applies to all employees involved in invoicing and pre-invoicing processes across all departments. It covers the procedures from the initial request or agreement with a client to the final generation and delivery of invoices.</w:t>
      </w:r>
    </w:p>
    <w:p w14:paraId="42B82FFA" w14:textId="77777777" w:rsidR="00A776A5" w:rsidRPr="00A776A5" w:rsidRDefault="00A776A5" w:rsidP="00A77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3. Definitions</w:t>
      </w:r>
    </w:p>
    <w:p w14:paraId="2F1555E0" w14:textId="0964FF05" w:rsidR="00A776A5" w:rsidRPr="00A776A5" w:rsidRDefault="00A776A5" w:rsidP="00A776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Pre-invoicing: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The process of preparing,</w:t>
      </w:r>
      <w:r w:rsidR="00B34844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verifying</w:t>
      </w:r>
      <w:r w:rsidR="00D90474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waybills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, and confirming all details related to service, or product delivery before the final invoice is issued</w:t>
      </w:r>
      <w:r w:rsidR="00B34844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on logistics management system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. It involves reviewing </w:t>
      </w:r>
      <w:r w:rsidR="00E13AB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prices, 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contracts, orders</w:t>
      </w:r>
      <w:r w:rsidR="00480335">
        <w:rPr>
          <w:rFonts w:ascii="Times New Roman" w:eastAsia="Times New Roman" w:hAnsi="Times New Roman" w:cs="Times New Roman"/>
          <w:sz w:val="24"/>
          <w:szCs w:val="24"/>
          <w:lang w:eastAsia="en-ZA"/>
        </w:rPr>
        <w:t>.</w:t>
      </w:r>
    </w:p>
    <w:p w14:paraId="608C33DC" w14:textId="77777777" w:rsidR="00A776A5" w:rsidRPr="00A776A5" w:rsidRDefault="00A776A5" w:rsidP="00A776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Invoicing: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The formal process of generating and sending an invoice to a customer after verifying all necessary information and ensuring payment terms are clearly outlined.</w:t>
      </w:r>
    </w:p>
    <w:p w14:paraId="7DAE75AE" w14:textId="77777777" w:rsidR="00A776A5" w:rsidRPr="00A776A5" w:rsidRDefault="00A776A5" w:rsidP="00A77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4. Roles and Responsibilities</w:t>
      </w:r>
    </w:p>
    <w:p w14:paraId="28E59098" w14:textId="19212766" w:rsidR="00A776A5" w:rsidRPr="00A776A5" w:rsidRDefault="00CA30D5" w:rsidP="00A77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Account Executives</w:t>
      </w:r>
      <w:r w:rsidR="00A776A5" w:rsidRPr="00A776A5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:</w:t>
      </w:r>
      <w:r w:rsidR="00A776A5"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Responsible for providing sales order details, contracts, and customer agreements that define the terms for invoicing.</w:t>
      </w:r>
    </w:p>
    <w:p w14:paraId="09E8DEC7" w14:textId="34AC7F7F" w:rsidR="00A776A5" w:rsidRPr="00A776A5" w:rsidRDefault="00CA30D5" w:rsidP="00A77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Billing</w:t>
      </w:r>
      <w:r w:rsidR="00A776A5" w:rsidRPr="00A776A5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 xml:space="preserve"> Team:</w:t>
      </w:r>
      <w:r w:rsidR="00A776A5"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Responsible for generating, reviewing, and sending the final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pre-invoice</w:t>
      </w:r>
      <w:r w:rsidR="00A776A5"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, ensuring that all details are accurate, </w:t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according to billing sheet received form </w:t>
      </w:r>
      <w:proofErr w:type="gramStart"/>
      <w:r w:rsidR="00783E8E">
        <w:rPr>
          <w:rFonts w:ascii="Times New Roman" w:eastAsia="Times New Roman" w:hAnsi="Times New Roman" w:cs="Times New Roman"/>
          <w:sz w:val="24"/>
          <w:szCs w:val="24"/>
          <w:lang w:eastAsia="en-ZA"/>
        </w:rPr>
        <w:t>AE’s</w:t>
      </w:r>
      <w:proofErr w:type="gramEnd"/>
      <w:r w:rsidR="00783E8E">
        <w:rPr>
          <w:rFonts w:ascii="Times New Roman" w:eastAsia="Times New Roman" w:hAnsi="Times New Roman" w:cs="Times New Roman"/>
          <w:sz w:val="24"/>
          <w:szCs w:val="24"/>
          <w:lang w:eastAsia="en-ZA"/>
        </w:rPr>
        <w:t>.</w:t>
      </w:r>
    </w:p>
    <w:p w14:paraId="45B73DAD" w14:textId="05CB4118" w:rsidR="00A776A5" w:rsidRPr="00A776A5" w:rsidRDefault="00502B04" w:rsidP="00A77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Account Executives</w:t>
      </w:r>
      <w:r w:rsidR="00A776A5" w:rsidRPr="00A776A5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:</w:t>
      </w:r>
      <w:r w:rsidR="00A776A5"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Responsible for confirming product delivery, services rendered, and other details required for accurate invoicing.</w:t>
      </w:r>
    </w:p>
    <w:p w14:paraId="2A4A19E5" w14:textId="6FB095D1" w:rsidR="0000542E" w:rsidRPr="00714385" w:rsidRDefault="00446C2F" w:rsidP="007143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 xml:space="preserve">Account Executive and </w:t>
      </w:r>
      <w:r w:rsidR="00502B04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Billin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g</w:t>
      </w:r>
      <w:r w:rsidR="00A776A5" w:rsidRPr="00A776A5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 xml:space="preserve"> Team:</w:t>
      </w:r>
      <w:r w:rsidR="00A776A5"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Responsible for handling customer queries related to invoices and pre-invoicing discrepancies.</w:t>
      </w:r>
    </w:p>
    <w:p w14:paraId="42AE376B" w14:textId="2218BE52" w:rsidR="00A776A5" w:rsidRPr="00A776A5" w:rsidRDefault="00A776A5" w:rsidP="00A77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5. Pre-Invoicing Process</w:t>
      </w:r>
    </w:p>
    <w:p w14:paraId="3090DEE9" w14:textId="77777777" w:rsidR="00A776A5" w:rsidRPr="00A776A5" w:rsidRDefault="00A776A5" w:rsidP="00A77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The pre-invoicing process is a critical step to ensure the correct data is captured before the final invoice is generated. The following steps should be followed:</w:t>
      </w:r>
    </w:p>
    <w:p w14:paraId="40C45EB8" w14:textId="77777777" w:rsidR="00A776A5" w:rsidRPr="00A776A5" w:rsidRDefault="00A776A5" w:rsidP="00783E8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Order Confirmation</w:t>
      </w:r>
    </w:p>
    <w:p w14:paraId="48729D06" w14:textId="78D0DA30" w:rsidR="00A776A5" w:rsidRPr="00A776A5" w:rsidRDefault="00A776A5" w:rsidP="00A776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lastRenderedPageBreak/>
        <w:t xml:space="preserve">The </w:t>
      </w:r>
      <w:r w:rsidR="00513167">
        <w:rPr>
          <w:rFonts w:ascii="Times New Roman" w:eastAsia="Times New Roman" w:hAnsi="Times New Roman" w:cs="Times New Roman"/>
          <w:sz w:val="24"/>
          <w:szCs w:val="24"/>
          <w:lang w:eastAsia="en-ZA"/>
        </w:rPr>
        <w:t>Account Executive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receives the customer’s order and confirms the details, including the product/service, quantity, price, and delivery terms.</w:t>
      </w:r>
    </w:p>
    <w:p w14:paraId="6FFEC366" w14:textId="5389E1E3" w:rsidR="00A776A5" w:rsidRPr="00A776A5" w:rsidRDefault="00A776A5" w:rsidP="00A776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Any changes or amendments to the order should be documented in writing and communicated to the </w:t>
      </w:r>
      <w:r w:rsidR="00870D63">
        <w:rPr>
          <w:rFonts w:ascii="Times New Roman" w:eastAsia="Times New Roman" w:hAnsi="Times New Roman" w:cs="Times New Roman"/>
          <w:sz w:val="24"/>
          <w:szCs w:val="24"/>
          <w:lang w:eastAsia="en-ZA"/>
        </w:rPr>
        <w:t>Billing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Team.</w:t>
      </w:r>
    </w:p>
    <w:p w14:paraId="1B9B0031" w14:textId="77777777" w:rsidR="00A776A5" w:rsidRPr="00783E8E" w:rsidRDefault="00A776A5" w:rsidP="00783E8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83E8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Contract/Agreement Review</w:t>
      </w:r>
    </w:p>
    <w:p w14:paraId="24630D14" w14:textId="77777777" w:rsidR="00A776A5" w:rsidRPr="00783E8E" w:rsidRDefault="00A776A5" w:rsidP="00A776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83E8E">
        <w:rPr>
          <w:rFonts w:ascii="Times New Roman" w:eastAsia="Times New Roman" w:hAnsi="Times New Roman" w:cs="Times New Roman"/>
          <w:sz w:val="24"/>
          <w:szCs w:val="24"/>
          <w:lang w:eastAsia="en-ZA"/>
        </w:rPr>
        <w:t>Review the contract or agreement for payment terms, tax rates, and any discounts or special conditions.</w:t>
      </w:r>
    </w:p>
    <w:p w14:paraId="48132F63" w14:textId="29E9076B" w:rsidR="00783E8E" w:rsidRPr="00783E8E" w:rsidRDefault="00A776A5" w:rsidP="00783E8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83E8E">
        <w:rPr>
          <w:rFonts w:ascii="Times New Roman" w:eastAsia="Times New Roman" w:hAnsi="Times New Roman" w:cs="Times New Roman"/>
          <w:sz w:val="24"/>
          <w:szCs w:val="24"/>
          <w:lang w:eastAsia="en-ZA"/>
        </w:rPr>
        <w:t>Confirm the customer’s credit limit and ensure that the order does not exceed this limit.</w:t>
      </w:r>
    </w:p>
    <w:p w14:paraId="2A7EBFFF" w14:textId="77777777" w:rsidR="00A776A5" w:rsidRPr="00A776A5" w:rsidRDefault="00A776A5" w:rsidP="00783E8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Customer Information Verification</w:t>
      </w:r>
    </w:p>
    <w:p w14:paraId="5B9870DA" w14:textId="743E6B78" w:rsidR="00A776A5" w:rsidRPr="00A776A5" w:rsidRDefault="00A776A5" w:rsidP="00A776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Ensure that the customer’s billing address, shipping address, and contact information are accurate and </w:t>
      </w:r>
      <w:r w:rsidR="0017422B"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up to date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.</w:t>
      </w:r>
    </w:p>
    <w:p w14:paraId="7BFCA1F7" w14:textId="759CFF29" w:rsidR="00783E8E" w:rsidRPr="00783E8E" w:rsidRDefault="00A776A5" w:rsidP="00783E8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Verify any customer-specific billing requirements (e.g., PO numbers, invoice formats).</w:t>
      </w:r>
    </w:p>
    <w:p w14:paraId="442DCF7D" w14:textId="77777777" w:rsidR="00A776A5" w:rsidRPr="00A776A5" w:rsidRDefault="00A776A5" w:rsidP="00783E8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Delivery Confirmation</w:t>
      </w:r>
    </w:p>
    <w:p w14:paraId="2C7DD5E4" w14:textId="26A8A3C2" w:rsidR="00A776A5" w:rsidRPr="00A776A5" w:rsidRDefault="00A776A5" w:rsidP="00A776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The </w:t>
      </w:r>
      <w:r w:rsidR="00224538">
        <w:rPr>
          <w:rFonts w:ascii="Times New Roman" w:eastAsia="Times New Roman" w:hAnsi="Times New Roman" w:cs="Times New Roman"/>
          <w:sz w:val="24"/>
          <w:szCs w:val="24"/>
          <w:lang w:eastAsia="en-ZA"/>
        </w:rPr>
        <w:t>POD Team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ensures that the product or service has been delivered and that all relevant documentation (delivery receipts, work completion confirmations) is available.</w:t>
      </w:r>
    </w:p>
    <w:p w14:paraId="3863146E" w14:textId="441AB13F" w:rsidR="00783E8E" w:rsidRPr="00783E8E" w:rsidRDefault="00A776A5" w:rsidP="00783E8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Ensure that the customer has accepted the delivery or service provision.</w:t>
      </w:r>
    </w:p>
    <w:p w14:paraId="32AFC786" w14:textId="77777777" w:rsidR="00A776A5" w:rsidRPr="00A776A5" w:rsidRDefault="00A776A5" w:rsidP="00783E8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Pre-Invoice Review</w:t>
      </w:r>
    </w:p>
    <w:p w14:paraId="1C862657" w14:textId="623F9E29" w:rsidR="00A776A5" w:rsidRPr="00A776A5" w:rsidRDefault="00A776A5" w:rsidP="00A776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The </w:t>
      </w:r>
      <w:r w:rsidR="006D5817">
        <w:rPr>
          <w:rFonts w:ascii="Times New Roman" w:eastAsia="Times New Roman" w:hAnsi="Times New Roman" w:cs="Times New Roman"/>
          <w:sz w:val="24"/>
          <w:szCs w:val="24"/>
          <w:lang w:eastAsia="en-ZA"/>
        </w:rPr>
        <w:t>Billing</w:t>
      </w:r>
      <w:r w:rsidR="00224538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Clerk 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reviews the pre-invoice to ensure all details </w:t>
      </w:r>
      <w:r w:rsidR="006D5817"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(pricing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, taxes, discounts, </w:t>
      </w:r>
      <w:r w:rsidR="009752A9">
        <w:rPr>
          <w:rFonts w:ascii="Times New Roman" w:eastAsia="Times New Roman" w:hAnsi="Times New Roman" w:cs="Times New Roman"/>
          <w:sz w:val="24"/>
          <w:szCs w:val="24"/>
          <w:lang w:eastAsia="en-ZA"/>
        </w:rPr>
        <w:t>destinations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) are correct.</w:t>
      </w:r>
    </w:p>
    <w:p w14:paraId="61799618" w14:textId="6B8B31E8" w:rsidR="00A776A5" w:rsidRDefault="00A776A5" w:rsidP="00A776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If applicable, </w:t>
      </w:r>
      <w:r w:rsidR="004564F1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send the pre-invoice to the Debtors Clerk to copy the </w:t>
      </w:r>
      <w:r w:rsidR="008771CE">
        <w:rPr>
          <w:rFonts w:ascii="Times New Roman" w:eastAsia="Times New Roman" w:hAnsi="Times New Roman" w:cs="Times New Roman"/>
          <w:sz w:val="24"/>
          <w:szCs w:val="24"/>
          <w:lang w:eastAsia="en-ZA"/>
        </w:rPr>
        <w:t>information from the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pre-invoice </w:t>
      </w:r>
      <w:r w:rsidR="008771CE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to the invoice on Sage to specified customer. </w:t>
      </w:r>
    </w:p>
    <w:p w14:paraId="5367469F" w14:textId="7E99614F" w:rsidR="008771CE" w:rsidRPr="00A776A5" w:rsidRDefault="008771CE" w:rsidP="00A776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The Debtors Clerk must </w:t>
      </w:r>
      <w:r w:rsidR="00540AA9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check if information on the pre-invoice is correct and that totals balance </w:t>
      </w:r>
      <w:r w:rsidR="00FD077D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on the invoice before processing. </w:t>
      </w:r>
    </w:p>
    <w:p w14:paraId="1080034B" w14:textId="77777777" w:rsidR="00A776A5" w:rsidRPr="00A776A5" w:rsidRDefault="00A776A5" w:rsidP="00783E8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Customer Approval of Pre-Invoice (if applicable)</w:t>
      </w:r>
    </w:p>
    <w:p w14:paraId="1A0B0F4B" w14:textId="3DF53EB0" w:rsidR="00A776A5" w:rsidRPr="00A776A5" w:rsidRDefault="00A776A5" w:rsidP="00A776A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If a </w:t>
      </w:r>
      <w:r w:rsidR="0053755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quote 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is sent to the customer for approval, ensure that it is reviewed and accepted by the customer before proceeding to the</w:t>
      </w:r>
      <w:r w:rsidR="0053755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pre-invoicing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stage.</w:t>
      </w:r>
    </w:p>
    <w:p w14:paraId="355668D1" w14:textId="77777777" w:rsidR="00A776A5" w:rsidRPr="00A776A5" w:rsidRDefault="00000000" w:rsidP="00A7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67FFAC43">
          <v:rect id="_x0000_i1025" style="width:0;height:1.5pt" o:hralign="center" o:hrstd="t" o:hr="t" fillcolor="#a0a0a0" stroked="f"/>
        </w:pict>
      </w:r>
    </w:p>
    <w:p w14:paraId="4EFFF916" w14:textId="77777777" w:rsidR="00A776A5" w:rsidRPr="00A776A5" w:rsidRDefault="00A776A5" w:rsidP="00A77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6. Invoicing Process</w:t>
      </w:r>
    </w:p>
    <w:p w14:paraId="404B0E5B" w14:textId="77777777" w:rsidR="00783E8E" w:rsidRDefault="00A776A5" w:rsidP="00783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Once the pre-invoicing process is complete and the necessary verifications have been made, the final invoice can be created. The invoicing process is as follows:</w:t>
      </w:r>
    </w:p>
    <w:p w14:paraId="1C860401" w14:textId="50BCAF36" w:rsidR="00A776A5" w:rsidRPr="00783E8E" w:rsidRDefault="00A776A5" w:rsidP="00783E8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83E8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lastRenderedPageBreak/>
        <w:t>Invoice Generation</w:t>
      </w:r>
    </w:p>
    <w:p w14:paraId="5C545CD3" w14:textId="6511D4F7" w:rsidR="00A776A5" w:rsidRPr="00A776A5" w:rsidRDefault="00A776A5" w:rsidP="00A776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The </w:t>
      </w:r>
      <w:r w:rsidR="00573D42">
        <w:rPr>
          <w:rFonts w:ascii="Times New Roman" w:eastAsia="Times New Roman" w:hAnsi="Times New Roman" w:cs="Times New Roman"/>
          <w:sz w:val="24"/>
          <w:szCs w:val="24"/>
          <w:lang w:eastAsia="en-ZA"/>
        </w:rPr>
        <w:t>Debtors Clerk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generates the invoice based on the finalized order details</w:t>
      </w:r>
      <w:r w:rsidR="00573D42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, </w:t>
      </w:r>
      <w:r w:rsidR="009965C8">
        <w:rPr>
          <w:rFonts w:ascii="Times New Roman" w:eastAsia="Times New Roman" w:hAnsi="Times New Roman" w:cs="Times New Roman"/>
          <w:sz w:val="24"/>
          <w:szCs w:val="24"/>
          <w:lang w:eastAsia="en-ZA"/>
        </w:rPr>
        <w:t>on the pre-invoiced received form billing clerk teams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.</w:t>
      </w:r>
    </w:p>
    <w:p w14:paraId="2B79E8EA" w14:textId="47588326" w:rsidR="00A776A5" w:rsidRDefault="00A776A5" w:rsidP="00A776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Ensure that the </w:t>
      </w:r>
      <w:r w:rsidR="009965C8">
        <w:rPr>
          <w:rFonts w:ascii="Times New Roman" w:eastAsia="Times New Roman" w:hAnsi="Times New Roman" w:cs="Times New Roman"/>
          <w:sz w:val="24"/>
          <w:szCs w:val="24"/>
          <w:lang w:eastAsia="en-ZA"/>
        </w:rPr>
        <w:t>pre-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invoice includes all necessary information: </w:t>
      </w:r>
      <w:r w:rsidR="009965C8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waybill 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number, customer name and address, order number, detailed list of goods/services, tax rates, total amount, payment terms, and due date.</w:t>
      </w:r>
    </w:p>
    <w:p w14:paraId="41FF1AE2" w14:textId="77777777" w:rsidR="006408AB" w:rsidRPr="00A776A5" w:rsidRDefault="006408AB" w:rsidP="006408A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7EE91FD0" w14:textId="77777777" w:rsidR="00A776A5" w:rsidRPr="00A776A5" w:rsidRDefault="00A776A5" w:rsidP="00783E8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Invoice Review and Approval</w:t>
      </w:r>
    </w:p>
    <w:p w14:paraId="5076615A" w14:textId="77777777" w:rsidR="00A776A5" w:rsidRPr="00A776A5" w:rsidRDefault="00A776A5" w:rsidP="00A776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Review the invoice for accuracy, including the correct tax rate, pricing, and payment terms.</w:t>
      </w:r>
    </w:p>
    <w:p w14:paraId="6E5994AB" w14:textId="682C9C35" w:rsidR="00783E8E" w:rsidRDefault="00A776A5" w:rsidP="00783E8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Confirm that the invoice matches the original </w:t>
      </w:r>
      <w:r w:rsidR="006408A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pre-invoice and 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contract or sales order.</w:t>
      </w:r>
    </w:p>
    <w:p w14:paraId="462EEB11" w14:textId="77777777" w:rsidR="00714385" w:rsidRDefault="00714385" w:rsidP="00714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23CDFE35" w14:textId="77777777" w:rsidR="00714385" w:rsidRPr="00783E8E" w:rsidRDefault="00714385" w:rsidP="00714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4F982E56" w14:textId="77777777" w:rsidR="00A776A5" w:rsidRPr="00A776A5" w:rsidRDefault="00A776A5" w:rsidP="00783E8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Sending the Invoice</w:t>
      </w:r>
    </w:p>
    <w:p w14:paraId="1C367123" w14:textId="48A3E3E9" w:rsidR="00A776A5" w:rsidRPr="00A776A5" w:rsidRDefault="00A776A5" w:rsidP="00A776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Once the invoice is </w:t>
      </w:r>
      <w:r w:rsidR="006408AB">
        <w:rPr>
          <w:rFonts w:ascii="Times New Roman" w:eastAsia="Times New Roman" w:hAnsi="Times New Roman" w:cs="Times New Roman"/>
          <w:sz w:val="24"/>
          <w:szCs w:val="24"/>
          <w:lang w:eastAsia="en-ZA"/>
        </w:rPr>
        <w:t>processed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, send it to the </w:t>
      </w:r>
      <w:r w:rsidR="006408AB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billing </w:t>
      </w:r>
      <w:r w:rsidR="00BC51DE">
        <w:rPr>
          <w:rFonts w:ascii="Times New Roman" w:eastAsia="Times New Roman" w:hAnsi="Times New Roman" w:cs="Times New Roman"/>
          <w:sz w:val="24"/>
          <w:szCs w:val="24"/>
          <w:lang w:eastAsia="en-ZA"/>
        </w:rPr>
        <w:t>team, via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email,</w:t>
      </w:r>
      <w:r w:rsidR="00AD0E87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the billing clerk will send it to the customer or Account Executive. </w:t>
      </w:r>
    </w:p>
    <w:p w14:paraId="6F9F01A9" w14:textId="79101140" w:rsidR="00A776A5" w:rsidRDefault="00A776A5" w:rsidP="00A776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Ensure that a copy of the invoice</w:t>
      </w:r>
      <w:r w:rsidR="002005DD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and pre-invoice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is retained in the company’s records (digitally) for future reference and audit purposes.</w:t>
      </w:r>
    </w:p>
    <w:p w14:paraId="420FA834" w14:textId="77777777" w:rsidR="00A776A5" w:rsidRPr="00A776A5" w:rsidRDefault="00A776A5" w:rsidP="00783E8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Invoice Tracking and Payment Follow-Up</w:t>
      </w:r>
    </w:p>
    <w:p w14:paraId="6DB4BDD0" w14:textId="77777777" w:rsidR="00A776A5" w:rsidRPr="00A776A5" w:rsidRDefault="00A776A5" w:rsidP="00A776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Monitor the status of the invoice to ensure timely payment.</w:t>
      </w:r>
    </w:p>
    <w:p w14:paraId="49E2B61E" w14:textId="77777777" w:rsidR="00A776A5" w:rsidRPr="00A776A5" w:rsidRDefault="00A776A5" w:rsidP="00A776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If payment is not received by the due date, initiate the follow-up process according to the company’s collections procedure.</w:t>
      </w:r>
    </w:p>
    <w:p w14:paraId="197189EC" w14:textId="77777777" w:rsidR="00A776A5" w:rsidRPr="00A776A5" w:rsidRDefault="00000000" w:rsidP="00A7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56807A8D">
          <v:rect id="_x0000_i1026" style="width:0;height:1.5pt" o:hralign="center" o:hrstd="t" o:hr="t" fillcolor="#a0a0a0" stroked="f"/>
        </w:pict>
      </w:r>
    </w:p>
    <w:p w14:paraId="33C4E13A" w14:textId="77777777" w:rsidR="00A776A5" w:rsidRPr="00A776A5" w:rsidRDefault="00A776A5" w:rsidP="00A77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7. Post-Invoicing</w:t>
      </w:r>
    </w:p>
    <w:p w14:paraId="23013448" w14:textId="77777777" w:rsidR="00A776A5" w:rsidRPr="00A776A5" w:rsidRDefault="00A776A5" w:rsidP="00783E8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Payment Confirmation</w:t>
      </w:r>
    </w:p>
    <w:p w14:paraId="003F6934" w14:textId="0D24FFA6" w:rsidR="00A776A5" w:rsidRPr="00A776A5" w:rsidRDefault="00A776A5" w:rsidP="00A776A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Once payment is received, </w:t>
      </w:r>
      <w:r w:rsidR="007706E1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Account receivable Manager will </w:t>
      </w:r>
      <w:r w:rsidR="00562649">
        <w:rPr>
          <w:rFonts w:ascii="Times New Roman" w:eastAsia="Times New Roman" w:hAnsi="Times New Roman" w:cs="Times New Roman"/>
          <w:sz w:val="24"/>
          <w:szCs w:val="24"/>
          <w:lang w:eastAsia="en-ZA"/>
        </w:rPr>
        <w:t>receive a</w:t>
      </w:r>
      <w:r w:rsidR="00F562A3">
        <w:rPr>
          <w:rFonts w:ascii="Times New Roman" w:eastAsia="Times New Roman" w:hAnsi="Times New Roman" w:cs="Times New Roman"/>
          <w:sz w:val="24"/>
          <w:szCs w:val="24"/>
          <w:lang w:eastAsia="en-ZA"/>
        </w:rPr>
        <w:t>n</w:t>
      </w:r>
      <w:r w:rsidR="00562649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email </w:t>
      </w:r>
      <w:r w:rsidR="00096911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from CSC and other branches </w:t>
      </w:r>
      <w:r w:rsidR="00562649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to 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confirm the payment </w:t>
      </w:r>
      <w:r w:rsidR="00F562A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on COD’s and tick approved on </w:t>
      </w:r>
      <w:r w:rsidR="00783E8E">
        <w:rPr>
          <w:rFonts w:ascii="Times New Roman" w:eastAsia="Times New Roman" w:hAnsi="Times New Roman" w:cs="Times New Roman"/>
          <w:sz w:val="24"/>
          <w:szCs w:val="24"/>
          <w:lang w:eastAsia="en-ZA"/>
        </w:rPr>
        <w:t>LMS,</w:t>
      </w:r>
      <w:r w:rsidR="00F562A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that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the invoice </w:t>
      </w:r>
      <w:r w:rsidR="00F562A3">
        <w:rPr>
          <w:rFonts w:ascii="Times New Roman" w:eastAsia="Times New Roman" w:hAnsi="Times New Roman" w:cs="Times New Roman"/>
          <w:sz w:val="24"/>
          <w:szCs w:val="24"/>
          <w:lang w:eastAsia="en-ZA"/>
        </w:rPr>
        <w:t>h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as </w:t>
      </w:r>
      <w:r w:rsidR="00F562A3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been </w:t>
      </w:r>
      <w:r w:rsidR="00F562A3"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paid.</w:t>
      </w:r>
    </w:p>
    <w:p w14:paraId="1BB3A877" w14:textId="03D2071D" w:rsidR="00A776A5" w:rsidRPr="00A776A5" w:rsidRDefault="001450CD" w:rsidP="00F37A7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Once payment is received, </w:t>
      </w:r>
      <w:r w:rsidR="00023D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and the load has been kept on floor the </w:t>
      </w:r>
      <w:r w:rsidRPr="00A63D7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Account receivable Manager will check if 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payment </w:t>
      </w:r>
      <w:r w:rsidRPr="00A63D7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was received in bank </w:t>
      </w:r>
      <w:r w:rsidR="00023D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first </w:t>
      </w:r>
      <w:r w:rsidRPr="00A63D7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and send </w:t>
      </w:r>
      <w:r w:rsidRPr="00A63D70">
        <w:rPr>
          <w:rFonts w:ascii="Times New Roman" w:eastAsia="Times New Roman" w:hAnsi="Times New Roman" w:cs="Times New Roman"/>
          <w:sz w:val="24"/>
          <w:szCs w:val="24"/>
          <w:lang w:eastAsia="en-ZA"/>
        </w:rPr>
        <w:lastRenderedPageBreak/>
        <w:t xml:space="preserve">email </w:t>
      </w:r>
      <w:r w:rsidR="00A63D70" w:rsidRPr="00A63D70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confirming if payment was received. </w:t>
      </w:r>
      <w:r w:rsidR="00096911">
        <w:rPr>
          <w:rFonts w:ascii="Times New Roman" w:eastAsia="Times New Roman" w:hAnsi="Times New Roman" w:cs="Times New Roman"/>
          <w:sz w:val="24"/>
          <w:szCs w:val="24"/>
          <w:lang w:eastAsia="en-ZA"/>
        </w:rPr>
        <w:t>AE’s s</w:t>
      </w:r>
      <w:r w:rsidR="00A776A5"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end a</w:t>
      </w:r>
      <w:r w:rsidR="00A63D70">
        <w:rPr>
          <w:rFonts w:ascii="Times New Roman" w:eastAsia="Times New Roman" w:hAnsi="Times New Roman" w:cs="Times New Roman"/>
          <w:sz w:val="24"/>
          <w:szCs w:val="24"/>
          <w:lang w:eastAsia="en-ZA"/>
        </w:rPr>
        <w:t>n</w:t>
      </w:r>
      <w:r w:rsidR="00A776A5"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="00F562A3" w:rsidRPr="00A63D70">
        <w:rPr>
          <w:rFonts w:ascii="Times New Roman" w:eastAsia="Times New Roman" w:hAnsi="Times New Roman" w:cs="Times New Roman"/>
          <w:sz w:val="24"/>
          <w:szCs w:val="24"/>
          <w:lang w:eastAsia="en-ZA"/>
        </w:rPr>
        <w:t>email</w:t>
      </w:r>
      <w:r w:rsidR="00A776A5"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to the customer acknowledging the payment.</w:t>
      </w:r>
    </w:p>
    <w:p w14:paraId="56529607" w14:textId="77777777" w:rsidR="00A776A5" w:rsidRPr="00A776A5" w:rsidRDefault="00A776A5" w:rsidP="00783E8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Discrepancy Resolution</w:t>
      </w:r>
    </w:p>
    <w:p w14:paraId="395266A1" w14:textId="4BD7C592" w:rsidR="00A776A5" w:rsidRPr="00A776A5" w:rsidRDefault="00A776A5" w:rsidP="00A776A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In case of any discrepancies or disputes regarding the invoice, address the issue promptly by coordinating with the customer and </w:t>
      </w:r>
      <w:r w:rsidR="00B21967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account </w:t>
      </w:r>
      <w:r w:rsidR="00E666B2">
        <w:rPr>
          <w:rFonts w:ascii="Times New Roman" w:eastAsia="Times New Roman" w:hAnsi="Times New Roman" w:cs="Times New Roman"/>
          <w:sz w:val="24"/>
          <w:szCs w:val="24"/>
          <w:lang w:eastAsia="en-ZA"/>
        </w:rPr>
        <w:t>executives.</w:t>
      </w:r>
    </w:p>
    <w:p w14:paraId="29381165" w14:textId="77777777" w:rsidR="00A776A5" w:rsidRDefault="00A776A5" w:rsidP="00A776A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Adjust the invoice if necessary and issue a credit note if applicable.</w:t>
      </w:r>
    </w:p>
    <w:p w14:paraId="37E93B16" w14:textId="77777777" w:rsidR="00714385" w:rsidRDefault="00714385" w:rsidP="00714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4AA3BB98" w14:textId="77777777" w:rsidR="00714385" w:rsidRPr="00A776A5" w:rsidRDefault="00714385" w:rsidP="00714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14:paraId="67002089" w14:textId="77777777" w:rsidR="00A776A5" w:rsidRPr="00A776A5" w:rsidRDefault="00000000" w:rsidP="00A7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19EA68DD">
          <v:rect id="_x0000_i1027" style="width:0;height:1.5pt" o:hralign="center" o:hrstd="t" o:hr="t" fillcolor="#a0a0a0" stroked="f"/>
        </w:pict>
      </w:r>
    </w:p>
    <w:p w14:paraId="0AED279A" w14:textId="77777777" w:rsidR="00A776A5" w:rsidRPr="00A776A5" w:rsidRDefault="00A776A5" w:rsidP="00A77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8. Record Keeping</w:t>
      </w:r>
    </w:p>
    <w:p w14:paraId="4714EDC7" w14:textId="4D743BF2" w:rsidR="00A776A5" w:rsidRPr="00A776A5" w:rsidRDefault="00A776A5" w:rsidP="00783E8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83E8E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All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pre-invoices, final invoices, contracts, order forms, and payment receipts must be</w:t>
      </w:r>
      <w:r w:rsidR="00783E8E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properly documented and stored according to the company’s record retention policy.</w:t>
      </w:r>
    </w:p>
    <w:p w14:paraId="08F2B2EE" w14:textId="77777777" w:rsidR="00A776A5" w:rsidRPr="00783E8E" w:rsidRDefault="00A776A5" w:rsidP="00783E8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83E8E">
        <w:rPr>
          <w:rFonts w:ascii="Times New Roman" w:eastAsia="Times New Roman" w:hAnsi="Times New Roman" w:cs="Times New Roman"/>
          <w:sz w:val="24"/>
          <w:szCs w:val="24"/>
          <w:lang w:eastAsia="en-ZA"/>
        </w:rPr>
        <w:t>Ensure that electronic records are backed up regularly and accessible for audit purposes.</w:t>
      </w:r>
    </w:p>
    <w:p w14:paraId="32352DBF" w14:textId="7B9D8B39" w:rsidR="00A96610" w:rsidRPr="00783E8E" w:rsidRDefault="00A96610" w:rsidP="00783E8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83E8E">
        <w:rPr>
          <w:rFonts w:ascii="Times New Roman" w:eastAsia="Times New Roman" w:hAnsi="Times New Roman" w:cs="Times New Roman"/>
          <w:sz w:val="24"/>
          <w:szCs w:val="24"/>
          <w:lang w:eastAsia="en-ZA"/>
        </w:rPr>
        <w:t>All pre-invoice and Invoices are stored on the Head Office Public Data (P:) P:\Billing\Billing\BILLING - INV- PRE INV- CREDIT APPS -CREDIT NOTES-JNLS  24 &amp; 25.</w:t>
      </w:r>
      <w:r w:rsidR="004C733F" w:rsidRPr="00783E8E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From July 2024 -Till Current</w:t>
      </w:r>
    </w:p>
    <w:p w14:paraId="36C59409" w14:textId="197E841C" w:rsidR="00176121" w:rsidRPr="00714385" w:rsidRDefault="004C733F" w:rsidP="00E73D9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714385">
        <w:rPr>
          <w:rFonts w:ascii="Times New Roman" w:eastAsia="Times New Roman" w:hAnsi="Times New Roman" w:cs="Times New Roman"/>
          <w:sz w:val="24"/>
          <w:szCs w:val="24"/>
          <w:lang w:eastAsia="en-ZA"/>
        </w:rPr>
        <w:t>Archived pre-invoice and Invoices are fill</w:t>
      </w:r>
      <w:r w:rsidR="0056352B" w:rsidRPr="00714385">
        <w:rPr>
          <w:rFonts w:ascii="Times New Roman" w:eastAsia="Times New Roman" w:hAnsi="Times New Roman" w:cs="Times New Roman"/>
          <w:sz w:val="24"/>
          <w:szCs w:val="24"/>
          <w:lang w:eastAsia="en-ZA"/>
        </w:rPr>
        <w:t>ed in labelled Boxes on Premisses. Container no</w:t>
      </w:r>
      <w:r w:rsidR="00714385" w:rsidRPr="00714385">
        <w:rPr>
          <w:rFonts w:ascii="Times New Roman" w:eastAsia="Times New Roman" w:hAnsi="Times New Roman" w:cs="Times New Roman"/>
          <w:sz w:val="24"/>
          <w:szCs w:val="24"/>
          <w:lang w:eastAsia="en-ZA"/>
        </w:rPr>
        <w:t>.</w:t>
      </w:r>
    </w:p>
    <w:p w14:paraId="61C6FA73" w14:textId="77777777" w:rsidR="00A776A5" w:rsidRPr="00A776A5" w:rsidRDefault="00000000" w:rsidP="00A7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pict w14:anchorId="50C5A081">
          <v:rect id="_x0000_i1028" style="width:0;height:1.5pt" o:hralign="center" o:hrstd="t" o:hr="t" fillcolor="#a0a0a0" stroked="f"/>
        </w:pict>
      </w:r>
    </w:p>
    <w:p w14:paraId="2982EB24" w14:textId="77777777" w:rsidR="00A776A5" w:rsidRPr="00A776A5" w:rsidRDefault="00A776A5" w:rsidP="00A776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776A5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9. Compliance and Review</w:t>
      </w:r>
    </w:p>
    <w:p w14:paraId="0E377705" w14:textId="77777777" w:rsidR="00E666B2" w:rsidRDefault="00A776A5" w:rsidP="00783E8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The invoicing process must comply with applicable local, state, and federal tax regulations, including but not limited to value-added tax (VAT), sales tax, and withholding tax.</w:t>
      </w:r>
    </w:p>
    <w:p w14:paraId="366B7ECA" w14:textId="5ED43664" w:rsidR="00A776A5" w:rsidRPr="00A776A5" w:rsidRDefault="00A776A5" w:rsidP="00783E8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776A5">
        <w:rPr>
          <w:rFonts w:ascii="Times New Roman" w:eastAsia="Times New Roman" w:hAnsi="Times New Roman" w:cs="Times New Roman"/>
          <w:sz w:val="24"/>
          <w:szCs w:val="24"/>
          <w:lang w:eastAsia="en-ZA"/>
        </w:rPr>
        <w:t>This SOP will be reviewed periodically to ensure it is up to date and aligned with current business practices, laws, and regulations.</w:t>
      </w:r>
    </w:p>
    <w:p w14:paraId="59B69E8D" w14:textId="77777777" w:rsidR="000C43C1" w:rsidRDefault="000C43C1"/>
    <w:sectPr w:rsidR="000C43C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45624" w14:textId="77777777" w:rsidR="00335A10" w:rsidRDefault="00335A10" w:rsidP="00AF4F6E">
      <w:pPr>
        <w:spacing w:after="0" w:line="240" w:lineRule="auto"/>
      </w:pPr>
      <w:r>
        <w:separator/>
      </w:r>
    </w:p>
  </w:endnote>
  <w:endnote w:type="continuationSeparator" w:id="0">
    <w:p w14:paraId="56679AEC" w14:textId="77777777" w:rsidR="00335A10" w:rsidRDefault="00335A10" w:rsidP="00AF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7CC1" w14:textId="591FB590" w:rsidR="00EF0E56" w:rsidRPr="00150701" w:rsidRDefault="00150701" w:rsidP="00EF0E56">
    <w:pPr>
      <w:pStyle w:val="Footer"/>
      <w:tabs>
        <w:tab w:val="right" w:pos="9360"/>
      </w:tabs>
      <w:rPr>
        <w:rFonts w:cstheme="minorHAnsi"/>
        <w:sz w:val="20"/>
        <w:szCs w:val="20"/>
      </w:rPr>
    </w:pPr>
    <w:bookmarkStart w:id="0" w:name="_Hlk153133482"/>
    <w:r w:rsidRPr="00F22BD9">
      <w:rPr>
        <w:rFonts w:cstheme="minorHAnsi"/>
        <w:sz w:val="20"/>
        <w:szCs w:val="20"/>
      </w:rPr>
      <w:t xml:space="preserve">Page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PAGE </w:instrText>
    </w:r>
    <w:r w:rsidRPr="00F22BD9">
      <w:rPr>
        <w:rFonts w:cstheme="minorHAnsi"/>
        <w:sz w:val="20"/>
        <w:szCs w:val="20"/>
      </w:rPr>
      <w:fldChar w:fldCharType="separate"/>
    </w:r>
    <w:r w:rsidR="00573937">
      <w:rPr>
        <w:rFonts w:cstheme="minorHAnsi"/>
        <w:noProof/>
        <w:sz w:val="20"/>
        <w:szCs w:val="20"/>
      </w:rPr>
      <w:t>1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 xml:space="preserve"> of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NUMPAGES  </w:instrText>
    </w:r>
    <w:r w:rsidRPr="00F22BD9">
      <w:rPr>
        <w:rFonts w:cstheme="minorHAnsi"/>
        <w:sz w:val="20"/>
        <w:szCs w:val="20"/>
      </w:rPr>
      <w:fldChar w:fldCharType="separate"/>
    </w:r>
    <w:r w:rsidR="00573937">
      <w:rPr>
        <w:rFonts w:cstheme="minorHAnsi"/>
        <w:noProof/>
        <w:sz w:val="20"/>
        <w:szCs w:val="20"/>
      </w:rPr>
      <w:t>4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ab/>
      <w:t>Uncontrolled copy if printed</w:t>
    </w:r>
    <w:r w:rsidRPr="00F22BD9">
      <w:rPr>
        <w:rFonts w:cstheme="minorHAnsi"/>
        <w:sz w:val="20"/>
        <w:szCs w:val="20"/>
      </w:rPr>
      <w:tab/>
    </w:r>
    <w:bookmarkEnd w:id="0"/>
  </w:p>
  <w:p w14:paraId="4BA7DAD4" w14:textId="3B11DB19" w:rsidR="00150701" w:rsidRPr="00150701" w:rsidRDefault="00150701" w:rsidP="00150701">
    <w:pPr>
      <w:pStyle w:val="Footer"/>
      <w:tabs>
        <w:tab w:val="right" w:pos="9360"/>
      </w:tabs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0CAD3" w14:textId="77777777" w:rsidR="00335A10" w:rsidRDefault="00335A10" w:rsidP="00AF4F6E">
      <w:pPr>
        <w:spacing w:after="0" w:line="240" w:lineRule="auto"/>
      </w:pPr>
      <w:r>
        <w:separator/>
      </w:r>
    </w:p>
  </w:footnote>
  <w:footnote w:type="continuationSeparator" w:id="0">
    <w:p w14:paraId="1DBE2191" w14:textId="77777777" w:rsidR="00335A10" w:rsidRDefault="00335A10" w:rsidP="00AF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19E5" w14:textId="0A050948" w:rsidR="008A2EE8" w:rsidRDefault="008A2EE8" w:rsidP="008A2EE8">
    <w:pPr>
      <w:pStyle w:val="Header"/>
    </w:pPr>
  </w:p>
  <w:p w14:paraId="04A86400" w14:textId="7F8220EE" w:rsidR="008A2EE8" w:rsidRDefault="008A2EE8" w:rsidP="008A2EE8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553EE8C" wp14:editId="0FF366E0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218247295" name="Picture 1218247295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247295" name="Picture 1218247295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4C55">
      <w:t xml:space="preserve"> </w:t>
    </w:r>
    <w:r w:rsidRPr="00684C55">
      <w:rPr>
        <w:rFonts w:ascii="Calibri" w:hAnsi="Calibri" w:cs="Calibri"/>
        <w:b/>
        <w:bCs/>
        <w:sz w:val="32"/>
        <w:szCs w:val="32"/>
      </w:rPr>
      <w:t>Invoicing and Pre-Invoicing</w:t>
    </w:r>
  </w:p>
  <w:p w14:paraId="4B110694" w14:textId="77777777" w:rsidR="008A2EE8" w:rsidRPr="00150701" w:rsidRDefault="008A2EE8" w:rsidP="008A2EE8">
    <w:pPr>
      <w:pStyle w:val="Header"/>
      <w:jc w:val="right"/>
      <w:rPr>
        <w:rFonts w:ascii="Calibri" w:hAnsi="Calibri" w:cs="Calibri"/>
        <w:sz w:val="24"/>
        <w:szCs w:val="24"/>
      </w:rPr>
    </w:pPr>
    <w:r w:rsidRPr="00150701">
      <w:rPr>
        <w:rFonts w:ascii="Calibri" w:hAnsi="Calibri" w:cs="Calibri"/>
        <w:sz w:val="24"/>
        <w:szCs w:val="24"/>
      </w:rPr>
      <w:t>Standard Operating Procedure</w:t>
    </w:r>
  </w:p>
  <w:p w14:paraId="6736268B" w14:textId="4ADFBF63" w:rsidR="008A2EE8" w:rsidRPr="009860B6" w:rsidRDefault="008A2EE8" w:rsidP="008A2EE8">
    <w:pPr>
      <w:pStyle w:val="Header"/>
      <w:jc w:val="right"/>
      <w:rPr>
        <w:rFonts w:ascii="Calibri" w:hAnsi="Calibri" w:cs="Calibri"/>
      </w:rPr>
    </w:pPr>
    <w:r w:rsidRPr="00150701">
      <w:rPr>
        <w:rFonts w:ascii="Calibri" w:hAnsi="Calibri" w:cs="Calibri"/>
        <w:sz w:val="24"/>
        <w:szCs w:val="24"/>
      </w:rPr>
      <w:t xml:space="preserve">Owner/ </w:t>
    </w:r>
    <w:r w:rsidR="00150701" w:rsidRPr="00150701">
      <w:rPr>
        <w:rFonts w:ascii="Calibri" w:hAnsi="Calibri" w:cs="Calibri"/>
        <w:sz w:val="24"/>
        <w:szCs w:val="24"/>
      </w:rPr>
      <w:t xml:space="preserve">Department: IBU-ZAF, </w:t>
    </w:r>
    <w:r w:rsidRPr="00150701">
      <w:rPr>
        <w:rFonts w:ascii="Calibri" w:hAnsi="Calibri" w:cs="Calibri"/>
        <w:sz w:val="24"/>
        <w:szCs w:val="24"/>
      </w:rPr>
      <w:t>Finance</w:t>
    </w:r>
    <w:r w:rsidRPr="000617B0">
      <w:rPr>
        <w:sz w:val="44"/>
        <w:szCs w:val="44"/>
      </w:rPr>
      <w:t xml:space="preserve">                                     </w:t>
    </w:r>
  </w:p>
  <w:p w14:paraId="237186FA" w14:textId="77777777" w:rsidR="008A2EE8" w:rsidRDefault="008A2EE8" w:rsidP="008A2EE8">
    <w:pPr>
      <w:pStyle w:val="Header"/>
    </w:pPr>
  </w:p>
  <w:p w14:paraId="63FF8D3D" w14:textId="65814B23" w:rsidR="00AF4F6E" w:rsidRDefault="00AF4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E28"/>
    <w:multiLevelType w:val="multilevel"/>
    <w:tmpl w:val="6EEA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11259"/>
    <w:multiLevelType w:val="multilevel"/>
    <w:tmpl w:val="0F34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97511"/>
    <w:multiLevelType w:val="multilevel"/>
    <w:tmpl w:val="9B58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92D11"/>
    <w:multiLevelType w:val="multilevel"/>
    <w:tmpl w:val="283E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14053"/>
    <w:multiLevelType w:val="hybridMultilevel"/>
    <w:tmpl w:val="00B6BC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720D9"/>
    <w:multiLevelType w:val="multilevel"/>
    <w:tmpl w:val="CE82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10BBB"/>
    <w:multiLevelType w:val="multilevel"/>
    <w:tmpl w:val="6424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293A73"/>
    <w:multiLevelType w:val="multilevel"/>
    <w:tmpl w:val="224A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150B2"/>
    <w:multiLevelType w:val="multilevel"/>
    <w:tmpl w:val="164C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480806">
    <w:abstractNumId w:val="8"/>
  </w:num>
  <w:num w:numId="2" w16cid:durableId="641928955">
    <w:abstractNumId w:val="1"/>
  </w:num>
  <w:num w:numId="3" w16cid:durableId="1905681305">
    <w:abstractNumId w:val="2"/>
  </w:num>
  <w:num w:numId="4" w16cid:durableId="1400053769">
    <w:abstractNumId w:val="7"/>
  </w:num>
  <w:num w:numId="5" w16cid:durableId="2007781969">
    <w:abstractNumId w:val="0"/>
  </w:num>
  <w:num w:numId="6" w16cid:durableId="38357629">
    <w:abstractNumId w:val="5"/>
  </w:num>
  <w:num w:numId="7" w16cid:durableId="321323485">
    <w:abstractNumId w:val="3"/>
  </w:num>
  <w:num w:numId="8" w16cid:durableId="627472192">
    <w:abstractNumId w:val="6"/>
  </w:num>
  <w:num w:numId="9" w16cid:durableId="733698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6A5"/>
    <w:rsid w:val="0000542E"/>
    <w:rsid w:val="00023DA5"/>
    <w:rsid w:val="00096911"/>
    <w:rsid w:val="000C43C1"/>
    <w:rsid w:val="001450CD"/>
    <w:rsid w:val="00150701"/>
    <w:rsid w:val="0017422B"/>
    <w:rsid w:val="00176121"/>
    <w:rsid w:val="002005DD"/>
    <w:rsid w:val="00224538"/>
    <w:rsid w:val="00335A10"/>
    <w:rsid w:val="00413B91"/>
    <w:rsid w:val="00446C2F"/>
    <w:rsid w:val="004564F1"/>
    <w:rsid w:val="00480335"/>
    <w:rsid w:val="004C733F"/>
    <w:rsid w:val="00502B04"/>
    <w:rsid w:val="00505C73"/>
    <w:rsid w:val="00513167"/>
    <w:rsid w:val="00537550"/>
    <w:rsid w:val="00540AA9"/>
    <w:rsid w:val="00562649"/>
    <w:rsid w:val="005628DC"/>
    <w:rsid w:val="0056352B"/>
    <w:rsid w:val="00573937"/>
    <w:rsid w:val="00573D42"/>
    <w:rsid w:val="006374C7"/>
    <w:rsid w:val="006408AB"/>
    <w:rsid w:val="006D5817"/>
    <w:rsid w:val="00714385"/>
    <w:rsid w:val="007706E1"/>
    <w:rsid w:val="00783E8E"/>
    <w:rsid w:val="00870D63"/>
    <w:rsid w:val="008771CE"/>
    <w:rsid w:val="008A2EE8"/>
    <w:rsid w:val="008F0F87"/>
    <w:rsid w:val="009752A9"/>
    <w:rsid w:val="009965C8"/>
    <w:rsid w:val="009D446A"/>
    <w:rsid w:val="00A63D70"/>
    <w:rsid w:val="00A776A5"/>
    <w:rsid w:val="00A779D8"/>
    <w:rsid w:val="00A96610"/>
    <w:rsid w:val="00AD0E87"/>
    <w:rsid w:val="00AF4F6E"/>
    <w:rsid w:val="00B21967"/>
    <w:rsid w:val="00B34844"/>
    <w:rsid w:val="00B40E88"/>
    <w:rsid w:val="00BC51DE"/>
    <w:rsid w:val="00C825B8"/>
    <w:rsid w:val="00CA30D5"/>
    <w:rsid w:val="00CC66F8"/>
    <w:rsid w:val="00CE03E7"/>
    <w:rsid w:val="00D129EB"/>
    <w:rsid w:val="00D90474"/>
    <w:rsid w:val="00DA08AA"/>
    <w:rsid w:val="00E13AB0"/>
    <w:rsid w:val="00E172F8"/>
    <w:rsid w:val="00E30999"/>
    <w:rsid w:val="00E666B2"/>
    <w:rsid w:val="00E73044"/>
    <w:rsid w:val="00EF0E56"/>
    <w:rsid w:val="00F562A3"/>
    <w:rsid w:val="00F57B11"/>
    <w:rsid w:val="00FD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33542"/>
  <w15:docId w15:val="{612ED798-E1A2-4EA5-8CE7-82B4F1D0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6E"/>
  </w:style>
  <w:style w:type="paragraph" w:styleId="Footer">
    <w:name w:val="footer"/>
    <w:basedOn w:val="Normal"/>
    <w:link w:val="FooterChar"/>
    <w:uiPriority w:val="99"/>
    <w:unhideWhenUsed/>
    <w:rsid w:val="00AF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3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0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83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9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9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3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1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A8A9F5E64BD43BCBB085161D35BE5" ma:contentTypeVersion="8" ma:contentTypeDescription="Create a new document." ma:contentTypeScope="" ma:versionID="57f3ccacc58b9cd81ec52d3d83c0c49b">
  <xsd:schema xmlns:xsd="http://www.w3.org/2001/XMLSchema" xmlns:xs="http://www.w3.org/2001/XMLSchema" xmlns:p="http://schemas.microsoft.com/office/2006/metadata/properties" xmlns:ns3="ac0ffade-ba66-48c2-9cc9-cb14aa2891b4" xmlns:ns4="17899026-7c82-4546-92a1-c419433ffe43" targetNamespace="http://schemas.microsoft.com/office/2006/metadata/properties" ma:root="true" ma:fieldsID="0c2f648c312b88915cc29f2045134fb3" ns3:_="" ns4:_="">
    <xsd:import namespace="ac0ffade-ba66-48c2-9cc9-cb14aa2891b4"/>
    <xsd:import namespace="17899026-7c82-4546-92a1-c419433ffe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fade-ba66-48c2-9cc9-cb14aa289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99026-7c82-4546-92a1-c419433ff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0ffade-ba66-48c2-9cc9-cb14aa2891b4" xsi:nil="true"/>
  </documentManagement>
</p:properties>
</file>

<file path=customXml/itemProps1.xml><?xml version="1.0" encoding="utf-8"?>
<ds:datastoreItem xmlns:ds="http://schemas.openxmlformats.org/officeDocument/2006/customXml" ds:itemID="{456731FE-9764-4167-A8EE-3B661ADBA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fade-ba66-48c2-9cc9-cb14aa2891b4"/>
    <ds:schemaRef ds:uri="17899026-7c82-4546-92a1-c419433ff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1B9DC-DA9E-4148-827E-8C8E1CB8B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23F53-BB6C-4294-BE53-838C66574D3E}">
  <ds:schemaRefs>
    <ds:schemaRef ds:uri="http://schemas.microsoft.com/office/2006/metadata/properties"/>
    <ds:schemaRef ds:uri="http://schemas.microsoft.com/office/infopath/2007/PartnerControls"/>
    <ds:schemaRef ds:uri="ac0ffade-ba66-48c2-9cc9-cb14aa2891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Fouche</dc:creator>
  <cp:keywords/>
  <dc:description/>
  <cp:lastModifiedBy>Mohammed Altamush Khan</cp:lastModifiedBy>
  <cp:revision>4</cp:revision>
  <dcterms:created xsi:type="dcterms:W3CDTF">2025-05-25T05:54:00Z</dcterms:created>
  <dcterms:modified xsi:type="dcterms:W3CDTF">2025-09-03T09:02:00Z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0x010100107A8A9F5E64BD43BCBB085161D35BE5</vt:lpwstr>
  </property>
</Properties>
</file>