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A0C9" w14:textId="77777777" w:rsidR="00614D3D" w:rsidRPr="00614D3D" w:rsidRDefault="00614D3D" w:rsidP="00614D3D">
      <w:pPr>
        <w:spacing w:line="276" w:lineRule="auto"/>
        <w:jc w:val="center"/>
        <w:rPr>
          <w:rFonts w:asciiTheme="minorHAnsi" w:hAnsiTheme="minorHAnsi" w:cstheme="minorHAnsi"/>
          <w:b/>
          <w:bCs/>
          <w:sz w:val="24"/>
          <w:szCs w:val="24"/>
          <w:u w:val="single"/>
        </w:rPr>
      </w:pPr>
    </w:p>
    <w:p w14:paraId="37260454" w14:textId="77777777" w:rsidR="00614D3D" w:rsidRPr="00614D3D" w:rsidRDefault="00614D3D" w:rsidP="00614D3D">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614D3D">
        <w:rPr>
          <w:rFonts w:asciiTheme="minorHAnsi" w:hAnsiTheme="minorHAnsi" w:cstheme="minorHAnsi"/>
          <w:b/>
          <w:sz w:val="24"/>
          <w:szCs w:val="24"/>
        </w:rPr>
        <w:t>Purpose:</w:t>
      </w:r>
      <w:r w:rsidRPr="00614D3D">
        <w:rPr>
          <w:rFonts w:asciiTheme="minorHAnsi" w:hAnsiTheme="minorHAnsi" w:cstheme="minorHAnsi"/>
          <w:sz w:val="24"/>
          <w:szCs w:val="24"/>
        </w:rPr>
        <w:t xml:space="preserve"> </w:t>
      </w:r>
    </w:p>
    <w:p w14:paraId="4880E507" w14:textId="77777777" w:rsidR="00614D3D" w:rsidRPr="00614D3D" w:rsidRDefault="00614D3D" w:rsidP="00614D3D">
      <w:pPr>
        <w:tabs>
          <w:tab w:val="left" w:pos="0"/>
          <w:tab w:val="left" w:pos="1890"/>
          <w:tab w:val="left" w:pos="2160"/>
        </w:tabs>
        <w:spacing w:line="360" w:lineRule="auto"/>
        <w:ind w:left="2160"/>
        <w:jc w:val="both"/>
        <w:rPr>
          <w:rFonts w:asciiTheme="minorHAnsi" w:hAnsiTheme="minorHAnsi" w:cstheme="minorHAnsi"/>
          <w:sz w:val="24"/>
          <w:szCs w:val="24"/>
        </w:rPr>
      </w:pPr>
      <w:r w:rsidRPr="00614D3D">
        <w:rPr>
          <w:rFonts w:asciiTheme="minorHAnsi" w:hAnsiTheme="minorHAnsi" w:cstheme="minorHAnsi"/>
          <w:sz w:val="24"/>
          <w:szCs w:val="24"/>
        </w:rPr>
        <w:tab/>
      </w:r>
      <w:r w:rsidRPr="00614D3D">
        <w:rPr>
          <w:rFonts w:asciiTheme="minorHAnsi" w:hAnsiTheme="minorHAnsi" w:cstheme="minorHAnsi"/>
          <w:sz w:val="24"/>
          <w:szCs w:val="24"/>
        </w:rPr>
        <w:tab/>
      </w:r>
    </w:p>
    <w:p w14:paraId="13DF2792" w14:textId="77777777" w:rsidR="00614D3D" w:rsidRPr="00614D3D" w:rsidRDefault="00614D3D" w:rsidP="00614D3D">
      <w:pPr>
        <w:numPr>
          <w:ilvl w:val="1"/>
          <w:numId w:val="40"/>
        </w:numPr>
        <w:spacing w:line="360" w:lineRule="auto"/>
        <w:ind w:left="0" w:hanging="720"/>
        <w:jc w:val="both"/>
        <w:rPr>
          <w:rFonts w:asciiTheme="minorHAnsi" w:hAnsiTheme="minorHAnsi" w:cstheme="minorHAnsi"/>
          <w:sz w:val="24"/>
          <w:szCs w:val="24"/>
        </w:rPr>
      </w:pPr>
      <w:r w:rsidRPr="00614D3D">
        <w:rPr>
          <w:rFonts w:asciiTheme="minorHAnsi" w:hAnsiTheme="minorHAnsi" w:cstheme="minorHAnsi"/>
          <w:sz w:val="24"/>
          <w:szCs w:val="24"/>
        </w:rPr>
        <w:t xml:space="preserve">The objective and purpose of this SOP is to set out the process followed internally in the Group HR Department when a case is referred to the CCMA / Bargaining Council, for conciliation, by employees employed under </w:t>
      </w:r>
      <w:r w:rsidR="007B58FB">
        <w:rPr>
          <w:rFonts w:ascii="Calibri" w:hAnsi="Calibri" w:cs="Calibri"/>
          <w:bCs/>
          <w:sz w:val="22"/>
          <w:szCs w:val="22"/>
        </w:rPr>
        <w:t>SMSA/</w:t>
      </w:r>
      <w:r>
        <w:rPr>
          <w:rFonts w:asciiTheme="minorHAnsi" w:hAnsiTheme="minorHAnsi" w:cstheme="minorHAnsi"/>
          <w:sz w:val="24"/>
          <w:szCs w:val="24"/>
        </w:rPr>
        <w:t>Namibia Logistics (Pty) Ltd</w:t>
      </w:r>
      <w:r w:rsidRPr="00614D3D">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72FDC056" w14:textId="77777777" w:rsidR="00614D3D" w:rsidRPr="00614D3D" w:rsidRDefault="00614D3D" w:rsidP="00614D3D">
      <w:pPr>
        <w:spacing w:line="360" w:lineRule="auto"/>
        <w:ind w:hanging="720"/>
        <w:jc w:val="both"/>
        <w:rPr>
          <w:rFonts w:asciiTheme="minorHAnsi" w:hAnsiTheme="minorHAnsi" w:cstheme="minorHAnsi"/>
          <w:sz w:val="24"/>
          <w:szCs w:val="24"/>
        </w:rPr>
      </w:pPr>
      <w:r w:rsidRPr="00614D3D">
        <w:rPr>
          <w:rFonts w:asciiTheme="minorHAnsi" w:hAnsiTheme="minorHAnsi" w:cstheme="minorHAnsi"/>
          <w:sz w:val="24"/>
          <w:szCs w:val="24"/>
        </w:rPr>
        <w:t xml:space="preserve"> </w:t>
      </w:r>
    </w:p>
    <w:p w14:paraId="0BC89B35" w14:textId="77777777" w:rsidR="00614D3D" w:rsidRPr="00614D3D" w:rsidRDefault="00614D3D" w:rsidP="00614D3D">
      <w:pPr>
        <w:numPr>
          <w:ilvl w:val="0"/>
          <w:numId w:val="40"/>
        </w:numPr>
        <w:spacing w:line="360" w:lineRule="auto"/>
        <w:ind w:left="0" w:hanging="720"/>
        <w:jc w:val="both"/>
        <w:rPr>
          <w:rFonts w:asciiTheme="minorHAnsi" w:hAnsiTheme="minorHAnsi" w:cstheme="minorHAnsi"/>
          <w:sz w:val="24"/>
          <w:szCs w:val="24"/>
        </w:rPr>
      </w:pPr>
      <w:r w:rsidRPr="00614D3D">
        <w:rPr>
          <w:rFonts w:asciiTheme="minorHAnsi" w:hAnsiTheme="minorHAnsi" w:cstheme="minorHAnsi"/>
          <w:b/>
          <w:sz w:val="24"/>
          <w:szCs w:val="24"/>
        </w:rPr>
        <w:t>Applicability:</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r>
    </w:p>
    <w:p w14:paraId="29F6EC63" w14:textId="77777777" w:rsidR="00614D3D" w:rsidRPr="00614D3D" w:rsidRDefault="00614D3D" w:rsidP="00614D3D">
      <w:pPr>
        <w:tabs>
          <w:tab w:val="left" w:pos="0"/>
          <w:tab w:val="left" w:pos="2160"/>
        </w:tabs>
        <w:spacing w:line="360" w:lineRule="auto"/>
        <w:ind w:left="5445"/>
        <w:jc w:val="both"/>
        <w:rPr>
          <w:rFonts w:asciiTheme="minorHAnsi" w:hAnsiTheme="minorHAnsi" w:cstheme="minorHAnsi"/>
          <w:sz w:val="24"/>
          <w:szCs w:val="24"/>
        </w:rPr>
      </w:pPr>
    </w:p>
    <w:p w14:paraId="00D76B49" w14:textId="77777777" w:rsidR="00614D3D" w:rsidRPr="00614D3D" w:rsidRDefault="00614D3D" w:rsidP="00614D3D">
      <w:pPr>
        <w:numPr>
          <w:ilvl w:val="1"/>
          <w:numId w:val="48"/>
        </w:numPr>
        <w:spacing w:line="360" w:lineRule="auto"/>
        <w:ind w:left="0" w:hanging="709"/>
        <w:jc w:val="both"/>
        <w:rPr>
          <w:rFonts w:asciiTheme="minorHAnsi" w:hAnsiTheme="minorHAnsi" w:cstheme="minorHAnsi"/>
          <w:sz w:val="24"/>
          <w:szCs w:val="24"/>
        </w:rPr>
      </w:pPr>
      <w:r w:rsidRPr="00614D3D">
        <w:rPr>
          <w:rFonts w:asciiTheme="minorHAnsi" w:hAnsiTheme="minorHAnsi" w:cstheme="minorHAnsi"/>
          <w:sz w:val="24"/>
          <w:szCs w:val="24"/>
        </w:rPr>
        <w:t xml:space="preserve">This internal procedure is applicable to all CCMA / Bargaining Council conciliations referred in respect of all permanent and non-permanent employees employed under </w:t>
      </w:r>
      <w:r w:rsidR="007B58FB">
        <w:rPr>
          <w:rFonts w:ascii="Calibri" w:hAnsi="Calibri" w:cs="Calibri"/>
          <w:bCs/>
          <w:sz w:val="22"/>
          <w:szCs w:val="22"/>
        </w:rPr>
        <w:t>SMSA/</w:t>
      </w:r>
      <w:r>
        <w:rPr>
          <w:rFonts w:asciiTheme="minorHAnsi" w:hAnsiTheme="minorHAnsi" w:cstheme="minorHAnsi"/>
          <w:sz w:val="24"/>
          <w:szCs w:val="24"/>
        </w:rPr>
        <w:t>Namibia Logistics (Pty) Ltd</w:t>
      </w:r>
      <w:r w:rsidRPr="00614D3D">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633B7069" w14:textId="77777777" w:rsidR="00614D3D" w:rsidRPr="00614D3D" w:rsidRDefault="00614D3D" w:rsidP="00614D3D">
      <w:pPr>
        <w:tabs>
          <w:tab w:val="left" w:pos="0"/>
          <w:tab w:val="left" w:pos="2160"/>
        </w:tabs>
        <w:spacing w:line="360" w:lineRule="auto"/>
        <w:ind w:left="2160" w:hanging="2880"/>
        <w:jc w:val="both"/>
        <w:rPr>
          <w:rFonts w:asciiTheme="minorHAnsi" w:hAnsiTheme="minorHAnsi" w:cstheme="minorHAnsi"/>
          <w:sz w:val="24"/>
          <w:szCs w:val="24"/>
        </w:rPr>
      </w:pPr>
    </w:p>
    <w:p w14:paraId="7A546261" w14:textId="77777777" w:rsidR="00614D3D" w:rsidRPr="00614D3D" w:rsidRDefault="00614D3D" w:rsidP="00614D3D">
      <w:pPr>
        <w:spacing w:line="360" w:lineRule="auto"/>
        <w:ind w:hanging="720"/>
        <w:jc w:val="both"/>
        <w:rPr>
          <w:rFonts w:asciiTheme="minorHAnsi" w:hAnsiTheme="minorHAnsi" w:cstheme="minorHAnsi"/>
          <w:b/>
          <w:sz w:val="24"/>
          <w:szCs w:val="24"/>
        </w:rPr>
      </w:pPr>
      <w:r w:rsidRPr="00614D3D">
        <w:rPr>
          <w:rFonts w:asciiTheme="minorHAnsi" w:hAnsiTheme="minorHAnsi" w:cstheme="minorHAnsi"/>
          <w:b/>
          <w:sz w:val="24"/>
          <w:szCs w:val="24"/>
        </w:rPr>
        <w:t>3.</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r>
      <w:r w:rsidRPr="00614D3D">
        <w:rPr>
          <w:rFonts w:asciiTheme="minorHAnsi" w:hAnsiTheme="minorHAnsi" w:cstheme="minorHAnsi"/>
          <w:b/>
          <w:sz w:val="24"/>
          <w:szCs w:val="24"/>
        </w:rPr>
        <w:t>Procedure:</w:t>
      </w:r>
    </w:p>
    <w:p w14:paraId="124F20AC" w14:textId="77777777" w:rsidR="00614D3D" w:rsidRPr="00614D3D" w:rsidRDefault="00614D3D" w:rsidP="00614D3D">
      <w:pPr>
        <w:spacing w:line="360" w:lineRule="auto"/>
        <w:jc w:val="both"/>
        <w:rPr>
          <w:rFonts w:asciiTheme="minorHAnsi" w:hAnsiTheme="minorHAnsi" w:cstheme="minorHAnsi"/>
          <w:b/>
          <w:sz w:val="24"/>
          <w:szCs w:val="24"/>
        </w:rPr>
      </w:pPr>
    </w:p>
    <w:p w14:paraId="00A51CA9" w14:textId="77777777" w:rsidR="00614D3D" w:rsidRPr="00614D3D" w:rsidRDefault="00614D3D" w:rsidP="00614D3D">
      <w:pPr>
        <w:spacing w:line="360" w:lineRule="auto"/>
        <w:ind w:left="1440" w:hanging="1440"/>
        <w:jc w:val="both"/>
        <w:rPr>
          <w:rFonts w:asciiTheme="minorHAnsi" w:hAnsiTheme="minorHAnsi" w:cstheme="minorHAnsi"/>
          <w:sz w:val="24"/>
          <w:szCs w:val="24"/>
        </w:rPr>
      </w:pPr>
      <w:r w:rsidRPr="00614D3D">
        <w:rPr>
          <w:rFonts w:asciiTheme="minorHAnsi" w:hAnsiTheme="minorHAnsi" w:cstheme="minorHAnsi"/>
          <w:sz w:val="24"/>
          <w:szCs w:val="24"/>
          <w:u w:val="single"/>
        </w:rPr>
        <w:t>Step 1:</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t xml:space="preserve">The Group HR Department will receive a CCMA / Bargaining Council referral form (LRA Form 7.11) by fax or by email. </w:t>
      </w:r>
    </w:p>
    <w:p w14:paraId="59493F62" w14:textId="77777777" w:rsidR="00614D3D" w:rsidRPr="00614D3D" w:rsidRDefault="00614D3D" w:rsidP="00614D3D">
      <w:pPr>
        <w:spacing w:line="360" w:lineRule="auto"/>
        <w:ind w:left="1440" w:hanging="1440"/>
        <w:jc w:val="both"/>
        <w:rPr>
          <w:rFonts w:asciiTheme="minorHAnsi" w:hAnsiTheme="minorHAnsi" w:cstheme="minorHAnsi"/>
          <w:sz w:val="24"/>
          <w:szCs w:val="24"/>
        </w:rPr>
      </w:pPr>
    </w:p>
    <w:p w14:paraId="6A117116" w14:textId="77777777" w:rsidR="00614D3D" w:rsidRPr="00614D3D" w:rsidRDefault="00614D3D" w:rsidP="00614D3D">
      <w:pPr>
        <w:spacing w:line="360" w:lineRule="auto"/>
        <w:ind w:left="1440" w:hanging="1440"/>
        <w:jc w:val="both"/>
        <w:rPr>
          <w:rFonts w:asciiTheme="minorHAnsi" w:hAnsiTheme="minorHAnsi" w:cstheme="minorHAnsi"/>
          <w:sz w:val="24"/>
          <w:szCs w:val="24"/>
        </w:rPr>
      </w:pPr>
      <w:r w:rsidRPr="00614D3D">
        <w:rPr>
          <w:rFonts w:asciiTheme="minorHAnsi" w:hAnsiTheme="minorHAnsi" w:cstheme="minorHAnsi"/>
          <w:sz w:val="24"/>
          <w:szCs w:val="24"/>
          <w:u w:val="single"/>
        </w:rPr>
        <w:t>Step 2:</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t xml:space="preserve">The Group HR Department investigates the matter from the relevant business unit, gathers relevant information, i.e. evidence, contract of employment, and any other documents. The Group HR Department thereafter creates an internal CCMA file.  </w:t>
      </w:r>
    </w:p>
    <w:p w14:paraId="3A2C402B" w14:textId="77777777" w:rsidR="00614D3D" w:rsidRPr="00614D3D" w:rsidRDefault="00614D3D" w:rsidP="00614D3D">
      <w:pPr>
        <w:spacing w:line="360" w:lineRule="auto"/>
        <w:ind w:left="1440" w:hanging="1440"/>
        <w:jc w:val="both"/>
        <w:rPr>
          <w:rFonts w:asciiTheme="minorHAnsi" w:hAnsiTheme="minorHAnsi" w:cstheme="minorHAnsi"/>
          <w:sz w:val="24"/>
          <w:szCs w:val="24"/>
        </w:rPr>
      </w:pPr>
    </w:p>
    <w:p w14:paraId="4EA69008" w14:textId="77777777" w:rsidR="00614D3D" w:rsidRPr="00614D3D" w:rsidRDefault="00614D3D" w:rsidP="00614D3D">
      <w:pPr>
        <w:spacing w:line="360" w:lineRule="auto"/>
        <w:ind w:left="1440" w:hanging="1440"/>
        <w:jc w:val="both"/>
        <w:rPr>
          <w:rFonts w:asciiTheme="minorHAnsi" w:hAnsiTheme="minorHAnsi" w:cstheme="minorHAnsi"/>
          <w:sz w:val="24"/>
          <w:szCs w:val="24"/>
        </w:rPr>
      </w:pPr>
      <w:r w:rsidRPr="00614D3D">
        <w:rPr>
          <w:rFonts w:asciiTheme="minorHAnsi" w:hAnsiTheme="minorHAnsi" w:cstheme="minorHAnsi"/>
          <w:sz w:val="24"/>
          <w:szCs w:val="24"/>
          <w:u w:val="single"/>
        </w:rPr>
        <w:t>Step 3:</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t>The Group HR Department receives a notice of set down, where the date and time of the conciliation are indicated.</w:t>
      </w:r>
    </w:p>
    <w:p w14:paraId="66F057A6" w14:textId="77777777" w:rsidR="00614D3D" w:rsidRPr="00614D3D" w:rsidRDefault="00614D3D" w:rsidP="00614D3D">
      <w:pPr>
        <w:spacing w:line="360" w:lineRule="auto"/>
        <w:ind w:left="1440" w:hanging="1440"/>
        <w:jc w:val="both"/>
        <w:rPr>
          <w:rFonts w:asciiTheme="minorHAnsi" w:hAnsiTheme="minorHAnsi" w:cstheme="minorHAnsi"/>
          <w:sz w:val="24"/>
          <w:szCs w:val="24"/>
        </w:rPr>
      </w:pPr>
    </w:p>
    <w:p w14:paraId="2D5F65DB" w14:textId="77777777" w:rsidR="00614D3D" w:rsidRPr="00614D3D" w:rsidRDefault="00614D3D" w:rsidP="00614D3D">
      <w:pPr>
        <w:spacing w:line="360" w:lineRule="auto"/>
        <w:ind w:left="1440" w:hanging="1440"/>
        <w:jc w:val="both"/>
        <w:rPr>
          <w:rFonts w:asciiTheme="minorHAnsi" w:hAnsiTheme="minorHAnsi" w:cstheme="minorHAnsi"/>
          <w:sz w:val="24"/>
          <w:szCs w:val="24"/>
        </w:rPr>
      </w:pPr>
      <w:r w:rsidRPr="00614D3D">
        <w:rPr>
          <w:rFonts w:asciiTheme="minorHAnsi" w:hAnsiTheme="minorHAnsi" w:cstheme="minorHAnsi"/>
          <w:sz w:val="24"/>
          <w:szCs w:val="24"/>
          <w:u w:val="single"/>
        </w:rPr>
        <w:t>Step 4:</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t>The Group HR Department prepares for the conciliation and where necessary obtains a mandate from the business unit on possible settlement.</w:t>
      </w:r>
    </w:p>
    <w:p w14:paraId="3FD34146" w14:textId="77777777" w:rsidR="00614D3D" w:rsidRPr="00614D3D" w:rsidRDefault="00614D3D" w:rsidP="00614D3D">
      <w:pPr>
        <w:spacing w:line="360" w:lineRule="auto"/>
        <w:ind w:left="1440" w:hanging="1440"/>
        <w:jc w:val="both"/>
        <w:rPr>
          <w:rFonts w:asciiTheme="minorHAnsi" w:hAnsiTheme="minorHAnsi" w:cstheme="minorHAnsi"/>
          <w:sz w:val="24"/>
          <w:szCs w:val="24"/>
        </w:rPr>
      </w:pPr>
    </w:p>
    <w:p w14:paraId="267BF58B" w14:textId="77777777" w:rsidR="00614D3D" w:rsidRPr="00614D3D" w:rsidRDefault="00614D3D" w:rsidP="00614D3D">
      <w:pPr>
        <w:spacing w:line="360" w:lineRule="auto"/>
        <w:ind w:left="1440" w:hanging="1440"/>
        <w:jc w:val="both"/>
        <w:rPr>
          <w:rFonts w:asciiTheme="minorHAnsi" w:hAnsiTheme="minorHAnsi" w:cstheme="minorHAnsi"/>
          <w:sz w:val="24"/>
          <w:szCs w:val="24"/>
        </w:rPr>
      </w:pPr>
      <w:r w:rsidRPr="00614D3D">
        <w:rPr>
          <w:rFonts w:asciiTheme="minorHAnsi" w:hAnsiTheme="minorHAnsi" w:cstheme="minorHAnsi"/>
          <w:sz w:val="24"/>
          <w:szCs w:val="24"/>
          <w:u w:val="single"/>
        </w:rPr>
        <w:lastRenderedPageBreak/>
        <w:t>Step 5:</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t xml:space="preserve">The Group HR Department appoints a representative to attend the conciliation on behalf of the company. </w:t>
      </w:r>
    </w:p>
    <w:p w14:paraId="7C87AA89" w14:textId="77777777" w:rsidR="00614D3D" w:rsidRPr="00614D3D" w:rsidRDefault="00614D3D" w:rsidP="00614D3D">
      <w:pPr>
        <w:spacing w:line="360" w:lineRule="auto"/>
        <w:ind w:left="1440" w:hanging="1440"/>
        <w:jc w:val="both"/>
        <w:rPr>
          <w:rFonts w:asciiTheme="minorHAnsi" w:hAnsiTheme="minorHAnsi" w:cstheme="minorHAnsi"/>
          <w:sz w:val="24"/>
          <w:szCs w:val="24"/>
        </w:rPr>
      </w:pPr>
    </w:p>
    <w:p w14:paraId="7BA65030" w14:textId="77777777" w:rsidR="00614D3D" w:rsidRPr="00614D3D" w:rsidRDefault="00614D3D" w:rsidP="00614D3D">
      <w:pPr>
        <w:spacing w:line="360" w:lineRule="auto"/>
        <w:ind w:left="1440" w:hanging="1440"/>
        <w:jc w:val="both"/>
        <w:rPr>
          <w:rFonts w:asciiTheme="minorHAnsi" w:hAnsiTheme="minorHAnsi" w:cstheme="minorHAnsi"/>
          <w:sz w:val="24"/>
          <w:szCs w:val="24"/>
        </w:rPr>
      </w:pPr>
      <w:r w:rsidRPr="00614D3D">
        <w:rPr>
          <w:rFonts w:asciiTheme="minorHAnsi" w:hAnsiTheme="minorHAnsi" w:cstheme="minorHAnsi"/>
          <w:sz w:val="24"/>
          <w:szCs w:val="24"/>
          <w:u w:val="single"/>
        </w:rPr>
        <w:t>Step 6:</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r>
      <w:bookmarkStart w:id="0" w:name="_Hlk496860074"/>
      <w:r w:rsidRPr="00614D3D">
        <w:rPr>
          <w:rFonts w:asciiTheme="minorHAnsi" w:hAnsiTheme="minorHAnsi" w:cstheme="minorHAnsi"/>
          <w:sz w:val="24"/>
          <w:szCs w:val="24"/>
        </w:rPr>
        <w:t>The</w:t>
      </w:r>
      <w:bookmarkEnd w:id="0"/>
      <w:r w:rsidRPr="00614D3D">
        <w:rPr>
          <w:rFonts w:asciiTheme="minorHAnsi" w:hAnsiTheme="minorHAnsi" w:cstheme="minorHAnsi"/>
          <w:sz w:val="24"/>
          <w:szCs w:val="24"/>
        </w:rPr>
        <w:t xml:space="preserve"> representative attends the conciliation on the date and time as indicated in the set down notice and thereafter provides the company with the outcome of the conciliation, i.e. a certificate that the matter has been resolved / withdrawn, or with a copy of the CCMA settlement reached. </w:t>
      </w:r>
    </w:p>
    <w:p w14:paraId="365F3C8C" w14:textId="77777777" w:rsidR="00614D3D" w:rsidRPr="00614D3D" w:rsidRDefault="00614D3D" w:rsidP="00614D3D">
      <w:pPr>
        <w:spacing w:line="360" w:lineRule="auto"/>
        <w:ind w:left="1440" w:hanging="1440"/>
        <w:jc w:val="both"/>
        <w:rPr>
          <w:rFonts w:asciiTheme="minorHAnsi" w:hAnsiTheme="minorHAnsi" w:cstheme="minorHAnsi"/>
          <w:sz w:val="24"/>
          <w:szCs w:val="24"/>
        </w:rPr>
      </w:pPr>
    </w:p>
    <w:p w14:paraId="7EA28B1E" w14:textId="77777777" w:rsidR="00614D3D" w:rsidRPr="00614D3D" w:rsidRDefault="00614D3D" w:rsidP="00614D3D">
      <w:pPr>
        <w:spacing w:line="360" w:lineRule="auto"/>
        <w:ind w:left="1440" w:hanging="1440"/>
        <w:jc w:val="both"/>
        <w:rPr>
          <w:rFonts w:asciiTheme="minorHAnsi" w:hAnsiTheme="minorHAnsi" w:cstheme="minorHAnsi"/>
          <w:sz w:val="24"/>
          <w:szCs w:val="24"/>
        </w:rPr>
      </w:pPr>
      <w:r w:rsidRPr="00614D3D">
        <w:rPr>
          <w:rFonts w:asciiTheme="minorHAnsi" w:hAnsiTheme="minorHAnsi" w:cstheme="minorHAnsi"/>
          <w:sz w:val="24"/>
          <w:szCs w:val="24"/>
          <w:u w:val="single"/>
        </w:rPr>
        <w:t>Step 7:</w:t>
      </w:r>
      <w:r w:rsidRPr="00614D3D">
        <w:rPr>
          <w:rFonts w:asciiTheme="minorHAnsi" w:hAnsiTheme="minorHAnsi" w:cstheme="minorHAnsi"/>
          <w:sz w:val="24"/>
          <w:szCs w:val="24"/>
        </w:rPr>
        <w:t xml:space="preserve"> </w:t>
      </w:r>
      <w:r w:rsidRPr="00614D3D">
        <w:rPr>
          <w:rFonts w:asciiTheme="minorHAnsi" w:hAnsiTheme="minorHAnsi" w:cstheme="minorHAnsi"/>
          <w:sz w:val="24"/>
          <w:szCs w:val="24"/>
        </w:rPr>
        <w:tab/>
        <w:t>Where the matter remains unresolved during the conciliation, the Group HR Department appoints a representative to prepare for arbitration of the matter.</w:t>
      </w:r>
    </w:p>
    <w:p w14:paraId="3CBFE9F2" w14:textId="77777777" w:rsidR="00614D3D" w:rsidRPr="00614D3D" w:rsidRDefault="00614D3D" w:rsidP="00614D3D">
      <w:pPr>
        <w:spacing w:line="360" w:lineRule="auto"/>
        <w:ind w:left="1440" w:hanging="1440"/>
        <w:jc w:val="both"/>
        <w:rPr>
          <w:rFonts w:asciiTheme="minorHAnsi" w:hAnsiTheme="minorHAnsi" w:cstheme="minorHAnsi"/>
          <w:sz w:val="24"/>
          <w:szCs w:val="24"/>
        </w:rPr>
      </w:pPr>
    </w:p>
    <w:p w14:paraId="297EC00F" w14:textId="77777777" w:rsidR="00614D3D" w:rsidRPr="00614D3D" w:rsidRDefault="00614D3D" w:rsidP="00614D3D">
      <w:pPr>
        <w:spacing w:line="360" w:lineRule="auto"/>
        <w:ind w:left="1440" w:hanging="1440"/>
        <w:jc w:val="both"/>
        <w:rPr>
          <w:rFonts w:asciiTheme="minorHAnsi" w:hAnsiTheme="minorHAnsi" w:cstheme="minorHAnsi"/>
          <w:sz w:val="24"/>
          <w:szCs w:val="24"/>
        </w:rPr>
      </w:pPr>
      <w:r w:rsidRPr="00614D3D">
        <w:rPr>
          <w:rFonts w:asciiTheme="minorHAnsi" w:hAnsiTheme="minorHAnsi" w:cstheme="minorHAnsi"/>
          <w:sz w:val="24"/>
          <w:szCs w:val="24"/>
          <w:u w:val="single"/>
        </w:rPr>
        <w:t>Step 8:</w:t>
      </w:r>
      <w:r w:rsidRPr="00614D3D">
        <w:rPr>
          <w:rFonts w:asciiTheme="minorHAnsi" w:hAnsiTheme="minorHAnsi" w:cstheme="minorHAnsi"/>
          <w:sz w:val="24"/>
          <w:szCs w:val="24"/>
        </w:rPr>
        <w:tab/>
        <w:t>Where the matter is settled, the representative makes sure to provide the HR Department with the settlement agreement within twenty-four (24) hours of having settled the matter as well as a completed Labour Cost Allocation Form in order for the HR Department to apply for a tax directive. The representative makes sure that payment is made to the Applicant and that proof of payment is on the file.</w:t>
      </w:r>
    </w:p>
    <w:p w14:paraId="7E9ABC70" w14:textId="77777777" w:rsidR="00E112D5" w:rsidRPr="00614D3D" w:rsidRDefault="00E112D5" w:rsidP="00614D3D">
      <w:pPr>
        <w:rPr>
          <w:rFonts w:asciiTheme="minorHAnsi" w:hAnsiTheme="minorHAnsi" w:cstheme="minorHAnsi"/>
          <w:sz w:val="24"/>
          <w:szCs w:val="24"/>
        </w:rPr>
      </w:pPr>
    </w:p>
    <w:sectPr w:rsidR="00E112D5" w:rsidRPr="00614D3D" w:rsidSect="00CE48B7">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5DC0" w14:textId="77777777" w:rsidR="004227BB" w:rsidRDefault="004227BB" w:rsidP="00561FAE">
      <w:r>
        <w:separator/>
      </w:r>
    </w:p>
  </w:endnote>
  <w:endnote w:type="continuationSeparator" w:id="0">
    <w:p w14:paraId="422C1116" w14:textId="77777777" w:rsidR="004227BB" w:rsidRDefault="004227BB"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8307" w14:textId="5344476F" w:rsidR="00CE48B7" w:rsidRPr="00666555" w:rsidRDefault="00000000" w:rsidP="00D25805">
    <w:pPr>
      <w:pStyle w:val="Footer"/>
    </w:pPr>
    <w:sdt>
      <w:sdtPr>
        <w:rPr>
          <w:rFonts w:asciiTheme="minorHAnsi" w:hAnsiTheme="minorHAnsi" w:cstheme="minorHAnsi"/>
        </w:rPr>
        <w:id w:val="98381352"/>
        <w:docPartObj>
          <w:docPartGallery w:val="Page Numbers (Top of Page)"/>
          <w:docPartUnique/>
        </w:docPartObj>
      </w:sdtPr>
      <w:sdtContent>
        <w:r w:rsidR="00CE48B7" w:rsidRPr="00855DD0">
          <w:rPr>
            <w:rFonts w:asciiTheme="minorHAnsi" w:hAnsiTheme="minorHAnsi" w:cstheme="minorHAnsi"/>
          </w:rPr>
          <w:t xml:space="preserve">Page </w:t>
        </w:r>
        <w:r w:rsidR="00CE48B7" w:rsidRPr="00855DD0">
          <w:rPr>
            <w:rFonts w:asciiTheme="minorHAnsi" w:hAnsiTheme="minorHAnsi" w:cstheme="minorHAnsi"/>
            <w:b/>
          </w:rPr>
          <w:fldChar w:fldCharType="begin"/>
        </w:r>
        <w:r w:rsidR="00CE48B7" w:rsidRPr="00855DD0">
          <w:rPr>
            <w:rFonts w:asciiTheme="minorHAnsi" w:hAnsiTheme="minorHAnsi" w:cstheme="minorHAnsi"/>
            <w:b/>
          </w:rPr>
          <w:instrText xml:space="preserve"> PAGE </w:instrText>
        </w:r>
        <w:r w:rsidR="00CE48B7" w:rsidRPr="00855DD0">
          <w:rPr>
            <w:rFonts w:asciiTheme="minorHAnsi" w:hAnsiTheme="minorHAnsi" w:cstheme="minorHAnsi"/>
            <w:b/>
          </w:rPr>
          <w:fldChar w:fldCharType="separate"/>
        </w:r>
        <w:r w:rsidR="0049261C">
          <w:rPr>
            <w:rFonts w:asciiTheme="minorHAnsi" w:hAnsiTheme="minorHAnsi" w:cstheme="minorHAnsi"/>
            <w:b/>
            <w:noProof/>
          </w:rPr>
          <w:t>1</w:t>
        </w:r>
        <w:r w:rsidR="00CE48B7" w:rsidRPr="00855DD0">
          <w:rPr>
            <w:rFonts w:asciiTheme="minorHAnsi" w:hAnsiTheme="minorHAnsi" w:cstheme="minorHAnsi"/>
            <w:b/>
          </w:rPr>
          <w:fldChar w:fldCharType="end"/>
        </w:r>
        <w:r w:rsidR="00CE48B7" w:rsidRPr="00855DD0">
          <w:rPr>
            <w:rFonts w:asciiTheme="minorHAnsi" w:hAnsiTheme="minorHAnsi" w:cstheme="minorHAnsi"/>
          </w:rPr>
          <w:t xml:space="preserve"> of </w:t>
        </w:r>
        <w:r w:rsidR="00CE48B7" w:rsidRPr="00855DD0">
          <w:rPr>
            <w:rFonts w:asciiTheme="minorHAnsi" w:hAnsiTheme="minorHAnsi" w:cstheme="minorHAnsi"/>
            <w:b/>
          </w:rPr>
          <w:fldChar w:fldCharType="begin"/>
        </w:r>
        <w:r w:rsidR="00CE48B7" w:rsidRPr="00855DD0">
          <w:rPr>
            <w:rFonts w:asciiTheme="minorHAnsi" w:hAnsiTheme="minorHAnsi" w:cstheme="minorHAnsi"/>
            <w:b/>
          </w:rPr>
          <w:instrText xml:space="preserve"> NUMPAGES  </w:instrText>
        </w:r>
        <w:r w:rsidR="00CE48B7" w:rsidRPr="00855DD0">
          <w:rPr>
            <w:rFonts w:asciiTheme="minorHAnsi" w:hAnsiTheme="minorHAnsi" w:cstheme="minorHAnsi"/>
            <w:b/>
          </w:rPr>
          <w:fldChar w:fldCharType="separate"/>
        </w:r>
        <w:r w:rsidR="0049261C">
          <w:rPr>
            <w:rFonts w:asciiTheme="minorHAnsi" w:hAnsiTheme="minorHAnsi" w:cstheme="minorHAnsi"/>
            <w:b/>
            <w:noProof/>
          </w:rPr>
          <w:t>2</w:t>
        </w:r>
        <w:r w:rsidR="00CE48B7" w:rsidRPr="00855DD0">
          <w:rPr>
            <w:rFonts w:asciiTheme="minorHAnsi" w:hAnsiTheme="minorHAnsi" w:cstheme="minorHAnsi"/>
            <w:b/>
          </w:rPr>
          <w:fldChar w:fldCharType="end"/>
        </w:r>
      </w:sdtContent>
    </w:sdt>
    <w:r w:rsidR="00CE48B7" w:rsidRPr="00855DD0">
      <w:rPr>
        <w:rFonts w:asciiTheme="minorHAnsi" w:hAnsiTheme="minorHAnsi" w:cstheme="minorHAnsi"/>
      </w:rPr>
      <w:ptab w:relativeTo="margin" w:alignment="center" w:leader="none"/>
    </w:r>
    <w:r w:rsidR="00CE48B7" w:rsidRPr="00855DD0">
      <w:rPr>
        <w:rFonts w:asciiTheme="minorHAnsi" w:hAnsiTheme="minorHAnsi" w:cstheme="minorHAnsi"/>
      </w:rPr>
      <w:t>Uncontrolled copy if printed</w:t>
    </w:r>
    <w:r w:rsidR="00CE48B7" w:rsidRPr="00855DD0">
      <w:rPr>
        <w:rFonts w:asciiTheme="minorHAnsi" w:hAnsiTheme="minorHAnsi" w:cstheme="minorHAnsi"/>
      </w:rPr>
      <w:ptab w:relativeTo="margin" w:alignment="right" w:leader="none"/>
    </w:r>
  </w:p>
  <w:p w14:paraId="065C8447" w14:textId="77777777" w:rsidR="00EB38B0" w:rsidRDefault="00EB3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C888" w14:textId="77777777" w:rsidR="004227BB" w:rsidRDefault="004227BB" w:rsidP="00561FAE">
      <w:r>
        <w:separator/>
      </w:r>
    </w:p>
  </w:footnote>
  <w:footnote w:type="continuationSeparator" w:id="0">
    <w:p w14:paraId="1B7A372E" w14:textId="77777777" w:rsidR="004227BB" w:rsidRDefault="004227BB"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615C" w14:textId="77777777" w:rsidR="00CE48B7" w:rsidRPr="00666555" w:rsidRDefault="00CE48B7" w:rsidP="00CE48B7">
    <w:pPr>
      <w:pStyle w:val="Header"/>
      <w:jc w:val="right"/>
      <w:rPr>
        <w:rFonts w:ascii="Calibri" w:hAnsi="Calibri" w:cs="Calibri"/>
        <w:b/>
        <w:bCs/>
        <w:sz w:val="32"/>
        <w:szCs w:val="32"/>
      </w:rPr>
    </w:pPr>
    <w:r w:rsidRPr="00666555">
      <w:rPr>
        <w:rFonts w:ascii="Calibri" w:hAnsi="Calibri" w:cs="Calibri"/>
        <w:b/>
        <w:bCs/>
        <w:noProof/>
        <w:sz w:val="32"/>
        <w:szCs w:val="32"/>
      </w:rPr>
      <w:drawing>
        <wp:anchor distT="0" distB="0" distL="114300" distR="114300" simplePos="0" relativeHeight="251659264" behindDoc="1" locked="0" layoutInCell="1" allowOverlap="1" wp14:anchorId="5723112B" wp14:editId="77567FA6">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r w:rsidRPr="00CE48B7">
      <w:rPr>
        <w:rFonts w:ascii="Calibri" w:hAnsi="Calibri" w:cs="Calibri"/>
        <w:b/>
        <w:bCs/>
        <w:sz w:val="32"/>
        <w:szCs w:val="32"/>
      </w:rPr>
      <w:t xml:space="preserve"> Dispute Resolution: Conciliation</w:t>
    </w:r>
  </w:p>
  <w:p w14:paraId="394CE030" w14:textId="77777777" w:rsidR="00CE48B7" w:rsidRDefault="00CE48B7" w:rsidP="00CE48B7">
    <w:pPr>
      <w:jc w:val="right"/>
      <w:rPr>
        <w:rFonts w:ascii="Calibri" w:hAnsi="Calibri" w:cs="Calibri"/>
        <w:sz w:val="24"/>
        <w:szCs w:val="24"/>
      </w:rPr>
    </w:pPr>
    <w:r w:rsidRPr="00666555">
      <w:rPr>
        <w:rFonts w:ascii="Calibri" w:hAnsi="Calibri" w:cs="Calibri"/>
        <w:sz w:val="24"/>
        <w:szCs w:val="24"/>
      </w:rPr>
      <w:t>Standard Operating Procedure</w:t>
    </w:r>
  </w:p>
  <w:p w14:paraId="55415C24" w14:textId="77777777" w:rsidR="00E95979" w:rsidRPr="00CE48B7" w:rsidRDefault="00CE48B7" w:rsidP="00CE48B7">
    <w:pPr>
      <w:pStyle w:val="Header"/>
      <w:tabs>
        <w:tab w:val="clear" w:pos="8640"/>
      </w:tabs>
      <w:jc w:val="right"/>
      <w:rPr>
        <w:rFonts w:ascii="Calibri" w:hAnsi="Calibri" w:cs="Calibri"/>
      </w:rPr>
    </w:pPr>
    <w:r w:rsidRPr="006A3D9D">
      <w:rPr>
        <w:rFonts w:ascii="Calibri" w:hAnsi="Calibri" w:cs="Calibri"/>
        <w:sz w:val="24"/>
        <w:szCs w:val="24"/>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BD14868_"/>
      </v:shape>
    </w:pict>
  </w:numPicBullet>
  <w:numPicBullet w:numPicBulletId="1">
    <w:pict>
      <v:shape id="_x0000_i1035" type="#_x0000_t75" style="width:10.5pt;height:10.5pt" o:bullet="t">
        <v:imagedata r:id="rId2" o:title="BD21294_"/>
      </v:shape>
    </w:pict>
  </w:numPicBullet>
  <w:numPicBullet w:numPicBulletId="2">
    <w:pict>
      <v:shape id="_x0000_i1036" type="#_x0000_t75" style="width:10.5pt;height:10.5pt" o:bullet="t">
        <v:imagedata r:id="rId3" o:title="BD21519_"/>
      </v:shape>
    </w:pict>
  </w:numPicBullet>
  <w:numPicBullet w:numPicBulletId="3">
    <w:pict>
      <v:shape id="_x0000_i1037"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2D736201"/>
    <w:multiLevelType w:val="multilevel"/>
    <w:tmpl w:val="35C67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10004B8"/>
    <w:multiLevelType w:val="multilevel"/>
    <w:tmpl w:val="FAA41606"/>
    <w:lvl w:ilvl="0">
      <w:start w:val="1"/>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3"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5"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8" w15:restartNumberingAfterBreak="0">
    <w:nsid w:val="4E973616"/>
    <w:multiLevelType w:val="multilevel"/>
    <w:tmpl w:val="398ABFB8"/>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9"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0"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1A1452F"/>
    <w:multiLevelType w:val="multilevel"/>
    <w:tmpl w:val="9694337C"/>
    <w:lvl w:ilvl="0">
      <w:start w:val="2"/>
      <w:numFmt w:val="decimal"/>
      <w:lvlText w:val="%1."/>
      <w:lvlJc w:val="left"/>
      <w:pPr>
        <w:ind w:left="5445" w:hanging="405"/>
      </w:pPr>
      <w:rPr>
        <w:rFonts w:hint="default"/>
        <w:b/>
      </w:rPr>
    </w:lvl>
    <w:lvl w:ilvl="1">
      <w:start w:val="1"/>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2"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4"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5"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7"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1"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3"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7"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41516072">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608657891">
    <w:abstractNumId w:val="43"/>
  </w:num>
  <w:num w:numId="3" w16cid:durableId="80571274">
    <w:abstractNumId w:val="15"/>
  </w:num>
  <w:num w:numId="4" w16cid:durableId="771634036">
    <w:abstractNumId w:val="4"/>
  </w:num>
  <w:num w:numId="5" w16cid:durableId="1023437186">
    <w:abstractNumId w:val="36"/>
  </w:num>
  <w:num w:numId="6" w16cid:durableId="1334531901">
    <w:abstractNumId w:val="10"/>
  </w:num>
  <w:num w:numId="7" w16cid:durableId="1548758814">
    <w:abstractNumId w:val="25"/>
  </w:num>
  <w:num w:numId="8" w16cid:durableId="1272320013">
    <w:abstractNumId w:val="45"/>
  </w:num>
  <w:num w:numId="9" w16cid:durableId="139855212">
    <w:abstractNumId w:val="27"/>
  </w:num>
  <w:num w:numId="10" w16cid:durableId="537158661">
    <w:abstractNumId w:val="5"/>
  </w:num>
  <w:num w:numId="11" w16cid:durableId="1960260794">
    <w:abstractNumId w:val="19"/>
  </w:num>
  <w:num w:numId="12" w16cid:durableId="1417746210">
    <w:abstractNumId w:val="46"/>
  </w:num>
  <w:num w:numId="13" w16cid:durableId="1462336407">
    <w:abstractNumId w:val="6"/>
  </w:num>
  <w:num w:numId="14" w16cid:durableId="2008702085">
    <w:abstractNumId w:val="35"/>
  </w:num>
  <w:num w:numId="15" w16cid:durableId="896210975">
    <w:abstractNumId w:val="16"/>
  </w:num>
  <w:num w:numId="16" w16cid:durableId="685517644">
    <w:abstractNumId w:val="32"/>
  </w:num>
  <w:num w:numId="17" w16cid:durableId="585696738">
    <w:abstractNumId w:val="3"/>
  </w:num>
  <w:num w:numId="18" w16cid:durableId="1499538192">
    <w:abstractNumId w:val="7"/>
  </w:num>
  <w:num w:numId="19" w16cid:durableId="260382608">
    <w:abstractNumId w:val="14"/>
  </w:num>
  <w:num w:numId="20" w16cid:durableId="1704162479">
    <w:abstractNumId w:val="8"/>
  </w:num>
  <w:num w:numId="21" w16cid:durableId="573711040">
    <w:abstractNumId w:val="24"/>
  </w:num>
  <w:num w:numId="22" w16cid:durableId="36130298">
    <w:abstractNumId w:val="34"/>
  </w:num>
  <w:num w:numId="23" w16cid:durableId="437650768">
    <w:abstractNumId w:val="13"/>
  </w:num>
  <w:num w:numId="24" w16cid:durableId="1584803162">
    <w:abstractNumId w:val="37"/>
  </w:num>
  <w:num w:numId="25" w16cid:durableId="857961162">
    <w:abstractNumId w:val="38"/>
  </w:num>
  <w:num w:numId="26" w16cid:durableId="1496258957">
    <w:abstractNumId w:val="44"/>
  </w:num>
  <w:num w:numId="27" w16cid:durableId="694425768">
    <w:abstractNumId w:val="23"/>
  </w:num>
  <w:num w:numId="28" w16cid:durableId="114446320">
    <w:abstractNumId w:val="18"/>
  </w:num>
  <w:num w:numId="29" w16cid:durableId="1390033715">
    <w:abstractNumId w:val="2"/>
  </w:num>
  <w:num w:numId="30" w16cid:durableId="796409097">
    <w:abstractNumId w:val="47"/>
  </w:num>
  <w:num w:numId="31" w16cid:durableId="218444639">
    <w:abstractNumId w:val="9"/>
  </w:num>
  <w:num w:numId="32" w16cid:durableId="1909340936">
    <w:abstractNumId w:val="30"/>
  </w:num>
  <w:num w:numId="33" w16cid:durableId="1111247687">
    <w:abstractNumId w:val="17"/>
  </w:num>
  <w:num w:numId="34" w16cid:durableId="1086655890">
    <w:abstractNumId w:val="41"/>
  </w:num>
  <w:num w:numId="35" w16cid:durableId="1713267473">
    <w:abstractNumId w:val="12"/>
  </w:num>
  <w:num w:numId="36" w16cid:durableId="840701956">
    <w:abstractNumId w:val="26"/>
  </w:num>
  <w:num w:numId="37" w16cid:durableId="851188287">
    <w:abstractNumId w:val="11"/>
  </w:num>
  <w:num w:numId="38" w16cid:durableId="444082541">
    <w:abstractNumId w:val="33"/>
  </w:num>
  <w:num w:numId="39" w16cid:durableId="927079923">
    <w:abstractNumId w:val="29"/>
  </w:num>
  <w:num w:numId="40" w16cid:durableId="697707530">
    <w:abstractNumId w:val="40"/>
  </w:num>
  <w:num w:numId="41" w16cid:durableId="542131727">
    <w:abstractNumId w:val="1"/>
  </w:num>
  <w:num w:numId="42" w16cid:durableId="2085225815">
    <w:abstractNumId w:val="42"/>
  </w:num>
  <w:num w:numId="43" w16cid:durableId="1439987666">
    <w:abstractNumId w:val="39"/>
  </w:num>
  <w:num w:numId="44" w16cid:durableId="242690435">
    <w:abstractNumId w:val="21"/>
  </w:num>
  <w:num w:numId="45" w16cid:durableId="1427457577">
    <w:abstractNumId w:val="22"/>
  </w:num>
  <w:num w:numId="46" w16cid:durableId="313292861">
    <w:abstractNumId w:val="28"/>
  </w:num>
  <w:num w:numId="47" w16cid:durableId="2085294044">
    <w:abstractNumId w:val="20"/>
  </w:num>
  <w:num w:numId="48" w16cid:durableId="17157842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A8E"/>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107C"/>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12F"/>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0A84"/>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7BB"/>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61C"/>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21F"/>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5FC9"/>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4B1"/>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0ED7"/>
    <w:rsid w:val="006111D8"/>
    <w:rsid w:val="006116CA"/>
    <w:rsid w:val="00611B7F"/>
    <w:rsid w:val="00611F0F"/>
    <w:rsid w:val="006136AD"/>
    <w:rsid w:val="00614144"/>
    <w:rsid w:val="00614D3D"/>
    <w:rsid w:val="006155FD"/>
    <w:rsid w:val="0061764C"/>
    <w:rsid w:val="00617C07"/>
    <w:rsid w:val="00617C91"/>
    <w:rsid w:val="00621392"/>
    <w:rsid w:val="006233E3"/>
    <w:rsid w:val="006236B4"/>
    <w:rsid w:val="00623A01"/>
    <w:rsid w:val="00623EBA"/>
    <w:rsid w:val="00624229"/>
    <w:rsid w:val="00625A7F"/>
    <w:rsid w:val="00625E65"/>
    <w:rsid w:val="00625F8B"/>
    <w:rsid w:val="00626C4B"/>
    <w:rsid w:val="00626E4D"/>
    <w:rsid w:val="00627011"/>
    <w:rsid w:val="006302D3"/>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1FF6"/>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1A7"/>
    <w:rsid w:val="00761592"/>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8FB"/>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36D"/>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4EF"/>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989"/>
    <w:rsid w:val="009C0A42"/>
    <w:rsid w:val="009C1197"/>
    <w:rsid w:val="009C1562"/>
    <w:rsid w:val="009C26B0"/>
    <w:rsid w:val="009C2C29"/>
    <w:rsid w:val="009C342A"/>
    <w:rsid w:val="009C3E78"/>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0A"/>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3C12"/>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0E86"/>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8B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805"/>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BD9"/>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D7BDE"/>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2DCF"/>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0BE2"/>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8B0"/>
    <w:rsid w:val="00EB3928"/>
    <w:rsid w:val="00EB3BB9"/>
    <w:rsid w:val="00EB4C93"/>
    <w:rsid w:val="00EB4F4A"/>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2BF"/>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57F38"/>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9F52C"/>
  <w15:docId w15:val="{B073ECFA-D396-4336-A064-AFC7E09F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008A-605C-4332-B4CE-C8D1180F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2</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2222</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2022-03-27T06:07:00Z</cp:lastPrinted>
  <dcterms:created xsi:type="dcterms:W3CDTF">2023-02-23T10:05:00Z</dcterms:created>
  <dcterms:modified xsi:type="dcterms:W3CDTF">2025-09-03T09:20:00Z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