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EA449" w14:textId="08FB1D6C" w:rsidR="009430BF" w:rsidRDefault="009430BF">
      <w:pPr>
        <w:pStyle w:val="BodyText"/>
        <w:ind w:left="-400"/>
        <w:rPr>
          <w:rFonts w:ascii="Times New Roman"/>
          <w:b w:val="0"/>
          <w:sz w:val="20"/>
          <w:u w:val="none"/>
        </w:rPr>
      </w:pPr>
    </w:p>
    <w:p w14:paraId="4780E70E" w14:textId="77777777" w:rsidR="002A58FC" w:rsidRDefault="002A58FC">
      <w:pPr>
        <w:pStyle w:val="BodyText"/>
        <w:ind w:left="3"/>
        <w:jc w:val="center"/>
      </w:pPr>
    </w:p>
    <w:p w14:paraId="5B862440" w14:textId="78BEB70A" w:rsidR="009430BF" w:rsidRDefault="00DC56BC">
      <w:pPr>
        <w:pStyle w:val="BodyText"/>
        <w:ind w:left="3"/>
        <w:jc w:val="center"/>
        <w:rPr>
          <w:u w:val="none"/>
        </w:rPr>
      </w:pPr>
      <w:r>
        <w:t>PARTS</w:t>
      </w:r>
      <w:r>
        <w:rPr>
          <w:spacing w:val="-13"/>
        </w:rPr>
        <w:t xml:space="preserve"> </w:t>
      </w:r>
      <w:r>
        <w:rPr>
          <w:spacing w:val="-2"/>
        </w:rPr>
        <w:t>REQUISITION:</w:t>
      </w:r>
    </w:p>
    <w:p w14:paraId="44298C35" w14:textId="77777777" w:rsidR="009430BF" w:rsidRDefault="009430BF">
      <w:pPr>
        <w:pStyle w:val="BodyText"/>
        <w:spacing w:before="141"/>
        <w:rPr>
          <w:sz w:val="20"/>
          <w:u w:val="none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2341"/>
        <w:gridCol w:w="2338"/>
        <w:gridCol w:w="2700"/>
      </w:tblGrid>
      <w:tr w:rsidR="009430BF" w14:paraId="201DE369" w14:textId="77777777" w:rsidTr="002A58FC">
        <w:trPr>
          <w:trHeight w:val="374"/>
        </w:trPr>
        <w:tc>
          <w:tcPr>
            <w:tcW w:w="3111" w:type="dxa"/>
          </w:tcPr>
          <w:p w14:paraId="08F4A8BF" w14:textId="77777777" w:rsidR="009430BF" w:rsidRDefault="00DC56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NO.:</w:t>
            </w:r>
          </w:p>
        </w:tc>
        <w:tc>
          <w:tcPr>
            <w:tcW w:w="2341" w:type="dxa"/>
          </w:tcPr>
          <w:p w14:paraId="2CFA528C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 w14:paraId="1A3D9051" w14:textId="77777777" w:rsidR="009430BF" w:rsidRDefault="00DC56BC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VEHICLE </w:t>
            </w:r>
            <w:r>
              <w:rPr>
                <w:b/>
                <w:spacing w:val="-4"/>
                <w:sz w:val="24"/>
              </w:rPr>
              <w:t>TYPE:</w:t>
            </w:r>
          </w:p>
        </w:tc>
        <w:tc>
          <w:tcPr>
            <w:tcW w:w="2700" w:type="dxa"/>
          </w:tcPr>
          <w:p w14:paraId="46D62388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3DB5BDEE" w14:textId="77777777" w:rsidTr="002A58FC">
        <w:trPr>
          <w:trHeight w:val="376"/>
        </w:trPr>
        <w:tc>
          <w:tcPr>
            <w:tcW w:w="3111" w:type="dxa"/>
          </w:tcPr>
          <w:p w14:paraId="35AA062B" w14:textId="77777777" w:rsidR="009430BF" w:rsidRDefault="00DC56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KILOS:</w:t>
            </w:r>
          </w:p>
        </w:tc>
        <w:tc>
          <w:tcPr>
            <w:tcW w:w="2341" w:type="dxa"/>
          </w:tcPr>
          <w:p w14:paraId="56BB5CFC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 w14:paraId="6CEB26AE" w14:textId="77777777" w:rsidR="009430BF" w:rsidRDefault="00DC56BC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MODEL:</w:t>
            </w:r>
          </w:p>
        </w:tc>
        <w:tc>
          <w:tcPr>
            <w:tcW w:w="2700" w:type="dxa"/>
          </w:tcPr>
          <w:p w14:paraId="1437DA13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63F959CC" w14:textId="77777777" w:rsidTr="002A58FC">
        <w:trPr>
          <w:trHeight w:val="585"/>
        </w:trPr>
        <w:tc>
          <w:tcPr>
            <w:tcW w:w="3111" w:type="dxa"/>
          </w:tcPr>
          <w:p w14:paraId="004421B1" w14:textId="77777777" w:rsidR="009430BF" w:rsidRDefault="00DC56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TECHNICIAN:</w:t>
            </w:r>
          </w:p>
        </w:tc>
        <w:tc>
          <w:tcPr>
            <w:tcW w:w="2341" w:type="dxa"/>
          </w:tcPr>
          <w:p w14:paraId="50CD28B0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 w14:paraId="699EDA47" w14:textId="77777777" w:rsidR="009430BF" w:rsidRDefault="00DC56BC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DATE&amp;TIME</w:t>
            </w:r>
          </w:p>
          <w:p w14:paraId="0E28C511" w14:textId="77777777" w:rsidR="009430BF" w:rsidRDefault="00DC56BC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REQUESTED:</w:t>
            </w:r>
          </w:p>
        </w:tc>
        <w:tc>
          <w:tcPr>
            <w:tcW w:w="2700" w:type="dxa"/>
          </w:tcPr>
          <w:p w14:paraId="4D1CC689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F6D3C1" w14:textId="77777777" w:rsidR="009430BF" w:rsidRDefault="009430BF">
      <w:pPr>
        <w:pStyle w:val="BodyText"/>
        <w:spacing w:before="1"/>
        <w:rPr>
          <w:sz w:val="14"/>
          <w:u w:val="none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9430BF" w14:paraId="3E5C454C" w14:textId="77777777" w:rsidTr="002A58FC">
        <w:trPr>
          <w:trHeight w:val="533"/>
        </w:trPr>
        <w:tc>
          <w:tcPr>
            <w:tcW w:w="10490" w:type="dxa"/>
          </w:tcPr>
          <w:p w14:paraId="6B267B7C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1E460D77" w14:textId="77777777" w:rsidTr="002A58FC">
        <w:trPr>
          <w:trHeight w:val="446"/>
        </w:trPr>
        <w:tc>
          <w:tcPr>
            <w:tcW w:w="10490" w:type="dxa"/>
          </w:tcPr>
          <w:p w14:paraId="74DB5B2F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3135DE51" w14:textId="77777777" w:rsidTr="002A58FC">
        <w:trPr>
          <w:trHeight w:val="412"/>
        </w:trPr>
        <w:tc>
          <w:tcPr>
            <w:tcW w:w="10490" w:type="dxa"/>
          </w:tcPr>
          <w:p w14:paraId="007F5D95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33128311" w14:textId="77777777" w:rsidTr="002A58FC">
        <w:trPr>
          <w:trHeight w:val="373"/>
        </w:trPr>
        <w:tc>
          <w:tcPr>
            <w:tcW w:w="10490" w:type="dxa"/>
          </w:tcPr>
          <w:p w14:paraId="7A9EA450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3945DCEB" w14:textId="77777777" w:rsidTr="002A58FC">
        <w:trPr>
          <w:trHeight w:val="376"/>
        </w:trPr>
        <w:tc>
          <w:tcPr>
            <w:tcW w:w="10490" w:type="dxa"/>
          </w:tcPr>
          <w:p w14:paraId="683AF7EB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4F05FEE4" w14:textId="77777777" w:rsidTr="002A58FC">
        <w:trPr>
          <w:trHeight w:val="374"/>
        </w:trPr>
        <w:tc>
          <w:tcPr>
            <w:tcW w:w="10490" w:type="dxa"/>
          </w:tcPr>
          <w:p w14:paraId="48390873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6F555C11" w14:textId="77777777" w:rsidTr="002A58FC">
        <w:trPr>
          <w:trHeight w:val="376"/>
        </w:trPr>
        <w:tc>
          <w:tcPr>
            <w:tcW w:w="10490" w:type="dxa"/>
          </w:tcPr>
          <w:p w14:paraId="341045DF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50B13C0A" w14:textId="77777777" w:rsidTr="002A58FC">
        <w:trPr>
          <w:trHeight w:val="429"/>
        </w:trPr>
        <w:tc>
          <w:tcPr>
            <w:tcW w:w="10490" w:type="dxa"/>
          </w:tcPr>
          <w:p w14:paraId="38B9F322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07365932" w14:textId="77777777" w:rsidTr="002A58FC">
        <w:trPr>
          <w:trHeight w:val="376"/>
        </w:trPr>
        <w:tc>
          <w:tcPr>
            <w:tcW w:w="10490" w:type="dxa"/>
          </w:tcPr>
          <w:p w14:paraId="3A59198F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2186AEBA" w14:textId="77777777" w:rsidTr="002A58FC">
        <w:trPr>
          <w:trHeight w:val="374"/>
        </w:trPr>
        <w:tc>
          <w:tcPr>
            <w:tcW w:w="10490" w:type="dxa"/>
          </w:tcPr>
          <w:p w14:paraId="4B088943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1322F3E7" w14:textId="77777777" w:rsidTr="002A58FC">
        <w:trPr>
          <w:trHeight w:val="376"/>
        </w:trPr>
        <w:tc>
          <w:tcPr>
            <w:tcW w:w="10490" w:type="dxa"/>
          </w:tcPr>
          <w:p w14:paraId="46E9D1D0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2494308F" w14:textId="77777777" w:rsidTr="002A58FC">
        <w:trPr>
          <w:trHeight w:val="373"/>
        </w:trPr>
        <w:tc>
          <w:tcPr>
            <w:tcW w:w="10490" w:type="dxa"/>
          </w:tcPr>
          <w:p w14:paraId="3EF3A881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7C54792A" w14:textId="77777777" w:rsidTr="002A58FC">
        <w:trPr>
          <w:trHeight w:val="474"/>
        </w:trPr>
        <w:tc>
          <w:tcPr>
            <w:tcW w:w="10490" w:type="dxa"/>
          </w:tcPr>
          <w:p w14:paraId="6417B3AA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1052678C" w14:textId="77777777" w:rsidTr="002A58FC">
        <w:trPr>
          <w:trHeight w:val="414"/>
        </w:trPr>
        <w:tc>
          <w:tcPr>
            <w:tcW w:w="10490" w:type="dxa"/>
          </w:tcPr>
          <w:p w14:paraId="4FB93C7D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7629E6F0" w14:textId="77777777" w:rsidTr="002A58FC">
        <w:trPr>
          <w:trHeight w:val="374"/>
        </w:trPr>
        <w:tc>
          <w:tcPr>
            <w:tcW w:w="10490" w:type="dxa"/>
          </w:tcPr>
          <w:p w14:paraId="445B1B0F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0D7D1EF2" w14:textId="77777777" w:rsidTr="002A58FC">
        <w:trPr>
          <w:trHeight w:val="397"/>
        </w:trPr>
        <w:tc>
          <w:tcPr>
            <w:tcW w:w="10490" w:type="dxa"/>
          </w:tcPr>
          <w:p w14:paraId="408D72E2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1BF19479" w14:textId="77777777" w:rsidTr="002A58FC">
        <w:trPr>
          <w:trHeight w:val="414"/>
        </w:trPr>
        <w:tc>
          <w:tcPr>
            <w:tcW w:w="10490" w:type="dxa"/>
          </w:tcPr>
          <w:p w14:paraId="1418F166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30BF" w14:paraId="41A354B1" w14:textId="77777777" w:rsidTr="002A58FC">
        <w:trPr>
          <w:trHeight w:val="377"/>
        </w:trPr>
        <w:tc>
          <w:tcPr>
            <w:tcW w:w="10490" w:type="dxa"/>
          </w:tcPr>
          <w:p w14:paraId="1DD9A533" w14:textId="77777777" w:rsidR="009430BF" w:rsidRDefault="009430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1F4E8DD" w14:textId="77777777" w:rsidR="009430BF" w:rsidRDefault="009430BF">
      <w:pPr>
        <w:pStyle w:val="BodyText"/>
        <w:spacing w:before="149" w:after="1"/>
        <w:rPr>
          <w:sz w:val="20"/>
          <w:u w:val="none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9430BF" w14:paraId="69BA5040" w14:textId="77777777" w:rsidTr="002A58FC">
        <w:trPr>
          <w:trHeight w:val="330"/>
        </w:trPr>
        <w:tc>
          <w:tcPr>
            <w:tcW w:w="10490" w:type="dxa"/>
          </w:tcPr>
          <w:p w14:paraId="1B96229B" w14:textId="77777777" w:rsidR="009430BF" w:rsidRDefault="00DC56BC">
            <w:pPr>
              <w:pStyle w:val="TableParagraph"/>
              <w:spacing w:before="18"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TECHNICAIN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REQUESTED:</w:t>
            </w:r>
          </w:p>
        </w:tc>
      </w:tr>
      <w:tr w:rsidR="009430BF" w14:paraId="09220C57" w14:textId="77777777" w:rsidTr="002A58FC">
        <w:trPr>
          <w:trHeight w:val="333"/>
        </w:trPr>
        <w:tc>
          <w:tcPr>
            <w:tcW w:w="10490" w:type="dxa"/>
          </w:tcPr>
          <w:p w14:paraId="2BA58D14" w14:textId="77777777" w:rsidR="009430BF" w:rsidRDefault="00DC56BC">
            <w:pPr>
              <w:pStyle w:val="TableParagraph"/>
              <w:spacing w:before="21"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FOREMAN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SIGNED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OFF:</w:t>
            </w:r>
          </w:p>
        </w:tc>
      </w:tr>
      <w:tr w:rsidR="009430BF" w14:paraId="06E9D97F" w14:textId="77777777" w:rsidTr="002A58FC">
        <w:trPr>
          <w:trHeight w:val="333"/>
        </w:trPr>
        <w:tc>
          <w:tcPr>
            <w:tcW w:w="10490" w:type="dxa"/>
          </w:tcPr>
          <w:p w14:paraId="7A40116F" w14:textId="77777777" w:rsidR="009430BF" w:rsidRDefault="00DC56BC">
            <w:pPr>
              <w:pStyle w:val="TableParagraph"/>
              <w:spacing w:before="21"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BUYER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ORDERED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TIME:</w:t>
            </w:r>
          </w:p>
        </w:tc>
      </w:tr>
    </w:tbl>
    <w:p w14:paraId="54498E83" w14:textId="77777777" w:rsidR="00DC56BC" w:rsidRDefault="00DC56BC"/>
    <w:sectPr w:rsidR="00DC56BC">
      <w:headerReference w:type="default" r:id="rId6"/>
      <w:type w:val="continuous"/>
      <w:pgSz w:w="11910" w:h="16850"/>
      <w:pgMar w:top="20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D1CE7" w14:textId="77777777" w:rsidR="00155DA9" w:rsidRDefault="00155DA9" w:rsidP="00155DA9">
      <w:r>
        <w:separator/>
      </w:r>
    </w:p>
  </w:endnote>
  <w:endnote w:type="continuationSeparator" w:id="0">
    <w:p w14:paraId="32CC91D2" w14:textId="77777777" w:rsidR="00155DA9" w:rsidRDefault="00155DA9" w:rsidP="0015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6C3A" w14:textId="77777777" w:rsidR="00155DA9" w:rsidRDefault="00155DA9" w:rsidP="00155DA9">
      <w:r>
        <w:separator/>
      </w:r>
    </w:p>
  </w:footnote>
  <w:footnote w:type="continuationSeparator" w:id="0">
    <w:p w14:paraId="61B837F5" w14:textId="77777777" w:rsidR="00155DA9" w:rsidRDefault="00155DA9" w:rsidP="0015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BC299" w14:textId="5DF566E6" w:rsidR="00155DA9" w:rsidRDefault="00155DA9" w:rsidP="00155DA9">
    <w:pPr>
      <w:pStyle w:val="Header"/>
      <w:jc w:val="right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34903" wp14:editId="54B4D3F3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DA9">
      <w:t xml:space="preserve"> </w:t>
    </w:r>
    <w:r w:rsidRPr="00155DA9">
      <w:rPr>
        <w:b/>
        <w:bCs/>
        <w:sz w:val="32"/>
        <w:szCs w:val="32"/>
      </w:rPr>
      <w:t xml:space="preserve">Parts Requisition </w:t>
    </w:r>
    <w:r w:rsidRPr="000B15DC">
      <w:rPr>
        <w:b/>
        <w:bCs/>
        <w:sz w:val="32"/>
        <w:szCs w:val="32"/>
      </w:rPr>
      <w:t>Sheet</w:t>
    </w:r>
  </w:p>
  <w:p w14:paraId="34656011" w14:textId="77777777" w:rsidR="00155DA9" w:rsidRPr="008A19C5" w:rsidRDefault="00155DA9" w:rsidP="00155DA9">
    <w:pPr>
      <w:pStyle w:val="Header"/>
      <w:jc w:val="right"/>
    </w:pPr>
    <w:r>
      <w:t>Owner/ Department: ZAF – Operations</w:t>
    </w:r>
    <w:r w:rsidRPr="000617B0">
      <w:rPr>
        <w:sz w:val="44"/>
        <w:szCs w:val="44"/>
      </w:rPr>
      <w:t xml:space="preserve"> </w:t>
    </w:r>
  </w:p>
  <w:p w14:paraId="2223A736" w14:textId="77777777" w:rsidR="00155DA9" w:rsidRDefault="00155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F"/>
    <w:rsid w:val="00155DA9"/>
    <w:rsid w:val="002A58FC"/>
    <w:rsid w:val="00364A31"/>
    <w:rsid w:val="00581137"/>
    <w:rsid w:val="006639A8"/>
    <w:rsid w:val="009430BF"/>
    <w:rsid w:val="00D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0D0F9"/>
  <w15:docId w15:val="{A8428E67-3418-462F-917A-80FFE582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creator>Ilze</dc:creator>
  <cp:lastModifiedBy>Prince Manganye</cp:lastModifiedBy>
  <cp:revision>3</cp:revision>
  <dcterms:created xsi:type="dcterms:W3CDTF">2025-01-22T14:30:00Z</dcterms:created>
  <dcterms:modified xsi:type="dcterms:W3CDTF">2025-03-17T09:51:00Z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