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4383" w14:textId="77777777" w:rsidR="003458A6" w:rsidRDefault="003458A6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880599">
        <w:rPr>
          <w:rFonts w:ascii="Calibri" w:hAnsi="Calibri" w:cs="Calibri"/>
          <w:sz w:val="36"/>
          <w:szCs w:val="36"/>
        </w:rPr>
        <w:t>SBK: Clearing via Border Posts Alexander Bay/Oranjemund</w:t>
      </w:r>
      <w:r>
        <w:rPr>
          <w:rFonts w:ascii="Calibri" w:hAnsi="Calibri" w:cs="Calibri"/>
          <w:sz w:val="36"/>
          <w:szCs w:val="36"/>
        </w:rPr>
        <w:t xml:space="preserve">, </w:t>
      </w:r>
      <w:r w:rsidRPr="00880599">
        <w:rPr>
          <w:rFonts w:ascii="Calibri" w:hAnsi="Calibri" w:cs="Calibri"/>
          <w:sz w:val="36"/>
          <w:szCs w:val="36"/>
        </w:rPr>
        <w:t>Vioolsdrift/Noordoewer</w:t>
      </w:r>
      <w:r>
        <w:rPr>
          <w:rFonts w:ascii="Calibri" w:hAnsi="Calibri" w:cs="Calibri"/>
          <w:sz w:val="36"/>
          <w:szCs w:val="36"/>
        </w:rPr>
        <w:t xml:space="preserve"> and Nakop/Ariamsvlei</w:t>
      </w:r>
      <w:r w:rsidRPr="00880599">
        <w:rPr>
          <w:rFonts w:ascii="Calibri" w:hAnsi="Calibri" w:cs="Calibri"/>
          <w:sz w:val="36"/>
          <w:szCs w:val="36"/>
        </w:rPr>
        <w:t xml:space="preserve"> to and from Namibia</w:t>
      </w:r>
      <w:r w:rsidRPr="0064415E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 xml:space="preserve"> </w:t>
      </w:r>
    </w:p>
    <w:p w14:paraId="70A9DF04" w14:textId="77777777" w:rsidR="004A310D" w:rsidRPr="0064415E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64415E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PURPOSE</w:t>
      </w:r>
    </w:p>
    <w:p w14:paraId="3FDD81E8" w14:textId="77777777" w:rsidR="004A310D" w:rsidRPr="0064415E" w:rsidRDefault="004A310D" w:rsidP="001C55C3">
      <w:pPr>
        <w:spacing w:after="160" w:line="259" w:lineRule="auto"/>
        <w:ind w:left="709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>The purpose of the</w:t>
      </w:r>
      <w:r w:rsidR="00C44BC9"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 xml:space="preserve">Springbok 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 xml:space="preserve">Clearing </w:t>
      </w:r>
      <w:r w:rsidR="001F4275" w:rsidRPr="0064415E">
        <w:rPr>
          <w:rFonts w:ascii="Calibri" w:eastAsia="Calibri" w:hAnsi="Calibri"/>
          <w:sz w:val="22"/>
          <w:szCs w:val="22"/>
          <w:lang w:val="en-ZA"/>
        </w:rPr>
        <w:t>via Border Posts Alexander Bay/Oranjemund, Vioolsdrift/Noordoewer and Nakop/Ariamsvlei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 xml:space="preserve"> Border Posts to and from Namibia </w:t>
      </w:r>
      <w:r w:rsidRPr="0064415E">
        <w:rPr>
          <w:rFonts w:ascii="Calibri" w:eastAsia="Calibri" w:hAnsi="Calibri"/>
          <w:sz w:val="22"/>
          <w:szCs w:val="22"/>
          <w:lang w:val="en-ZA"/>
        </w:rPr>
        <w:t>Standard Operating Procedure (SOP) is to align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 xml:space="preserve"> all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A426F0" w:rsidRPr="0064415E">
        <w:rPr>
          <w:rFonts w:ascii="Calibri" w:eastAsia="Calibri" w:hAnsi="Calibri"/>
          <w:sz w:val="22"/>
          <w:szCs w:val="22"/>
          <w:lang w:val="en-ZA"/>
        </w:rPr>
        <w:t>O</w:t>
      </w:r>
      <w:r w:rsidRPr="0064415E">
        <w:rPr>
          <w:rFonts w:ascii="Calibri" w:eastAsia="Calibri" w:hAnsi="Calibri"/>
          <w:sz w:val="22"/>
          <w:szCs w:val="22"/>
          <w:lang w:val="en-ZA"/>
        </w:rPr>
        <w:t>perational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 xml:space="preserve"> and </w:t>
      </w:r>
      <w:r w:rsidR="00A426F0" w:rsidRPr="0064415E">
        <w:rPr>
          <w:rFonts w:ascii="Calibri" w:eastAsia="Calibri" w:hAnsi="Calibri"/>
          <w:sz w:val="22"/>
          <w:szCs w:val="22"/>
          <w:lang w:val="en-ZA"/>
        </w:rPr>
        <w:t>C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>learing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7F0B91" w:rsidRPr="0064415E">
        <w:rPr>
          <w:rFonts w:ascii="Calibri" w:eastAsia="Calibri" w:hAnsi="Calibri"/>
          <w:sz w:val="22"/>
          <w:szCs w:val="22"/>
          <w:lang w:val="en-ZA"/>
        </w:rPr>
        <w:t>t</w:t>
      </w:r>
      <w:r w:rsidRPr="0064415E">
        <w:rPr>
          <w:rFonts w:ascii="Calibri" w:eastAsia="Calibri" w:hAnsi="Calibri"/>
          <w:sz w:val="22"/>
          <w:szCs w:val="22"/>
          <w:lang w:val="en-ZA"/>
        </w:rPr>
        <w:t>eams</w:t>
      </w:r>
      <w:r w:rsidR="00C377AA"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64415E">
        <w:rPr>
          <w:rFonts w:ascii="Calibri" w:eastAsia="Calibri" w:hAnsi="Calibri"/>
          <w:sz w:val="22"/>
          <w:szCs w:val="22"/>
          <w:lang w:val="en-ZA"/>
        </w:rPr>
        <w:t>on expectations pertaining to the</w:t>
      </w:r>
      <w:r w:rsidR="00C45594"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>clearing process of t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>hese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>borders</w:t>
      </w:r>
      <w:r w:rsidR="00C45594" w:rsidRPr="0064415E">
        <w:rPr>
          <w:rFonts w:ascii="Calibri" w:eastAsia="Calibri" w:hAnsi="Calibri"/>
          <w:sz w:val="22"/>
          <w:szCs w:val="22"/>
          <w:lang w:val="en-ZA"/>
        </w:rPr>
        <w:t>.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F00AC9" w:rsidRPr="0064415E">
        <w:rPr>
          <w:rFonts w:ascii="Calibri" w:eastAsia="Calibri" w:hAnsi="Calibri"/>
          <w:sz w:val="22"/>
          <w:szCs w:val="22"/>
          <w:lang w:val="en-ZA"/>
        </w:rPr>
        <w:t xml:space="preserve">Also, to ensure all 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>operational queries</w:t>
      </w:r>
      <w:r w:rsidR="00F00AC9" w:rsidRPr="0064415E">
        <w:rPr>
          <w:rFonts w:ascii="Calibri" w:eastAsia="Calibri" w:hAnsi="Calibri"/>
          <w:sz w:val="22"/>
          <w:szCs w:val="22"/>
          <w:lang w:val="en-ZA"/>
        </w:rPr>
        <w:t xml:space="preserve"> are 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>directed to the correct individual</w:t>
      </w:r>
      <w:r w:rsidR="00F00AC9" w:rsidRPr="0064415E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Pr="0064415E">
        <w:rPr>
          <w:rFonts w:ascii="Calibri" w:eastAsia="Calibri" w:hAnsi="Calibri"/>
          <w:sz w:val="22"/>
          <w:szCs w:val="22"/>
          <w:lang w:val="en-ZA"/>
        </w:rPr>
        <w:t>The SOP must be utilised as</w:t>
      </w:r>
      <w:r w:rsidR="00C45594" w:rsidRPr="0064415E">
        <w:rPr>
          <w:rFonts w:ascii="Calibri" w:eastAsia="Calibri" w:hAnsi="Calibri"/>
          <w:sz w:val="22"/>
          <w:szCs w:val="22"/>
          <w:lang w:val="en-ZA"/>
        </w:rPr>
        <w:t xml:space="preserve"> a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guideline </w:t>
      </w:r>
      <w:r w:rsidR="00C45594" w:rsidRPr="0064415E">
        <w:rPr>
          <w:rFonts w:ascii="Calibri" w:eastAsia="Calibri" w:hAnsi="Calibri"/>
          <w:sz w:val="22"/>
          <w:szCs w:val="22"/>
          <w:lang w:val="en-ZA"/>
        </w:rPr>
        <w:t xml:space="preserve">for all 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>Namlog staff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="00F34830" w:rsidRPr="0064415E">
        <w:rPr>
          <w:rFonts w:ascii="Calibri" w:eastAsia="Calibri" w:hAnsi="Calibri"/>
          <w:sz w:val="22"/>
          <w:szCs w:val="22"/>
          <w:lang w:val="en-ZA"/>
        </w:rPr>
        <w:t xml:space="preserve">This is to ensure </w:t>
      </w:r>
      <w:r w:rsidR="00EC28DC" w:rsidRPr="0064415E">
        <w:rPr>
          <w:rFonts w:ascii="Calibri" w:eastAsia="Calibri" w:hAnsi="Calibri"/>
          <w:sz w:val="22"/>
          <w:szCs w:val="22"/>
          <w:lang w:val="en-ZA"/>
        </w:rPr>
        <w:t>delays are mitigated as far possible and limit any</w:t>
      </w:r>
      <w:r w:rsidR="007F0B91" w:rsidRPr="0064415E">
        <w:rPr>
          <w:rFonts w:ascii="Calibri" w:eastAsia="Calibri" w:hAnsi="Calibri"/>
          <w:sz w:val="22"/>
          <w:szCs w:val="22"/>
          <w:lang w:val="en-ZA"/>
        </w:rPr>
        <w:t xml:space="preserve"> risk of financial loss to the company</w:t>
      </w:r>
      <w:r w:rsidR="00F34830" w:rsidRPr="0064415E">
        <w:rPr>
          <w:rFonts w:ascii="Calibri" w:eastAsia="Calibri" w:hAnsi="Calibri"/>
          <w:sz w:val="22"/>
          <w:szCs w:val="22"/>
          <w:lang w:val="en-ZA"/>
        </w:rPr>
        <w:t xml:space="preserve">. </w:t>
      </w:r>
    </w:p>
    <w:p w14:paraId="2FCD7906" w14:textId="77777777" w:rsidR="004A310D" w:rsidRPr="0064415E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64415E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SCOPE</w:t>
      </w:r>
    </w:p>
    <w:p w14:paraId="78A8A98D" w14:textId="77777777" w:rsidR="006E691D" w:rsidRPr="0064415E" w:rsidRDefault="006E691D" w:rsidP="001C55C3">
      <w:pPr>
        <w:spacing w:after="160" w:line="256" w:lineRule="auto"/>
        <w:ind w:left="709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The SOP is applicable to </w:t>
      </w:r>
      <w:r w:rsidR="00A426F0" w:rsidRPr="0064415E">
        <w:rPr>
          <w:rFonts w:ascii="Calibri" w:eastAsia="Calibri" w:hAnsi="Calibri"/>
          <w:sz w:val="22"/>
          <w:szCs w:val="22"/>
          <w:lang w:val="en-ZA"/>
        </w:rPr>
        <w:t>O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perational and </w:t>
      </w:r>
      <w:r w:rsidR="00A426F0" w:rsidRPr="0064415E">
        <w:rPr>
          <w:rFonts w:ascii="Calibri" w:eastAsia="Calibri" w:hAnsi="Calibri"/>
          <w:sz w:val="22"/>
          <w:szCs w:val="22"/>
          <w:lang w:val="en-ZA"/>
        </w:rPr>
        <w:t>C</w:t>
      </w:r>
      <w:r w:rsidRPr="0064415E">
        <w:rPr>
          <w:rFonts w:ascii="Calibri" w:eastAsia="Calibri" w:hAnsi="Calibri"/>
          <w:sz w:val="22"/>
          <w:szCs w:val="22"/>
          <w:lang w:val="en-ZA"/>
        </w:rPr>
        <w:t>learing teams directly and indirectly involved with the dealing in either cargo, documentation for clearing or any query directed in relation t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>hrough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th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>e</w:t>
      </w:r>
      <w:r w:rsidRPr="0064415E">
        <w:rPr>
          <w:rFonts w:ascii="Calibri" w:eastAsia="Calibri" w:hAnsi="Calibri"/>
          <w:sz w:val="22"/>
          <w:szCs w:val="22"/>
          <w:lang w:val="en-ZA"/>
        </w:rPr>
        <w:t>s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>e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17BE3" w:rsidRPr="0064415E">
        <w:rPr>
          <w:rFonts w:ascii="Calibri" w:eastAsia="Calibri" w:hAnsi="Calibri"/>
          <w:sz w:val="22"/>
          <w:szCs w:val="22"/>
          <w:lang w:val="en-ZA"/>
        </w:rPr>
        <w:t>borders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. Clearly defining the process and expectation in which the process flow and dealings must be conducted. The SOP details to the </w:t>
      </w:r>
      <w:r w:rsidR="00A426F0" w:rsidRPr="0064415E">
        <w:rPr>
          <w:rFonts w:ascii="Calibri" w:eastAsia="Calibri" w:hAnsi="Calibri"/>
          <w:sz w:val="22"/>
          <w:szCs w:val="22"/>
          <w:lang w:val="en-ZA"/>
        </w:rPr>
        <w:t>C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learing team in specific, </w:t>
      </w:r>
      <w:r w:rsidR="00A426F0" w:rsidRPr="0064415E">
        <w:rPr>
          <w:rFonts w:ascii="Calibri" w:eastAsia="Calibri" w:hAnsi="Calibri"/>
          <w:sz w:val="22"/>
          <w:szCs w:val="22"/>
          <w:lang w:val="en-ZA"/>
        </w:rPr>
        <w:t>O</w:t>
      </w:r>
      <w:r w:rsidRPr="0064415E">
        <w:rPr>
          <w:rFonts w:ascii="Calibri" w:eastAsia="Calibri" w:hAnsi="Calibri"/>
          <w:sz w:val="22"/>
          <w:szCs w:val="22"/>
          <w:lang w:val="en-ZA"/>
        </w:rPr>
        <w:t>perational staff verifying the documents, also capturing the information thereof</w:t>
      </w:r>
      <w:r w:rsidR="003E3268" w:rsidRPr="0064415E">
        <w:rPr>
          <w:rFonts w:ascii="Calibri" w:eastAsia="Calibri" w:hAnsi="Calibri"/>
          <w:sz w:val="22"/>
          <w:szCs w:val="22"/>
          <w:lang w:val="en-ZA"/>
        </w:rPr>
        <w:t>, of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the standard to follow.</w:t>
      </w:r>
    </w:p>
    <w:p w14:paraId="797D8646" w14:textId="77777777" w:rsidR="004A310D" w:rsidRPr="0064415E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64415E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Process</w:t>
      </w:r>
    </w:p>
    <w:p w14:paraId="5F95159A" w14:textId="77777777" w:rsidR="004A310D" w:rsidRPr="0064415E" w:rsidRDefault="004059C4" w:rsidP="004A310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>Identified time</w:t>
      </w:r>
      <w:r w:rsidR="00A76B49" w:rsidRPr="0064415E">
        <w:rPr>
          <w:rFonts w:ascii="Calibri" w:eastAsia="Calibri" w:hAnsi="Calibri"/>
          <w:b/>
          <w:bCs/>
          <w:sz w:val="22"/>
          <w:szCs w:val="22"/>
          <w:lang w:val="en-ZA"/>
        </w:rPr>
        <w:t>s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>: 14h00 – 22h00</w:t>
      </w:r>
    </w:p>
    <w:p w14:paraId="756A9D9E" w14:textId="77777777" w:rsidR="004059C4" w:rsidRPr="0064415E" w:rsidRDefault="004059C4" w:rsidP="004A310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Border posts: Vioolsdrift (CCS Clearing Agents </w:t>
      </w:r>
      <w:r w:rsidR="004C134D" w:rsidRPr="0064415E">
        <w:rPr>
          <w:rFonts w:ascii="Calibri" w:eastAsia="Calibri" w:hAnsi="Calibri"/>
          <w:b/>
          <w:bCs/>
          <w:sz w:val="22"/>
          <w:szCs w:val="22"/>
          <w:lang w:val="en-ZA"/>
        </w:rPr>
        <w:t>at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4C134D" w:rsidRPr="0064415E">
        <w:rPr>
          <w:rFonts w:ascii="Calibri" w:eastAsia="Calibri" w:hAnsi="Calibri"/>
          <w:b/>
          <w:bCs/>
          <w:sz w:val="22"/>
          <w:szCs w:val="22"/>
          <w:lang w:val="en-ZA"/>
        </w:rPr>
        <w:t>Vioolsdrift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E60447" w:rsidRPr="0064415E">
        <w:rPr>
          <w:rFonts w:ascii="Calibri" w:eastAsia="Calibri" w:hAnsi="Calibri"/>
          <w:b/>
          <w:bCs/>
          <w:sz w:val="22"/>
          <w:szCs w:val="22"/>
          <w:lang w:val="en-ZA"/>
        </w:rPr>
        <w:t>/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FFS Clearing Agents </w:t>
      </w:r>
      <w:r w:rsidR="004C134D" w:rsidRPr="0064415E">
        <w:rPr>
          <w:rFonts w:ascii="Calibri" w:eastAsia="Calibri" w:hAnsi="Calibri"/>
          <w:b/>
          <w:bCs/>
          <w:sz w:val="22"/>
          <w:szCs w:val="22"/>
          <w:lang w:val="en-ZA"/>
        </w:rPr>
        <w:t>at Noordoewer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>)</w:t>
      </w:r>
    </w:p>
    <w:p w14:paraId="162DAD16" w14:textId="77777777" w:rsidR="004059C4" w:rsidRPr="0064415E" w:rsidRDefault="004059C4" w:rsidP="004A310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ab/>
        <w:t xml:space="preserve"> : Alexander Bay (</w:t>
      </w:r>
      <w:r w:rsidR="00D17BE3" w:rsidRPr="0064415E">
        <w:rPr>
          <w:rFonts w:ascii="Calibri" w:eastAsia="Calibri" w:hAnsi="Calibri"/>
          <w:b/>
          <w:bCs/>
          <w:sz w:val="22"/>
          <w:szCs w:val="22"/>
          <w:lang w:val="en-ZA"/>
        </w:rPr>
        <w:t>Namlog Clearing</w:t>
      </w:r>
      <w:r w:rsidR="004C134D"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at Alexander Bay</w:t>
      </w:r>
      <w:r w:rsidR="00E60447"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/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Netty’s Clearing Agent </w:t>
      </w:r>
      <w:r w:rsidR="004C134D" w:rsidRPr="0064415E">
        <w:rPr>
          <w:rFonts w:ascii="Calibri" w:eastAsia="Calibri" w:hAnsi="Calibri"/>
          <w:b/>
          <w:bCs/>
          <w:sz w:val="22"/>
          <w:szCs w:val="22"/>
          <w:lang w:val="en-ZA"/>
        </w:rPr>
        <w:t>at Oranjemund</w:t>
      </w: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>)</w:t>
      </w:r>
    </w:p>
    <w:p w14:paraId="7155F40A" w14:textId="77777777" w:rsidR="004059C4" w:rsidRPr="0064415E" w:rsidRDefault="001F4275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: Nakop (</w:t>
      </w:r>
      <w:r w:rsidR="00C219A5" w:rsidRPr="0064415E">
        <w:rPr>
          <w:rFonts w:ascii="Calibri" w:eastAsia="Calibri" w:hAnsi="Calibri"/>
          <w:b/>
          <w:bCs/>
          <w:sz w:val="22"/>
          <w:szCs w:val="22"/>
          <w:lang w:val="en-ZA"/>
        </w:rPr>
        <w:t>CCS Clearing Agents at Nakop / Rumain Clearing Agents at Ariamvlei)</w:t>
      </w:r>
    </w:p>
    <w:p w14:paraId="098015AD" w14:textId="77777777" w:rsidR="00C219A5" w:rsidRPr="0064415E" w:rsidRDefault="00C219A5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11CC5302" w14:textId="77777777" w:rsidR="00F34830" w:rsidRPr="0064415E" w:rsidRDefault="004059C4" w:rsidP="004A310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>Daily operation will be scheduled as stipulated</w:t>
      </w:r>
      <w:r w:rsidR="00F34830" w:rsidRPr="0064415E">
        <w:rPr>
          <w:rFonts w:ascii="Calibri" w:eastAsia="Calibri" w:hAnsi="Calibri"/>
          <w:sz w:val="22"/>
          <w:szCs w:val="22"/>
          <w:lang w:val="en-ZA"/>
        </w:rPr>
        <w:t>:</w:t>
      </w:r>
    </w:p>
    <w:p w14:paraId="6699404D" w14:textId="77777777" w:rsidR="00C067CE" w:rsidRPr="0064415E" w:rsidRDefault="004059C4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>From 14h00, all overflow cargo from the previous day should be framed and cleared.</w:t>
      </w:r>
    </w:p>
    <w:p w14:paraId="2044BC3E" w14:textId="77777777" w:rsidR="00C72C11" w:rsidRPr="0064415E" w:rsidRDefault="00C72C11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>All Specials arranged prior to 14h00, must be sent to the clearing supervisors and department head.</w:t>
      </w:r>
    </w:p>
    <w:p w14:paraId="07F64A14" w14:textId="77777777" w:rsidR="006B696D" w:rsidRPr="0064415E" w:rsidRDefault="004059C4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All Specials allocated </w:t>
      </w:r>
      <w:r w:rsidR="00C03797" w:rsidRPr="0064415E">
        <w:rPr>
          <w:rFonts w:ascii="Calibri" w:eastAsia="Calibri" w:hAnsi="Calibri"/>
          <w:sz w:val="22"/>
          <w:szCs w:val="22"/>
          <w:lang w:val="en-ZA"/>
        </w:rPr>
        <w:t>through these borders from 14h00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must be cleared</w:t>
      </w:r>
      <w:r w:rsidR="00BB6153" w:rsidRPr="0064415E">
        <w:rPr>
          <w:rFonts w:ascii="Calibri" w:eastAsia="Calibri" w:hAnsi="Calibri"/>
          <w:sz w:val="22"/>
          <w:szCs w:val="22"/>
          <w:lang w:val="en-ZA"/>
        </w:rPr>
        <w:t xml:space="preserve"> by SBK/OMD Framing </w:t>
      </w:r>
      <w:r w:rsidR="00C219A5" w:rsidRPr="0064415E">
        <w:rPr>
          <w:rFonts w:ascii="Calibri" w:eastAsia="Calibri" w:hAnsi="Calibri"/>
          <w:sz w:val="22"/>
          <w:szCs w:val="22"/>
          <w:lang w:val="en-ZA"/>
        </w:rPr>
        <w:t>Clerk between the shift of 14h00 to 22h00.</w:t>
      </w:r>
    </w:p>
    <w:p w14:paraId="0E84938C" w14:textId="77777777" w:rsidR="00E60447" w:rsidRPr="0064415E" w:rsidRDefault="00E60447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SBK 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>Branch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dispatching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 xml:space="preserve"> locally collected over border </w:t>
      </w:r>
      <w:r w:rsidRPr="0064415E">
        <w:rPr>
          <w:rFonts w:ascii="Calibri" w:eastAsia="Calibri" w:hAnsi="Calibri"/>
          <w:sz w:val="22"/>
          <w:szCs w:val="22"/>
          <w:lang w:val="en-ZA"/>
        </w:rPr>
        <w:t>cargo to these 2 specified border posts cut off time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 xml:space="preserve"> for submitting border documents to Framing Clerk by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16h00 daily.</w:t>
      </w:r>
    </w:p>
    <w:p w14:paraId="0F1D10C5" w14:textId="77777777" w:rsidR="008531F5" w:rsidRPr="0064415E" w:rsidRDefault="008531F5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>SBK Branch to forward driver and vehicle details to Framing Clerk by 17h30 daily</w:t>
      </w:r>
      <w:r w:rsidR="00112329" w:rsidRPr="0064415E">
        <w:rPr>
          <w:rFonts w:ascii="Calibri" w:eastAsia="Calibri" w:hAnsi="Calibri"/>
          <w:sz w:val="22"/>
          <w:szCs w:val="22"/>
          <w:lang w:val="en-ZA"/>
        </w:rPr>
        <w:t xml:space="preserve"> refer to figure 1.</w:t>
      </w:r>
    </w:p>
    <w:p w14:paraId="6918FDCD" w14:textId="77777777" w:rsidR="004059C4" w:rsidRPr="0064415E" w:rsidRDefault="004059C4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All SBK cargo routed to OMD and RPZC via </w:t>
      </w:r>
      <w:r w:rsidR="00E60447" w:rsidRPr="0064415E">
        <w:rPr>
          <w:rFonts w:ascii="Calibri" w:eastAsia="Calibri" w:hAnsi="Calibri"/>
          <w:sz w:val="22"/>
          <w:szCs w:val="22"/>
          <w:lang w:val="en-ZA"/>
        </w:rPr>
        <w:t>the 2 specified border posts must be cleared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 xml:space="preserve"> by 18h00.</w:t>
      </w:r>
    </w:p>
    <w:p w14:paraId="7ECD9010" w14:textId="77777777" w:rsidR="00E60447" w:rsidRPr="0064415E" w:rsidRDefault="00E60447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JHB Operational team loading SBK Linehaul must submit LMS manifest to SBK/OMD Framing 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>Clerk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by 17h00 daily.</w:t>
      </w:r>
    </w:p>
    <w:p w14:paraId="2F1CB9EA" w14:textId="77777777" w:rsidR="00E60447" w:rsidRPr="0064415E" w:rsidRDefault="00E60447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Komatsu 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>cargo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and OMD Mix volumes must be sent to SBK Branch by</w:t>
      </w:r>
      <w:r w:rsidR="008531F5" w:rsidRPr="0064415E">
        <w:rPr>
          <w:rFonts w:ascii="Calibri" w:eastAsia="Calibri" w:hAnsi="Calibri"/>
          <w:sz w:val="22"/>
          <w:szCs w:val="22"/>
          <w:lang w:val="en-ZA"/>
        </w:rPr>
        <w:t xml:space="preserve"> Framing Agent by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17h30 daily</w:t>
      </w:r>
      <w:r w:rsidR="00703A69" w:rsidRPr="0064415E">
        <w:rPr>
          <w:rFonts w:ascii="Calibri" w:eastAsia="Calibri" w:hAnsi="Calibri"/>
          <w:sz w:val="22"/>
          <w:szCs w:val="22"/>
          <w:lang w:val="en-ZA"/>
        </w:rPr>
        <w:t xml:space="preserve">, ref to figure </w:t>
      </w:r>
      <w:r w:rsidR="00112329" w:rsidRPr="0064415E">
        <w:rPr>
          <w:rFonts w:ascii="Calibri" w:eastAsia="Calibri" w:hAnsi="Calibri"/>
          <w:sz w:val="22"/>
          <w:szCs w:val="22"/>
          <w:lang w:val="en-ZA"/>
        </w:rPr>
        <w:t>2</w:t>
      </w:r>
      <w:r w:rsidR="00703A69" w:rsidRPr="0064415E">
        <w:rPr>
          <w:rFonts w:ascii="Calibri" w:eastAsia="Calibri" w:hAnsi="Calibri"/>
          <w:sz w:val="22"/>
          <w:szCs w:val="22"/>
          <w:lang w:val="en-ZA"/>
        </w:rPr>
        <w:t>.</w:t>
      </w:r>
    </w:p>
    <w:p w14:paraId="7C150279" w14:textId="77777777" w:rsidR="008531F5" w:rsidRPr="0064415E" w:rsidRDefault="008531F5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lastRenderedPageBreak/>
        <w:t>Komatsu documents must be sent to Netty’s Clearing Agent and OMD Mix documents to Frantic Freight Services.</w:t>
      </w:r>
    </w:p>
    <w:p w14:paraId="4D0CCC33" w14:textId="77777777" w:rsidR="00E60447" w:rsidRPr="0064415E" w:rsidRDefault="00E60447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 All load documentation including LMS </w:t>
      </w:r>
      <w:r w:rsidR="00FD044C" w:rsidRPr="0064415E">
        <w:rPr>
          <w:rFonts w:ascii="Calibri" w:eastAsia="Calibri" w:hAnsi="Calibri"/>
          <w:sz w:val="22"/>
          <w:szCs w:val="22"/>
          <w:lang w:val="en-ZA"/>
        </w:rPr>
        <w:t>manifest,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and EDI manifest must be sent to SBK Branch by 18h00 daily.</w:t>
      </w:r>
    </w:p>
    <w:p w14:paraId="7F029E42" w14:textId="77777777" w:rsidR="00E60447" w:rsidRPr="0064415E" w:rsidRDefault="00E60447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Communication and confirmation </w:t>
      </w:r>
      <w:r w:rsidR="00FD044C" w:rsidRPr="0064415E">
        <w:rPr>
          <w:rFonts w:ascii="Calibri" w:eastAsia="Calibri" w:hAnsi="Calibri"/>
          <w:sz w:val="22"/>
          <w:szCs w:val="22"/>
          <w:lang w:val="en-ZA"/>
        </w:rPr>
        <w:t>thereof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 must be posted on the SBK Clearing </w:t>
      </w:r>
      <w:r w:rsidR="00C03797" w:rsidRPr="0064415E">
        <w:rPr>
          <w:rFonts w:ascii="Calibri" w:eastAsia="Calibri" w:hAnsi="Calibri"/>
          <w:sz w:val="22"/>
          <w:szCs w:val="22"/>
          <w:lang w:val="en-ZA"/>
        </w:rPr>
        <w:t xml:space="preserve">WhatsApp </w:t>
      </w:r>
      <w:r w:rsidRPr="0064415E">
        <w:rPr>
          <w:rFonts w:ascii="Calibri" w:eastAsia="Calibri" w:hAnsi="Calibri"/>
          <w:sz w:val="22"/>
          <w:szCs w:val="22"/>
          <w:lang w:val="en-ZA"/>
        </w:rPr>
        <w:t xml:space="preserve">group by 18h00 daily with the format displayed in figure </w:t>
      </w:r>
      <w:r w:rsidR="00112329" w:rsidRPr="0064415E">
        <w:rPr>
          <w:rFonts w:ascii="Calibri" w:eastAsia="Calibri" w:hAnsi="Calibri"/>
          <w:sz w:val="22"/>
          <w:szCs w:val="22"/>
          <w:lang w:val="en-ZA"/>
        </w:rPr>
        <w:t>3</w:t>
      </w:r>
      <w:r w:rsidRPr="0064415E">
        <w:rPr>
          <w:rFonts w:ascii="Calibri" w:eastAsia="Calibri" w:hAnsi="Calibri"/>
          <w:sz w:val="22"/>
          <w:szCs w:val="22"/>
          <w:lang w:val="en-ZA"/>
        </w:rPr>
        <w:t>.</w:t>
      </w:r>
    </w:p>
    <w:p w14:paraId="227E5319" w14:textId="77777777" w:rsidR="0088780E" w:rsidRPr="0064415E" w:rsidRDefault="00F63FD6" w:rsidP="001C55C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>From 18h00 until 22h00, the Framing agent will continue with framing entries for SLI Linehaul clearing.</w:t>
      </w:r>
    </w:p>
    <w:p w14:paraId="6346A924" w14:textId="77777777" w:rsidR="00112329" w:rsidRPr="0064415E" w:rsidRDefault="00112329" w:rsidP="00112329">
      <w:pPr>
        <w:spacing w:after="160" w:line="259" w:lineRule="auto"/>
        <w:ind w:left="4536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Figure 1</w:t>
      </w:r>
    </w:p>
    <w:p w14:paraId="28D3B9B9" w14:textId="77777777" w:rsidR="00112329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noProof/>
        </w:rPr>
        <w:drawing>
          <wp:anchor distT="0" distB="0" distL="114300" distR="114300" simplePos="0" relativeHeight="251662336" behindDoc="0" locked="0" layoutInCell="1" allowOverlap="1" wp14:anchorId="01B92E8C" wp14:editId="383B520E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726209" cy="2286000"/>
            <wp:effectExtent l="0" t="0" r="0" b="0"/>
            <wp:wrapNone/>
            <wp:docPr id="1794678432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78432" name="Picture 1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09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8BA68" w14:textId="77777777" w:rsidR="00112329" w:rsidRPr="0064415E" w:rsidRDefault="00112329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61641D91" w14:textId="77777777" w:rsidR="00112329" w:rsidRPr="0064415E" w:rsidRDefault="00112329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58CF3232" w14:textId="77777777" w:rsidR="00112329" w:rsidRPr="0064415E" w:rsidRDefault="00112329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1FC57EEF" w14:textId="77777777" w:rsidR="0088780E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76A35756" w14:textId="77777777" w:rsidR="0088780E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735A6724" w14:textId="77777777" w:rsidR="0088780E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6E33B54E" w14:textId="77777777" w:rsidR="0088780E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50BF5A76" w14:textId="77777777" w:rsidR="0088780E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57FE34B6" w14:textId="77777777" w:rsidR="00112329" w:rsidRPr="0064415E" w:rsidRDefault="00112329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4E390DC5" w14:textId="77777777" w:rsidR="0088780E" w:rsidRPr="0064415E" w:rsidRDefault="0088780E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7DD22EBB" w14:textId="77777777" w:rsidR="006B696D" w:rsidRPr="0064415E" w:rsidRDefault="00BB6153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64415E">
        <w:rPr>
          <w:noProof/>
        </w:rPr>
        <w:drawing>
          <wp:anchor distT="0" distB="0" distL="114300" distR="114300" simplePos="0" relativeHeight="251660288" behindDoc="0" locked="0" layoutInCell="1" allowOverlap="1" wp14:anchorId="56C7A879" wp14:editId="4496FC14">
            <wp:simplePos x="0" y="0"/>
            <wp:positionH relativeFrom="page">
              <wp:align>center</wp:align>
            </wp:positionH>
            <wp:positionV relativeFrom="paragraph">
              <wp:posOffset>245110</wp:posOffset>
            </wp:positionV>
            <wp:extent cx="2733675" cy="1714500"/>
            <wp:effectExtent l="0" t="0" r="9525" b="0"/>
            <wp:wrapNone/>
            <wp:docPr id="142296662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66628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AF2"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Figure </w:t>
      </w:r>
      <w:r w:rsidR="00112329"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2</w:t>
      </w:r>
    </w:p>
    <w:p w14:paraId="0357B8EB" w14:textId="77777777" w:rsidR="0088780E" w:rsidRPr="0064415E" w:rsidRDefault="0088780E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575DC1F2" w14:textId="77777777" w:rsidR="0088780E" w:rsidRPr="0064415E" w:rsidRDefault="0088780E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42E6520E" w14:textId="77777777" w:rsidR="00F00AC9" w:rsidRPr="0064415E" w:rsidRDefault="00F00AC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18E6C791" w14:textId="77777777" w:rsidR="00F00AC9" w:rsidRPr="0064415E" w:rsidRDefault="00F00AC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6882CF67" w14:textId="77777777" w:rsidR="00F00AC9" w:rsidRPr="0064415E" w:rsidRDefault="00F00AC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7D5B986D" w14:textId="77777777" w:rsidR="00E60447" w:rsidRPr="0064415E" w:rsidRDefault="00E60447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3DF39106" w14:textId="77777777" w:rsidR="00112329" w:rsidRDefault="00112329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440F5DBC" w14:textId="77777777" w:rsidR="003458A6" w:rsidRDefault="003458A6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1C8BC4E0" w14:textId="77777777" w:rsidR="001C55C3" w:rsidRDefault="001C55C3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390C751B" w14:textId="77777777" w:rsidR="001C55C3" w:rsidRDefault="001C55C3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2DF55B56" w14:textId="77777777" w:rsidR="003458A6" w:rsidRDefault="003458A6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38BDB381" w14:textId="77777777" w:rsidR="003458A6" w:rsidRPr="0064415E" w:rsidRDefault="003458A6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609C3DB8" w14:textId="77777777" w:rsidR="007916E8" w:rsidRPr="0064415E" w:rsidRDefault="005C5AF2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Figure </w:t>
      </w:r>
      <w:r w:rsidR="00112329"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3</w:t>
      </w:r>
    </w:p>
    <w:p w14:paraId="64F89E39" w14:textId="77777777" w:rsidR="00703A69" w:rsidRPr="0064415E" w:rsidRDefault="00BB6153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64415E">
        <w:rPr>
          <w:noProof/>
        </w:rPr>
        <w:drawing>
          <wp:anchor distT="0" distB="0" distL="114300" distR="114300" simplePos="0" relativeHeight="251661312" behindDoc="0" locked="0" layoutInCell="1" allowOverlap="1" wp14:anchorId="6F516819" wp14:editId="2113894F">
            <wp:simplePos x="0" y="0"/>
            <wp:positionH relativeFrom="margin">
              <wp:posOffset>1457325</wp:posOffset>
            </wp:positionH>
            <wp:positionV relativeFrom="paragraph">
              <wp:posOffset>8255</wp:posOffset>
            </wp:positionV>
            <wp:extent cx="3228975" cy="2190750"/>
            <wp:effectExtent l="0" t="0" r="9525" b="0"/>
            <wp:wrapNone/>
            <wp:docPr id="2112087926" name="Picture 2" descr="A screenshot of a 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87926" name="Picture 2" descr="A screenshot of a cha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ADD81" w14:textId="77777777" w:rsidR="00703A69" w:rsidRPr="0064415E" w:rsidRDefault="00703A69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57706DD0" w14:textId="77777777" w:rsidR="00703A69" w:rsidRPr="0064415E" w:rsidRDefault="00703A69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0F319723" w14:textId="77777777" w:rsidR="00703A69" w:rsidRPr="0064415E" w:rsidRDefault="00703A69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7C7FD3A2" w14:textId="77777777" w:rsidR="00703A69" w:rsidRPr="0064415E" w:rsidRDefault="00703A69" w:rsidP="00703A69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4EE6D75A" w14:textId="77777777" w:rsidR="007916E8" w:rsidRPr="0064415E" w:rsidRDefault="007916E8" w:rsidP="007916E8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08E067F2" w14:textId="77777777" w:rsidR="007916E8" w:rsidRPr="0064415E" w:rsidRDefault="007916E8" w:rsidP="007916E8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240076FF" w14:textId="77777777" w:rsidR="005C5AF2" w:rsidRPr="0064415E" w:rsidRDefault="005C5AF2" w:rsidP="005C5AF2">
      <w:pPr>
        <w:pStyle w:val="ListParagraph"/>
        <w:spacing w:after="160" w:line="259" w:lineRule="auto"/>
        <w:ind w:left="768"/>
        <w:rPr>
          <w:rFonts w:ascii="Calibri" w:eastAsia="Calibri" w:hAnsi="Calibri"/>
          <w:sz w:val="22"/>
          <w:szCs w:val="22"/>
          <w:lang w:val="en-ZA"/>
        </w:rPr>
      </w:pPr>
    </w:p>
    <w:p w14:paraId="40E1E470" w14:textId="77777777" w:rsidR="007916E8" w:rsidRPr="0064415E" w:rsidRDefault="007916E8" w:rsidP="007916E8">
      <w:pPr>
        <w:spacing w:line="276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35056153" w14:textId="77777777" w:rsidR="007619C3" w:rsidRPr="0064415E" w:rsidRDefault="007619C3" w:rsidP="007916E8">
      <w:pPr>
        <w:spacing w:line="276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2A736F51" w14:textId="77777777" w:rsidR="0088780E" w:rsidRDefault="008C21FD" w:rsidP="001C55C3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64415E">
        <w:rPr>
          <w:rFonts w:ascii="Calibri" w:eastAsia="Calibri" w:hAnsi="Calibri"/>
          <w:sz w:val="22"/>
          <w:szCs w:val="22"/>
          <w:lang w:val="en-ZA"/>
        </w:rPr>
        <w:t xml:space="preserve">This SOP is implemented to ensure maximum efficiency and ensuring dedication to cut off times as stipulated in Linehaul Operations. </w:t>
      </w:r>
    </w:p>
    <w:p w14:paraId="298238D0" w14:textId="77777777" w:rsidR="0064415E" w:rsidRPr="0064415E" w:rsidRDefault="0064415E" w:rsidP="0064415E">
      <w:pPr>
        <w:spacing w:line="276" w:lineRule="auto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03CA5ADC" w14:textId="77777777" w:rsidR="007916E8" w:rsidRPr="0064415E" w:rsidRDefault="007916E8" w:rsidP="007916E8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Operational</w:t>
      </w:r>
      <w:r w:rsidR="002E287E"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and Clearing</w:t>
      </w:r>
      <w:r w:rsidRPr="0064415E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Contacts:</w:t>
      </w:r>
    </w:p>
    <w:p w14:paraId="050C4E7E" w14:textId="77777777" w:rsidR="007916E8" w:rsidRPr="0064415E" w:rsidRDefault="008C21FD" w:rsidP="0064415E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bookmarkStart w:id="0" w:name="_Hlk195174920"/>
      <w:r w:rsidRPr="0064415E">
        <w:rPr>
          <w:rFonts w:ascii="Calibri" w:eastAsia="Calibri" w:hAnsi="Calibri"/>
          <w:sz w:val="22"/>
          <w:szCs w:val="22"/>
          <w:lang w:val="en-ZA"/>
        </w:rPr>
        <w:t>Clearing and Forwarding Manager</w:t>
      </w:r>
      <w:r w:rsidR="003458A6">
        <w:rPr>
          <w:rFonts w:ascii="Calibri" w:eastAsia="Calibri" w:hAnsi="Calibri"/>
          <w:sz w:val="22"/>
          <w:szCs w:val="22"/>
          <w:lang w:val="en-ZA"/>
        </w:rPr>
        <w:tab/>
      </w:r>
      <w:r w:rsidR="007916E8" w:rsidRPr="0064415E">
        <w:rPr>
          <w:rFonts w:ascii="Calibri" w:eastAsia="Calibri" w:hAnsi="Calibri"/>
          <w:sz w:val="22"/>
          <w:szCs w:val="22"/>
          <w:lang w:val="en-ZA"/>
        </w:rPr>
        <w:t>:</w:t>
      </w:r>
      <w:r w:rsidR="0014440F" w:rsidRPr="0064415E">
        <w:rPr>
          <w:rFonts w:ascii="Calibri" w:eastAsia="Calibri" w:hAnsi="Calibri"/>
          <w:sz w:val="22"/>
          <w:szCs w:val="22"/>
          <w:lang w:val="en-ZA"/>
        </w:rPr>
        <w:t xml:space="preserve"> 066 286 9987</w:t>
      </w:r>
      <w:r w:rsidR="007916E8" w:rsidRPr="0064415E">
        <w:rPr>
          <w:rFonts w:ascii="Calibri" w:eastAsia="Calibri" w:hAnsi="Calibri"/>
          <w:sz w:val="22"/>
          <w:szCs w:val="22"/>
          <w:lang w:val="en-ZA"/>
        </w:rPr>
        <w:t xml:space="preserve"> </w:t>
      </w:r>
    </w:p>
    <w:p w14:paraId="442BDD76" w14:textId="77777777" w:rsidR="007916E8" w:rsidRPr="0064415E" w:rsidRDefault="003458A6" w:rsidP="0064415E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3458A6">
        <w:rPr>
          <w:rFonts w:ascii="Calibri" w:eastAsia="Calibri" w:hAnsi="Calibri"/>
          <w:sz w:val="22"/>
          <w:szCs w:val="22"/>
          <w:lang w:val="en-ZA"/>
        </w:rPr>
        <w:t>General Manager Specials &amp; Abnormal Division</w:t>
      </w:r>
      <w:r w:rsidR="007916E8" w:rsidRPr="0064415E">
        <w:rPr>
          <w:rFonts w:ascii="Calibri" w:eastAsia="Calibri" w:hAnsi="Calibri"/>
          <w:sz w:val="22"/>
          <w:szCs w:val="22"/>
          <w:lang w:val="en-ZA"/>
        </w:rPr>
        <w:t xml:space="preserve">: </w:t>
      </w:r>
      <w:r w:rsidR="0014440F" w:rsidRPr="0064415E">
        <w:rPr>
          <w:rFonts w:ascii="Calibri" w:eastAsia="Calibri" w:hAnsi="Calibri"/>
          <w:sz w:val="22"/>
          <w:szCs w:val="22"/>
          <w:lang w:val="en-ZA"/>
        </w:rPr>
        <w:t>079 569 9753</w:t>
      </w:r>
    </w:p>
    <w:p w14:paraId="61DBDFB7" w14:textId="77777777" w:rsidR="00461FCA" w:rsidRPr="0064415E" w:rsidRDefault="003458A6" w:rsidP="0064415E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>
        <w:rPr>
          <w:rFonts w:ascii="Calibri" w:eastAsia="Calibri" w:hAnsi="Calibri"/>
          <w:sz w:val="22"/>
          <w:szCs w:val="22"/>
          <w:lang w:val="en-ZA"/>
        </w:rPr>
        <w:t>Namlog Springbok Branch Manager</w:t>
      </w:r>
      <w:r w:rsidR="00461FCA" w:rsidRPr="0064415E">
        <w:rPr>
          <w:rFonts w:ascii="Calibri" w:eastAsia="Calibri" w:hAnsi="Calibri"/>
          <w:sz w:val="22"/>
          <w:szCs w:val="22"/>
          <w:lang w:val="en-ZA"/>
        </w:rPr>
        <w:t>: 066 305 2389</w:t>
      </w:r>
    </w:p>
    <w:p w14:paraId="4B22663E" w14:textId="77777777" w:rsidR="007916E8" w:rsidRPr="0064415E" w:rsidRDefault="003458A6" w:rsidP="0064415E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3458A6">
        <w:rPr>
          <w:rFonts w:ascii="Calibri" w:eastAsia="Calibri" w:hAnsi="Calibri"/>
          <w:sz w:val="22"/>
          <w:szCs w:val="22"/>
          <w:lang w:val="en-ZA"/>
        </w:rPr>
        <w:t>Customs Controller</w:t>
      </w:r>
      <w:r>
        <w:rPr>
          <w:rFonts w:ascii="Calibri" w:eastAsia="Calibri" w:hAnsi="Calibri"/>
          <w:sz w:val="22"/>
          <w:szCs w:val="22"/>
          <w:lang w:val="en-ZA"/>
        </w:rPr>
        <w:t>:</w:t>
      </w:r>
      <w:r w:rsidR="0014440F" w:rsidRPr="0064415E">
        <w:rPr>
          <w:rFonts w:ascii="Calibri" w:eastAsia="Calibri" w:hAnsi="Calibri"/>
          <w:sz w:val="22"/>
          <w:szCs w:val="22"/>
          <w:lang w:val="en-ZA"/>
        </w:rPr>
        <w:t xml:space="preserve"> 060 961 9038</w:t>
      </w:r>
      <w:bookmarkEnd w:id="0"/>
    </w:p>
    <w:sectPr w:rsidR="007916E8" w:rsidRPr="0064415E" w:rsidSect="001C55C3">
      <w:headerReference w:type="default" r:id="rId14"/>
      <w:footerReference w:type="default" r:id="rId15"/>
      <w:pgSz w:w="12240" w:h="15840"/>
      <w:pgMar w:top="1440" w:right="1183" w:bottom="709" w:left="135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65C1" w14:textId="77777777" w:rsidR="0081487B" w:rsidRDefault="0081487B" w:rsidP="00561FAE">
      <w:r>
        <w:separator/>
      </w:r>
    </w:p>
  </w:endnote>
  <w:endnote w:type="continuationSeparator" w:id="0">
    <w:p w14:paraId="720C52FD" w14:textId="77777777" w:rsidR="0081487B" w:rsidRDefault="0081487B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BAEC" w14:textId="7CB42999" w:rsidR="003D0398" w:rsidRPr="001C55C3" w:rsidRDefault="00000000" w:rsidP="003D0398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53447235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C55C3" w:rsidRPr="001C55C3">
              <w:rPr>
                <w:rFonts w:asciiTheme="minorHAnsi" w:hAnsiTheme="minorHAnsi" w:cstheme="minorHAnsi"/>
              </w:rPr>
              <w:t xml:space="preserve">Page </w:t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C55C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1C55C3" w:rsidRPr="001C55C3">
              <w:rPr>
                <w:rFonts w:asciiTheme="minorHAnsi" w:hAnsiTheme="minorHAnsi" w:cstheme="minorHAnsi"/>
              </w:rPr>
              <w:t xml:space="preserve"> of </w:t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C55C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1C55C3" w:rsidRPr="001C55C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  <w:r w:rsidR="001C55C3" w:rsidRPr="001C55C3">
      <w:rPr>
        <w:rFonts w:asciiTheme="minorHAnsi" w:hAnsiTheme="minorHAnsi" w:cstheme="minorHAnsi"/>
      </w:rPr>
      <w:t xml:space="preserve"> </w:t>
    </w:r>
    <w:r w:rsidR="001C55C3" w:rsidRPr="001C55C3">
      <w:rPr>
        <w:rFonts w:asciiTheme="minorHAnsi" w:hAnsiTheme="minorHAnsi" w:cstheme="minorHAnsi"/>
      </w:rPr>
      <w:ptab w:relativeTo="margin" w:alignment="center" w:leader="none"/>
    </w:r>
    <w:r w:rsidR="001C55C3" w:rsidRPr="001C55C3">
      <w:rPr>
        <w:rFonts w:asciiTheme="minorHAnsi" w:hAnsiTheme="minorHAnsi" w:cstheme="minorHAnsi"/>
      </w:rPr>
      <w:t>Uncontrolled copy if printed</w:t>
    </w:r>
    <w:r w:rsidR="001C55C3" w:rsidRPr="001C55C3">
      <w:rPr>
        <w:rFonts w:asciiTheme="minorHAnsi" w:hAnsiTheme="minorHAnsi" w:cstheme="minorHAnsi"/>
      </w:rPr>
      <w:ptab w:relativeTo="margin" w:alignment="right" w:leader="none"/>
    </w:r>
  </w:p>
  <w:p w14:paraId="15839EB8" w14:textId="2833A35F" w:rsidR="001C55C3" w:rsidRPr="001C55C3" w:rsidRDefault="001C55C3" w:rsidP="001C55C3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B559" w14:textId="77777777" w:rsidR="0081487B" w:rsidRDefault="0081487B" w:rsidP="00561FAE">
      <w:r>
        <w:separator/>
      </w:r>
    </w:p>
  </w:footnote>
  <w:footnote w:type="continuationSeparator" w:id="0">
    <w:p w14:paraId="16BF7F82" w14:textId="77777777" w:rsidR="0081487B" w:rsidRDefault="0081487B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582A" w14:textId="77777777" w:rsidR="003458A6" w:rsidRDefault="003458A6" w:rsidP="003458A6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0CF90" wp14:editId="2B87AD84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4662924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62924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 xml:space="preserve">SBK and OMD </w:t>
    </w:r>
    <w:r w:rsidRPr="007A1583">
      <w:rPr>
        <w:rFonts w:ascii="Calibri" w:hAnsi="Calibri" w:cs="Calibri"/>
        <w:b/>
        <w:bCs/>
        <w:sz w:val="32"/>
        <w:szCs w:val="32"/>
      </w:rPr>
      <w:t>Clearing</w:t>
    </w:r>
  </w:p>
  <w:p w14:paraId="3B063094" w14:textId="77777777" w:rsidR="003458A6" w:rsidRDefault="003458A6" w:rsidP="003458A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7827820" w14:textId="77777777" w:rsidR="003458A6" w:rsidRPr="003D3226" w:rsidRDefault="003458A6" w:rsidP="003458A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  <w:p w14:paraId="63476613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pt;height:9.5pt" o:bullet="t">
        <v:imagedata r:id="rId1" o:title="BD14868_"/>
      </v:shape>
    </w:pict>
  </w:numPicBullet>
  <w:numPicBullet w:numPicBulletId="1">
    <w:pict>
      <v:shape id="_x0000_i1035" type="#_x0000_t75" style="width:10.5pt;height:10.5pt" o:bullet="t">
        <v:imagedata r:id="rId2" o:title="BD21294_"/>
      </v:shape>
    </w:pict>
  </w:numPicBullet>
  <w:numPicBullet w:numPicBulletId="2">
    <w:pict>
      <v:shape id="_x0000_i1036" type="#_x0000_t75" style="width:9.5pt;height:9.5pt" o:bullet="t">
        <v:imagedata r:id="rId3" o:title="BD21519_"/>
      </v:shape>
    </w:pict>
  </w:numPicBullet>
  <w:numPicBullet w:numPicBulletId="3">
    <w:pict>
      <v:shape id="_x0000_i1037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E49A4"/>
    <w:multiLevelType w:val="hybridMultilevel"/>
    <w:tmpl w:val="CAE8AE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36F6F78"/>
    <w:multiLevelType w:val="hybridMultilevel"/>
    <w:tmpl w:val="1A2C76C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844DD"/>
    <w:multiLevelType w:val="hybridMultilevel"/>
    <w:tmpl w:val="620CC1FC"/>
    <w:lvl w:ilvl="0" w:tplc="5770BC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6F2E"/>
    <w:multiLevelType w:val="hybridMultilevel"/>
    <w:tmpl w:val="005AB862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295AA9"/>
    <w:multiLevelType w:val="hybridMultilevel"/>
    <w:tmpl w:val="B20AA9A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E40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4F853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94D7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5EC0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74496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0833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79002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3124E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7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E2091"/>
    <w:multiLevelType w:val="hybridMultilevel"/>
    <w:tmpl w:val="FDBA84EE"/>
    <w:lvl w:ilvl="0" w:tplc="92AAEB5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2614B5B"/>
    <w:multiLevelType w:val="hybridMultilevel"/>
    <w:tmpl w:val="68A4E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166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946078588">
    <w:abstractNumId w:val="17"/>
  </w:num>
  <w:num w:numId="3" w16cid:durableId="776950042">
    <w:abstractNumId w:val="5"/>
  </w:num>
  <w:num w:numId="4" w16cid:durableId="1422681481">
    <w:abstractNumId w:val="1"/>
  </w:num>
  <w:num w:numId="5" w16cid:durableId="1741632454">
    <w:abstractNumId w:val="15"/>
  </w:num>
  <w:num w:numId="6" w16cid:durableId="876967035">
    <w:abstractNumId w:val="4"/>
  </w:num>
  <w:num w:numId="7" w16cid:durableId="124200282">
    <w:abstractNumId w:val="12"/>
  </w:num>
  <w:num w:numId="8" w16cid:durableId="1605186703">
    <w:abstractNumId w:val="20"/>
  </w:num>
  <w:num w:numId="9" w16cid:durableId="293489520">
    <w:abstractNumId w:val="13"/>
  </w:num>
  <w:num w:numId="10" w16cid:durableId="92676214">
    <w:abstractNumId w:val="2"/>
  </w:num>
  <w:num w:numId="11" w16cid:durableId="1134910595">
    <w:abstractNumId w:val="8"/>
  </w:num>
  <w:num w:numId="12" w16cid:durableId="1556086794">
    <w:abstractNumId w:val="21"/>
  </w:num>
  <w:num w:numId="13" w16cid:durableId="563835832">
    <w:abstractNumId w:val="3"/>
  </w:num>
  <w:num w:numId="14" w16cid:durableId="49964759">
    <w:abstractNumId w:val="14"/>
  </w:num>
  <w:num w:numId="15" w16cid:durableId="2052801413">
    <w:abstractNumId w:val="6"/>
  </w:num>
  <w:num w:numId="16" w16cid:durableId="1187867136">
    <w:abstractNumId w:val="16"/>
  </w:num>
  <w:num w:numId="17" w16cid:durableId="976227167">
    <w:abstractNumId w:val="18"/>
  </w:num>
  <w:num w:numId="18" w16cid:durableId="827986460">
    <w:abstractNumId w:val="10"/>
  </w:num>
  <w:num w:numId="19" w16cid:durableId="947543445">
    <w:abstractNumId w:val="11"/>
  </w:num>
  <w:num w:numId="20" w16cid:durableId="300966565">
    <w:abstractNumId w:val="19"/>
  </w:num>
  <w:num w:numId="21" w16cid:durableId="278532688">
    <w:abstractNumId w:val="7"/>
  </w:num>
  <w:num w:numId="22" w16cid:durableId="89007262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259C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6C4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22A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2B9A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4D6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730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82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329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40F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566"/>
    <w:rsid w:val="00157848"/>
    <w:rsid w:val="0016037D"/>
    <w:rsid w:val="001605A5"/>
    <w:rsid w:val="001607C5"/>
    <w:rsid w:val="00160CD6"/>
    <w:rsid w:val="001613C5"/>
    <w:rsid w:val="00161451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3FD"/>
    <w:rsid w:val="001B0863"/>
    <w:rsid w:val="001B1252"/>
    <w:rsid w:val="001B145D"/>
    <w:rsid w:val="001B1E1C"/>
    <w:rsid w:val="001B1EF3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B7F9F"/>
    <w:rsid w:val="001C07FE"/>
    <w:rsid w:val="001C0C42"/>
    <w:rsid w:val="001C1360"/>
    <w:rsid w:val="001C13FA"/>
    <w:rsid w:val="001C268E"/>
    <w:rsid w:val="001C4664"/>
    <w:rsid w:val="001C4EA9"/>
    <w:rsid w:val="001C55C3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3D9"/>
    <w:rsid w:val="001D3585"/>
    <w:rsid w:val="001D380E"/>
    <w:rsid w:val="001D3D3F"/>
    <w:rsid w:val="001D3F75"/>
    <w:rsid w:val="001D4D63"/>
    <w:rsid w:val="001D4E9C"/>
    <w:rsid w:val="001D5668"/>
    <w:rsid w:val="001D579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275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AB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66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D09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2F1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5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43F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1BE4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EC8"/>
    <w:rsid w:val="002E1F5B"/>
    <w:rsid w:val="002E287E"/>
    <w:rsid w:val="002E30DC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1D3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8A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620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1A5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98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3B80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3268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4E9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9C4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6F75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44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1FCA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222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10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34D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588"/>
    <w:rsid w:val="00504AF4"/>
    <w:rsid w:val="00505018"/>
    <w:rsid w:val="00505582"/>
    <w:rsid w:val="00505E69"/>
    <w:rsid w:val="0050694E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45F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BE0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5AF2"/>
    <w:rsid w:val="005C6BE6"/>
    <w:rsid w:val="005C71F5"/>
    <w:rsid w:val="005C7D2E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81C"/>
    <w:rsid w:val="00601CF6"/>
    <w:rsid w:val="00601D8A"/>
    <w:rsid w:val="006021F3"/>
    <w:rsid w:val="00602AC6"/>
    <w:rsid w:val="0060336B"/>
    <w:rsid w:val="00603457"/>
    <w:rsid w:val="00604058"/>
    <w:rsid w:val="0060429E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1CFF"/>
    <w:rsid w:val="006233E3"/>
    <w:rsid w:val="006236B4"/>
    <w:rsid w:val="00623A01"/>
    <w:rsid w:val="00623EBA"/>
    <w:rsid w:val="00624229"/>
    <w:rsid w:val="00625A7F"/>
    <w:rsid w:val="00625E65"/>
    <w:rsid w:val="00625F79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415E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B64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3994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9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0E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91D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B06"/>
    <w:rsid w:val="007024DE"/>
    <w:rsid w:val="00702959"/>
    <w:rsid w:val="00702C4D"/>
    <w:rsid w:val="00703408"/>
    <w:rsid w:val="00703A69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0B2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07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2D7A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49C3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B83"/>
    <w:rsid w:val="00753D39"/>
    <w:rsid w:val="00753F40"/>
    <w:rsid w:val="00754AA5"/>
    <w:rsid w:val="00754C76"/>
    <w:rsid w:val="007556B6"/>
    <w:rsid w:val="00756629"/>
    <w:rsid w:val="0075683D"/>
    <w:rsid w:val="00756EBB"/>
    <w:rsid w:val="00756F84"/>
    <w:rsid w:val="00757E4A"/>
    <w:rsid w:val="0076016F"/>
    <w:rsid w:val="007601AA"/>
    <w:rsid w:val="00761990"/>
    <w:rsid w:val="007619C3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52C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0F9"/>
    <w:rsid w:val="007825E9"/>
    <w:rsid w:val="00782AE6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6E8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0B91"/>
    <w:rsid w:val="007F12F3"/>
    <w:rsid w:val="007F1479"/>
    <w:rsid w:val="007F1612"/>
    <w:rsid w:val="007F1C90"/>
    <w:rsid w:val="007F2BC6"/>
    <w:rsid w:val="007F3727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87B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7DD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648"/>
    <w:rsid w:val="00852962"/>
    <w:rsid w:val="008529DF"/>
    <w:rsid w:val="008531F5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599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1F"/>
    <w:rsid w:val="008852B8"/>
    <w:rsid w:val="00885C28"/>
    <w:rsid w:val="00885D52"/>
    <w:rsid w:val="008869F7"/>
    <w:rsid w:val="00886FEB"/>
    <w:rsid w:val="00887395"/>
    <w:rsid w:val="0088780E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546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47E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2F33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1FD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2B"/>
    <w:rsid w:val="008E23A1"/>
    <w:rsid w:val="008E244C"/>
    <w:rsid w:val="008E250E"/>
    <w:rsid w:val="008E25D8"/>
    <w:rsid w:val="008E39A4"/>
    <w:rsid w:val="008E4F49"/>
    <w:rsid w:val="008E538F"/>
    <w:rsid w:val="008E5947"/>
    <w:rsid w:val="008E5CED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76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670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D92"/>
    <w:rsid w:val="00965FB8"/>
    <w:rsid w:val="00966816"/>
    <w:rsid w:val="00967043"/>
    <w:rsid w:val="009678D4"/>
    <w:rsid w:val="00967A05"/>
    <w:rsid w:val="00971854"/>
    <w:rsid w:val="00971998"/>
    <w:rsid w:val="00971A83"/>
    <w:rsid w:val="00972358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28A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B3D"/>
    <w:rsid w:val="009F0C8A"/>
    <w:rsid w:val="009F1675"/>
    <w:rsid w:val="009F2BA6"/>
    <w:rsid w:val="009F2E30"/>
    <w:rsid w:val="009F2FD5"/>
    <w:rsid w:val="009F369A"/>
    <w:rsid w:val="009F36A9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233"/>
    <w:rsid w:val="00A24ED0"/>
    <w:rsid w:val="00A27276"/>
    <w:rsid w:val="00A30343"/>
    <w:rsid w:val="00A30CB9"/>
    <w:rsid w:val="00A31632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6F0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11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B49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C3F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6CC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9DA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689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7AA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153"/>
    <w:rsid w:val="00BB6555"/>
    <w:rsid w:val="00BB660A"/>
    <w:rsid w:val="00BB7333"/>
    <w:rsid w:val="00BB75E7"/>
    <w:rsid w:val="00BB798B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2F6F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797"/>
    <w:rsid w:val="00C03A4F"/>
    <w:rsid w:val="00C05926"/>
    <w:rsid w:val="00C0592A"/>
    <w:rsid w:val="00C05E47"/>
    <w:rsid w:val="00C0609B"/>
    <w:rsid w:val="00C067CE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9A5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7AA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4BC9"/>
    <w:rsid w:val="00C45478"/>
    <w:rsid w:val="00C45594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101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2C11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A45"/>
    <w:rsid w:val="00C94D76"/>
    <w:rsid w:val="00C951BC"/>
    <w:rsid w:val="00C951DA"/>
    <w:rsid w:val="00C9555A"/>
    <w:rsid w:val="00C9586A"/>
    <w:rsid w:val="00C95996"/>
    <w:rsid w:val="00C963CD"/>
    <w:rsid w:val="00C96AF3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861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476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2DA8"/>
    <w:rsid w:val="00CC2F2F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5AB9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AFF"/>
    <w:rsid w:val="00D17B6A"/>
    <w:rsid w:val="00D17BE3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94A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80F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007"/>
    <w:rsid w:val="00DC4501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2"/>
    <w:rsid w:val="00DD3C76"/>
    <w:rsid w:val="00DD3FB4"/>
    <w:rsid w:val="00DD430E"/>
    <w:rsid w:val="00DD4B07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4995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566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447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8DC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2F8"/>
    <w:rsid w:val="00ED79F4"/>
    <w:rsid w:val="00EE0432"/>
    <w:rsid w:val="00EE0D6C"/>
    <w:rsid w:val="00EE182C"/>
    <w:rsid w:val="00EE2D18"/>
    <w:rsid w:val="00EE3252"/>
    <w:rsid w:val="00EE34CB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0AC9"/>
    <w:rsid w:val="00F01C3E"/>
    <w:rsid w:val="00F01F16"/>
    <w:rsid w:val="00F034DA"/>
    <w:rsid w:val="00F04C94"/>
    <w:rsid w:val="00F05C98"/>
    <w:rsid w:val="00F06687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946"/>
    <w:rsid w:val="00F26CA7"/>
    <w:rsid w:val="00F26D22"/>
    <w:rsid w:val="00F26FDD"/>
    <w:rsid w:val="00F272FC"/>
    <w:rsid w:val="00F27531"/>
    <w:rsid w:val="00F2757D"/>
    <w:rsid w:val="00F275E3"/>
    <w:rsid w:val="00F30891"/>
    <w:rsid w:val="00F31CF8"/>
    <w:rsid w:val="00F3264F"/>
    <w:rsid w:val="00F32C2C"/>
    <w:rsid w:val="00F32F24"/>
    <w:rsid w:val="00F3304B"/>
    <w:rsid w:val="00F336E8"/>
    <w:rsid w:val="00F33B07"/>
    <w:rsid w:val="00F33C5A"/>
    <w:rsid w:val="00F34830"/>
    <w:rsid w:val="00F354AE"/>
    <w:rsid w:val="00F356A6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3FD6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228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2C4E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AE4"/>
    <w:rsid w:val="00FC4B80"/>
    <w:rsid w:val="00FC53F5"/>
    <w:rsid w:val="00FC5CDB"/>
    <w:rsid w:val="00FC6575"/>
    <w:rsid w:val="00FC65E3"/>
    <w:rsid w:val="00FC6F17"/>
    <w:rsid w:val="00FD0093"/>
    <w:rsid w:val="00FD044C"/>
    <w:rsid w:val="00FD0D30"/>
    <w:rsid w:val="00FD116A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2570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71F75"/>
  <w15:docId w15:val="{18D1DA89-73AB-4639-A4A3-31446E4B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D0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DD813702D6347B871552FF20788E7" ma:contentTypeVersion="2" ma:contentTypeDescription="Create a new document." ma:contentTypeScope="" ma:versionID="87b462a6e26bd03d1e20db4a954c801d">
  <xsd:schema xmlns:xsd="http://www.w3.org/2001/XMLSchema" xmlns:xs="http://www.w3.org/2001/XMLSchema" xmlns:p="http://schemas.microsoft.com/office/2006/metadata/properties" xmlns:ns3="aa55ae46-b1ce-485b-88b0-b6f85b5e61fd" targetNamespace="http://schemas.microsoft.com/office/2006/metadata/properties" ma:root="true" ma:fieldsID="9821b1f1ac207e1b014ce8d288fe0c52" ns3:_="">
    <xsd:import namespace="aa55ae46-b1ce-485b-88b0-b6f85b5e6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5ae46-b1ce-485b-88b0-b6f85b5e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C1DEE-5FBF-4AE5-8B55-543DF8F5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5ae46-b1ce-485b-88b0-b6f85b5e6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3DB0-162D-4A9A-B136-B73B72971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7975F-AF7A-45D2-B6F3-0D1F2FCE4D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485FF-5948-48A7-8A85-ACEBF4227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165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3303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30</cp:revision>
  <cp:lastPrinted>2022-07-27T12:30:00Z</cp:lastPrinted>
  <dcterms:created xsi:type="dcterms:W3CDTF">2024-06-04T13:19:00Z</dcterms:created>
  <dcterms:modified xsi:type="dcterms:W3CDTF">2025-09-03T10:20:00Z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0x010100F06DD813702D6347B871552FF20788E7</vt:lpwstr>
  </property>
</Properties>
</file>