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4E83937E" w14:textId="77777777" w:rsidTr="00E94E2C">
        <w:tc>
          <w:tcPr>
            <w:tcW w:w="1980" w:type="dxa"/>
          </w:tcPr>
          <w:p w14:paraId="7250580A" w14:textId="77777777" w:rsidR="00C84408" w:rsidRPr="00E94E2C" w:rsidRDefault="00C84408" w:rsidP="00B12D9A">
            <w:pPr>
              <w:spacing w:before="120" w:after="120"/>
              <w:rPr>
                <w:rFonts w:ascii="Calibri" w:hAnsi="Calibri"/>
                <w:b/>
                <w:bCs/>
              </w:rPr>
            </w:pPr>
            <w:permStart w:id="1317755184" w:ed="eramos@smsaexpress.com"/>
            <w:permEnd w:id="1317755184"/>
            <w:r w:rsidRPr="00E94E2C">
              <w:rPr>
                <w:rFonts w:ascii="Calibri" w:hAnsi="Calibri"/>
                <w:b/>
                <w:bCs/>
              </w:rPr>
              <w:t>Brief</w:t>
            </w:r>
          </w:p>
        </w:tc>
        <w:tc>
          <w:tcPr>
            <w:tcW w:w="8640" w:type="dxa"/>
          </w:tcPr>
          <w:p w14:paraId="0F4E6BA0" w14:textId="77777777" w:rsidR="00C84408" w:rsidRPr="00E94E2C" w:rsidRDefault="00AC1A2D" w:rsidP="00B12D9A">
            <w:pPr>
              <w:spacing w:before="120" w:after="120"/>
              <w:ind w:left="162" w:right="162"/>
              <w:jc w:val="both"/>
              <w:rPr>
                <w:rFonts w:ascii="Calibri" w:hAnsi="Calibri"/>
              </w:rPr>
            </w:pPr>
            <w:r w:rsidRPr="008C3EF4">
              <w:rPr>
                <w:rFonts w:ascii="Calibri" w:hAnsi="Calibri" w:cs="Calibri"/>
              </w:rPr>
              <w:t xml:space="preserve">It is the policy of the company to grant employees leave in accordance to employee contract / entitlement in compliance with </w:t>
            </w:r>
            <w:r>
              <w:rPr>
                <w:rFonts w:ascii="Calibri" w:hAnsi="Calibri" w:cs="Calibri"/>
              </w:rPr>
              <w:t>UAE</w:t>
            </w:r>
            <w:r w:rsidRPr="008C3EF4">
              <w:rPr>
                <w:rFonts w:ascii="Calibri" w:hAnsi="Calibri" w:cs="Calibri"/>
              </w:rPr>
              <w:t xml:space="preserve"> Labor Law. Such leaves are intended to give the Employee an opportunity for mental and physical relaxation.</w:t>
            </w:r>
          </w:p>
        </w:tc>
      </w:tr>
      <w:tr w:rsidR="00C84408" w:rsidRPr="002928E9" w14:paraId="6EF21D43" w14:textId="77777777" w:rsidTr="00E94E2C">
        <w:tc>
          <w:tcPr>
            <w:tcW w:w="1980" w:type="dxa"/>
          </w:tcPr>
          <w:p w14:paraId="28BE35B9" w14:textId="77777777" w:rsidR="00C84408" w:rsidRPr="00E94E2C" w:rsidRDefault="00C84408" w:rsidP="00B12D9A">
            <w:pPr>
              <w:spacing w:before="120" w:after="120"/>
              <w:rPr>
                <w:rFonts w:ascii="Calibri" w:hAnsi="Calibri"/>
                <w:b/>
                <w:bCs/>
              </w:rPr>
            </w:pPr>
            <w:r w:rsidRPr="00E94E2C">
              <w:rPr>
                <w:rFonts w:ascii="Calibri" w:hAnsi="Calibri"/>
                <w:b/>
                <w:bCs/>
              </w:rPr>
              <w:t>Purpose</w:t>
            </w:r>
          </w:p>
        </w:tc>
        <w:tc>
          <w:tcPr>
            <w:tcW w:w="8640" w:type="dxa"/>
          </w:tcPr>
          <w:p w14:paraId="241FB1BB" w14:textId="77777777" w:rsidR="00C84408" w:rsidRPr="00E94E2C" w:rsidRDefault="00AC1A2D" w:rsidP="00B12D9A">
            <w:pPr>
              <w:spacing w:before="120" w:after="120"/>
              <w:ind w:left="162" w:right="162"/>
              <w:jc w:val="both"/>
              <w:rPr>
                <w:rFonts w:ascii="Calibri" w:hAnsi="Calibri"/>
              </w:rPr>
            </w:pPr>
            <w:r w:rsidRPr="008C3EF4">
              <w:rPr>
                <w:rFonts w:ascii="Calibri" w:hAnsi="Calibri" w:cs="Calibri"/>
              </w:rPr>
              <w:t xml:space="preserve">To provide </w:t>
            </w:r>
            <w:proofErr w:type="spellStart"/>
            <w:r w:rsidRPr="008C3EF4">
              <w:rPr>
                <w:rFonts w:ascii="Calibri" w:hAnsi="Calibri" w:cs="Calibri"/>
              </w:rPr>
              <w:t>employees</w:t>
            </w:r>
            <w:proofErr w:type="spellEnd"/>
            <w:r w:rsidRPr="008C3EF4">
              <w:rPr>
                <w:rFonts w:ascii="Calibri" w:hAnsi="Calibri" w:cs="Calibri"/>
              </w:rPr>
              <w:t xml:space="preserve"> rights in accordance with company policy and </w:t>
            </w:r>
            <w:r>
              <w:rPr>
                <w:rFonts w:ascii="Calibri" w:hAnsi="Calibri" w:cs="Calibri"/>
              </w:rPr>
              <w:t>UAE</w:t>
            </w:r>
            <w:r w:rsidRPr="008C3EF4">
              <w:rPr>
                <w:rFonts w:ascii="Calibri" w:hAnsi="Calibri" w:cs="Calibri"/>
              </w:rPr>
              <w:t xml:space="preserve"> Labor Law.</w:t>
            </w:r>
          </w:p>
        </w:tc>
      </w:tr>
      <w:tr w:rsidR="002928E9" w:rsidRPr="002928E9" w14:paraId="3862D15E" w14:textId="77777777" w:rsidTr="00E94E2C">
        <w:tc>
          <w:tcPr>
            <w:tcW w:w="1980" w:type="dxa"/>
          </w:tcPr>
          <w:p w14:paraId="5959745F" w14:textId="77777777" w:rsidR="002928E9" w:rsidRPr="00E94E2C" w:rsidRDefault="002928E9" w:rsidP="00B12D9A">
            <w:pPr>
              <w:spacing w:before="120" w:after="120"/>
              <w:rPr>
                <w:rFonts w:ascii="Calibri" w:hAnsi="Calibri"/>
                <w:b/>
                <w:bCs/>
              </w:rPr>
            </w:pPr>
            <w:r w:rsidRPr="00E94E2C">
              <w:rPr>
                <w:rFonts w:ascii="Calibri" w:hAnsi="Calibri"/>
                <w:b/>
                <w:bCs/>
              </w:rPr>
              <w:t>Person Affected</w:t>
            </w:r>
          </w:p>
        </w:tc>
        <w:tc>
          <w:tcPr>
            <w:tcW w:w="8640" w:type="dxa"/>
          </w:tcPr>
          <w:p w14:paraId="57D2430B" w14:textId="77777777" w:rsidR="007B575D" w:rsidRPr="00E94E2C" w:rsidRDefault="00AC1A2D" w:rsidP="00B12D9A">
            <w:pPr>
              <w:spacing w:before="120" w:after="120"/>
              <w:ind w:left="162" w:right="162"/>
              <w:jc w:val="both"/>
              <w:rPr>
                <w:rStyle w:val="Strong"/>
                <w:rFonts w:ascii="Calibri" w:hAnsi="Calibri" w:cs="Tahoma"/>
                <w:b w:val="0"/>
                <w:bCs w:val="0"/>
              </w:rPr>
            </w:pPr>
            <w:r w:rsidRPr="008C3EF4">
              <w:rPr>
                <w:rFonts w:ascii="Calibri" w:hAnsi="Calibri" w:cs="Calibri"/>
              </w:rPr>
              <w:t xml:space="preserve">All </w:t>
            </w:r>
            <w:proofErr w:type="gramStart"/>
            <w:r w:rsidRPr="008C3EF4">
              <w:rPr>
                <w:rFonts w:ascii="Calibri" w:hAnsi="Calibri" w:cs="Calibri"/>
              </w:rPr>
              <w:t>Full time</w:t>
            </w:r>
            <w:proofErr w:type="gramEnd"/>
            <w:r w:rsidRPr="008C3EF4">
              <w:rPr>
                <w:rFonts w:ascii="Calibri" w:hAnsi="Calibri" w:cs="Calibri"/>
              </w:rPr>
              <w:t xml:space="preserve"> employees</w:t>
            </w:r>
          </w:p>
        </w:tc>
      </w:tr>
      <w:tr w:rsidR="00B95D2A" w:rsidRPr="002928E9" w14:paraId="2FB8CD8A" w14:textId="77777777" w:rsidTr="00E94E2C">
        <w:tc>
          <w:tcPr>
            <w:tcW w:w="1980" w:type="dxa"/>
          </w:tcPr>
          <w:p w14:paraId="4206CADB" w14:textId="77777777" w:rsidR="00B95D2A" w:rsidRPr="00E94E2C" w:rsidRDefault="00B95D2A" w:rsidP="00B12D9A">
            <w:pPr>
              <w:spacing w:before="120" w:after="120"/>
              <w:rPr>
                <w:rFonts w:ascii="Calibri" w:hAnsi="Calibri"/>
                <w:b/>
                <w:bCs/>
              </w:rPr>
            </w:pPr>
            <w:r w:rsidRPr="00E94E2C">
              <w:rPr>
                <w:rFonts w:ascii="Calibri" w:hAnsi="Calibri"/>
                <w:b/>
                <w:bCs/>
              </w:rPr>
              <w:t>Guidelines</w:t>
            </w:r>
          </w:p>
        </w:tc>
        <w:tc>
          <w:tcPr>
            <w:tcW w:w="8640" w:type="dxa"/>
          </w:tcPr>
          <w:p w14:paraId="19A106E2" w14:textId="77777777" w:rsidR="00AC1A2D" w:rsidRPr="00F833C3" w:rsidRDefault="00AC1A2D" w:rsidP="00B12D9A">
            <w:pPr>
              <w:spacing w:before="120"/>
              <w:ind w:left="162" w:right="162"/>
              <w:jc w:val="both"/>
              <w:rPr>
                <w:rFonts w:ascii="Calibri" w:hAnsi="Calibri" w:cs="Calibri"/>
                <w:b/>
                <w:bCs/>
              </w:rPr>
            </w:pPr>
            <w:r>
              <w:rPr>
                <w:rFonts w:ascii="Calibri" w:hAnsi="Calibri" w:cs="Calibri"/>
                <w:b/>
                <w:bCs/>
              </w:rPr>
              <w:t>Paid Leave</w:t>
            </w:r>
          </w:p>
          <w:p w14:paraId="5191BEFA" w14:textId="77777777" w:rsidR="00AC1A2D" w:rsidRPr="00F833C3" w:rsidRDefault="00AC1A2D" w:rsidP="00B12D9A">
            <w:pPr>
              <w:ind w:left="162" w:right="162"/>
              <w:jc w:val="both"/>
              <w:rPr>
                <w:rFonts w:ascii="Calibri" w:hAnsi="Calibri" w:cs="Calibri"/>
                <w:sz w:val="14"/>
                <w:szCs w:val="14"/>
              </w:rPr>
            </w:pPr>
            <w:r w:rsidRPr="00F833C3">
              <w:rPr>
                <w:rFonts w:ascii="Calibri" w:hAnsi="Calibri" w:cs="Calibri"/>
              </w:rPr>
              <w:t xml:space="preserve"> </w:t>
            </w:r>
          </w:p>
          <w:p w14:paraId="5F586378" w14:textId="77777777" w:rsidR="00AC1A2D" w:rsidRDefault="00AC1A2D" w:rsidP="00B12D9A">
            <w:pPr>
              <w:ind w:left="162" w:right="162"/>
              <w:jc w:val="both"/>
              <w:rPr>
                <w:rFonts w:ascii="Calibri" w:hAnsi="Calibri" w:cs="Calibri"/>
              </w:rPr>
            </w:pPr>
            <w:r w:rsidRPr="00F833C3">
              <w:rPr>
                <w:rFonts w:ascii="Calibri" w:hAnsi="Calibri" w:cs="Calibri"/>
              </w:rPr>
              <w:t xml:space="preserve">Annual Leave entitlement will be as per the standard rules of </w:t>
            </w:r>
            <w:r>
              <w:rPr>
                <w:rFonts w:ascii="Calibri" w:hAnsi="Calibri" w:cs="Calibri"/>
              </w:rPr>
              <w:t>UAE</w:t>
            </w:r>
            <w:r w:rsidRPr="00F833C3">
              <w:rPr>
                <w:rFonts w:ascii="Calibri" w:hAnsi="Calibri" w:cs="Calibri"/>
              </w:rPr>
              <w:t xml:space="preserve"> Labor Law, unless predefined as per employee contract. </w:t>
            </w:r>
          </w:p>
          <w:p w14:paraId="5CECECF3" w14:textId="77777777" w:rsidR="00AC1A2D" w:rsidRDefault="00AC1A2D" w:rsidP="00B12D9A">
            <w:pPr>
              <w:ind w:left="162" w:right="162"/>
              <w:jc w:val="both"/>
              <w:rPr>
                <w:rFonts w:ascii="Calibri" w:hAnsi="Calibri" w:cs="Calibri"/>
              </w:rPr>
            </w:pPr>
          </w:p>
          <w:p w14:paraId="084B17DF" w14:textId="77777777" w:rsidR="00AC1A2D" w:rsidRDefault="00AC1A2D" w:rsidP="00B12D9A">
            <w:pPr>
              <w:ind w:left="162" w:right="162"/>
              <w:jc w:val="both"/>
              <w:rPr>
                <w:rFonts w:ascii="Calibri" w:hAnsi="Calibri" w:cs="Calibri"/>
              </w:rPr>
            </w:pPr>
            <w:r w:rsidRPr="00F833C3">
              <w:rPr>
                <w:rFonts w:ascii="Calibri" w:hAnsi="Calibri" w:cs="Calibri"/>
              </w:rPr>
              <w:t>All emplo</w:t>
            </w:r>
            <w:r>
              <w:rPr>
                <w:rFonts w:ascii="Calibri" w:hAnsi="Calibri" w:cs="Calibri"/>
              </w:rPr>
              <w:t>yees are expected to have worked</w:t>
            </w:r>
            <w:r w:rsidRPr="00F833C3">
              <w:rPr>
                <w:rFonts w:ascii="Calibri" w:hAnsi="Calibri" w:cs="Calibri"/>
              </w:rPr>
              <w:t xml:space="preserve"> for at least </w:t>
            </w:r>
            <w:r w:rsidRPr="005B56AB">
              <w:rPr>
                <w:rFonts w:ascii="Calibri" w:hAnsi="Calibri" w:cs="Calibri"/>
              </w:rPr>
              <w:t>12</w:t>
            </w:r>
            <w:r w:rsidRPr="00133DD7">
              <w:rPr>
                <w:rFonts w:ascii="Calibri" w:hAnsi="Calibri" w:cs="Calibri"/>
                <w:color w:val="0070C0"/>
              </w:rPr>
              <w:t xml:space="preserve"> </w:t>
            </w:r>
            <w:r w:rsidRPr="00F833C3">
              <w:rPr>
                <w:rFonts w:ascii="Calibri" w:hAnsi="Calibri" w:cs="Calibri"/>
              </w:rPr>
              <w:t>months to be eligib</w:t>
            </w:r>
            <w:r>
              <w:rPr>
                <w:rFonts w:ascii="Calibri" w:hAnsi="Calibri" w:cs="Calibri"/>
              </w:rPr>
              <w:t>le for an annual paid vacation (Article 80)</w:t>
            </w:r>
            <w:r w:rsidR="00B12D9A">
              <w:rPr>
                <w:rFonts w:ascii="Calibri" w:hAnsi="Calibri" w:cs="Calibri"/>
              </w:rPr>
              <w:t>.</w:t>
            </w:r>
          </w:p>
          <w:p w14:paraId="43DF8793" w14:textId="77777777" w:rsidR="00AC1A2D" w:rsidRDefault="00AC1A2D" w:rsidP="00B12D9A">
            <w:pPr>
              <w:ind w:left="162" w:right="162"/>
              <w:jc w:val="both"/>
              <w:rPr>
                <w:rFonts w:ascii="Calibri" w:hAnsi="Calibri" w:cs="Calibri"/>
              </w:rPr>
            </w:pPr>
          </w:p>
          <w:p w14:paraId="7160E9C4" w14:textId="77777777" w:rsidR="00AC1A2D" w:rsidRDefault="00AC1A2D" w:rsidP="00B12D9A">
            <w:pPr>
              <w:ind w:left="162" w:right="162"/>
              <w:jc w:val="both"/>
              <w:rPr>
                <w:rFonts w:ascii="Calibri" w:hAnsi="Calibri" w:cs="Calibri"/>
              </w:rPr>
            </w:pPr>
            <w:r>
              <w:rPr>
                <w:rFonts w:ascii="Calibri" w:hAnsi="Calibri" w:cs="Calibri"/>
              </w:rPr>
              <w:t xml:space="preserve">Annual leave should apply minimum of 15 (fifteen days), else it will consider as short leave. An employee needs to apply for his annual leave at least 30 days before his leave start date. </w:t>
            </w:r>
            <w:r w:rsidRPr="00F833C3">
              <w:rPr>
                <w:rFonts w:ascii="Calibri" w:hAnsi="Calibri" w:cs="Calibri"/>
              </w:rPr>
              <w:t xml:space="preserve">If employee leaves the company before availing his accrued leave days, then employee has the right to receive his pay for the accrued days </w:t>
            </w:r>
            <w:r>
              <w:rPr>
                <w:rFonts w:ascii="Calibri" w:hAnsi="Calibri" w:cs="Calibri"/>
              </w:rPr>
              <w:t>and such payment shall be paid according to employee salary when his leave was due.</w:t>
            </w:r>
          </w:p>
          <w:p w14:paraId="2DF4FC77" w14:textId="77777777" w:rsidR="00AC1A2D" w:rsidRDefault="00AC1A2D" w:rsidP="00B12D9A">
            <w:pPr>
              <w:ind w:left="162" w:right="162"/>
              <w:jc w:val="both"/>
              <w:rPr>
                <w:rFonts w:ascii="Calibri" w:hAnsi="Calibri" w:cs="Calibri"/>
              </w:rPr>
            </w:pPr>
          </w:p>
          <w:p w14:paraId="2A86293D" w14:textId="77777777" w:rsidR="00AC1A2D" w:rsidRPr="006B5484" w:rsidRDefault="00AC1A2D" w:rsidP="00B12D9A">
            <w:pPr>
              <w:ind w:left="162" w:right="162"/>
              <w:jc w:val="both"/>
              <w:rPr>
                <w:rFonts w:ascii="Calibri" w:hAnsi="Calibri" w:cs="Calibri"/>
              </w:rPr>
            </w:pPr>
            <w:r w:rsidRPr="006B5484">
              <w:rPr>
                <w:rFonts w:ascii="Calibri" w:hAnsi="Calibri" w:cs="Calibri"/>
              </w:rPr>
              <w:t xml:space="preserve">Employee has the right to plan his annual leave; </w:t>
            </w:r>
            <w:proofErr w:type="gramStart"/>
            <w:r w:rsidRPr="006B5484">
              <w:rPr>
                <w:rFonts w:ascii="Calibri" w:hAnsi="Calibri" w:cs="Calibri"/>
              </w:rPr>
              <w:t>however</w:t>
            </w:r>
            <w:proofErr w:type="gramEnd"/>
            <w:r w:rsidRPr="006B5484">
              <w:rPr>
                <w:rFonts w:ascii="Calibri" w:hAnsi="Calibri" w:cs="Calibri"/>
              </w:rPr>
              <w:t xml:space="preserve"> </w:t>
            </w:r>
            <w:r>
              <w:rPr>
                <w:rFonts w:ascii="Calibri" w:hAnsi="Calibri" w:cs="Calibri"/>
              </w:rPr>
              <w:t>company</w:t>
            </w:r>
            <w:r w:rsidRPr="006B5484">
              <w:rPr>
                <w:rFonts w:ascii="Calibri" w:hAnsi="Calibri" w:cs="Calibri"/>
              </w:rPr>
              <w:t xml:space="preserve"> can change or divide annual leave based on the exigencies of work necessities</w:t>
            </w:r>
            <w:r>
              <w:rPr>
                <w:rFonts w:ascii="Calibri" w:hAnsi="Calibri" w:cs="Calibri"/>
              </w:rPr>
              <w:t xml:space="preserve"> (Article 76)</w:t>
            </w:r>
            <w:r w:rsidR="00B12D9A">
              <w:rPr>
                <w:rFonts w:ascii="Calibri" w:hAnsi="Calibri" w:cs="Calibri"/>
              </w:rPr>
              <w:t>.</w:t>
            </w:r>
          </w:p>
          <w:p w14:paraId="77E8D1FD" w14:textId="77777777" w:rsidR="00AC1A2D" w:rsidRDefault="00AC1A2D" w:rsidP="00B12D9A">
            <w:pPr>
              <w:ind w:left="162" w:right="162"/>
              <w:jc w:val="both"/>
              <w:rPr>
                <w:rFonts w:ascii="Calibri" w:hAnsi="Calibri" w:cs="Calibri"/>
              </w:rPr>
            </w:pPr>
          </w:p>
          <w:p w14:paraId="39CCC608" w14:textId="77777777" w:rsidR="00AC1A2D" w:rsidRDefault="00AC1A2D" w:rsidP="00B12D9A">
            <w:pPr>
              <w:ind w:left="162" w:right="162"/>
              <w:jc w:val="both"/>
              <w:rPr>
                <w:rFonts w:ascii="Calibri" w:hAnsi="Calibri" w:cs="Calibri"/>
              </w:rPr>
            </w:pPr>
            <w:r>
              <w:rPr>
                <w:rFonts w:ascii="Calibri" w:hAnsi="Calibri" w:cs="Calibri"/>
              </w:rPr>
              <w:t>Employee who is working (full time) under UAE Labor Law is entitled for 30 days annual leave, upon completion of his anniversary. It is not allowed to carry forward his accrual till next anniversary where company will compensate the accumulated days with Basic pay only on first immediate month of his anniversary unless he utilizes it.</w:t>
            </w:r>
          </w:p>
          <w:p w14:paraId="7FD5E2C4" w14:textId="77777777" w:rsidR="00AC1A2D" w:rsidRDefault="00AC1A2D" w:rsidP="00B12D9A">
            <w:pPr>
              <w:ind w:left="162" w:right="162"/>
              <w:jc w:val="both"/>
              <w:rPr>
                <w:rFonts w:ascii="Calibri" w:hAnsi="Calibri" w:cs="Calibri"/>
              </w:rPr>
            </w:pPr>
          </w:p>
          <w:p w14:paraId="4B696C71" w14:textId="77777777" w:rsidR="00AC1A2D" w:rsidRPr="0041096C" w:rsidRDefault="00AC1A2D" w:rsidP="00B12D9A">
            <w:pPr>
              <w:ind w:left="162" w:right="162"/>
              <w:jc w:val="both"/>
              <w:rPr>
                <w:rFonts w:ascii="Calibri" w:hAnsi="Calibri" w:cs="Calibri"/>
                <w:b/>
                <w:bCs/>
                <w:u w:val="single"/>
              </w:rPr>
            </w:pPr>
            <w:r w:rsidRPr="0041096C">
              <w:rPr>
                <w:rFonts w:ascii="Calibri" w:hAnsi="Calibri" w:cs="Calibri"/>
                <w:b/>
                <w:bCs/>
                <w:u w:val="single"/>
              </w:rPr>
              <w:t>Example:</w:t>
            </w:r>
          </w:p>
          <w:p w14:paraId="267212FA" w14:textId="77777777" w:rsidR="00AC1A2D" w:rsidRDefault="00AC1A2D" w:rsidP="00B12D9A">
            <w:pPr>
              <w:ind w:left="162" w:right="162"/>
              <w:jc w:val="both"/>
              <w:rPr>
                <w:rFonts w:ascii="Calibri" w:hAnsi="Calibri" w:cs="Calibri"/>
              </w:rPr>
            </w:pPr>
            <w:r>
              <w:rPr>
                <w:rFonts w:ascii="Calibri" w:hAnsi="Calibri" w:cs="Calibri"/>
              </w:rPr>
              <w:t>Employee joining date on: 01</w:t>
            </w:r>
            <w:proofErr w:type="gramStart"/>
            <w:r w:rsidRPr="00AE06B1">
              <w:rPr>
                <w:rFonts w:ascii="Calibri" w:hAnsi="Calibri" w:cs="Calibri"/>
                <w:vertAlign w:val="superscript"/>
              </w:rPr>
              <w:t>st</w:t>
            </w:r>
            <w:r>
              <w:rPr>
                <w:rFonts w:ascii="Calibri" w:hAnsi="Calibri" w:cs="Calibri"/>
              </w:rPr>
              <w:t xml:space="preserve">  April</w:t>
            </w:r>
            <w:proofErr w:type="gramEnd"/>
            <w:r>
              <w:rPr>
                <w:rFonts w:ascii="Calibri" w:hAnsi="Calibri" w:cs="Calibri"/>
              </w:rPr>
              <w:t xml:space="preserve"> 2015</w:t>
            </w:r>
          </w:p>
          <w:p w14:paraId="014ED831" w14:textId="77777777" w:rsidR="00AC1A2D" w:rsidRDefault="00AC1A2D" w:rsidP="00B12D9A">
            <w:pPr>
              <w:ind w:left="162" w:right="162"/>
              <w:jc w:val="both"/>
              <w:rPr>
                <w:rFonts w:ascii="Calibri" w:hAnsi="Calibri" w:cs="Calibri"/>
              </w:rPr>
            </w:pPr>
            <w:r>
              <w:rPr>
                <w:rFonts w:ascii="Calibri" w:hAnsi="Calibri" w:cs="Calibri"/>
              </w:rPr>
              <w:t>His first anniversary 31</w:t>
            </w:r>
            <w:r w:rsidRPr="00AE06B1">
              <w:rPr>
                <w:rFonts w:ascii="Calibri" w:hAnsi="Calibri" w:cs="Calibri"/>
                <w:vertAlign w:val="superscript"/>
              </w:rPr>
              <w:t>st</w:t>
            </w:r>
            <w:r>
              <w:rPr>
                <w:rFonts w:ascii="Calibri" w:hAnsi="Calibri" w:cs="Calibri"/>
              </w:rPr>
              <w:t xml:space="preserve"> March 2016</w:t>
            </w:r>
          </w:p>
          <w:p w14:paraId="48C87B55" w14:textId="77777777" w:rsidR="00AC1A2D" w:rsidRDefault="00AC1A2D" w:rsidP="00B12D9A">
            <w:pPr>
              <w:ind w:left="162" w:right="162"/>
              <w:jc w:val="both"/>
              <w:rPr>
                <w:rFonts w:ascii="Calibri" w:hAnsi="Calibri" w:cs="Calibri"/>
              </w:rPr>
            </w:pPr>
            <w:r>
              <w:rPr>
                <w:rFonts w:ascii="Calibri" w:hAnsi="Calibri" w:cs="Calibri"/>
              </w:rPr>
              <w:t>On 31</w:t>
            </w:r>
            <w:r w:rsidRPr="00AE06B1">
              <w:rPr>
                <w:rFonts w:ascii="Calibri" w:hAnsi="Calibri" w:cs="Calibri"/>
                <w:vertAlign w:val="superscript"/>
              </w:rPr>
              <w:t>st</w:t>
            </w:r>
            <w:r>
              <w:rPr>
                <w:rFonts w:ascii="Calibri" w:hAnsi="Calibri" w:cs="Calibri"/>
              </w:rPr>
              <w:t xml:space="preserve"> March 2016 he is entitled for annual leave which he should utilize it up to 31</w:t>
            </w:r>
            <w:r w:rsidRPr="00AE06B1">
              <w:rPr>
                <w:rFonts w:ascii="Calibri" w:hAnsi="Calibri" w:cs="Calibri"/>
                <w:vertAlign w:val="superscript"/>
              </w:rPr>
              <w:t>st</w:t>
            </w:r>
            <w:r>
              <w:rPr>
                <w:rFonts w:ascii="Calibri" w:hAnsi="Calibri" w:cs="Calibri"/>
              </w:rPr>
              <w:t xml:space="preserve"> March 2017.</w:t>
            </w:r>
          </w:p>
          <w:p w14:paraId="4E305A2D" w14:textId="77777777" w:rsidR="00AC1A2D" w:rsidRDefault="00AC1A2D" w:rsidP="00B12D9A">
            <w:pPr>
              <w:ind w:left="162" w:right="162"/>
              <w:jc w:val="both"/>
              <w:rPr>
                <w:rFonts w:ascii="Calibri" w:hAnsi="Calibri" w:cs="Calibri"/>
              </w:rPr>
            </w:pPr>
            <w:r>
              <w:rPr>
                <w:rFonts w:ascii="Calibri" w:hAnsi="Calibri" w:cs="Calibri"/>
              </w:rPr>
              <w:t>On 1 April 2017 Company will compensate his accumulated days with Basic pay only as long as the employee didn’t utilize it.</w:t>
            </w:r>
          </w:p>
          <w:p w14:paraId="30003DAD" w14:textId="77777777" w:rsidR="00AC1A2D" w:rsidRDefault="00AC1A2D" w:rsidP="00B12D9A">
            <w:pPr>
              <w:ind w:left="162" w:right="162"/>
              <w:jc w:val="both"/>
              <w:rPr>
                <w:rFonts w:ascii="Calibri" w:hAnsi="Calibri" w:cs="Calibri"/>
              </w:rPr>
            </w:pPr>
          </w:p>
          <w:p w14:paraId="144ADAB6" w14:textId="77777777" w:rsidR="00B12D9A" w:rsidRDefault="00B12D9A" w:rsidP="00B12D9A">
            <w:pPr>
              <w:ind w:left="162" w:right="162"/>
              <w:jc w:val="both"/>
              <w:rPr>
                <w:rFonts w:ascii="Calibri" w:hAnsi="Calibri" w:cs="Calibri"/>
              </w:rPr>
            </w:pPr>
          </w:p>
          <w:p w14:paraId="16B528D3" w14:textId="77777777" w:rsidR="00AC1A2D" w:rsidRPr="00CE0EEF" w:rsidRDefault="00AC1A2D" w:rsidP="00B12D9A">
            <w:pPr>
              <w:spacing w:before="240"/>
              <w:ind w:left="162" w:right="162"/>
              <w:jc w:val="both"/>
              <w:rPr>
                <w:rFonts w:ascii="Calibri" w:hAnsi="Calibri" w:cs="Calibri"/>
              </w:rPr>
            </w:pPr>
            <w:r w:rsidRPr="00CE0EEF">
              <w:rPr>
                <w:rFonts w:ascii="Calibri" w:hAnsi="Calibri" w:cs="Calibri"/>
              </w:rPr>
              <w:t>Any official or Public Holidays announced by government during the annual leave</w:t>
            </w:r>
            <w:r>
              <w:rPr>
                <w:rFonts w:ascii="Calibri" w:hAnsi="Calibri" w:cs="Calibri"/>
              </w:rPr>
              <w:t>,</w:t>
            </w:r>
            <w:r w:rsidRPr="00CE0EEF">
              <w:rPr>
                <w:rFonts w:ascii="Calibri" w:hAnsi="Calibri" w:cs="Calibri"/>
              </w:rPr>
              <w:t xml:space="preserve"> those days should be treated as part of annual leave (Article 77)</w:t>
            </w:r>
          </w:p>
          <w:p w14:paraId="3EEBDCAD" w14:textId="77777777" w:rsidR="00EF10E4" w:rsidRPr="00E94E2C" w:rsidRDefault="00EF10E4" w:rsidP="00B12D9A">
            <w:pPr>
              <w:ind w:left="162" w:right="162"/>
              <w:jc w:val="both"/>
              <w:rPr>
                <w:rStyle w:val="Strong"/>
                <w:rFonts w:ascii="Calibri" w:hAnsi="Calibri" w:cs="Tahoma"/>
                <w:b w:val="0"/>
                <w:bCs w:val="0"/>
              </w:rPr>
            </w:pPr>
          </w:p>
          <w:p w14:paraId="797DB143" w14:textId="77777777" w:rsidR="00AC1A2D" w:rsidRPr="00CE0EEF" w:rsidRDefault="00AC1A2D" w:rsidP="00B12D9A">
            <w:pPr>
              <w:ind w:left="162" w:right="162"/>
              <w:jc w:val="both"/>
              <w:rPr>
                <w:rFonts w:ascii="Calibri" w:hAnsi="Calibri" w:cs="Calibri"/>
              </w:rPr>
            </w:pPr>
            <w:r w:rsidRPr="00CE0EEF">
              <w:rPr>
                <w:rFonts w:ascii="Calibri" w:hAnsi="Calibri" w:cs="Calibri"/>
              </w:rPr>
              <w:t>Any employee who fails to resume work immediately after the annual leave shall automatically forfeit his wage for the period of his absence (Article 89).</w:t>
            </w:r>
          </w:p>
          <w:p w14:paraId="66063E11" w14:textId="77777777" w:rsidR="00AC1A2D" w:rsidRDefault="00AC1A2D" w:rsidP="00B12D9A">
            <w:pPr>
              <w:ind w:left="162" w:right="162"/>
              <w:jc w:val="both"/>
              <w:rPr>
                <w:rFonts w:ascii="Calibri" w:hAnsi="Calibri" w:cs="Calibri"/>
              </w:rPr>
            </w:pPr>
          </w:p>
          <w:p w14:paraId="1887ED37" w14:textId="77777777" w:rsidR="00AC1A2D" w:rsidRPr="00F833C3" w:rsidRDefault="00AC1A2D" w:rsidP="00B12D9A">
            <w:pPr>
              <w:spacing w:before="120"/>
              <w:ind w:left="162" w:right="162"/>
              <w:jc w:val="both"/>
              <w:rPr>
                <w:rFonts w:ascii="Calibri" w:hAnsi="Calibri" w:cs="Calibri"/>
                <w:b/>
                <w:bCs/>
              </w:rPr>
            </w:pPr>
            <w:r w:rsidRPr="00F833C3">
              <w:rPr>
                <w:rFonts w:ascii="Calibri" w:hAnsi="Calibri" w:cs="Calibri"/>
                <w:b/>
                <w:bCs/>
              </w:rPr>
              <w:t xml:space="preserve">Emergency / </w:t>
            </w:r>
            <w:r>
              <w:rPr>
                <w:rFonts w:ascii="Calibri" w:hAnsi="Calibri" w:cs="Calibri"/>
                <w:b/>
                <w:bCs/>
              </w:rPr>
              <w:t>Short</w:t>
            </w:r>
            <w:r w:rsidRPr="00F833C3">
              <w:rPr>
                <w:rFonts w:ascii="Calibri" w:hAnsi="Calibri" w:cs="Calibri"/>
                <w:b/>
                <w:bCs/>
              </w:rPr>
              <w:t xml:space="preserve"> Leave:</w:t>
            </w:r>
          </w:p>
          <w:p w14:paraId="31A4250F" w14:textId="77777777" w:rsidR="00AC1A2D" w:rsidRPr="00F833C3" w:rsidRDefault="00AC1A2D" w:rsidP="00B12D9A">
            <w:pPr>
              <w:ind w:left="162" w:right="162"/>
              <w:jc w:val="both"/>
              <w:rPr>
                <w:rFonts w:ascii="Calibri" w:hAnsi="Calibri" w:cs="Calibri"/>
                <w:sz w:val="14"/>
                <w:szCs w:val="14"/>
              </w:rPr>
            </w:pPr>
            <w:r w:rsidRPr="00F833C3">
              <w:rPr>
                <w:rFonts w:ascii="Calibri" w:hAnsi="Calibri" w:cs="Calibri"/>
              </w:rPr>
              <w:t xml:space="preserve"> </w:t>
            </w:r>
          </w:p>
          <w:p w14:paraId="012E6E45" w14:textId="77777777" w:rsidR="00AC1A2D" w:rsidRDefault="00AC1A2D" w:rsidP="00B12D9A">
            <w:pPr>
              <w:ind w:left="162" w:right="162"/>
              <w:jc w:val="both"/>
              <w:rPr>
                <w:rFonts w:ascii="Calibri" w:hAnsi="Calibri" w:cs="Calibri"/>
              </w:rPr>
            </w:pPr>
            <w:r w:rsidRPr="00F833C3">
              <w:rPr>
                <w:rFonts w:ascii="Calibri" w:hAnsi="Calibri" w:cs="Calibri"/>
              </w:rPr>
              <w:t>All emergency/</w:t>
            </w:r>
            <w:r>
              <w:rPr>
                <w:rFonts w:ascii="Calibri" w:hAnsi="Calibri" w:cs="Calibri"/>
              </w:rPr>
              <w:t>Short</w:t>
            </w:r>
            <w:r w:rsidRPr="00F833C3">
              <w:rPr>
                <w:rFonts w:ascii="Calibri" w:hAnsi="Calibri" w:cs="Calibri"/>
              </w:rPr>
              <w:t xml:space="preserve"> leave </w:t>
            </w:r>
            <w:r>
              <w:rPr>
                <w:rFonts w:ascii="Calibri" w:hAnsi="Calibri" w:cs="Calibri"/>
              </w:rPr>
              <w:t xml:space="preserve">are paid leaves should not exceed 14 days will be deduction from leave accruals. </w:t>
            </w:r>
          </w:p>
          <w:p w14:paraId="6D48FAEC" w14:textId="77777777" w:rsidR="00AC1A2D" w:rsidRDefault="00AC1A2D" w:rsidP="00B12D9A">
            <w:pPr>
              <w:ind w:left="162" w:right="162"/>
              <w:jc w:val="both"/>
              <w:rPr>
                <w:rFonts w:ascii="Calibri" w:hAnsi="Calibri" w:cs="Calibri"/>
              </w:rPr>
            </w:pPr>
          </w:p>
          <w:p w14:paraId="23CF0FDF" w14:textId="77777777" w:rsidR="00AC1A2D" w:rsidRPr="00F833C3" w:rsidRDefault="00AC1A2D" w:rsidP="00B12D9A">
            <w:pPr>
              <w:ind w:left="162" w:right="162"/>
              <w:jc w:val="both"/>
              <w:rPr>
                <w:rFonts w:ascii="Calibri" w:hAnsi="Calibri" w:cs="Calibri"/>
              </w:rPr>
            </w:pPr>
            <w:r>
              <w:rPr>
                <w:rFonts w:ascii="Calibri" w:hAnsi="Calibri" w:cs="Calibri"/>
              </w:rPr>
              <w:t xml:space="preserve">All </w:t>
            </w:r>
            <w:r w:rsidRPr="00F833C3">
              <w:rPr>
                <w:rFonts w:ascii="Calibri" w:hAnsi="Calibri" w:cs="Calibri"/>
              </w:rPr>
              <w:t>requests must be provided with a valid reason and should be approved by the Department Manager.</w:t>
            </w:r>
          </w:p>
          <w:p w14:paraId="59A09ED3" w14:textId="77777777" w:rsidR="00AC1A2D" w:rsidRPr="00F833C3" w:rsidRDefault="00AC1A2D" w:rsidP="00B12D9A">
            <w:pPr>
              <w:ind w:left="162" w:right="162"/>
              <w:jc w:val="both"/>
              <w:rPr>
                <w:rFonts w:ascii="Calibri" w:hAnsi="Calibri" w:cs="Calibri"/>
                <w:sz w:val="14"/>
                <w:szCs w:val="14"/>
              </w:rPr>
            </w:pPr>
            <w:r w:rsidRPr="00F833C3">
              <w:rPr>
                <w:rFonts w:ascii="Calibri" w:hAnsi="Calibri" w:cs="Calibri"/>
              </w:rPr>
              <w:t xml:space="preserve"> </w:t>
            </w:r>
          </w:p>
          <w:p w14:paraId="01F9E311" w14:textId="77777777" w:rsidR="00AC1A2D" w:rsidRDefault="00AC1A2D" w:rsidP="00B12D9A">
            <w:pPr>
              <w:ind w:left="162" w:right="162"/>
              <w:jc w:val="both"/>
              <w:rPr>
                <w:rFonts w:ascii="Calibri" w:hAnsi="Calibri" w:cs="Calibri"/>
              </w:rPr>
            </w:pPr>
            <w:r w:rsidRPr="00F833C3">
              <w:rPr>
                <w:rFonts w:ascii="Calibri" w:hAnsi="Calibri" w:cs="Calibri"/>
              </w:rPr>
              <w:t xml:space="preserve">In case employee has </w:t>
            </w:r>
            <w:r>
              <w:rPr>
                <w:rFonts w:ascii="Calibri" w:hAnsi="Calibri" w:cs="Calibri"/>
              </w:rPr>
              <w:t xml:space="preserve">no </w:t>
            </w:r>
            <w:r w:rsidRPr="00F833C3">
              <w:rPr>
                <w:rFonts w:ascii="Calibri" w:hAnsi="Calibri" w:cs="Calibri"/>
              </w:rPr>
              <w:t>accrual balance the</w:t>
            </w:r>
            <w:r>
              <w:rPr>
                <w:rFonts w:ascii="Calibri" w:hAnsi="Calibri" w:cs="Calibri"/>
              </w:rPr>
              <w:t>n he may request as leave without pay.</w:t>
            </w:r>
          </w:p>
          <w:p w14:paraId="6A88B18E" w14:textId="77777777" w:rsidR="00AC1A2D" w:rsidRPr="00CE0EEF" w:rsidRDefault="00AC1A2D" w:rsidP="00B12D9A">
            <w:pPr>
              <w:ind w:left="162" w:right="162"/>
              <w:jc w:val="both"/>
              <w:rPr>
                <w:rFonts w:ascii="Calibri" w:hAnsi="Calibri" w:cs="Calibri"/>
              </w:rPr>
            </w:pPr>
          </w:p>
          <w:p w14:paraId="19107F24" w14:textId="77777777" w:rsidR="00AC1A2D" w:rsidRPr="00F833C3" w:rsidRDefault="00AC1A2D" w:rsidP="00B12D9A">
            <w:pPr>
              <w:ind w:left="162" w:right="162"/>
              <w:jc w:val="both"/>
              <w:rPr>
                <w:rFonts w:ascii="Calibri" w:hAnsi="Calibri" w:cs="Calibri"/>
                <w:b/>
                <w:bCs/>
              </w:rPr>
            </w:pPr>
            <w:r w:rsidRPr="00F833C3">
              <w:rPr>
                <w:rFonts w:ascii="Calibri" w:hAnsi="Calibri" w:cs="Calibri"/>
                <w:b/>
                <w:bCs/>
              </w:rPr>
              <w:t>Air ticket Encashment Eligibility:</w:t>
            </w:r>
          </w:p>
          <w:p w14:paraId="28EA376F" w14:textId="77777777" w:rsidR="00AC1A2D" w:rsidRPr="00F833C3" w:rsidRDefault="00AC1A2D" w:rsidP="00B12D9A">
            <w:pPr>
              <w:ind w:left="162" w:right="162"/>
              <w:jc w:val="both"/>
              <w:rPr>
                <w:rFonts w:ascii="Calibri" w:hAnsi="Calibri" w:cs="Calibri"/>
                <w:sz w:val="14"/>
                <w:szCs w:val="14"/>
              </w:rPr>
            </w:pPr>
          </w:p>
          <w:p w14:paraId="3C5D6F5F" w14:textId="77777777" w:rsidR="00AC1A2D" w:rsidRDefault="00AC1A2D" w:rsidP="00B12D9A">
            <w:pPr>
              <w:ind w:left="162" w:right="162"/>
              <w:jc w:val="both"/>
              <w:rPr>
                <w:rFonts w:ascii="Calibri" w:hAnsi="Calibri" w:cs="Calibri"/>
              </w:rPr>
            </w:pPr>
            <w:r>
              <w:rPr>
                <w:rFonts w:ascii="Calibri" w:hAnsi="Calibri" w:cs="Calibri"/>
              </w:rPr>
              <w:t>The company is not liable to pay Air ticket to the employees as per UAE labor law, annual air ticket procedure is related to the employment contract.</w:t>
            </w:r>
          </w:p>
          <w:p w14:paraId="67866561" w14:textId="77777777" w:rsidR="00AC1A2D" w:rsidRPr="00F833C3" w:rsidRDefault="00AC1A2D" w:rsidP="00B12D9A">
            <w:pPr>
              <w:ind w:left="162" w:right="162"/>
              <w:jc w:val="both"/>
              <w:rPr>
                <w:rFonts w:ascii="Calibri" w:hAnsi="Calibri" w:cs="Calibri"/>
                <w:sz w:val="14"/>
                <w:szCs w:val="14"/>
              </w:rPr>
            </w:pPr>
          </w:p>
          <w:p w14:paraId="29EC1A39" w14:textId="77777777" w:rsidR="00AC1A2D" w:rsidRPr="00F833C3" w:rsidRDefault="00AC1A2D" w:rsidP="00B12D9A">
            <w:pPr>
              <w:ind w:left="162" w:right="162"/>
              <w:jc w:val="both"/>
              <w:rPr>
                <w:rFonts w:ascii="Calibri" w:hAnsi="Calibri" w:cs="Calibri"/>
                <w:b/>
                <w:bCs/>
              </w:rPr>
            </w:pPr>
            <w:r w:rsidRPr="00F833C3">
              <w:rPr>
                <w:rFonts w:ascii="Calibri" w:hAnsi="Calibri" w:cs="Calibri"/>
                <w:b/>
                <w:bCs/>
              </w:rPr>
              <w:t>General:</w:t>
            </w:r>
          </w:p>
          <w:p w14:paraId="61B6CA55" w14:textId="77777777" w:rsidR="00AC1A2D" w:rsidRPr="00F833C3" w:rsidRDefault="00AC1A2D" w:rsidP="00B12D9A">
            <w:pPr>
              <w:ind w:left="162" w:right="162"/>
              <w:jc w:val="both"/>
              <w:rPr>
                <w:rFonts w:ascii="Calibri" w:hAnsi="Calibri" w:cs="Calibri"/>
                <w:sz w:val="14"/>
                <w:szCs w:val="14"/>
              </w:rPr>
            </w:pPr>
          </w:p>
          <w:p w14:paraId="3C7CFF9D" w14:textId="77777777" w:rsidR="00AC1A2D" w:rsidRPr="00F833C3" w:rsidRDefault="00AC1A2D" w:rsidP="00B12D9A">
            <w:pPr>
              <w:pStyle w:val="CM249"/>
              <w:spacing w:after="152" w:line="236" w:lineRule="atLeast"/>
              <w:ind w:left="162" w:right="162"/>
              <w:jc w:val="both"/>
              <w:rPr>
                <w:rFonts w:ascii="Calibri" w:hAnsi="Calibri" w:cs="Calibri"/>
              </w:rPr>
            </w:pPr>
            <w:r w:rsidRPr="00F833C3">
              <w:rPr>
                <w:rFonts w:ascii="Calibri" w:hAnsi="Calibri" w:cs="Calibri"/>
                <w:lang w:val="en-GB" w:eastAsia="en-GB"/>
              </w:rPr>
              <w:t xml:space="preserve">The air ticket encashment will be </w:t>
            </w:r>
            <w:r>
              <w:rPr>
                <w:rFonts w:ascii="Calibri" w:hAnsi="Calibri" w:cs="Calibri"/>
                <w:lang w:val="en-GB" w:eastAsia="en-GB"/>
              </w:rPr>
              <w:t>paid</w:t>
            </w:r>
            <w:r w:rsidRPr="00F833C3">
              <w:rPr>
                <w:rFonts w:ascii="Calibri" w:hAnsi="Calibri" w:cs="Calibri"/>
                <w:lang w:val="en-GB" w:eastAsia="en-GB"/>
              </w:rPr>
              <w:t xml:space="preserve"> on the basis of </w:t>
            </w:r>
            <w:r>
              <w:rPr>
                <w:rFonts w:ascii="Calibri" w:hAnsi="Calibri" w:cs="Calibri"/>
                <w:lang w:val="en-GB" w:eastAsia="en-GB"/>
              </w:rPr>
              <w:t>Average Fair</w:t>
            </w:r>
            <w:r w:rsidRPr="00F833C3">
              <w:rPr>
                <w:rFonts w:ascii="Calibri" w:hAnsi="Calibri" w:cs="Calibri"/>
                <w:lang w:val="en-GB" w:eastAsia="en-GB"/>
              </w:rPr>
              <w:t xml:space="preserve"> </w:t>
            </w:r>
            <w:r>
              <w:rPr>
                <w:rFonts w:ascii="Calibri" w:hAnsi="Calibri" w:cs="Calibri"/>
                <w:lang w:val="en-GB" w:eastAsia="en-GB"/>
              </w:rPr>
              <w:t>(Economy class) which will revise annually, will be paid immediate month of his anniversary.</w:t>
            </w:r>
          </w:p>
          <w:p w14:paraId="2266F09F" w14:textId="77777777" w:rsidR="00AC1A2D" w:rsidRPr="003C7870" w:rsidRDefault="00AC1A2D" w:rsidP="00B12D9A">
            <w:pPr>
              <w:ind w:left="162" w:right="162"/>
              <w:jc w:val="both"/>
              <w:rPr>
                <w:rFonts w:ascii="Calibri" w:hAnsi="Calibri" w:cs="Calibri"/>
                <w:b/>
                <w:bCs/>
              </w:rPr>
            </w:pPr>
            <w:permStart w:id="161576590" w:ed="eramos@smsaexpress.com"/>
            <w:permEnd w:id="161576590"/>
            <w:r w:rsidRPr="003C7870">
              <w:rPr>
                <w:rFonts w:ascii="Calibri" w:hAnsi="Calibri" w:cs="Calibri"/>
                <w:b/>
                <w:bCs/>
              </w:rPr>
              <w:t>Unpaid Vacation:</w:t>
            </w:r>
          </w:p>
          <w:p w14:paraId="6229BB48" w14:textId="77777777" w:rsidR="00AC1A2D" w:rsidRPr="003C7870" w:rsidRDefault="00AC1A2D" w:rsidP="00B12D9A">
            <w:pPr>
              <w:ind w:left="162" w:right="162"/>
              <w:jc w:val="both"/>
              <w:rPr>
                <w:rFonts w:ascii="Calibri" w:hAnsi="Calibri" w:cs="Calibri"/>
                <w:lang w:val="en-GB" w:eastAsia="en-GB"/>
              </w:rPr>
            </w:pPr>
          </w:p>
          <w:p w14:paraId="7602A9D8" w14:textId="77777777" w:rsidR="00AC1A2D" w:rsidRPr="003C7870" w:rsidRDefault="00AC1A2D" w:rsidP="00B12D9A">
            <w:pPr>
              <w:ind w:left="162" w:right="162"/>
              <w:jc w:val="both"/>
              <w:rPr>
                <w:rFonts w:ascii="Calibri" w:hAnsi="Calibri" w:cs="Calibri"/>
                <w:lang w:val="en-GB" w:eastAsia="en-GB"/>
              </w:rPr>
            </w:pPr>
            <w:r w:rsidRPr="003C7870">
              <w:rPr>
                <w:rFonts w:ascii="Calibri" w:hAnsi="Calibri" w:cs="Calibri"/>
                <w:lang w:val="en-GB" w:eastAsia="en-GB"/>
              </w:rPr>
              <w:t xml:space="preserve">The employee is eligible for unpaid leave only when he utilized his Annual balance and may obtain, subject to Company approval, leave without pay for the duration to be agreed upon between the two parties. The employment contract shall be deemed suspended. </w:t>
            </w:r>
          </w:p>
          <w:p w14:paraId="5F3ACADD" w14:textId="77777777" w:rsidR="00AC1A2D" w:rsidRPr="00F833C3" w:rsidRDefault="00AC1A2D" w:rsidP="00B12D9A">
            <w:pPr>
              <w:ind w:left="162" w:right="162"/>
              <w:jc w:val="both"/>
              <w:rPr>
                <w:rFonts w:ascii="Calibri" w:hAnsi="Calibri" w:cs="Calibri"/>
              </w:rPr>
            </w:pPr>
          </w:p>
          <w:p w14:paraId="6D8562D0" w14:textId="77777777" w:rsidR="00AC1A2D" w:rsidRPr="007A4D4D" w:rsidRDefault="00AC1A2D" w:rsidP="00B12D9A">
            <w:pPr>
              <w:spacing w:before="150" w:after="150" w:line="348" w:lineRule="auto"/>
              <w:ind w:left="162" w:right="162"/>
              <w:jc w:val="both"/>
              <w:rPr>
                <w:rFonts w:ascii="Calibri" w:hAnsi="Calibri" w:cs="Calibri"/>
                <w:b/>
                <w:bCs/>
              </w:rPr>
            </w:pPr>
            <w:r w:rsidRPr="007A4D4D">
              <w:rPr>
                <w:rFonts w:ascii="Calibri" w:hAnsi="Calibri" w:cs="Calibri"/>
                <w:b/>
                <w:bCs/>
              </w:rPr>
              <w:t>Sick Leave:</w:t>
            </w:r>
          </w:p>
          <w:p w14:paraId="312CC04C" w14:textId="77777777" w:rsidR="00AC1A2D" w:rsidRDefault="00AC1A2D" w:rsidP="006707AC">
            <w:pPr>
              <w:ind w:left="158" w:right="158"/>
              <w:jc w:val="both"/>
              <w:rPr>
                <w:rFonts w:ascii="Calibri" w:hAnsi="Calibri" w:cs="Calibri"/>
              </w:rPr>
            </w:pPr>
            <w:r w:rsidRPr="007A4D4D">
              <w:rPr>
                <w:rFonts w:ascii="Calibri" w:hAnsi="Calibri" w:cs="Calibri"/>
              </w:rPr>
              <w:t xml:space="preserve">The employee must report to the </w:t>
            </w:r>
            <w:r>
              <w:rPr>
                <w:rFonts w:ascii="Calibri" w:hAnsi="Calibri" w:cs="Calibri"/>
              </w:rPr>
              <w:t>company</w:t>
            </w:r>
            <w:r w:rsidRPr="007A4D4D">
              <w:rPr>
                <w:rFonts w:ascii="Calibri" w:hAnsi="Calibri" w:cs="Calibri"/>
              </w:rPr>
              <w:t xml:space="preserve"> any injuries or illnesses preventing him from working within a maximum period of two days.</w:t>
            </w:r>
            <w:r>
              <w:rPr>
                <w:rFonts w:ascii="Calibri" w:hAnsi="Calibri" w:cs="Calibri"/>
              </w:rPr>
              <w:t xml:space="preserve"> </w:t>
            </w:r>
            <w:r w:rsidRPr="007A4D4D">
              <w:rPr>
                <w:rFonts w:ascii="Calibri" w:hAnsi="Calibri" w:cs="Calibri"/>
              </w:rPr>
              <w:t>The employee is not entitled to any paid sick leave during the probation period. However, after a period of three months continuous service following the probation period, the employee is entitled to sick leave (continuous or intermittent) wages as follows:</w:t>
            </w:r>
          </w:p>
          <w:p w14:paraId="1CD9EB78" w14:textId="77777777" w:rsidR="006707AC" w:rsidRDefault="006707AC" w:rsidP="006707AC">
            <w:pPr>
              <w:ind w:left="158" w:right="158"/>
              <w:jc w:val="both"/>
              <w:rPr>
                <w:rFonts w:ascii="Calibri" w:hAnsi="Calibri" w:cs="Calibri"/>
              </w:rPr>
            </w:pPr>
          </w:p>
          <w:p w14:paraId="6F2B157C" w14:textId="77777777" w:rsidR="006707AC" w:rsidRDefault="006707AC" w:rsidP="006707AC">
            <w:pPr>
              <w:ind w:left="158" w:right="158"/>
              <w:jc w:val="both"/>
              <w:rPr>
                <w:rFonts w:ascii="Calibri" w:hAnsi="Calibri" w:cs="Calibri"/>
              </w:rPr>
            </w:pPr>
          </w:p>
          <w:p w14:paraId="62E42D68" w14:textId="77777777" w:rsidR="006707AC" w:rsidRPr="007A4D4D" w:rsidRDefault="006707AC" w:rsidP="006707AC">
            <w:pPr>
              <w:ind w:left="158" w:right="158"/>
              <w:jc w:val="both"/>
              <w:rPr>
                <w:rFonts w:ascii="Calibri" w:hAnsi="Calibri" w:cs="Calibri"/>
              </w:rPr>
            </w:pPr>
          </w:p>
          <w:p w14:paraId="66AED641" w14:textId="77777777" w:rsidR="00AC1A2D" w:rsidRPr="007A4D4D" w:rsidRDefault="00AC1A2D" w:rsidP="006707AC">
            <w:pPr>
              <w:ind w:left="158" w:right="158"/>
              <w:jc w:val="both"/>
              <w:rPr>
                <w:rFonts w:ascii="Calibri" w:hAnsi="Calibri" w:cs="Calibri"/>
              </w:rPr>
            </w:pPr>
            <w:r w:rsidRPr="007A4D4D">
              <w:rPr>
                <w:rFonts w:ascii="Calibri" w:hAnsi="Calibri" w:cs="Calibri"/>
              </w:rPr>
              <w:t>(1) Full wage for the first 15 days.</w:t>
            </w:r>
          </w:p>
          <w:p w14:paraId="5C5E75E5" w14:textId="77777777" w:rsidR="00AC1A2D" w:rsidRPr="007A4D4D" w:rsidRDefault="00AC1A2D" w:rsidP="006707AC">
            <w:pPr>
              <w:ind w:left="158" w:right="158"/>
              <w:jc w:val="both"/>
              <w:rPr>
                <w:rFonts w:ascii="Calibri" w:hAnsi="Calibri" w:cs="Calibri"/>
              </w:rPr>
            </w:pPr>
            <w:r w:rsidRPr="007A4D4D">
              <w:rPr>
                <w:rFonts w:ascii="Calibri" w:hAnsi="Calibri" w:cs="Calibri"/>
              </w:rPr>
              <w:t>(2) Half wage for the next 30 days.</w:t>
            </w:r>
          </w:p>
          <w:p w14:paraId="2EDDBCD1" w14:textId="77777777" w:rsidR="00AC1A2D" w:rsidRPr="007A4D4D" w:rsidRDefault="00AC1A2D" w:rsidP="006707AC">
            <w:pPr>
              <w:ind w:left="158" w:right="158"/>
              <w:jc w:val="both"/>
              <w:rPr>
                <w:rFonts w:ascii="Calibri" w:hAnsi="Calibri" w:cs="Calibri"/>
              </w:rPr>
            </w:pPr>
            <w:r w:rsidRPr="007A4D4D">
              <w:rPr>
                <w:rFonts w:ascii="Calibri" w:hAnsi="Calibri" w:cs="Calibri"/>
              </w:rPr>
              <w:t>(3) Any following period will be without wage.</w:t>
            </w:r>
          </w:p>
          <w:p w14:paraId="0BA1639D" w14:textId="77777777" w:rsidR="006707AC" w:rsidRDefault="006707AC" w:rsidP="006707AC">
            <w:pPr>
              <w:spacing w:before="120" w:after="120"/>
              <w:ind w:left="158" w:right="158"/>
              <w:jc w:val="both"/>
              <w:rPr>
                <w:rFonts w:ascii="Calibri" w:hAnsi="Calibri" w:cs="Calibri"/>
              </w:rPr>
            </w:pPr>
          </w:p>
          <w:p w14:paraId="49772EAA" w14:textId="77777777" w:rsidR="00AC1A2D" w:rsidRPr="007A4D4D" w:rsidRDefault="00AC1A2D" w:rsidP="006707AC">
            <w:pPr>
              <w:spacing w:before="120" w:after="120"/>
              <w:ind w:left="158" w:right="158"/>
              <w:jc w:val="both"/>
              <w:rPr>
                <w:rFonts w:ascii="Calibri" w:hAnsi="Calibri" w:cs="Calibri"/>
              </w:rPr>
            </w:pPr>
            <w:r w:rsidRPr="007A4D4D">
              <w:rPr>
                <w:rFonts w:ascii="Calibri" w:hAnsi="Calibri" w:cs="Calibri"/>
              </w:rPr>
              <w:t>However, if the employee’s illness is directly caused by his misconduct (for example by excessive drinking), he is not entitled to any wages during the sick leave.</w:t>
            </w:r>
            <w:r>
              <w:rPr>
                <w:rFonts w:ascii="Calibri" w:hAnsi="Calibri" w:cs="Calibri"/>
              </w:rPr>
              <w:t xml:space="preserve"> </w:t>
            </w:r>
            <w:r w:rsidRPr="007A4D4D">
              <w:rPr>
                <w:rFonts w:ascii="Calibri" w:hAnsi="Calibri" w:cs="Calibri"/>
              </w:rPr>
              <w:t>It should be noted that the employee should provide evidence of his illness warranting sick leave by an official medical certificate.</w:t>
            </w:r>
            <w:r>
              <w:rPr>
                <w:rFonts w:ascii="Calibri" w:hAnsi="Calibri" w:cs="Calibri"/>
              </w:rPr>
              <w:t xml:space="preserve"> </w:t>
            </w:r>
            <w:r w:rsidRPr="007A4D4D">
              <w:rPr>
                <w:rFonts w:ascii="Calibri" w:hAnsi="Calibri" w:cs="Calibri"/>
              </w:rPr>
              <w:t xml:space="preserve">The employee may resign from employment during the sick leave period and before the completion of 45 days specified by law, provided the reason of resignation is approved by a physician. In this situation, the </w:t>
            </w:r>
            <w:r>
              <w:rPr>
                <w:rFonts w:ascii="Calibri" w:hAnsi="Calibri" w:cs="Calibri"/>
              </w:rPr>
              <w:t>company</w:t>
            </w:r>
            <w:r w:rsidRPr="007A4D4D">
              <w:rPr>
                <w:rFonts w:ascii="Calibri" w:hAnsi="Calibri" w:cs="Calibri"/>
              </w:rPr>
              <w:t xml:space="preserve"> must pay the employee all the wages he is entitled to, until the end of the 45 days referred to above.</w:t>
            </w:r>
          </w:p>
          <w:p w14:paraId="7C46052C" w14:textId="77777777" w:rsidR="00AC1A2D" w:rsidRPr="007A4D4D" w:rsidRDefault="00AC1A2D" w:rsidP="006707AC">
            <w:pPr>
              <w:spacing w:before="120" w:after="120"/>
              <w:ind w:left="158" w:right="158"/>
              <w:jc w:val="both"/>
              <w:rPr>
                <w:rFonts w:ascii="Calibri" w:hAnsi="Calibri" w:cs="Calibri"/>
              </w:rPr>
            </w:pPr>
            <w:r w:rsidRPr="007A4D4D">
              <w:rPr>
                <w:rFonts w:ascii="Calibri" w:hAnsi="Calibri" w:cs="Calibri"/>
              </w:rPr>
              <w:t xml:space="preserve">The </w:t>
            </w:r>
            <w:r>
              <w:rPr>
                <w:rFonts w:ascii="Calibri" w:hAnsi="Calibri" w:cs="Calibri"/>
              </w:rPr>
              <w:t>company</w:t>
            </w:r>
            <w:r w:rsidRPr="007A4D4D">
              <w:rPr>
                <w:rFonts w:ascii="Calibri" w:hAnsi="Calibri" w:cs="Calibri"/>
              </w:rPr>
              <w:t xml:space="preserve"> may not dismiss an employee from service during his sick leave or annual leave. During this period any notice for termination will be considered null and void.</w:t>
            </w:r>
            <w:r>
              <w:rPr>
                <w:rFonts w:ascii="Calibri" w:hAnsi="Calibri" w:cs="Calibri"/>
              </w:rPr>
              <w:t xml:space="preserve"> </w:t>
            </w:r>
            <w:r w:rsidRPr="007A4D4D">
              <w:rPr>
                <w:rFonts w:ascii="Calibri" w:hAnsi="Calibri" w:cs="Calibri"/>
              </w:rPr>
              <w:t xml:space="preserve">However, the </w:t>
            </w:r>
            <w:r>
              <w:rPr>
                <w:rFonts w:ascii="Calibri" w:hAnsi="Calibri" w:cs="Calibri"/>
              </w:rPr>
              <w:t>company</w:t>
            </w:r>
            <w:r w:rsidRPr="007A4D4D">
              <w:rPr>
                <w:rFonts w:ascii="Calibri" w:hAnsi="Calibri" w:cs="Calibri"/>
              </w:rPr>
              <w:t xml:space="preserve"> is entitled to terminate the employment contract if the employee has exhausted his full sick leave and is not fit to return to work. In such cases, the employee will be entitled to his full gratuity and end of service entitlement in accordance with the Law.</w:t>
            </w:r>
          </w:p>
          <w:p w14:paraId="25416BE3" w14:textId="77777777" w:rsidR="00AC1A2D" w:rsidRPr="001B06F8" w:rsidRDefault="00AC1A2D" w:rsidP="006707AC">
            <w:pPr>
              <w:spacing w:before="120" w:after="120"/>
              <w:ind w:left="158" w:right="158"/>
              <w:jc w:val="both"/>
              <w:rPr>
                <w:rFonts w:ascii="Calibri" w:hAnsi="Calibri" w:cs="Calibri"/>
              </w:rPr>
            </w:pPr>
            <w:r w:rsidRPr="007A4D4D">
              <w:rPr>
                <w:rFonts w:ascii="Calibri" w:hAnsi="Calibri" w:cs="Calibri"/>
              </w:rPr>
              <w:t xml:space="preserve">Furthermore, the employee will not be entitled to wages for the days that he has not reported to work after the end of his leave (whether sick leave or annual leave). This will not prejudice the rights of the </w:t>
            </w:r>
            <w:r>
              <w:rPr>
                <w:rFonts w:ascii="Calibri" w:hAnsi="Calibri" w:cs="Calibri"/>
              </w:rPr>
              <w:t>company</w:t>
            </w:r>
            <w:r w:rsidRPr="007A4D4D">
              <w:rPr>
                <w:rFonts w:ascii="Calibri" w:hAnsi="Calibri" w:cs="Calibri"/>
              </w:rPr>
              <w:t xml:space="preserve"> to terminate the employee’s contract if the employee fails to report back to work within seven consecutive day</w:t>
            </w:r>
            <w:r>
              <w:rPr>
                <w:rFonts w:ascii="Calibri" w:hAnsi="Calibri" w:cs="Calibri"/>
              </w:rPr>
              <w:t xml:space="preserve">s from the </w:t>
            </w:r>
            <w:proofErr w:type="gramStart"/>
            <w:r>
              <w:rPr>
                <w:rFonts w:ascii="Calibri" w:hAnsi="Calibri" w:cs="Calibri"/>
              </w:rPr>
              <w:t>date</w:t>
            </w:r>
            <w:proofErr w:type="gramEnd"/>
            <w:r>
              <w:rPr>
                <w:rFonts w:ascii="Calibri" w:hAnsi="Calibri" w:cs="Calibri"/>
              </w:rPr>
              <w:t xml:space="preserve"> he was due back.</w:t>
            </w:r>
          </w:p>
          <w:p w14:paraId="59D4A387" w14:textId="77777777" w:rsidR="006707AC" w:rsidRDefault="006707AC" w:rsidP="006707AC">
            <w:pPr>
              <w:spacing w:before="120" w:after="120"/>
              <w:ind w:left="162" w:right="162"/>
              <w:jc w:val="both"/>
              <w:rPr>
                <w:rFonts w:ascii="Calibri" w:hAnsi="Calibri" w:cs="Calibri"/>
                <w:b/>
                <w:bCs/>
              </w:rPr>
            </w:pPr>
          </w:p>
          <w:p w14:paraId="4D92577F" w14:textId="77777777" w:rsidR="00AC1A2D" w:rsidRDefault="00AC1A2D" w:rsidP="006707AC">
            <w:pPr>
              <w:spacing w:before="120" w:after="120"/>
              <w:ind w:left="162" w:right="162"/>
              <w:jc w:val="both"/>
              <w:rPr>
                <w:rFonts w:ascii="Calibri" w:hAnsi="Calibri" w:cs="Calibri"/>
                <w:b/>
                <w:bCs/>
              </w:rPr>
            </w:pPr>
            <w:r w:rsidRPr="00F833C3">
              <w:rPr>
                <w:rFonts w:ascii="Calibri" w:hAnsi="Calibri" w:cs="Calibri"/>
                <w:b/>
                <w:bCs/>
              </w:rPr>
              <w:t>Hajj Leave:</w:t>
            </w:r>
          </w:p>
          <w:p w14:paraId="02337ABB" w14:textId="77777777" w:rsidR="00AC1A2D" w:rsidRPr="00EB03B9" w:rsidRDefault="00AC1A2D" w:rsidP="006707AC">
            <w:pPr>
              <w:spacing w:before="120" w:after="120"/>
              <w:ind w:left="162" w:right="162"/>
              <w:jc w:val="both"/>
              <w:rPr>
                <w:rFonts w:ascii="Calibri" w:hAnsi="Calibri" w:cs="Calibri"/>
              </w:rPr>
            </w:pPr>
            <w:r w:rsidRPr="00EB03B9">
              <w:rPr>
                <w:rFonts w:ascii="Calibri" w:hAnsi="Calibri" w:cs="Calibri"/>
              </w:rPr>
              <w:t xml:space="preserve">The </w:t>
            </w:r>
            <w:r>
              <w:rPr>
                <w:rFonts w:ascii="Calibri" w:hAnsi="Calibri" w:cs="Calibri"/>
              </w:rPr>
              <w:t>company</w:t>
            </w:r>
            <w:r w:rsidRPr="00EB03B9">
              <w:rPr>
                <w:rFonts w:ascii="Calibri" w:hAnsi="Calibri" w:cs="Calibri"/>
              </w:rPr>
              <w:t xml:space="preserve"> must give the employee once during his employment a special leave without pay to go for </w:t>
            </w:r>
            <w:r w:rsidR="00B12D9A" w:rsidRPr="00EB03B9">
              <w:rPr>
                <w:rFonts w:ascii="Calibri" w:hAnsi="Calibri" w:cs="Calibri"/>
              </w:rPr>
              <w:t>Hajj</w:t>
            </w:r>
            <w:r w:rsidRPr="00EB03B9">
              <w:rPr>
                <w:rFonts w:ascii="Calibri" w:hAnsi="Calibri" w:cs="Calibri"/>
              </w:rPr>
              <w:t xml:space="preserve"> (pilgrimage) which should not exceed 30 days. This period is not part of the employee’s annual leave or any other leave which he is entitled to.</w:t>
            </w:r>
          </w:p>
          <w:p w14:paraId="0BF81860" w14:textId="77777777" w:rsidR="00AC1A2D" w:rsidRDefault="00AC1A2D" w:rsidP="00B12D9A">
            <w:pPr>
              <w:ind w:left="162" w:right="162"/>
              <w:jc w:val="both"/>
              <w:rPr>
                <w:rFonts w:ascii="Calibri" w:hAnsi="Calibri" w:cs="Calibri"/>
                <w:sz w:val="14"/>
                <w:szCs w:val="14"/>
              </w:rPr>
            </w:pPr>
            <w:r w:rsidRPr="00F833C3">
              <w:rPr>
                <w:rFonts w:ascii="Calibri" w:hAnsi="Calibri" w:cs="Calibri"/>
              </w:rPr>
              <w:t xml:space="preserve"> </w:t>
            </w:r>
          </w:p>
          <w:p w14:paraId="47CBD672" w14:textId="77777777" w:rsidR="00AC1A2D" w:rsidRPr="00AC1A2D" w:rsidRDefault="00AC1A2D" w:rsidP="00B12D9A">
            <w:pPr>
              <w:ind w:left="162" w:right="162"/>
              <w:jc w:val="both"/>
              <w:rPr>
                <w:rFonts w:ascii="Calibri" w:hAnsi="Calibri" w:cs="Calibri"/>
                <w:sz w:val="14"/>
                <w:szCs w:val="14"/>
              </w:rPr>
            </w:pPr>
          </w:p>
          <w:p w14:paraId="71EEAD64" w14:textId="77777777" w:rsidR="00AC1A2D" w:rsidRPr="00CD04E1" w:rsidRDefault="00AC1A2D" w:rsidP="00B12D9A">
            <w:pPr>
              <w:ind w:left="162" w:right="162"/>
              <w:jc w:val="both"/>
              <w:rPr>
                <w:rFonts w:ascii="Calibri" w:hAnsi="Calibri" w:cs="Calibri"/>
                <w:b/>
                <w:bCs/>
              </w:rPr>
            </w:pPr>
            <w:r w:rsidRPr="00F833C3">
              <w:rPr>
                <w:rFonts w:ascii="Calibri" w:hAnsi="Calibri" w:cs="Calibri"/>
                <w:b/>
                <w:bCs/>
              </w:rPr>
              <w:t>Public Holidays Leave:</w:t>
            </w:r>
          </w:p>
          <w:p w14:paraId="6C7ECC03" w14:textId="77777777" w:rsidR="00AC1A2D" w:rsidRDefault="00AC1A2D" w:rsidP="006707AC">
            <w:pPr>
              <w:spacing w:before="150" w:after="150"/>
              <w:ind w:left="158" w:right="158"/>
              <w:jc w:val="both"/>
              <w:rPr>
                <w:rFonts w:ascii="Calibri" w:hAnsi="Calibri" w:cs="Calibri"/>
              </w:rPr>
            </w:pPr>
            <w:r w:rsidRPr="00EB03B9">
              <w:rPr>
                <w:rFonts w:ascii="Calibri" w:hAnsi="Calibri" w:cs="Calibri"/>
              </w:rPr>
              <w:t>An employee is entitled to an official holiday with full wage on the following occasions:</w:t>
            </w:r>
          </w:p>
          <w:p w14:paraId="57658480" w14:textId="77777777" w:rsidR="00AC1A2D" w:rsidRDefault="00B12D9A" w:rsidP="006707AC">
            <w:pPr>
              <w:numPr>
                <w:ilvl w:val="0"/>
                <w:numId w:val="14"/>
              </w:numPr>
              <w:spacing w:before="100" w:beforeAutospacing="1" w:after="100" w:afterAutospacing="1"/>
              <w:ind w:left="158" w:right="158" w:firstLine="0"/>
              <w:jc w:val="both"/>
              <w:rPr>
                <w:rFonts w:ascii="Calibri" w:hAnsi="Calibri" w:cs="Calibri"/>
              </w:rPr>
            </w:pPr>
            <w:r w:rsidRPr="001B06F8">
              <w:rPr>
                <w:rFonts w:ascii="Calibri" w:hAnsi="Calibri" w:cs="Calibri"/>
              </w:rPr>
              <w:t>Hajri</w:t>
            </w:r>
            <w:r w:rsidR="00AC1A2D" w:rsidRPr="001B06F8">
              <w:rPr>
                <w:rFonts w:ascii="Calibri" w:hAnsi="Calibri" w:cs="Calibri"/>
              </w:rPr>
              <w:t xml:space="preserve"> New Year’s Day</w:t>
            </w:r>
            <w:proofErr w:type="gramStart"/>
            <w:r w:rsidR="00AC1A2D" w:rsidRPr="001B06F8">
              <w:rPr>
                <w:rFonts w:ascii="Calibri" w:hAnsi="Calibri" w:cs="Calibri"/>
              </w:rPr>
              <w:t xml:space="preserve">   (</w:t>
            </w:r>
            <w:proofErr w:type="gramEnd"/>
            <w:r w:rsidR="00AC1A2D" w:rsidRPr="001B06F8">
              <w:rPr>
                <w:rFonts w:ascii="Calibri" w:hAnsi="Calibri" w:cs="Calibri"/>
              </w:rPr>
              <w:t>one day)</w:t>
            </w:r>
          </w:p>
          <w:p w14:paraId="6C99149D" w14:textId="77777777" w:rsidR="00AC1A2D" w:rsidRPr="001B06F8" w:rsidRDefault="00AC1A2D" w:rsidP="006707AC">
            <w:pPr>
              <w:numPr>
                <w:ilvl w:val="0"/>
                <w:numId w:val="14"/>
              </w:numPr>
              <w:spacing w:before="100" w:beforeAutospacing="1" w:after="100" w:afterAutospacing="1"/>
              <w:ind w:left="158" w:right="158" w:firstLine="0"/>
              <w:jc w:val="both"/>
              <w:rPr>
                <w:rFonts w:ascii="Calibri" w:hAnsi="Calibri" w:cs="Calibri"/>
              </w:rPr>
            </w:pPr>
            <w:r w:rsidRPr="001B06F8">
              <w:rPr>
                <w:rFonts w:ascii="Calibri" w:hAnsi="Calibri" w:cs="Calibri"/>
              </w:rPr>
              <w:t xml:space="preserve">Gregorian New Year’s </w:t>
            </w:r>
            <w:proofErr w:type="gramStart"/>
            <w:r w:rsidRPr="001B06F8">
              <w:rPr>
                <w:rFonts w:ascii="Calibri" w:hAnsi="Calibri" w:cs="Calibri"/>
              </w:rPr>
              <w:t>Day  (</w:t>
            </w:r>
            <w:proofErr w:type="gramEnd"/>
            <w:r w:rsidRPr="001B06F8">
              <w:rPr>
                <w:rFonts w:ascii="Calibri" w:hAnsi="Calibri" w:cs="Calibri"/>
              </w:rPr>
              <w:t>one day)</w:t>
            </w:r>
          </w:p>
          <w:p w14:paraId="47B8BD60" w14:textId="77777777" w:rsidR="00AC1A2D" w:rsidRPr="00EB03B9" w:rsidRDefault="00AC1A2D" w:rsidP="006707AC">
            <w:pPr>
              <w:numPr>
                <w:ilvl w:val="0"/>
                <w:numId w:val="14"/>
              </w:numPr>
              <w:spacing w:before="100" w:beforeAutospacing="1" w:after="100" w:afterAutospacing="1"/>
              <w:ind w:left="158" w:right="158" w:firstLine="0"/>
              <w:jc w:val="both"/>
              <w:rPr>
                <w:rFonts w:ascii="Calibri" w:hAnsi="Calibri" w:cs="Calibri"/>
              </w:rPr>
            </w:pPr>
            <w:r>
              <w:rPr>
                <w:rFonts w:ascii="Calibri" w:hAnsi="Calibri" w:cs="Calibri"/>
              </w:rPr>
              <w:t xml:space="preserve">Eid Al Fitr - end of </w:t>
            </w:r>
            <w:proofErr w:type="gramStart"/>
            <w:r>
              <w:rPr>
                <w:rFonts w:ascii="Calibri" w:hAnsi="Calibri" w:cs="Calibri"/>
              </w:rPr>
              <w:t xml:space="preserve">Ramadan </w:t>
            </w:r>
            <w:r w:rsidRPr="00EB03B9">
              <w:rPr>
                <w:rFonts w:ascii="Calibri" w:hAnsi="Calibri" w:cs="Calibri"/>
              </w:rPr>
              <w:t xml:space="preserve"> </w:t>
            </w:r>
            <w:r>
              <w:rPr>
                <w:rFonts w:ascii="Calibri" w:hAnsi="Calibri" w:cs="Calibri"/>
              </w:rPr>
              <w:t>(</w:t>
            </w:r>
            <w:proofErr w:type="gramEnd"/>
            <w:r w:rsidRPr="00EB03B9">
              <w:rPr>
                <w:rFonts w:ascii="Calibri" w:hAnsi="Calibri" w:cs="Calibri"/>
              </w:rPr>
              <w:t>two days</w:t>
            </w:r>
            <w:r>
              <w:rPr>
                <w:rFonts w:ascii="Calibri" w:hAnsi="Calibri" w:cs="Calibri"/>
              </w:rPr>
              <w:t>)</w:t>
            </w:r>
          </w:p>
          <w:p w14:paraId="1545ECE9" w14:textId="77777777" w:rsidR="00AC1A2D" w:rsidRPr="00EB03B9" w:rsidRDefault="00AC1A2D" w:rsidP="006707AC">
            <w:pPr>
              <w:numPr>
                <w:ilvl w:val="0"/>
                <w:numId w:val="14"/>
              </w:numPr>
              <w:spacing w:before="100" w:beforeAutospacing="1" w:after="100" w:afterAutospacing="1"/>
              <w:ind w:left="158" w:right="158" w:firstLine="0"/>
              <w:jc w:val="both"/>
              <w:rPr>
                <w:rFonts w:ascii="Calibri" w:hAnsi="Calibri" w:cs="Calibri"/>
              </w:rPr>
            </w:pPr>
            <w:r w:rsidRPr="00EB03B9">
              <w:rPr>
                <w:rFonts w:ascii="Calibri" w:hAnsi="Calibri" w:cs="Calibri"/>
              </w:rPr>
              <w:t xml:space="preserve">Eid Al Adha and </w:t>
            </w:r>
            <w:proofErr w:type="gramStart"/>
            <w:r w:rsidRPr="00EB03B9">
              <w:rPr>
                <w:rFonts w:ascii="Calibri" w:hAnsi="Calibri" w:cs="Calibri"/>
              </w:rPr>
              <w:t xml:space="preserve">Waqf </w:t>
            </w:r>
            <w:r>
              <w:rPr>
                <w:rFonts w:ascii="Calibri" w:hAnsi="Calibri" w:cs="Calibri"/>
              </w:rPr>
              <w:t xml:space="preserve"> (</w:t>
            </w:r>
            <w:proofErr w:type="gramEnd"/>
            <w:r w:rsidRPr="00EB03B9">
              <w:rPr>
                <w:rFonts w:ascii="Calibri" w:hAnsi="Calibri" w:cs="Calibri"/>
              </w:rPr>
              <w:t>three days</w:t>
            </w:r>
            <w:r>
              <w:rPr>
                <w:rFonts w:ascii="Calibri" w:hAnsi="Calibri" w:cs="Calibri"/>
              </w:rPr>
              <w:t>)</w:t>
            </w:r>
          </w:p>
          <w:p w14:paraId="369E62BD" w14:textId="77777777" w:rsidR="00AC1A2D" w:rsidRPr="00EB03B9" w:rsidRDefault="00AC1A2D" w:rsidP="006707AC">
            <w:pPr>
              <w:numPr>
                <w:ilvl w:val="0"/>
                <w:numId w:val="14"/>
              </w:numPr>
              <w:spacing w:before="100" w:beforeAutospacing="1" w:after="100" w:afterAutospacing="1"/>
              <w:ind w:left="158" w:right="158" w:firstLine="0"/>
              <w:jc w:val="both"/>
              <w:rPr>
                <w:rFonts w:ascii="Calibri" w:hAnsi="Calibri" w:cs="Calibri"/>
              </w:rPr>
            </w:pPr>
            <w:r w:rsidRPr="00EB03B9">
              <w:rPr>
                <w:rFonts w:ascii="Calibri" w:hAnsi="Calibri" w:cs="Calibri"/>
              </w:rPr>
              <w:t xml:space="preserve">Prophet Mohammed’s </w:t>
            </w:r>
            <w:proofErr w:type="gramStart"/>
            <w:r w:rsidRPr="00EB03B9">
              <w:rPr>
                <w:rFonts w:ascii="Calibri" w:hAnsi="Calibri" w:cs="Calibri"/>
              </w:rPr>
              <w:t xml:space="preserve">Birthday </w:t>
            </w:r>
            <w:r>
              <w:rPr>
                <w:rFonts w:ascii="Calibri" w:hAnsi="Calibri" w:cs="Calibri"/>
              </w:rPr>
              <w:t xml:space="preserve"> (</w:t>
            </w:r>
            <w:proofErr w:type="gramEnd"/>
            <w:r w:rsidRPr="00EB03B9">
              <w:rPr>
                <w:rFonts w:ascii="Calibri" w:hAnsi="Calibri" w:cs="Calibri"/>
              </w:rPr>
              <w:t>one day</w:t>
            </w:r>
            <w:r>
              <w:rPr>
                <w:rFonts w:ascii="Calibri" w:hAnsi="Calibri" w:cs="Calibri"/>
              </w:rPr>
              <w:t>)</w:t>
            </w:r>
          </w:p>
          <w:p w14:paraId="753EBA0F" w14:textId="77777777" w:rsidR="00AC1A2D" w:rsidRPr="00EB03B9" w:rsidRDefault="00AC1A2D" w:rsidP="006707AC">
            <w:pPr>
              <w:numPr>
                <w:ilvl w:val="0"/>
                <w:numId w:val="14"/>
              </w:numPr>
              <w:spacing w:before="100" w:beforeAutospacing="1" w:after="100" w:afterAutospacing="1"/>
              <w:ind w:left="158" w:right="158" w:firstLine="0"/>
              <w:jc w:val="both"/>
              <w:rPr>
                <w:rFonts w:ascii="Calibri" w:hAnsi="Calibri" w:cs="Calibri"/>
              </w:rPr>
            </w:pPr>
            <w:r w:rsidRPr="00EB03B9">
              <w:rPr>
                <w:rFonts w:ascii="Calibri" w:hAnsi="Calibri" w:cs="Calibri"/>
              </w:rPr>
              <w:t>Isra and Al Miraj one day</w:t>
            </w:r>
          </w:p>
          <w:p w14:paraId="0274C3A5" w14:textId="77777777" w:rsidR="00AC1A2D" w:rsidRPr="00EB03B9" w:rsidRDefault="00AC1A2D" w:rsidP="006707AC">
            <w:pPr>
              <w:numPr>
                <w:ilvl w:val="0"/>
                <w:numId w:val="14"/>
              </w:numPr>
              <w:spacing w:before="100" w:beforeAutospacing="1" w:after="100" w:afterAutospacing="1"/>
              <w:ind w:left="158" w:right="158" w:firstLine="0"/>
              <w:jc w:val="both"/>
              <w:rPr>
                <w:rFonts w:ascii="Calibri" w:hAnsi="Calibri" w:cs="Calibri"/>
              </w:rPr>
            </w:pPr>
            <w:r w:rsidRPr="00EB03B9">
              <w:rPr>
                <w:rFonts w:ascii="Calibri" w:hAnsi="Calibri" w:cs="Calibri"/>
              </w:rPr>
              <w:t>National Day one day</w:t>
            </w:r>
          </w:p>
          <w:p w14:paraId="54823D86" w14:textId="77777777" w:rsidR="00AC1A2D" w:rsidRDefault="00AC1A2D" w:rsidP="006707AC">
            <w:pPr>
              <w:spacing w:before="120" w:after="120"/>
              <w:ind w:left="158" w:right="158"/>
              <w:jc w:val="both"/>
              <w:rPr>
                <w:rFonts w:ascii="Calibri" w:hAnsi="Calibri" w:cs="Calibri"/>
                <w:b/>
                <w:bCs/>
              </w:rPr>
            </w:pPr>
            <w:r>
              <w:rPr>
                <w:rFonts w:ascii="Calibri" w:hAnsi="Calibri" w:cs="Calibri"/>
                <w:b/>
                <w:bCs/>
              </w:rPr>
              <w:lastRenderedPageBreak/>
              <w:t>Maternity</w:t>
            </w:r>
            <w:r w:rsidRPr="00F833C3">
              <w:rPr>
                <w:rFonts w:ascii="Calibri" w:hAnsi="Calibri" w:cs="Calibri"/>
                <w:b/>
                <w:bCs/>
              </w:rPr>
              <w:t xml:space="preserve"> Leave: </w:t>
            </w:r>
          </w:p>
          <w:p w14:paraId="237F1A72" w14:textId="77777777" w:rsidR="00AC1A2D" w:rsidRPr="003C7870" w:rsidRDefault="00AC1A2D" w:rsidP="006707AC">
            <w:pPr>
              <w:spacing w:before="120" w:after="120"/>
              <w:ind w:left="158" w:right="158"/>
              <w:jc w:val="both"/>
              <w:rPr>
                <w:rFonts w:ascii="Calibri" w:hAnsi="Calibri" w:cs="Calibri"/>
              </w:rPr>
            </w:pPr>
            <w:r w:rsidRPr="003C7870">
              <w:rPr>
                <w:rFonts w:ascii="Calibri" w:hAnsi="Calibri" w:cs="Calibri"/>
              </w:rPr>
              <w:t>A working woman is entitled to 45 days maternity leave with full pay which includes the period before and after the delivery, provided she has served continuously for not less than one year. The maternity leave is granted with half pay if the woman has not completed one year of service.</w:t>
            </w:r>
          </w:p>
          <w:p w14:paraId="5E264CF2" w14:textId="77777777" w:rsidR="00AC1A2D" w:rsidRPr="003C7870" w:rsidRDefault="00AC1A2D" w:rsidP="006707AC">
            <w:pPr>
              <w:spacing w:before="120" w:after="120"/>
              <w:ind w:left="158" w:right="158"/>
              <w:jc w:val="both"/>
              <w:rPr>
                <w:rFonts w:ascii="Calibri" w:hAnsi="Calibri" w:cs="Calibri"/>
              </w:rPr>
            </w:pPr>
            <w:r w:rsidRPr="003C7870">
              <w:rPr>
                <w:rFonts w:ascii="Calibri" w:hAnsi="Calibri" w:cs="Calibri"/>
              </w:rPr>
              <w:t>At the end of the maternity leave, a working woman has the right to extend her maternity leave for a maximum period of l0 days without pay. This unpaid leave can be continuous or interrupted, if the interruption is caused by illness which prevents her from coming to work. The illness must be confirmed by a certified government physician licensed by the competent health authority.</w:t>
            </w:r>
          </w:p>
          <w:p w14:paraId="7E62CF54" w14:textId="77777777" w:rsidR="00216C91" w:rsidRPr="00E94E2C" w:rsidRDefault="00AC1A2D" w:rsidP="006707AC">
            <w:pPr>
              <w:spacing w:before="120" w:after="120"/>
              <w:ind w:left="162" w:right="162"/>
              <w:jc w:val="both"/>
              <w:rPr>
                <w:rStyle w:val="Strong"/>
                <w:rFonts w:ascii="Calibri" w:hAnsi="Calibri" w:cs="Tahoma"/>
                <w:b w:val="0"/>
                <w:bCs w:val="0"/>
              </w:rPr>
            </w:pPr>
            <w:r w:rsidRPr="003C7870">
              <w:rPr>
                <w:rFonts w:ascii="Calibri" w:hAnsi="Calibri" w:cs="Calibri"/>
              </w:rPr>
              <w:t>Maternity leave in either of the above cases is not deducted from any other leave that a female employee is entitled to.</w:t>
            </w:r>
            <w:r>
              <w:rPr>
                <w:rFonts w:ascii="Calibri" w:hAnsi="Calibri" w:cs="Calibri"/>
              </w:rPr>
              <w:t xml:space="preserve"> </w:t>
            </w:r>
            <w:r w:rsidRPr="003C7870">
              <w:rPr>
                <w:rFonts w:ascii="Calibri" w:hAnsi="Calibri" w:cs="Calibri"/>
              </w:rPr>
              <w:t>During the 18 months following delivery, a female employee who nurses her child has the right to have two daily intervals which do not exceed half an hour each for the purpose of nursing her child. These additional intervals are considered part of her working hours and no deduction in wages can be made.</w:t>
            </w:r>
          </w:p>
        </w:tc>
      </w:tr>
      <w:tr w:rsidR="000E0AB7" w:rsidRPr="002928E9" w14:paraId="09C9BA52" w14:textId="77777777" w:rsidTr="00E94E2C">
        <w:tc>
          <w:tcPr>
            <w:tcW w:w="1980" w:type="dxa"/>
          </w:tcPr>
          <w:p w14:paraId="5FB20311" w14:textId="77777777" w:rsidR="000E0AB7" w:rsidRPr="00E94E2C" w:rsidRDefault="000E0AB7" w:rsidP="00B12D9A">
            <w:pPr>
              <w:spacing w:before="120" w:after="120"/>
              <w:rPr>
                <w:rFonts w:ascii="Calibri" w:hAnsi="Calibri"/>
                <w:b/>
                <w:bCs/>
              </w:rPr>
            </w:pPr>
            <w:r w:rsidRPr="00E94E2C">
              <w:rPr>
                <w:rFonts w:ascii="Calibri" w:hAnsi="Calibri"/>
                <w:b/>
                <w:bCs/>
              </w:rPr>
              <w:lastRenderedPageBreak/>
              <w:t>General</w:t>
            </w:r>
          </w:p>
        </w:tc>
        <w:tc>
          <w:tcPr>
            <w:tcW w:w="8640" w:type="dxa"/>
          </w:tcPr>
          <w:p w14:paraId="4B2C9E82" w14:textId="77777777" w:rsidR="00216C91" w:rsidRPr="00E94E2C" w:rsidRDefault="00AC1A2D" w:rsidP="00B12D9A">
            <w:pPr>
              <w:autoSpaceDE w:val="0"/>
              <w:spacing w:before="120" w:after="120"/>
              <w:ind w:left="162" w:right="162"/>
              <w:jc w:val="both"/>
              <w:rPr>
                <w:rStyle w:val="Strong"/>
                <w:rFonts w:ascii="Calibri" w:hAnsi="Calibri" w:cs="Tahoma"/>
                <w:b w:val="0"/>
                <w:bCs w:val="0"/>
              </w:rPr>
            </w:pPr>
            <w:r>
              <w:rPr>
                <w:rFonts w:ascii="Calibri" w:hAnsi="Calibri" w:cs="Tahoma"/>
              </w:rPr>
              <w:t>Any exception</w:t>
            </w:r>
            <w:r w:rsidRPr="00F83331">
              <w:rPr>
                <w:rFonts w:ascii="Calibri" w:hAnsi="Calibri" w:cs="Tahoma"/>
              </w:rPr>
              <w:t xml:space="preserve"> to th</w:t>
            </w:r>
            <w:r>
              <w:rPr>
                <w:rFonts w:ascii="Calibri" w:hAnsi="Calibri" w:cs="Tahoma"/>
              </w:rPr>
              <w:t>is</w:t>
            </w:r>
            <w:r w:rsidRPr="00F83331">
              <w:rPr>
                <w:rFonts w:ascii="Calibri" w:hAnsi="Calibri" w:cs="Tahoma"/>
              </w:rPr>
              <w:t xml:space="preserve"> policy must be approved by the </w:t>
            </w:r>
            <w:r>
              <w:rPr>
                <w:rFonts w:ascii="Calibri" w:hAnsi="Calibri" w:cs="Tahoma"/>
              </w:rPr>
              <w:t>Managing Director.</w:t>
            </w:r>
          </w:p>
        </w:tc>
      </w:tr>
    </w:tbl>
    <w:p w14:paraId="1AFD8E25" w14:textId="1458F825" w:rsidR="00AF2B48" w:rsidRDefault="00AF2B48"/>
    <w:p w14:paraId="34346A2D" w14:textId="59DA05CE" w:rsidR="002605E4" w:rsidRPr="002605E4" w:rsidRDefault="002605E4" w:rsidP="002605E4"/>
    <w:p w14:paraId="1C1D984A" w14:textId="36680A4D" w:rsidR="002605E4" w:rsidRPr="002605E4" w:rsidRDefault="002605E4" w:rsidP="002605E4"/>
    <w:p w14:paraId="50600762" w14:textId="0F082B86" w:rsidR="002605E4" w:rsidRPr="002605E4" w:rsidRDefault="002605E4" w:rsidP="002605E4"/>
    <w:p w14:paraId="477A5CE4" w14:textId="3C4A6CEC" w:rsidR="002605E4" w:rsidRPr="002605E4" w:rsidRDefault="002605E4" w:rsidP="002605E4"/>
    <w:p w14:paraId="0E416843" w14:textId="7E499399" w:rsidR="002605E4" w:rsidRPr="002605E4" w:rsidRDefault="002605E4" w:rsidP="002605E4"/>
    <w:p w14:paraId="67B05CCD" w14:textId="73E50700" w:rsidR="002605E4" w:rsidRPr="002605E4" w:rsidRDefault="002605E4" w:rsidP="002605E4"/>
    <w:p w14:paraId="344A85BC" w14:textId="29F94528" w:rsidR="002605E4" w:rsidRPr="002605E4" w:rsidRDefault="002605E4" w:rsidP="002605E4"/>
    <w:p w14:paraId="5ADECA6C" w14:textId="30088899" w:rsidR="002605E4" w:rsidRPr="002605E4" w:rsidRDefault="002605E4" w:rsidP="002605E4"/>
    <w:p w14:paraId="526D169E" w14:textId="3E099EB7" w:rsidR="002605E4" w:rsidRPr="002605E4" w:rsidRDefault="002605E4" w:rsidP="002605E4"/>
    <w:p w14:paraId="121A9ADD" w14:textId="21B3D599" w:rsidR="002605E4" w:rsidRPr="002605E4" w:rsidRDefault="002605E4" w:rsidP="002605E4"/>
    <w:p w14:paraId="0B1602BC" w14:textId="6673A9F5" w:rsidR="002605E4" w:rsidRPr="002605E4" w:rsidRDefault="002605E4" w:rsidP="002605E4"/>
    <w:p w14:paraId="7E4BF6AA" w14:textId="4342CFB8" w:rsidR="002605E4" w:rsidRPr="002605E4" w:rsidRDefault="002605E4" w:rsidP="002605E4"/>
    <w:p w14:paraId="75279856" w14:textId="0B0C1AEC" w:rsidR="002605E4" w:rsidRPr="002605E4" w:rsidRDefault="002605E4" w:rsidP="002605E4"/>
    <w:p w14:paraId="6A7196FD" w14:textId="22BA5E26" w:rsidR="002605E4" w:rsidRPr="002605E4" w:rsidRDefault="002605E4" w:rsidP="002605E4"/>
    <w:p w14:paraId="62BAA368" w14:textId="2D1BB130" w:rsidR="002605E4" w:rsidRPr="002605E4" w:rsidRDefault="002605E4" w:rsidP="002605E4"/>
    <w:p w14:paraId="1A694134" w14:textId="52F7154C" w:rsidR="002605E4" w:rsidRPr="002605E4" w:rsidRDefault="002605E4" w:rsidP="002605E4"/>
    <w:p w14:paraId="6BF8E14B" w14:textId="45E7EE89" w:rsidR="002605E4" w:rsidRPr="002605E4" w:rsidRDefault="002605E4" w:rsidP="002605E4"/>
    <w:p w14:paraId="6DB6D402" w14:textId="19F0538E" w:rsidR="002605E4" w:rsidRPr="002605E4" w:rsidRDefault="002605E4" w:rsidP="002605E4"/>
    <w:p w14:paraId="33C227C2" w14:textId="3A7C07A8" w:rsidR="002605E4" w:rsidRPr="002605E4" w:rsidRDefault="002605E4" w:rsidP="002605E4"/>
    <w:p w14:paraId="433E8B20" w14:textId="516C3552" w:rsidR="002605E4" w:rsidRPr="002605E4" w:rsidRDefault="002605E4" w:rsidP="002605E4"/>
    <w:p w14:paraId="3F467DCE" w14:textId="0E551AB6" w:rsidR="002605E4" w:rsidRPr="002605E4" w:rsidRDefault="002605E4" w:rsidP="002605E4"/>
    <w:p w14:paraId="71EE678B" w14:textId="62073EDF" w:rsidR="002605E4" w:rsidRPr="002605E4" w:rsidRDefault="002605E4" w:rsidP="002605E4"/>
    <w:p w14:paraId="4B03E91F" w14:textId="77777777" w:rsidR="002605E4" w:rsidRPr="002605E4" w:rsidRDefault="002605E4" w:rsidP="002605E4">
      <w:pPr>
        <w:jc w:val="right"/>
      </w:pPr>
    </w:p>
    <w:sectPr w:rsidR="002605E4" w:rsidRPr="002605E4"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5DC7" w14:textId="77777777" w:rsidR="004277EE" w:rsidRDefault="004277EE">
      <w:r>
        <w:separator/>
      </w:r>
    </w:p>
  </w:endnote>
  <w:endnote w:type="continuationSeparator" w:id="0">
    <w:p w14:paraId="55C33625" w14:textId="77777777" w:rsidR="004277EE" w:rsidRDefault="0042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COIG B+ Century">
    <w:altName w:val="Centu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3889" w14:textId="09ADB9B8" w:rsidR="002934B9" w:rsidRPr="00920069" w:rsidRDefault="002934B9" w:rsidP="002605E4">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C67E76" w:rsidRPr="00920069">
      <w:rPr>
        <w:rFonts w:ascii="Calibri" w:hAnsi="Calibri"/>
        <w:sz w:val="22"/>
        <w:szCs w:val="22"/>
      </w:rPr>
      <w:fldChar w:fldCharType="begin"/>
    </w:r>
    <w:r w:rsidRPr="00920069">
      <w:rPr>
        <w:rFonts w:ascii="Calibri" w:hAnsi="Calibri"/>
        <w:sz w:val="22"/>
        <w:szCs w:val="22"/>
      </w:rPr>
      <w:instrText xml:space="preserve"> PAGE </w:instrText>
    </w:r>
    <w:r w:rsidR="00C67E76" w:rsidRPr="00920069">
      <w:rPr>
        <w:rFonts w:ascii="Calibri" w:hAnsi="Calibri"/>
        <w:sz w:val="22"/>
        <w:szCs w:val="22"/>
      </w:rPr>
      <w:fldChar w:fldCharType="separate"/>
    </w:r>
    <w:r w:rsidR="000711F0">
      <w:rPr>
        <w:rFonts w:ascii="Calibri" w:hAnsi="Calibri"/>
        <w:noProof/>
        <w:sz w:val="22"/>
        <w:szCs w:val="22"/>
      </w:rPr>
      <w:t>1</w:t>
    </w:r>
    <w:r w:rsidR="00C67E76" w:rsidRPr="00920069">
      <w:rPr>
        <w:rFonts w:ascii="Calibri" w:hAnsi="Calibri"/>
        <w:sz w:val="22"/>
        <w:szCs w:val="22"/>
      </w:rPr>
      <w:fldChar w:fldCharType="end"/>
    </w:r>
    <w:r w:rsidRPr="00920069">
      <w:rPr>
        <w:rFonts w:ascii="Calibri" w:hAnsi="Calibri"/>
        <w:sz w:val="22"/>
        <w:szCs w:val="22"/>
      </w:rPr>
      <w:t xml:space="preserve"> of </w:t>
    </w:r>
    <w:r w:rsidR="00C67E76" w:rsidRPr="00920069">
      <w:rPr>
        <w:rFonts w:ascii="Calibri" w:hAnsi="Calibri"/>
        <w:sz w:val="22"/>
        <w:szCs w:val="22"/>
      </w:rPr>
      <w:fldChar w:fldCharType="begin"/>
    </w:r>
    <w:r w:rsidRPr="00920069">
      <w:rPr>
        <w:rFonts w:ascii="Calibri" w:hAnsi="Calibri"/>
        <w:sz w:val="22"/>
        <w:szCs w:val="22"/>
      </w:rPr>
      <w:instrText xml:space="preserve"> NUMPAGES  </w:instrText>
    </w:r>
    <w:r w:rsidR="00C67E76" w:rsidRPr="00920069">
      <w:rPr>
        <w:rFonts w:ascii="Calibri" w:hAnsi="Calibri"/>
        <w:sz w:val="22"/>
        <w:szCs w:val="22"/>
      </w:rPr>
      <w:fldChar w:fldCharType="separate"/>
    </w:r>
    <w:r w:rsidR="000711F0">
      <w:rPr>
        <w:rFonts w:ascii="Calibri" w:hAnsi="Calibri"/>
        <w:noProof/>
        <w:sz w:val="22"/>
        <w:szCs w:val="22"/>
      </w:rPr>
      <w:t>4</w:t>
    </w:r>
    <w:r w:rsidR="00C67E76"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r>
  </w:p>
  <w:p w14:paraId="131ABD6F" w14:textId="77777777" w:rsidR="003B0C1C" w:rsidRDefault="003B0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401A" w14:textId="77777777" w:rsidR="004277EE" w:rsidRDefault="004277EE">
      <w:r>
        <w:separator/>
      </w:r>
    </w:p>
  </w:footnote>
  <w:footnote w:type="continuationSeparator" w:id="0">
    <w:p w14:paraId="0CE3D20E" w14:textId="77777777" w:rsidR="004277EE" w:rsidRDefault="0042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3B0C1C" w14:paraId="7BFD0E73" w14:textId="77777777" w:rsidTr="006F398C">
      <w:tc>
        <w:tcPr>
          <w:tcW w:w="4230" w:type="dxa"/>
          <w:hideMark/>
        </w:tcPr>
        <w:p w14:paraId="44B55AB2" w14:textId="5B265448" w:rsidR="003B0C1C" w:rsidRDefault="00E95E38" w:rsidP="006F398C">
          <w:pPr>
            <w:pStyle w:val="Header"/>
            <w:rPr>
              <w:b/>
              <w:noProof/>
              <w:sz w:val="28"/>
              <w:szCs w:val="28"/>
            </w:rPr>
          </w:pPr>
          <w:r>
            <w:rPr>
              <w:noProof/>
            </w:rPr>
            <w:drawing>
              <wp:inline distT="0" distB="0" distL="0" distR="0" wp14:anchorId="687C303C" wp14:editId="7F536514">
                <wp:extent cx="1690977" cy="502920"/>
                <wp:effectExtent l="0" t="0" r="5080" b="0"/>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977"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C6532CE" w14:textId="77777777" w:rsidR="003B0C1C" w:rsidRDefault="003B0C1C" w:rsidP="006F398C">
          <w:pPr>
            <w:pStyle w:val="Header"/>
            <w:rPr>
              <w:b/>
              <w:noProof/>
              <w:sz w:val="28"/>
              <w:szCs w:val="28"/>
            </w:rPr>
          </w:pPr>
        </w:p>
      </w:tc>
      <w:tc>
        <w:tcPr>
          <w:tcW w:w="6390" w:type="dxa"/>
          <w:hideMark/>
        </w:tcPr>
        <w:p w14:paraId="515B085D" w14:textId="77777777" w:rsidR="00AC1A2D" w:rsidRPr="00B8452F" w:rsidRDefault="00AC1A2D" w:rsidP="00AC1A2D">
          <w:pPr>
            <w:pStyle w:val="Header"/>
            <w:jc w:val="right"/>
            <w:rPr>
              <w:rFonts w:ascii="Calibri" w:hAnsi="Calibri"/>
              <w:b/>
              <w:noProof/>
            </w:rPr>
          </w:pPr>
          <w:r>
            <w:rPr>
              <w:rFonts w:ascii="Calibri" w:hAnsi="Calibri"/>
              <w:b/>
              <w:noProof/>
              <w:sz w:val="32"/>
            </w:rPr>
            <w:t>Leave Policy</w:t>
          </w:r>
        </w:p>
        <w:p w14:paraId="2C5CB79F" w14:textId="77777777" w:rsidR="003B0C1C" w:rsidRDefault="00AC1A2D" w:rsidP="00AC1A2D">
          <w:pPr>
            <w:pStyle w:val="Header"/>
            <w:jc w:val="right"/>
            <w:rPr>
              <w:b/>
              <w:noProof/>
              <w:sz w:val="28"/>
              <w:szCs w:val="28"/>
            </w:rPr>
          </w:pPr>
          <w:r w:rsidRPr="00B8452F">
            <w:rPr>
              <w:rFonts w:ascii="Calibri" w:hAnsi="Calibri"/>
              <w:noProof/>
            </w:rPr>
            <w:t>Owner</w:t>
          </w:r>
          <w:r>
            <w:rPr>
              <w:rFonts w:ascii="Calibri" w:hAnsi="Calibri"/>
              <w:noProof/>
            </w:rPr>
            <w:t>/</w:t>
          </w:r>
          <w:r w:rsidRPr="00B8452F">
            <w:rPr>
              <w:rFonts w:ascii="Calibri" w:hAnsi="Calibri"/>
              <w:noProof/>
            </w:rPr>
            <w:t xml:space="preserve"> Department: </w:t>
          </w:r>
          <w:r>
            <w:rPr>
              <w:rFonts w:ascii="Calibri" w:hAnsi="Calibri"/>
              <w:noProof/>
            </w:rPr>
            <w:t xml:space="preserve"> Human Resources</w:t>
          </w:r>
        </w:p>
      </w:tc>
    </w:tr>
  </w:tbl>
  <w:p w14:paraId="36203AC1" w14:textId="77777777" w:rsidR="003B0C1C" w:rsidRPr="00B8202C" w:rsidRDefault="003B0C1C" w:rsidP="00B82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AA3"/>
    <w:multiLevelType w:val="multilevel"/>
    <w:tmpl w:val="5F4C6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86BDB"/>
    <w:multiLevelType w:val="hybridMultilevel"/>
    <w:tmpl w:val="EB688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92C8E"/>
    <w:multiLevelType w:val="hybridMultilevel"/>
    <w:tmpl w:val="FAE4C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82AB6"/>
    <w:multiLevelType w:val="hybridMultilevel"/>
    <w:tmpl w:val="85F69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46C0E"/>
    <w:multiLevelType w:val="hybridMultilevel"/>
    <w:tmpl w:val="1902B1C0"/>
    <w:lvl w:ilvl="0" w:tplc="7194D4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0D2B18"/>
    <w:multiLevelType w:val="hybridMultilevel"/>
    <w:tmpl w:val="12A6B7E0"/>
    <w:lvl w:ilvl="0" w:tplc="370A01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CC6BDB"/>
    <w:multiLevelType w:val="hybridMultilevel"/>
    <w:tmpl w:val="F1B0A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9F375D"/>
    <w:multiLevelType w:val="hybridMultilevel"/>
    <w:tmpl w:val="3AAC4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4"/>
  </w:num>
  <w:num w:numId="4">
    <w:abstractNumId w:val="0"/>
  </w:num>
  <w:num w:numId="5">
    <w:abstractNumId w:val="2"/>
  </w:num>
  <w:num w:numId="6">
    <w:abstractNumId w:val="5"/>
  </w:num>
  <w:num w:numId="7">
    <w:abstractNumId w:val="13"/>
  </w:num>
  <w:num w:numId="8">
    <w:abstractNumId w:val="6"/>
  </w:num>
  <w:num w:numId="9">
    <w:abstractNumId w:val="12"/>
  </w:num>
  <w:num w:numId="10">
    <w:abstractNumId w:val="3"/>
  </w:num>
  <w:num w:numId="11">
    <w:abstractNumId w:val="11"/>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3AB"/>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4986"/>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11F0"/>
    <w:rsid w:val="00072CC8"/>
    <w:rsid w:val="00072EC8"/>
    <w:rsid w:val="00073278"/>
    <w:rsid w:val="00073852"/>
    <w:rsid w:val="00073A5A"/>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58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063"/>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A7"/>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0DA"/>
    <w:rsid w:val="00133803"/>
    <w:rsid w:val="00133CDC"/>
    <w:rsid w:val="00133E69"/>
    <w:rsid w:val="001341B3"/>
    <w:rsid w:val="001341D8"/>
    <w:rsid w:val="00134E6D"/>
    <w:rsid w:val="001351FE"/>
    <w:rsid w:val="001355C8"/>
    <w:rsid w:val="00135D4C"/>
    <w:rsid w:val="00136322"/>
    <w:rsid w:val="0013640E"/>
    <w:rsid w:val="00137173"/>
    <w:rsid w:val="00137501"/>
    <w:rsid w:val="00137598"/>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2C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E15"/>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82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0A3"/>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1FE1"/>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C91"/>
    <w:rsid w:val="0021746B"/>
    <w:rsid w:val="00217BCD"/>
    <w:rsid w:val="00217DB4"/>
    <w:rsid w:val="00217DC5"/>
    <w:rsid w:val="002200F3"/>
    <w:rsid w:val="0022042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5E4"/>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2E1B"/>
    <w:rsid w:val="00293015"/>
    <w:rsid w:val="00293444"/>
    <w:rsid w:val="002934B9"/>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11F"/>
    <w:rsid w:val="00296156"/>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84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619"/>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C1C"/>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2F78"/>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6D3B"/>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7EE"/>
    <w:rsid w:val="00427B2A"/>
    <w:rsid w:val="00430327"/>
    <w:rsid w:val="004306E9"/>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37C"/>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9B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3EA6"/>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17"/>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6CB8"/>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5F28"/>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CB0"/>
    <w:rsid w:val="00500EC3"/>
    <w:rsid w:val="00500F52"/>
    <w:rsid w:val="005010BA"/>
    <w:rsid w:val="00501B4A"/>
    <w:rsid w:val="00501C6E"/>
    <w:rsid w:val="005022DF"/>
    <w:rsid w:val="005025DA"/>
    <w:rsid w:val="00502A01"/>
    <w:rsid w:val="00502D78"/>
    <w:rsid w:val="00502EB8"/>
    <w:rsid w:val="0050347D"/>
    <w:rsid w:val="005036D9"/>
    <w:rsid w:val="00503E58"/>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5F16"/>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45D"/>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DF3"/>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297"/>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67"/>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0FAC"/>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0916"/>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CC8"/>
    <w:rsid w:val="005F7F89"/>
    <w:rsid w:val="00600054"/>
    <w:rsid w:val="0060006E"/>
    <w:rsid w:val="0060018D"/>
    <w:rsid w:val="00601158"/>
    <w:rsid w:val="00601320"/>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745"/>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918"/>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7AC"/>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4DD9"/>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A2B"/>
    <w:rsid w:val="006F1B8C"/>
    <w:rsid w:val="006F232A"/>
    <w:rsid w:val="006F23F7"/>
    <w:rsid w:val="006F2455"/>
    <w:rsid w:val="006F2BD1"/>
    <w:rsid w:val="006F2C22"/>
    <w:rsid w:val="006F2C4A"/>
    <w:rsid w:val="006F2DAF"/>
    <w:rsid w:val="006F2DD6"/>
    <w:rsid w:val="006F2F6E"/>
    <w:rsid w:val="006F3193"/>
    <w:rsid w:val="006F36CA"/>
    <w:rsid w:val="006F398C"/>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575D"/>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260"/>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5EFC"/>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89B"/>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41"/>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51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593"/>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5CB"/>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6091"/>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325"/>
    <w:rsid w:val="00985895"/>
    <w:rsid w:val="00985911"/>
    <w:rsid w:val="0098626B"/>
    <w:rsid w:val="00986421"/>
    <w:rsid w:val="009865B2"/>
    <w:rsid w:val="00986E44"/>
    <w:rsid w:val="00986FA8"/>
    <w:rsid w:val="00986FF5"/>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0CD"/>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7E"/>
    <w:rsid w:val="00A31AAD"/>
    <w:rsid w:val="00A31EFE"/>
    <w:rsid w:val="00A321E5"/>
    <w:rsid w:val="00A32649"/>
    <w:rsid w:val="00A32FB3"/>
    <w:rsid w:val="00A32FDE"/>
    <w:rsid w:val="00A33FF8"/>
    <w:rsid w:val="00A34009"/>
    <w:rsid w:val="00A345D7"/>
    <w:rsid w:val="00A3475E"/>
    <w:rsid w:val="00A34AFA"/>
    <w:rsid w:val="00A34EE8"/>
    <w:rsid w:val="00A350AC"/>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5B4D"/>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4B3"/>
    <w:rsid w:val="00AC1A2D"/>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2D9A"/>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560"/>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02C"/>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6C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690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67E76"/>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776"/>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50F"/>
    <w:rsid w:val="00CF2C8D"/>
    <w:rsid w:val="00CF37A1"/>
    <w:rsid w:val="00CF3924"/>
    <w:rsid w:val="00CF3A56"/>
    <w:rsid w:val="00CF3C4C"/>
    <w:rsid w:val="00CF3F8C"/>
    <w:rsid w:val="00CF402F"/>
    <w:rsid w:val="00CF409D"/>
    <w:rsid w:val="00CF48F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981"/>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6B28"/>
    <w:rsid w:val="00D772D9"/>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65D"/>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3E3C"/>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A85"/>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BD8"/>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1BD5"/>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4E2C"/>
    <w:rsid w:val="00E958E9"/>
    <w:rsid w:val="00E959AD"/>
    <w:rsid w:val="00E95BD9"/>
    <w:rsid w:val="00E95C65"/>
    <w:rsid w:val="00E95D60"/>
    <w:rsid w:val="00E95E38"/>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1"/>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0E4"/>
    <w:rsid w:val="00EF15AF"/>
    <w:rsid w:val="00EF18A6"/>
    <w:rsid w:val="00EF18B3"/>
    <w:rsid w:val="00EF1F17"/>
    <w:rsid w:val="00EF2073"/>
    <w:rsid w:val="00EF220D"/>
    <w:rsid w:val="00EF2764"/>
    <w:rsid w:val="00EF276A"/>
    <w:rsid w:val="00EF284A"/>
    <w:rsid w:val="00EF2996"/>
    <w:rsid w:val="00EF2C52"/>
    <w:rsid w:val="00EF376C"/>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A45"/>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1DCB"/>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4DF"/>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A9A"/>
    <w:rsid w:val="00FD6F5D"/>
    <w:rsid w:val="00FD7414"/>
    <w:rsid w:val="00FD7CEF"/>
    <w:rsid w:val="00FD7D72"/>
    <w:rsid w:val="00FD7DB2"/>
    <w:rsid w:val="00FE0F8E"/>
    <w:rsid w:val="00FE11F5"/>
    <w:rsid w:val="00FE1880"/>
    <w:rsid w:val="00FE1A0C"/>
    <w:rsid w:val="00FE2C59"/>
    <w:rsid w:val="00FE2C5B"/>
    <w:rsid w:val="00FE34BF"/>
    <w:rsid w:val="00FE3E6E"/>
    <w:rsid w:val="00FE3F0C"/>
    <w:rsid w:val="00FE4354"/>
    <w:rsid w:val="00FE4515"/>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C3070"/>
  <w15:docId w15:val="{75F6386F-9196-4750-9FDF-28869F7D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A37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basedOn w:val="DefaultParagraphFont"/>
    <w:link w:val="Header"/>
    <w:rsid w:val="00B8202C"/>
    <w:rPr>
      <w:sz w:val="24"/>
      <w:szCs w:val="24"/>
    </w:rPr>
  </w:style>
  <w:style w:type="character" w:customStyle="1" w:styleId="FooterChar">
    <w:name w:val="Footer Char"/>
    <w:basedOn w:val="DefaultParagraphFont"/>
    <w:link w:val="Footer"/>
    <w:uiPriority w:val="99"/>
    <w:rsid w:val="00E94E2C"/>
    <w:rPr>
      <w:sz w:val="24"/>
      <w:szCs w:val="24"/>
    </w:rPr>
  </w:style>
  <w:style w:type="paragraph" w:customStyle="1" w:styleId="CM249">
    <w:name w:val="CM249"/>
    <w:basedOn w:val="Normal"/>
    <w:next w:val="Normal"/>
    <w:uiPriority w:val="99"/>
    <w:rsid w:val="00AC1A2D"/>
    <w:pPr>
      <w:widowControl w:val="0"/>
      <w:autoSpaceDE w:val="0"/>
      <w:autoSpaceDN w:val="0"/>
      <w:adjustRightInd w:val="0"/>
    </w:pPr>
    <w:rPr>
      <w:rFonts w:ascii="CCOIG B+ Century" w:hAnsi="CCOIG B+ 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6902</CharactersWithSpaces>
  <SharedDoc>false</SharedDoc>
  <HLinks>
    <vt:vector size="6" baseType="variant">
      <vt:variant>
        <vt:i4>2228255</vt:i4>
      </vt:variant>
      <vt:variant>
        <vt:i4>22466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2</cp:revision>
  <cp:lastPrinted>2012-02-20T06:35:00Z</cp:lastPrinted>
  <dcterms:created xsi:type="dcterms:W3CDTF">2025-09-03T10:07:00Z</dcterms:created>
  <dcterms:modified xsi:type="dcterms:W3CDTF">2025-09-03T10:07:00Z</dcterms:modified>
</cp:coreProperties>
</file>