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8458"/>
      </w:tblGrid>
      <w:tr w:rsidR="00C84408" w14:paraId="63657695" w14:textId="77777777" w:rsidTr="00991AF4">
        <w:trPr>
          <w:trHeight w:val="2899"/>
        </w:trPr>
        <w:tc>
          <w:tcPr>
            <w:tcW w:w="1982" w:type="dxa"/>
          </w:tcPr>
          <w:p w14:paraId="116DE10C" w14:textId="77777777" w:rsidR="00C84408" w:rsidRPr="00AA7FB4" w:rsidRDefault="00C84408" w:rsidP="00991AF4">
            <w:pPr>
              <w:spacing w:before="120"/>
              <w:rPr>
                <w:rFonts w:ascii="Calibri" w:hAnsi="Calibri"/>
                <w:b/>
                <w:bCs/>
              </w:rPr>
            </w:pPr>
            <w:permStart w:id="375259586" w:ed="eramos@smsaexpress.com"/>
            <w:permStart w:id="1659126416" w:ed="jblanco@smsaexpress.com"/>
            <w:permEnd w:id="375259586"/>
            <w:permEnd w:id="1659126416"/>
            <w:r w:rsidRPr="00AA7FB4">
              <w:rPr>
                <w:rFonts w:ascii="Calibri" w:hAnsi="Calibri"/>
                <w:b/>
                <w:bCs/>
              </w:rPr>
              <w:t>Brief</w:t>
            </w:r>
          </w:p>
        </w:tc>
        <w:tc>
          <w:tcPr>
            <w:tcW w:w="8458" w:type="dxa"/>
          </w:tcPr>
          <w:p w14:paraId="3F5F5291" w14:textId="77777777" w:rsidR="0091103F" w:rsidRPr="00AA7FB4" w:rsidRDefault="00A40AC8" w:rsidP="00991AF4">
            <w:pPr>
              <w:spacing w:before="120" w:after="120"/>
              <w:ind w:left="162" w:right="252"/>
              <w:jc w:val="both"/>
              <w:rPr>
                <w:rFonts w:ascii="Calibri" w:hAnsi="Calibri" w:cs="Arial"/>
              </w:rPr>
            </w:pPr>
            <w:r w:rsidRPr="00AA7FB4">
              <w:rPr>
                <w:rFonts w:ascii="Calibri" w:hAnsi="Calibri" w:cs="Arial"/>
              </w:rPr>
              <w:t>First impressions are very important. SMSA’s Dress Code, Uniform and Appearance Policy offers employees flexibility of personal choice within a framework which upholds the professional standards expected in a dynamic working environment.</w:t>
            </w:r>
            <w:r w:rsidR="0091103F" w:rsidRPr="00AA7FB4">
              <w:rPr>
                <w:rFonts w:ascii="Calibri" w:hAnsi="Calibri" w:cs="Arial"/>
              </w:rPr>
              <w:t xml:space="preserve"> </w:t>
            </w:r>
          </w:p>
          <w:p w14:paraId="46EF49E9" w14:textId="77777777" w:rsidR="0091103F" w:rsidRPr="00AA7FB4" w:rsidRDefault="0091103F" w:rsidP="00991AF4">
            <w:pPr>
              <w:spacing w:before="120" w:after="120"/>
              <w:ind w:left="162" w:right="252"/>
              <w:jc w:val="both"/>
              <w:rPr>
                <w:rFonts w:ascii="Calibri" w:hAnsi="Calibri" w:cs="Arial"/>
              </w:rPr>
            </w:pPr>
            <w:r w:rsidRPr="00AA7FB4">
              <w:rPr>
                <w:rFonts w:ascii="Calibri" w:hAnsi="Calibri" w:cs="Arial"/>
              </w:rPr>
              <w:t xml:space="preserve">The appearance of employees reflects the image of our company and has a significant impact on the way we are viewed by customers, employees, visitors and the general public. </w:t>
            </w:r>
          </w:p>
          <w:p w14:paraId="64F34330" w14:textId="77777777" w:rsidR="00A40AC8" w:rsidRPr="00AA7FB4" w:rsidRDefault="00A40AC8" w:rsidP="00991AF4">
            <w:pPr>
              <w:spacing w:before="120" w:after="120"/>
              <w:ind w:left="162" w:right="252"/>
              <w:jc w:val="both"/>
              <w:rPr>
                <w:rFonts w:ascii="Calibri" w:hAnsi="Calibri" w:cs="Arial"/>
              </w:rPr>
            </w:pPr>
            <w:r w:rsidRPr="00AA7FB4">
              <w:rPr>
                <w:rFonts w:ascii="Calibri" w:hAnsi="Calibri" w:cs="Arial"/>
              </w:rPr>
              <w:t xml:space="preserve">We encourage smart, stylish dress which promotes self-confidence, commitment, and pride, </w:t>
            </w:r>
            <w:r w:rsidR="0091103F" w:rsidRPr="00AA7FB4">
              <w:rPr>
                <w:rFonts w:ascii="Calibri" w:hAnsi="Calibri" w:cs="Arial"/>
              </w:rPr>
              <w:t>projecting</w:t>
            </w:r>
            <w:r w:rsidRPr="00AA7FB4">
              <w:rPr>
                <w:rFonts w:ascii="Calibri" w:hAnsi="Calibri" w:cs="Arial"/>
              </w:rPr>
              <w:t xml:space="preserve"> </w:t>
            </w:r>
            <w:r w:rsidR="00DD6BF5" w:rsidRPr="00AA7FB4">
              <w:rPr>
                <w:rFonts w:ascii="Calibri" w:hAnsi="Calibri" w:cs="Arial"/>
              </w:rPr>
              <w:t xml:space="preserve">good and </w:t>
            </w:r>
            <w:r w:rsidRPr="00AA7FB4">
              <w:rPr>
                <w:rFonts w:ascii="Calibri" w:hAnsi="Calibri" w:cs="Arial"/>
              </w:rPr>
              <w:t xml:space="preserve">positive </w:t>
            </w:r>
            <w:r w:rsidR="0091103F" w:rsidRPr="00AA7FB4">
              <w:rPr>
                <w:rFonts w:ascii="Calibri" w:hAnsi="Calibri" w:cs="Arial"/>
              </w:rPr>
              <w:t>image</w:t>
            </w:r>
            <w:r w:rsidRPr="00AA7FB4">
              <w:rPr>
                <w:rFonts w:ascii="Calibri" w:hAnsi="Calibri" w:cs="Arial"/>
              </w:rPr>
              <w:t xml:space="preserve"> to </w:t>
            </w:r>
            <w:r w:rsidR="00743117" w:rsidRPr="00AA7FB4">
              <w:rPr>
                <w:rFonts w:ascii="Calibri" w:hAnsi="Calibri" w:cs="Arial"/>
              </w:rPr>
              <w:t>all stakeholders</w:t>
            </w:r>
            <w:r w:rsidRPr="00AA7FB4">
              <w:rPr>
                <w:rFonts w:ascii="Calibri" w:hAnsi="Calibri" w:cs="Arial"/>
              </w:rPr>
              <w:t>.</w:t>
            </w:r>
          </w:p>
        </w:tc>
      </w:tr>
      <w:tr w:rsidR="00C84408" w14:paraId="4E3D85F0" w14:textId="77777777" w:rsidTr="00991AF4">
        <w:trPr>
          <w:trHeight w:val="1304"/>
        </w:trPr>
        <w:tc>
          <w:tcPr>
            <w:tcW w:w="1982" w:type="dxa"/>
          </w:tcPr>
          <w:p w14:paraId="46830C6B" w14:textId="77777777" w:rsidR="00C84408" w:rsidRPr="00AA7FB4" w:rsidRDefault="00C84408" w:rsidP="00991AF4">
            <w:pPr>
              <w:spacing w:before="120"/>
              <w:rPr>
                <w:rFonts w:ascii="Calibri" w:hAnsi="Calibri"/>
                <w:b/>
                <w:bCs/>
              </w:rPr>
            </w:pPr>
            <w:r w:rsidRPr="00AA7FB4">
              <w:rPr>
                <w:rFonts w:ascii="Calibri" w:hAnsi="Calibri"/>
                <w:b/>
                <w:bCs/>
              </w:rPr>
              <w:t>Purpose</w:t>
            </w:r>
          </w:p>
        </w:tc>
        <w:tc>
          <w:tcPr>
            <w:tcW w:w="8458" w:type="dxa"/>
          </w:tcPr>
          <w:p w14:paraId="2C8039FE" w14:textId="77777777" w:rsidR="00FD73DD" w:rsidRPr="00AA7FB4" w:rsidRDefault="00455D8F" w:rsidP="00991AF4">
            <w:pPr>
              <w:spacing w:before="120" w:after="120"/>
              <w:ind w:left="162" w:right="252"/>
              <w:jc w:val="both"/>
              <w:rPr>
                <w:rFonts w:ascii="Calibri" w:hAnsi="Calibri"/>
              </w:rPr>
            </w:pPr>
            <w:r w:rsidRPr="00AA7FB4">
              <w:rPr>
                <w:rFonts w:ascii="Calibri" w:hAnsi="Calibri" w:cs="Arial"/>
              </w:rPr>
              <w:t>The purpose of this policy is to establish consistent and comprehensive guideline on the appropriate attire and appearance of SMSA employees in the w</w:t>
            </w:r>
            <w:r w:rsidR="0069713B" w:rsidRPr="00AA7FB4">
              <w:rPr>
                <w:rFonts w:ascii="Calibri" w:hAnsi="Calibri" w:cs="Arial"/>
              </w:rPr>
              <w:t>orkplace. It outlines the minimum acceptable standard for dress, uniform and appearance.</w:t>
            </w:r>
          </w:p>
        </w:tc>
      </w:tr>
      <w:tr w:rsidR="00062737" w14:paraId="2E6DBB0A" w14:textId="77777777" w:rsidTr="00991AF4">
        <w:trPr>
          <w:trHeight w:val="500"/>
        </w:trPr>
        <w:tc>
          <w:tcPr>
            <w:tcW w:w="1982" w:type="dxa"/>
          </w:tcPr>
          <w:p w14:paraId="294818AA" w14:textId="77777777" w:rsidR="00062737" w:rsidRPr="00AA7FB4" w:rsidRDefault="005A021D" w:rsidP="00991AF4">
            <w:pPr>
              <w:spacing w:before="120" w:after="120"/>
              <w:rPr>
                <w:rFonts w:ascii="Calibri" w:hAnsi="Calibri"/>
                <w:b/>
                <w:bCs/>
              </w:rPr>
            </w:pPr>
            <w:r w:rsidRPr="00AA7FB4">
              <w:rPr>
                <w:rFonts w:ascii="Calibri" w:hAnsi="Calibri"/>
                <w:b/>
                <w:bCs/>
              </w:rPr>
              <w:t xml:space="preserve">Persons Affected </w:t>
            </w:r>
          </w:p>
        </w:tc>
        <w:tc>
          <w:tcPr>
            <w:tcW w:w="8458" w:type="dxa"/>
          </w:tcPr>
          <w:p w14:paraId="4DE6E861" w14:textId="77777777" w:rsidR="00E87103" w:rsidRPr="00AA7FB4" w:rsidRDefault="007A7780" w:rsidP="00991AF4">
            <w:pPr>
              <w:spacing w:before="120" w:after="120"/>
              <w:ind w:left="162" w:right="252"/>
              <w:jc w:val="both"/>
              <w:rPr>
                <w:rFonts w:ascii="Calibri" w:hAnsi="Calibri"/>
              </w:rPr>
            </w:pPr>
            <w:r w:rsidRPr="00AA7FB4">
              <w:rPr>
                <w:rFonts w:ascii="Calibri" w:hAnsi="Calibri" w:cs="Arial"/>
              </w:rPr>
              <w:t>All</w:t>
            </w:r>
            <w:r w:rsidR="005A021D" w:rsidRPr="00AA7FB4">
              <w:rPr>
                <w:rFonts w:ascii="Calibri" w:hAnsi="Calibri" w:cs="Arial"/>
              </w:rPr>
              <w:t xml:space="preserve"> SMSA employee</w:t>
            </w:r>
            <w:r w:rsidRPr="00AA7FB4">
              <w:rPr>
                <w:rFonts w:ascii="Calibri" w:hAnsi="Calibri" w:cs="Arial"/>
              </w:rPr>
              <w:t>s</w:t>
            </w:r>
            <w:r w:rsidR="005A021D" w:rsidRPr="00AA7FB4">
              <w:rPr>
                <w:rFonts w:ascii="Calibri" w:hAnsi="Calibri" w:cs="Arial"/>
              </w:rPr>
              <w:t xml:space="preserve"> </w:t>
            </w:r>
            <w:r w:rsidR="0053453E" w:rsidRPr="00AA7FB4">
              <w:rPr>
                <w:rFonts w:ascii="Calibri" w:hAnsi="Calibri" w:cs="Arial"/>
              </w:rPr>
              <w:t xml:space="preserve">are </w:t>
            </w:r>
            <w:r w:rsidRPr="00AA7FB4">
              <w:rPr>
                <w:rFonts w:ascii="Calibri" w:hAnsi="Calibri" w:cs="Arial"/>
              </w:rPr>
              <w:t xml:space="preserve">covered </w:t>
            </w:r>
            <w:r w:rsidR="0053453E" w:rsidRPr="00AA7FB4">
              <w:rPr>
                <w:rFonts w:ascii="Calibri" w:hAnsi="Calibri" w:cs="Arial"/>
              </w:rPr>
              <w:t>by this policy.</w:t>
            </w:r>
          </w:p>
        </w:tc>
      </w:tr>
      <w:tr w:rsidR="00547396" w14:paraId="0930DE2D" w14:textId="77777777" w:rsidTr="00991AF4">
        <w:trPr>
          <w:trHeight w:val="3132"/>
        </w:trPr>
        <w:tc>
          <w:tcPr>
            <w:tcW w:w="1982" w:type="dxa"/>
          </w:tcPr>
          <w:p w14:paraId="42AD3464" w14:textId="77777777" w:rsidR="00547396" w:rsidRPr="00AA7FB4" w:rsidRDefault="005A021D" w:rsidP="00991AF4">
            <w:pPr>
              <w:spacing w:before="120" w:after="120"/>
              <w:rPr>
                <w:rFonts w:ascii="Calibri" w:hAnsi="Calibri"/>
                <w:b/>
                <w:bCs/>
              </w:rPr>
            </w:pPr>
            <w:r w:rsidRPr="00AA7FB4">
              <w:rPr>
                <w:rFonts w:ascii="Calibri" w:hAnsi="Calibri"/>
                <w:b/>
                <w:bCs/>
              </w:rPr>
              <w:t>Responsibilities</w:t>
            </w:r>
          </w:p>
        </w:tc>
        <w:tc>
          <w:tcPr>
            <w:tcW w:w="8458" w:type="dxa"/>
          </w:tcPr>
          <w:p w14:paraId="09BFBE4B" w14:textId="77777777" w:rsidR="001B3941" w:rsidRPr="00AA7FB4" w:rsidRDefault="00ED1D9B" w:rsidP="00991AF4">
            <w:pPr>
              <w:spacing w:before="120" w:after="240"/>
              <w:ind w:left="162" w:right="252"/>
              <w:jc w:val="both"/>
              <w:rPr>
                <w:rFonts w:ascii="Calibri" w:hAnsi="Calibri" w:cs="Arial"/>
              </w:rPr>
            </w:pPr>
            <w:r w:rsidRPr="00AA7FB4">
              <w:rPr>
                <w:rFonts w:ascii="Calibri" w:hAnsi="Calibri" w:cs="Arial"/>
              </w:rPr>
              <w:t xml:space="preserve">Uniforms will be supplied to relevant staff and will remain the property SMSA, however full responsibility for </w:t>
            </w:r>
            <w:r w:rsidR="001B3941" w:rsidRPr="00AA7FB4">
              <w:rPr>
                <w:rFonts w:ascii="Calibri" w:hAnsi="Calibri" w:cs="Arial"/>
              </w:rPr>
              <w:t xml:space="preserve">care and </w:t>
            </w:r>
            <w:r w:rsidRPr="00AA7FB4">
              <w:rPr>
                <w:rFonts w:ascii="Calibri" w:hAnsi="Calibri" w:cs="Arial"/>
              </w:rPr>
              <w:t xml:space="preserve">maintenance will remain with the employee, </w:t>
            </w:r>
            <w:r w:rsidRPr="00AA7FB4">
              <w:rPr>
                <w:rFonts w:ascii="Calibri" w:hAnsi="Calibri" w:cs="Arial"/>
                <w:color w:val="000000"/>
              </w:rPr>
              <w:t xml:space="preserve">including </w:t>
            </w:r>
            <w:r w:rsidR="009C6981" w:rsidRPr="00AA7FB4">
              <w:rPr>
                <w:rFonts w:ascii="Calibri" w:hAnsi="Calibri" w:cs="Arial"/>
                <w:color w:val="000000"/>
              </w:rPr>
              <w:t>replacement</w:t>
            </w:r>
            <w:r w:rsidRPr="00AA7FB4">
              <w:rPr>
                <w:rFonts w:ascii="Calibri" w:hAnsi="Calibri" w:cs="Arial"/>
                <w:color w:val="000000"/>
              </w:rPr>
              <w:t xml:space="preserve"> of damaged uniforms.</w:t>
            </w:r>
            <w:r w:rsidRPr="00AA7FB4">
              <w:rPr>
                <w:rFonts w:ascii="Calibri" w:hAnsi="Calibri" w:cs="Arial"/>
              </w:rPr>
              <w:t xml:space="preserve"> </w:t>
            </w:r>
          </w:p>
          <w:p w14:paraId="1BF3EE2F" w14:textId="77777777" w:rsidR="00547396" w:rsidRPr="00AA7FB4" w:rsidRDefault="005A021D" w:rsidP="00991AF4">
            <w:pPr>
              <w:spacing w:before="120" w:after="240"/>
              <w:ind w:left="162" w:right="252"/>
              <w:jc w:val="both"/>
              <w:rPr>
                <w:rFonts w:ascii="Calibri" w:hAnsi="Calibri" w:cs="Arial"/>
              </w:rPr>
            </w:pPr>
            <w:r w:rsidRPr="00AA7FB4">
              <w:rPr>
                <w:rFonts w:ascii="Calibri" w:hAnsi="Calibri" w:cs="Arial"/>
              </w:rPr>
              <w:t xml:space="preserve">Managers </w:t>
            </w:r>
            <w:r w:rsidR="00F62D4E" w:rsidRPr="00AA7FB4">
              <w:rPr>
                <w:rFonts w:ascii="Calibri" w:hAnsi="Calibri" w:cs="Arial"/>
              </w:rPr>
              <w:t xml:space="preserve">and supervisors </w:t>
            </w:r>
            <w:r w:rsidRPr="00AA7FB4">
              <w:rPr>
                <w:rFonts w:ascii="Calibri" w:hAnsi="Calibri" w:cs="Arial"/>
              </w:rPr>
              <w:t xml:space="preserve">are responsible for ensuring that the guidelines </w:t>
            </w:r>
            <w:r w:rsidR="001E4F24" w:rsidRPr="00AA7FB4">
              <w:rPr>
                <w:rFonts w:ascii="Calibri" w:hAnsi="Calibri" w:cs="Arial"/>
              </w:rPr>
              <w:t xml:space="preserve">set forth </w:t>
            </w:r>
            <w:r w:rsidRPr="00AA7FB4">
              <w:rPr>
                <w:rFonts w:ascii="Calibri" w:hAnsi="Calibri" w:cs="Arial"/>
              </w:rPr>
              <w:t>are</w:t>
            </w:r>
            <w:r w:rsidR="001E4F24" w:rsidRPr="00AA7FB4">
              <w:rPr>
                <w:rFonts w:ascii="Calibri" w:hAnsi="Calibri" w:cs="Arial"/>
              </w:rPr>
              <w:t xml:space="preserve"> adopted and implemented </w:t>
            </w:r>
            <w:r w:rsidR="005B11D6" w:rsidRPr="00AA7FB4">
              <w:rPr>
                <w:rFonts w:ascii="Calibri" w:hAnsi="Calibri" w:cs="Arial"/>
              </w:rPr>
              <w:t>consistently</w:t>
            </w:r>
            <w:r w:rsidR="00F62D4E" w:rsidRPr="00AA7FB4">
              <w:rPr>
                <w:rFonts w:ascii="Calibri" w:hAnsi="Calibri" w:cs="Arial"/>
              </w:rPr>
              <w:t>.</w:t>
            </w:r>
            <w:r w:rsidR="005B11D6" w:rsidRPr="00AA7FB4">
              <w:rPr>
                <w:rFonts w:ascii="Calibri" w:hAnsi="Calibri" w:cs="Arial"/>
              </w:rPr>
              <w:t xml:space="preserve"> </w:t>
            </w:r>
            <w:r w:rsidR="00F62D4E" w:rsidRPr="00AA7FB4">
              <w:rPr>
                <w:rFonts w:ascii="Calibri" w:hAnsi="Calibri" w:cs="Arial"/>
              </w:rPr>
              <w:t>Non-compliance with this policy may result in counseling or appropriate progressive disciplinary action.</w:t>
            </w:r>
          </w:p>
          <w:p w14:paraId="7805379E" w14:textId="77777777" w:rsidR="007A7780" w:rsidRPr="00AA7FB4" w:rsidRDefault="007A7780" w:rsidP="00991AF4">
            <w:pPr>
              <w:spacing w:line="360" w:lineRule="atLeast"/>
              <w:ind w:left="162" w:right="252"/>
              <w:jc w:val="both"/>
              <w:rPr>
                <w:rFonts w:ascii="Calibri" w:hAnsi="Calibri" w:cs="Arial"/>
              </w:rPr>
            </w:pPr>
            <w:r w:rsidRPr="00AA7FB4">
              <w:rPr>
                <w:rFonts w:ascii="Calibri" w:hAnsi="Calibri" w:cs="Arial"/>
              </w:rPr>
              <w:t xml:space="preserve">Human Resources will make the final decision if there is any question or dispute regarding the provisions of this policy. </w:t>
            </w:r>
          </w:p>
          <w:p w14:paraId="7B33B197" w14:textId="77777777" w:rsidR="001E4F24" w:rsidRPr="00AA7FB4" w:rsidRDefault="001E4F24" w:rsidP="00991AF4">
            <w:pPr>
              <w:ind w:left="162" w:right="252"/>
              <w:jc w:val="both"/>
              <w:rPr>
                <w:rFonts w:ascii="Calibri" w:hAnsi="Calibri"/>
              </w:rPr>
            </w:pPr>
          </w:p>
        </w:tc>
      </w:tr>
      <w:tr w:rsidR="00DD40AE" w14:paraId="6E303782" w14:textId="77777777" w:rsidTr="00991AF4">
        <w:trPr>
          <w:trHeight w:val="2429"/>
        </w:trPr>
        <w:tc>
          <w:tcPr>
            <w:tcW w:w="1982" w:type="dxa"/>
          </w:tcPr>
          <w:p w14:paraId="32C8229D" w14:textId="77777777" w:rsidR="00DD40AE" w:rsidRPr="00AA7FB4" w:rsidRDefault="00DD40AE" w:rsidP="00991AF4">
            <w:pPr>
              <w:spacing w:before="120"/>
              <w:rPr>
                <w:rFonts w:ascii="Calibri" w:hAnsi="Calibri"/>
                <w:b/>
                <w:bCs/>
              </w:rPr>
            </w:pPr>
            <w:r w:rsidRPr="00AA7FB4">
              <w:rPr>
                <w:rFonts w:ascii="Calibri" w:hAnsi="Calibri"/>
                <w:b/>
                <w:bCs/>
              </w:rPr>
              <w:t>Guidelines</w:t>
            </w:r>
          </w:p>
          <w:p w14:paraId="42E4B8B4" w14:textId="77777777" w:rsidR="00DD40AE" w:rsidRPr="00AA7FB4" w:rsidRDefault="00DD40AE" w:rsidP="00991AF4">
            <w:pPr>
              <w:spacing w:before="120"/>
              <w:rPr>
                <w:rFonts w:ascii="Calibri" w:hAnsi="Calibri"/>
                <w:b/>
                <w:bCs/>
              </w:rPr>
            </w:pPr>
          </w:p>
          <w:p w14:paraId="5B8E98CC" w14:textId="77777777" w:rsidR="00DD40AE" w:rsidRPr="00AA7FB4" w:rsidRDefault="00DD40AE" w:rsidP="00991AF4">
            <w:pPr>
              <w:spacing w:before="120"/>
              <w:rPr>
                <w:rFonts w:ascii="Calibri" w:hAnsi="Calibri"/>
                <w:b/>
                <w:bCs/>
              </w:rPr>
            </w:pPr>
          </w:p>
          <w:p w14:paraId="0888A7EC" w14:textId="77777777" w:rsidR="00DD40AE" w:rsidRPr="00AA7FB4" w:rsidRDefault="00DD40AE" w:rsidP="00991AF4">
            <w:pPr>
              <w:spacing w:before="120"/>
              <w:rPr>
                <w:rFonts w:ascii="Calibri" w:hAnsi="Calibri"/>
                <w:b/>
                <w:bCs/>
              </w:rPr>
            </w:pPr>
          </w:p>
          <w:p w14:paraId="7D9ECC17" w14:textId="77777777" w:rsidR="00DD40AE" w:rsidRPr="00AA7FB4" w:rsidRDefault="00DD40AE" w:rsidP="00991AF4">
            <w:pPr>
              <w:spacing w:before="120"/>
              <w:rPr>
                <w:rFonts w:ascii="Calibri" w:hAnsi="Calibri"/>
                <w:b/>
                <w:bCs/>
              </w:rPr>
            </w:pPr>
          </w:p>
          <w:p w14:paraId="500899DF" w14:textId="77777777" w:rsidR="009F672A" w:rsidRPr="00AA7FB4" w:rsidRDefault="009F672A" w:rsidP="00991AF4">
            <w:pPr>
              <w:spacing w:before="120"/>
              <w:rPr>
                <w:rFonts w:ascii="Calibri" w:hAnsi="Calibri"/>
                <w:b/>
                <w:bCs/>
              </w:rPr>
            </w:pPr>
          </w:p>
          <w:p w14:paraId="7503E23D" w14:textId="77777777" w:rsidR="009F672A" w:rsidRPr="00AA7FB4" w:rsidRDefault="009F672A" w:rsidP="00991AF4">
            <w:pPr>
              <w:spacing w:before="120"/>
              <w:rPr>
                <w:rFonts w:ascii="Calibri" w:hAnsi="Calibri"/>
                <w:b/>
                <w:bCs/>
              </w:rPr>
            </w:pPr>
          </w:p>
          <w:p w14:paraId="310B4362" w14:textId="77777777" w:rsidR="009F672A" w:rsidRDefault="009F672A" w:rsidP="00991AF4">
            <w:pPr>
              <w:spacing w:before="120"/>
              <w:rPr>
                <w:rFonts w:ascii="Calibri" w:hAnsi="Calibri"/>
                <w:b/>
                <w:bCs/>
              </w:rPr>
            </w:pPr>
          </w:p>
          <w:p w14:paraId="1824DEF2" w14:textId="77777777" w:rsidR="00FE442B" w:rsidRPr="00AA7FB4" w:rsidRDefault="00FE442B" w:rsidP="00991AF4">
            <w:pPr>
              <w:spacing w:before="120"/>
              <w:rPr>
                <w:rFonts w:ascii="Calibri" w:hAnsi="Calibri"/>
                <w:b/>
                <w:bCs/>
              </w:rPr>
            </w:pPr>
          </w:p>
          <w:p w14:paraId="5989A34F" w14:textId="77777777" w:rsidR="009F672A" w:rsidRPr="00AA7FB4" w:rsidRDefault="009F672A" w:rsidP="00991AF4">
            <w:pPr>
              <w:spacing w:before="120"/>
              <w:rPr>
                <w:rFonts w:ascii="Calibri" w:hAnsi="Calibri"/>
                <w:b/>
                <w:bCs/>
              </w:rPr>
            </w:pPr>
            <w:r w:rsidRPr="00AA7FB4">
              <w:rPr>
                <w:rFonts w:ascii="Calibri" w:hAnsi="Calibri"/>
                <w:b/>
                <w:bCs/>
              </w:rPr>
              <w:lastRenderedPageBreak/>
              <w:t>Guidelines</w:t>
            </w:r>
          </w:p>
          <w:p w14:paraId="104AECC9" w14:textId="77777777" w:rsidR="009F672A" w:rsidRPr="00AA7FB4" w:rsidRDefault="009F672A" w:rsidP="00991AF4">
            <w:pPr>
              <w:spacing w:before="120"/>
              <w:rPr>
                <w:rFonts w:ascii="Calibri" w:hAnsi="Calibri"/>
                <w:b/>
                <w:bCs/>
              </w:rPr>
            </w:pPr>
          </w:p>
          <w:p w14:paraId="256AA1C1" w14:textId="77777777" w:rsidR="009F672A" w:rsidRPr="00AA7FB4" w:rsidRDefault="009F672A" w:rsidP="00991AF4">
            <w:pPr>
              <w:spacing w:before="120"/>
              <w:rPr>
                <w:rFonts w:ascii="Calibri" w:hAnsi="Calibri"/>
                <w:b/>
                <w:bCs/>
              </w:rPr>
            </w:pPr>
          </w:p>
          <w:p w14:paraId="06CC2E93" w14:textId="77777777" w:rsidR="009F672A" w:rsidRPr="00AA7FB4" w:rsidRDefault="009F672A" w:rsidP="00991AF4">
            <w:pPr>
              <w:spacing w:before="120"/>
              <w:rPr>
                <w:rFonts w:ascii="Calibri" w:hAnsi="Calibri"/>
                <w:b/>
                <w:bCs/>
              </w:rPr>
            </w:pPr>
          </w:p>
          <w:p w14:paraId="62237F7D" w14:textId="77777777" w:rsidR="009F672A" w:rsidRPr="00AA7FB4" w:rsidRDefault="009F672A" w:rsidP="00991AF4">
            <w:pPr>
              <w:spacing w:before="120"/>
              <w:rPr>
                <w:rFonts w:ascii="Calibri" w:hAnsi="Calibri"/>
                <w:b/>
                <w:bCs/>
              </w:rPr>
            </w:pPr>
          </w:p>
          <w:p w14:paraId="06DEC032" w14:textId="77777777" w:rsidR="009F672A" w:rsidRPr="00AA7FB4" w:rsidRDefault="009F672A" w:rsidP="00991AF4">
            <w:pPr>
              <w:spacing w:before="120"/>
              <w:rPr>
                <w:rFonts w:ascii="Calibri" w:hAnsi="Calibri"/>
                <w:b/>
                <w:bCs/>
              </w:rPr>
            </w:pPr>
          </w:p>
          <w:p w14:paraId="2A7FF337" w14:textId="77777777" w:rsidR="009F672A" w:rsidRPr="00AA7FB4" w:rsidRDefault="009F672A" w:rsidP="00991AF4">
            <w:pPr>
              <w:spacing w:before="120"/>
              <w:rPr>
                <w:rFonts w:ascii="Calibri" w:hAnsi="Calibri"/>
                <w:b/>
                <w:bCs/>
              </w:rPr>
            </w:pPr>
          </w:p>
          <w:p w14:paraId="09A24F8A" w14:textId="77777777" w:rsidR="009F672A" w:rsidRPr="00AA7FB4" w:rsidRDefault="009F672A" w:rsidP="00991AF4">
            <w:pPr>
              <w:spacing w:before="120"/>
              <w:rPr>
                <w:rFonts w:ascii="Calibri" w:hAnsi="Calibri"/>
                <w:b/>
                <w:bCs/>
              </w:rPr>
            </w:pPr>
          </w:p>
          <w:p w14:paraId="32D20A58" w14:textId="77777777" w:rsidR="009F672A" w:rsidRPr="00AA7FB4" w:rsidRDefault="009F672A" w:rsidP="00991AF4">
            <w:pPr>
              <w:spacing w:before="120"/>
              <w:rPr>
                <w:rFonts w:ascii="Calibri" w:hAnsi="Calibri"/>
                <w:b/>
                <w:bCs/>
              </w:rPr>
            </w:pPr>
          </w:p>
          <w:p w14:paraId="3EE3A810" w14:textId="77777777" w:rsidR="009F672A" w:rsidRPr="00AA7FB4" w:rsidRDefault="009F672A" w:rsidP="00991AF4">
            <w:pPr>
              <w:spacing w:before="120"/>
              <w:rPr>
                <w:rFonts w:ascii="Calibri" w:hAnsi="Calibri"/>
                <w:b/>
                <w:bCs/>
              </w:rPr>
            </w:pPr>
          </w:p>
          <w:p w14:paraId="3EB33C56" w14:textId="77777777" w:rsidR="009F672A" w:rsidRPr="00AA7FB4" w:rsidRDefault="009F672A" w:rsidP="00991AF4">
            <w:pPr>
              <w:spacing w:before="120"/>
              <w:rPr>
                <w:rFonts w:ascii="Calibri" w:hAnsi="Calibri"/>
                <w:b/>
                <w:bCs/>
              </w:rPr>
            </w:pPr>
          </w:p>
          <w:p w14:paraId="7D1E96DD" w14:textId="77777777" w:rsidR="009F672A" w:rsidRPr="00AA7FB4" w:rsidRDefault="009F672A" w:rsidP="00991AF4">
            <w:pPr>
              <w:spacing w:before="120"/>
              <w:rPr>
                <w:rFonts w:ascii="Calibri" w:hAnsi="Calibri"/>
                <w:b/>
                <w:bCs/>
              </w:rPr>
            </w:pPr>
          </w:p>
          <w:p w14:paraId="198EA482" w14:textId="77777777" w:rsidR="009F672A" w:rsidRPr="00AA7FB4" w:rsidRDefault="009F672A" w:rsidP="00991AF4">
            <w:pPr>
              <w:spacing w:before="120"/>
              <w:rPr>
                <w:rFonts w:ascii="Calibri" w:hAnsi="Calibri"/>
                <w:b/>
                <w:bCs/>
              </w:rPr>
            </w:pPr>
          </w:p>
          <w:p w14:paraId="1049CB66" w14:textId="77777777" w:rsidR="009F672A" w:rsidRPr="00AA7FB4" w:rsidRDefault="009F672A" w:rsidP="00991AF4">
            <w:pPr>
              <w:spacing w:before="120"/>
              <w:rPr>
                <w:rFonts w:ascii="Calibri" w:hAnsi="Calibri"/>
                <w:b/>
                <w:bCs/>
              </w:rPr>
            </w:pPr>
          </w:p>
          <w:p w14:paraId="7A0CB60F" w14:textId="77777777" w:rsidR="009F672A" w:rsidRPr="00AA7FB4" w:rsidRDefault="009F672A" w:rsidP="00991AF4">
            <w:pPr>
              <w:spacing w:before="120"/>
              <w:rPr>
                <w:rFonts w:ascii="Calibri" w:hAnsi="Calibri"/>
                <w:b/>
                <w:bCs/>
              </w:rPr>
            </w:pPr>
          </w:p>
          <w:p w14:paraId="54B14B85" w14:textId="77777777" w:rsidR="009F672A" w:rsidRPr="00AA7FB4" w:rsidRDefault="009F672A" w:rsidP="00991AF4">
            <w:pPr>
              <w:spacing w:before="120"/>
              <w:rPr>
                <w:rFonts w:ascii="Calibri" w:hAnsi="Calibri"/>
                <w:b/>
                <w:bCs/>
              </w:rPr>
            </w:pPr>
          </w:p>
          <w:p w14:paraId="30AB00B6" w14:textId="77777777" w:rsidR="009F672A" w:rsidRPr="00AA7FB4" w:rsidRDefault="009F672A" w:rsidP="00991AF4">
            <w:pPr>
              <w:spacing w:before="120"/>
              <w:rPr>
                <w:rFonts w:ascii="Calibri" w:hAnsi="Calibri"/>
                <w:b/>
                <w:bCs/>
              </w:rPr>
            </w:pPr>
          </w:p>
          <w:p w14:paraId="2B472654" w14:textId="77777777" w:rsidR="009F672A" w:rsidRPr="00AA7FB4" w:rsidRDefault="009F672A" w:rsidP="00991AF4">
            <w:pPr>
              <w:spacing w:before="120"/>
              <w:rPr>
                <w:rFonts w:ascii="Calibri" w:hAnsi="Calibri"/>
                <w:b/>
                <w:bCs/>
              </w:rPr>
            </w:pPr>
          </w:p>
          <w:p w14:paraId="639620AE" w14:textId="77777777" w:rsidR="009F672A" w:rsidRPr="00AA7FB4" w:rsidRDefault="009F672A" w:rsidP="00991AF4">
            <w:pPr>
              <w:spacing w:before="120"/>
              <w:rPr>
                <w:rFonts w:ascii="Calibri" w:hAnsi="Calibri"/>
                <w:b/>
                <w:bCs/>
              </w:rPr>
            </w:pPr>
          </w:p>
          <w:p w14:paraId="1170ADF2" w14:textId="77777777" w:rsidR="009F672A" w:rsidRPr="00AA7FB4" w:rsidRDefault="009F672A" w:rsidP="00991AF4">
            <w:pPr>
              <w:spacing w:before="120"/>
              <w:rPr>
                <w:rFonts w:ascii="Calibri" w:hAnsi="Calibri"/>
                <w:b/>
                <w:bCs/>
              </w:rPr>
            </w:pPr>
          </w:p>
          <w:p w14:paraId="2ACDE49F" w14:textId="77777777" w:rsidR="009F672A" w:rsidRPr="00AA7FB4" w:rsidRDefault="009F672A" w:rsidP="00991AF4">
            <w:pPr>
              <w:spacing w:before="120"/>
              <w:rPr>
                <w:rFonts w:ascii="Calibri" w:hAnsi="Calibri"/>
                <w:b/>
                <w:bCs/>
              </w:rPr>
            </w:pPr>
          </w:p>
          <w:p w14:paraId="37C87B15" w14:textId="77777777" w:rsidR="009F672A" w:rsidRPr="00AA7FB4" w:rsidRDefault="009F672A" w:rsidP="00991AF4">
            <w:pPr>
              <w:spacing w:before="120"/>
              <w:rPr>
                <w:rFonts w:ascii="Calibri" w:hAnsi="Calibri"/>
                <w:b/>
                <w:bCs/>
              </w:rPr>
            </w:pPr>
          </w:p>
          <w:p w14:paraId="2126ADDF" w14:textId="77777777" w:rsidR="009F672A" w:rsidRPr="00AA7FB4" w:rsidRDefault="009F672A" w:rsidP="00991AF4">
            <w:pPr>
              <w:spacing w:before="120"/>
              <w:rPr>
                <w:rFonts w:ascii="Calibri" w:hAnsi="Calibri"/>
                <w:b/>
                <w:bCs/>
              </w:rPr>
            </w:pPr>
          </w:p>
          <w:p w14:paraId="63E9044C" w14:textId="77777777" w:rsidR="009F672A" w:rsidRPr="00AA7FB4" w:rsidRDefault="009F672A" w:rsidP="00991AF4">
            <w:pPr>
              <w:spacing w:before="120"/>
              <w:rPr>
                <w:rFonts w:ascii="Calibri" w:hAnsi="Calibri"/>
                <w:b/>
                <w:bCs/>
              </w:rPr>
            </w:pPr>
          </w:p>
          <w:p w14:paraId="7D56D1F7" w14:textId="77777777" w:rsidR="009F672A" w:rsidRPr="00AA7FB4" w:rsidRDefault="009F672A" w:rsidP="00991AF4">
            <w:pPr>
              <w:spacing w:before="120"/>
              <w:rPr>
                <w:rFonts w:ascii="Calibri" w:hAnsi="Calibri"/>
                <w:b/>
                <w:bCs/>
              </w:rPr>
            </w:pPr>
          </w:p>
          <w:p w14:paraId="06C1E253" w14:textId="77777777" w:rsidR="009F672A" w:rsidRPr="00AA7FB4" w:rsidRDefault="009F672A" w:rsidP="00991AF4">
            <w:pPr>
              <w:spacing w:before="120"/>
              <w:rPr>
                <w:rFonts w:ascii="Calibri" w:hAnsi="Calibri"/>
                <w:b/>
                <w:bCs/>
              </w:rPr>
            </w:pPr>
          </w:p>
          <w:p w14:paraId="57144BB7" w14:textId="77777777" w:rsidR="009F672A" w:rsidRPr="00AA7FB4" w:rsidRDefault="009F672A" w:rsidP="00991AF4">
            <w:pPr>
              <w:spacing w:before="120"/>
              <w:rPr>
                <w:rFonts w:ascii="Calibri" w:hAnsi="Calibri"/>
                <w:b/>
                <w:bCs/>
              </w:rPr>
            </w:pPr>
          </w:p>
          <w:p w14:paraId="40A982D9" w14:textId="77777777" w:rsidR="009F672A" w:rsidRDefault="009F672A" w:rsidP="00991AF4">
            <w:pPr>
              <w:spacing w:before="120"/>
              <w:rPr>
                <w:rFonts w:ascii="Calibri" w:hAnsi="Calibri"/>
                <w:b/>
                <w:bCs/>
              </w:rPr>
            </w:pPr>
          </w:p>
          <w:p w14:paraId="420D90BB" w14:textId="77777777" w:rsidR="00957260" w:rsidRDefault="00957260" w:rsidP="00991AF4">
            <w:pPr>
              <w:spacing w:before="120"/>
              <w:rPr>
                <w:rFonts w:ascii="Calibri" w:hAnsi="Calibri"/>
                <w:b/>
                <w:bCs/>
              </w:rPr>
            </w:pPr>
          </w:p>
          <w:p w14:paraId="1D761DDE" w14:textId="77777777" w:rsidR="00957260" w:rsidRDefault="00957260" w:rsidP="00991AF4">
            <w:pPr>
              <w:spacing w:before="120"/>
              <w:rPr>
                <w:rFonts w:ascii="Calibri" w:hAnsi="Calibri"/>
                <w:b/>
                <w:bCs/>
              </w:rPr>
            </w:pPr>
          </w:p>
          <w:p w14:paraId="57648F82" w14:textId="77777777" w:rsidR="009F672A" w:rsidRPr="00AA7FB4" w:rsidRDefault="009F672A" w:rsidP="00991AF4">
            <w:pPr>
              <w:spacing w:before="120"/>
              <w:rPr>
                <w:rFonts w:ascii="Calibri" w:hAnsi="Calibri"/>
                <w:b/>
                <w:bCs/>
              </w:rPr>
            </w:pPr>
            <w:r w:rsidRPr="00AA7FB4">
              <w:rPr>
                <w:rFonts w:ascii="Calibri" w:hAnsi="Calibri"/>
                <w:b/>
                <w:bCs/>
              </w:rPr>
              <w:t>Guidelines</w:t>
            </w:r>
          </w:p>
          <w:p w14:paraId="47E26177" w14:textId="77777777" w:rsidR="009F672A" w:rsidRPr="00AA7FB4" w:rsidRDefault="009F672A" w:rsidP="00991AF4">
            <w:pPr>
              <w:spacing w:before="120"/>
              <w:rPr>
                <w:rFonts w:ascii="Calibri" w:hAnsi="Calibri"/>
                <w:b/>
                <w:bCs/>
              </w:rPr>
            </w:pPr>
          </w:p>
          <w:p w14:paraId="52C1FA01" w14:textId="77777777" w:rsidR="009F672A" w:rsidRPr="00AA7FB4" w:rsidRDefault="009F672A" w:rsidP="00991AF4">
            <w:pPr>
              <w:spacing w:before="120"/>
              <w:rPr>
                <w:rFonts w:ascii="Calibri" w:hAnsi="Calibri"/>
                <w:b/>
                <w:bCs/>
              </w:rPr>
            </w:pPr>
          </w:p>
          <w:p w14:paraId="76A0E827" w14:textId="77777777" w:rsidR="009F672A" w:rsidRPr="00AA7FB4" w:rsidRDefault="009F672A" w:rsidP="00991AF4">
            <w:pPr>
              <w:spacing w:before="120"/>
              <w:rPr>
                <w:rFonts w:ascii="Calibri" w:hAnsi="Calibri"/>
                <w:b/>
                <w:bCs/>
              </w:rPr>
            </w:pPr>
          </w:p>
          <w:p w14:paraId="15F720AC" w14:textId="77777777" w:rsidR="009F672A" w:rsidRPr="00AA7FB4" w:rsidRDefault="009F672A" w:rsidP="00991AF4">
            <w:pPr>
              <w:spacing w:before="120"/>
              <w:rPr>
                <w:rFonts w:ascii="Calibri" w:hAnsi="Calibri"/>
                <w:b/>
                <w:bCs/>
              </w:rPr>
            </w:pPr>
          </w:p>
          <w:p w14:paraId="44AD2DBE" w14:textId="77777777" w:rsidR="009F672A" w:rsidRPr="00AA7FB4" w:rsidRDefault="009F672A" w:rsidP="00991AF4">
            <w:pPr>
              <w:spacing w:before="120"/>
              <w:rPr>
                <w:rFonts w:ascii="Calibri" w:hAnsi="Calibri"/>
                <w:b/>
                <w:bCs/>
              </w:rPr>
            </w:pPr>
          </w:p>
          <w:p w14:paraId="42C0A1E6" w14:textId="77777777" w:rsidR="009F672A" w:rsidRPr="00AA7FB4" w:rsidRDefault="009F672A" w:rsidP="00991AF4">
            <w:pPr>
              <w:spacing w:before="120"/>
              <w:rPr>
                <w:rFonts w:ascii="Calibri" w:hAnsi="Calibri"/>
                <w:b/>
                <w:bCs/>
              </w:rPr>
            </w:pPr>
          </w:p>
          <w:p w14:paraId="730FC028" w14:textId="77777777" w:rsidR="009F672A" w:rsidRPr="00AA7FB4" w:rsidRDefault="009F672A" w:rsidP="00991AF4">
            <w:pPr>
              <w:spacing w:before="120"/>
              <w:rPr>
                <w:rFonts w:ascii="Calibri" w:hAnsi="Calibri"/>
                <w:b/>
                <w:bCs/>
              </w:rPr>
            </w:pPr>
          </w:p>
          <w:p w14:paraId="3E4BA2F0" w14:textId="77777777" w:rsidR="009F672A" w:rsidRPr="00AA7FB4" w:rsidRDefault="009F672A" w:rsidP="00991AF4">
            <w:pPr>
              <w:spacing w:before="120"/>
              <w:rPr>
                <w:rFonts w:ascii="Calibri" w:hAnsi="Calibri"/>
                <w:b/>
                <w:bCs/>
              </w:rPr>
            </w:pPr>
          </w:p>
          <w:p w14:paraId="76B693F2" w14:textId="77777777" w:rsidR="009F672A" w:rsidRPr="00AA7FB4" w:rsidRDefault="009F672A" w:rsidP="00991AF4">
            <w:pPr>
              <w:spacing w:before="120"/>
              <w:rPr>
                <w:rFonts w:ascii="Calibri" w:hAnsi="Calibri"/>
                <w:b/>
                <w:bCs/>
              </w:rPr>
            </w:pPr>
          </w:p>
          <w:p w14:paraId="5556A50C" w14:textId="77777777" w:rsidR="009F672A" w:rsidRPr="00AA7FB4" w:rsidRDefault="009F672A" w:rsidP="00991AF4">
            <w:pPr>
              <w:spacing w:before="120"/>
              <w:rPr>
                <w:rFonts w:ascii="Calibri" w:hAnsi="Calibri"/>
                <w:b/>
                <w:bCs/>
              </w:rPr>
            </w:pPr>
          </w:p>
          <w:p w14:paraId="78069A31" w14:textId="77777777" w:rsidR="009F672A" w:rsidRPr="00AA7FB4" w:rsidRDefault="009F672A" w:rsidP="00991AF4">
            <w:pPr>
              <w:spacing w:before="120"/>
              <w:rPr>
                <w:rFonts w:ascii="Calibri" w:hAnsi="Calibri"/>
                <w:b/>
                <w:bCs/>
              </w:rPr>
            </w:pPr>
          </w:p>
          <w:p w14:paraId="30564C07" w14:textId="77777777" w:rsidR="009F672A" w:rsidRPr="00AA7FB4" w:rsidRDefault="009F672A" w:rsidP="00991AF4">
            <w:pPr>
              <w:spacing w:before="120"/>
              <w:rPr>
                <w:rFonts w:ascii="Calibri" w:hAnsi="Calibri"/>
                <w:b/>
                <w:bCs/>
              </w:rPr>
            </w:pPr>
          </w:p>
          <w:p w14:paraId="79AF76B1" w14:textId="77777777" w:rsidR="009F672A" w:rsidRPr="00AA7FB4" w:rsidRDefault="009F672A" w:rsidP="00991AF4">
            <w:pPr>
              <w:spacing w:before="120"/>
              <w:rPr>
                <w:rFonts w:ascii="Calibri" w:hAnsi="Calibri"/>
                <w:b/>
                <w:bCs/>
              </w:rPr>
            </w:pPr>
          </w:p>
          <w:p w14:paraId="5B694F72" w14:textId="77777777" w:rsidR="009F672A" w:rsidRPr="00AA7FB4" w:rsidRDefault="009F672A" w:rsidP="00991AF4">
            <w:pPr>
              <w:spacing w:before="120"/>
              <w:rPr>
                <w:rFonts w:ascii="Calibri" w:hAnsi="Calibri"/>
                <w:b/>
                <w:bCs/>
              </w:rPr>
            </w:pPr>
          </w:p>
          <w:p w14:paraId="7219BF06" w14:textId="77777777" w:rsidR="009F672A" w:rsidRPr="00AA7FB4" w:rsidRDefault="009F672A" w:rsidP="00991AF4">
            <w:pPr>
              <w:spacing w:before="120"/>
              <w:rPr>
                <w:rFonts w:ascii="Calibri" w:hAnsi="Calibri"/>
                <w:b/>
                <w:bCs/>
              </w:rPr>
            </w:pPr>
          </w:p>
          <w:p w14:paraId="60C2379F" w14:textId="77777777" w:rsidR="009F672A" w:rsidRPr="00AA7FB4" w:rsidRDefault="009F672A" w:rsidP="00991AF4">
            <w:pPr>
              <w:spacing w:before="120"/>
              <w:rPr>
                <w:rFonts w:ascii="Calibri" w:hAnsi="Calibri"/>
                <w:b/>
                <w:bCs/>
              </w:rPr>
            </w:pPr>
          </w:p>
          <w:p w14:paraId="15DCC514" w14:textId="77777777" w:rsidR="009F672A" w:rsidRPr="00AA7FB4" w:rsidRDefault="009F672A" w:rsidP="00991AF4">
            <w:pPr>
              <w:spacing w:before="120"/>
              <w:rPr>
                <w:rFonts w:ascii="Calibri" w:hAnsi="Calibri"/>
                <w:b/>
                <w:bCs/>
              </w:rPr>
            </w:pPr>
          </w:p>
          <w:p w14:paraId="51813C79" w14:textId="77777777" w:rsidR="009F672A" w:rsidRPr="00AA7FB4" w:rsidRDefault="009F672A" w:rsidP="00991AF4">
            <w:pPr>
              <w:spacing w:before="120"/>
              <w:rPr>
                <w:rFonts w:ascii="Calibri" w:hAnsi="Calibri"/>
                <w:b/>
                <w:bCs/>
              </w:rPr>
            </w:pPr>
          </w:p>
          <w:p w14:paraId="65F9CE3D" w14:textId="77777777" w:rsidR="009F672A" w:rsidRPr="00AA7FB4" w:rsidRDefault="009F672A" w:rsidP="00991AF4">
            <w:pPr>
              <w:spacing w:before="120"/>
              <w:rPr>
                <w:rFonts w:ascii="Calibri" w:hAnsi="Calibri"/>
                <w:b/>
                <w:bCs/>
              </w:rPr>
            </w:pPr>
          </w:p>
          <w:p w14:paraId="3B69E3A9" w14:textId="77777777" w:rsidR="009F672A" w:rsidRPr="00AA7FB4" w:rsidRDefault="009F672A" w:rsidP="00991AF4">
            <w:pPr>
              <w:spacing w:before="120"/>
              <w:rPr>
                <w:rFonts w:ascii="Calibri" w:hAnsi="Calibri"/>
                <w:b/>
                <w:bCs/>
              </w:rPr>
            </w:pPr>
          </w:p>
          <w:p w14:paraId="684F9AA4" w14:textId="77777777" w:rsidR="009F672A" w:rsidRPr="00AA7FB4" w:rsidRDefault="009F672A" w:rsidP="00991AF4">
            <w:pPr>
              <w:spacing w:before="120"/>
              <w:rPr>
                <w:rFonts w:ascii="Calibri" w:hAnsi="Calibri"/>
                <w:b/>
                <w:bCs/>
              </w:rPr>
            </w:pPr>
          </w:p>
          <w:p w14:paraId="50EC7406" w14:textId="77777777" w:rsidR="009F672A" w:rsidRPr="00AA7FB4" w:rsidRDefault="009F672A" w:rsidP="00991AF4">
            <w:pPr>
              <w:spacing w:before="120"/>
              <w:rPr>
                <w:rFonts w:ascii="Calibri" w:hAnsi="Calibri"/>
                <w:b/>
                <w:bCs/>
              </w:rPr>
            </w:pPr>
          </w:p>
          <w:p w14:paraId="1A2BD9FB" w14:textId="77777777" w:rsidR="009F672A" w:rsidRPr="00AA7FB4" w:rsidRDefault="009F672A" w:rsidP="00991AF4">
            <w:pPr>
              <w:spacing w:before="120"/>
              <w:rPr>
                <w:rFonts w:ascii="Calibri" w:hAnsi="Calibri"/>
                <w:b/>
                <w:bCs/>
              </w:rPr>
            </w:pPr>
          </w:p>
          <w:p w14:paraId="1F5636D2" w14:textId="77777777" w:rsidR="009F672A" w:rsidRPr="00AA7FB4" w:rsidRDefault="009F672A" w:rsidP="00991AF4">
            <w:pPr>
              <w:spacing w:before="120"/>
              <w:rPr>
                <w:rFonts w:ascii="Calibri" w:hAnsi="Calibri"/>
                <w:b/>
                <w:bCs/>
              </w:rPr>
            </w:pPr>
          </w:p>
          <w:p w14:paraId="4981D873" w14:textId="77777777" w:rsidR="009F672A" w:rsidRPr="00AA7FB4" w:rsidRDefault="009F672A" w:rsidP="00991AF4">
            <w:pPr>
              <w:spacing w:before="120"/>
              <w:rPr>
                <w:rFonts w:ascii="Calibri" w:hAnsi="Calibri"/>
                <w:b/>
                <w:bCs/>
              </w:rPr>
            </w:pPr>
          </w:p>
          <w:p w14:paraId="15599C88" w14:textId="77777777" w:rsidR="009F672A" w:rsidRPr="00AA7FB4" w:rsidRDefault="009F672A" w:rsidP="00991AF4">
            <w:pPr>
              <w:spacing w:before="120"/>
              <w:rPr>
                <w:rFonts w:ascii="Calibri" w:hAnsi="Calibri"/>
                <w:b/>
                <w:bCs/>
              </w:rPr>
            </w:pPr>
          </w:p>
          <w:p w14:paraId="29D6BE56" w14:textId="77777777" w:rsidR="009F672A" w:rsidRPr="00AA7FB4" w:rsidRDefault="009F672A" w:rsidP="00991AF4">
            <w:pPr>
              <w:spacing w:before="120"/>
              <w:rPr>
                <w:rFonts w:ascii="Calibri" w:hAnsi="Calibri"/>
                <w:b/>
                <w:bCs/>
              </w:rPr>
            </w:pPr>
          </w:p>
          <w:p w14:paraId="2E50B42C" w14:textId="77777777" w:rsidR="00FE442B" w:rsidRDefault="00FE442B" w:rsidP="00991AF4">
            <w:pPr>
              <w:spacing w:before="120"/>
              <w:rPr>
                <w:rFonts w:ascii="Calibri" w:hAnsi="Calibri"/>
                <w:b/>
                <w:bCs/>
              </w:rPr>
            </w:pPr>
          </w:p>
          <w:p w14:paraId="691CC809" w14:textId="77777777" w:rsidR="00FE442B" w:rsidRDefault="00FE442B" w:rsidP="00991AF4">
            <w:pPr>
              <w:spacing w:before="120"/>
              <w:rPr>
                <w:rFonts w:ascii="Calibri" w:hAnsi="Calibri"/>
                <w:b/>
                <w:bCs/>
              </w:rPr>
            </w:pPr>
          </w:p>
          <w:p w14:paraId="1032E920" w14:textId="77777777" w:rsidR="009F672A" w:rsidRPr="00AA7FB4" w:rsidRDefault="009F672A" w:rsidP="00991AF4">
            <w:pPr>
              <w:spacing w:before="120"/>
              <w:rPr>
                <w:rFonts w:ascii="Calibri" w:hAnsi="Calibri"/>
                <w:b/>
                <w:bCs/>
              </w:rPr>
            </w:pPr>
            <w:r w:rsidRPr="00AA7FB4">
              <w:rPr>
                <w:rFonts w:ascii="Calibri" w:hAnsi="Calibri"/>
                <w:b/>
                <w:bCs/>
              </w:rPr>
              <w:t>Guidelines</w:t>
            </w:r>
          </w:p>
          <w:p w14:paraId="0C261AAA" w14:textId="77777777" w:rsidR="009F672A" w:rsidRPr="00AA7FB4" w:rsidRDefault="009F672A" w:rsidP="00991AF4">
            <w:pPr>
              <w:spacing w:before="120"/>
              <w:rPr>
                <w:rFonts w:ascii="Calibri" w:hAnsi="Calibri"/>
                <w:b/>
                <w:bCs/>
              </w:rPr>
            </w:pPr>
          </w:p>
          <w:p w14:paraId="2CD99B6A" w14:textId="77777777" w:rsidR="009F672A" w:rsidRPr="00AA7FB4" w:rsidRDefault="009F672A" w:rsidP="00991AF4">
            <w:pPr>
              <w:spacing w:before="120"/>
              <w:rPr>
                <w:rFonts w:ascii="Calibri" w:hAnsi="Calibri"/>
                <w:b/>
                <w:bCs/>
              </w:rPr>
            </w:pPr>
          </w:p>
          <w:p w14:paraId="332BF911" w14:textId="77777777" w:rsidR="009F672A" w:rsidRPr="00AA7FB4" w:rsidRDefault="009F672A" w:rsidP="00991AF4">
            <w:pPr>
              <w:spacing w:before="120"/>
              <w:rPr>
                <w:rFonts w:ascii="Calibri" w:hAnsi="Calibri"/>
                <w:b/>
                <w:bCs/>
              </w:rPr>
            </w:pPr>
          </w:p>
          <w:p w14:paraId="38FEC68F" w14:textId="77777777" w:rsidR="009F672A" w:rsidRPr="00AA7FB4" w:rsidRDefault="009F672A" w:rsidP="00991AF4">
            <w:pPr>
              <w:spacing w:before="120"/>
              <w:rPr>
                <w:rFonts w:ascii="Calibri" w:hAnsi="Calibri"/>
                <w:b/>
                <w:bCs/>
              </w:rPr>
            </w:pPr>
          </w:p>
          <w:p w14:paraId="21143D6F" w14:textId="77777777" w:rsidR="009F672A" w:rsidRPr="00AA7FB4" w:rsidRDefault="009F672A" w:rsidP="00991AF4">
            <w:pPr>
              <w:spacing w:before="120"/>
              <w:rPr>
                <w:rFonts w:ascii="Calibri" w:hAnsi="Calibri"/>
                <w:b/>
                <w:bCs/>
              </w:rPr>
            </w:pPr>
          </w:p>
          <w:p w14:paraId="20858ADE" w14:textId="77777777" w:rsidR="009F672A" w:rsidRPr="00AA7FB4" w:rsidRDefault="009F672A" w:rsidP="00991AF4">
            <w:pPr>
              <w:spacing w:before="120"/>
              <w:rPr>
                <w:rFonts w:ascii="Calibri" w:hAnsi="Calibri"/>
                <w:b/>
                <w:bCs/>
              </w:rPr>
            </w:pPr>
          </w:p>
          <w:p w14:paraId="3E2D1B53" w14:textId="77777777" w:rsidR="009F672A" w:rsidRPr="00AA7FB4" w:rsidRDefault="009F672A" w:rsidP="00991AF4">
            <w:pPr>
              <w:spacing w:before="120"/>
              <w:rPr>
                <w:rFonts w:ascii="Calibri" w:hAnsi="Calibri"/>
                <w:b/>
                <w:bCs/>
              </w:rPr>
            </w:pPr>
          </w:p>
          <w:p w14:paraId="637E0D3A" w14:textId="77777777" w:rsidR="009F672A" w:rsidRPr="00AA7FB4" w:rsidRDefault="009F672A" w:rsidP="00991AF4">
            <w:pPr>
              <w:spacing w:before="120"/>
              <w:rPr>
                <w:rFonts w:ascii="Calibri" w:hAnsi="Calibri"/>
                <w:b/>
                <w:bCs/>
              </w:rPr>
            </w:pPr>
          </w:p>
          <w:p w14:paraId="75CE4E3F" w14:textId="77777777" w:rsidR="009F672A" w:rsidRPr="00AA7FB4" w:rsidRDefault="009F672A" w:rsidP="00991AF4">
            <w:pPr>
              <w:spacing w:before="120"/>
              <w:rPr>
                <w:rFonts w:ascii="Calibri" w:hAnsi="Calibri"/>
                <w:b/>
                <w:bCs/>
              </w:rPr>
            </w:pPr>
          </w:p>
          <w:p w14:paraId="069CC179" w14:textId="77777777" w:rsidR="009F672A" w:rsidRPr="00AA7FB4" w:rsidRDefault="009F672A" w:rsidP="00991AF4">
            <w:pPr>
              <w:spacing w:before="120"/>
              <w:rPr>
                <w:rFonts w:ascii="Calibri" w:hAnsi="Calibri"/>
                <w:b/>
                <w:bCs/>
              </w:rPr>
            </w:pPr>
          </w:p>
          <w:p w14:paraId="46B6F8BA" w14:textId="77777777" w:rsidR="009F672A" w:rsidRPr="00AA7FB4" w:rsidRDefault="009F672A" w:rsidP="00991AF4">
            <w:pPr>
              <w:spacing w:before="120"/>
              <w:rPr>
                <w:rFonts w:ascii="Calibri" w:hAnsi="Calibri"/>
                <w:b/>
                <w:bCs/>
              </w:rPr>
            </w:pPr>
          </w:p>
          <w:p w14:paraId="7470D321" w14:textId="77777777" w:rsidR="009F672A" w:rsidRPr="00AA7FB4" w:rsidRDefault="009F672A" w:rsidP="00991AF4">
            <w:pPr>
              <w:spacing w:before="120"/>
              <w:rPr>
                <w:rFonts w:ascii="Calibri" w:hAnsi="Calibri"/>
                <w:b/>
                <w:bCs/>
              </w:rPr>
            </w:pPr>
          </w:p>
          <w:p w14:paraId="276097D8" w14:textId="77777777" w:rsidR="009F672A" w:rsidRPr="00AA7FB4" w:rsidRDefault="009F672A" w:rsidP="00991AF4">
            <w:pPr>
              <w:spacing w:before="120"/>
              <w:rPr>
                <w:rFonts w:ascii="Calibri" w:hAnsi="Calibri"/>
                <w:b/>
                <w:bCs/>
              </w:rPr>
            </w:pPr>
          </w:p>
          <w:p w14:paraId="3FAE00E0" w14:textId="77777777" w:rsidR="009F672A" w:rsidRPr="00AA7FB4" w:rsidRDefault="009F672A" w:rsidP="00991AF4">
            <w:pPr>
              <w:spacing w:before="120"/>
              <w:rPr>
                <w:rFonts w:ascii="Calibri" w:hAnsi="Calibri"/>
                <w:b/>
                <w:bCs/>
              </w:rPr>
            </w:pPr>
          </w:p>
          <w:p w14:paraId="11646F30" w14:textId="77777777" w:rsidR="009F672A" w:rsidRPr="00AA7FB4" w:rsidRDefault="009F672A" w:rsidP="00991AF4">
            <w:pPr>
              <w:spacing w:before="120"/>
              <w:rPr>
                <w:rFonts w:ascii="Calibri" w:hAnsi="Calibri"/>
                <w:b/>
                <w:bCs/>
              </w:rPr>
            </w:pPr>
          </w:p>
          <w:p w14:paraId="550A47CC" w14:textId="77777777" w:rsidR="009F672A" w:rsidRPr="00AA7FB4" w:rsidRDefault="009F672A" w:rsidP="00991AF4">
            <w:pPr>
              <w:spacing w:before="120"/>
              <w:rPr>
                <w:rFonts w:ascii="Calibri" w:hAnsi="Calibri"/>
                <w:b/>
                <w:bCs/>
              </w:rPr>
            </w:pPr>
          </w:p>
          <w:p w14:paraId="06714244" w14:textId="77777777" w:rsidR="009F672A" w:rsidRPr="00AA7FB4" w:rsidRDefault="009F672A" w:rsidP="00991AF4">
            <w:pPr>
              <w:spacing w:before="120"/>
              <w:rPr>
                <w:rFonts w:ascii="Calibri" w:hAnsi="Calibri"/>
                <w:b/>
                <w:bCs/>
              </w:rPr>
            </w:pPr>
          </w:p>
          <w:p w14:paraId="4207E66C" w14:textId="77777777" w:rsidR="009F672A" w:rsidRPr="00AA7FB4" w:rsidRDefault="009F672A" w:rsidP="00991AF4">
            <w:pPr>
              <w:spacing w:before="120"/>
              <w:rPr>
                <w:rFonts w:ascii="Calibri" w:hAnsi="Calibri"/>
                <w:b/>
                <w:bCs/>
              </w:rPr>
            </w:pPr>
          </w:p>
          <w:p w14:paraId="441F8E28" w14:textId="77777777" w:rsidR="009F672A" w:rsidRPr="00AA7FB4" w:rsidRDefault="009F672A" w:rsidP="00991AF4">
            <w:pPr>
              <w:spacing w:before="120"/>
              <w:rPr>
                <w:rFonts w:ascii="Calibri" w:hAnsi="Calibri"/>
                <w:b/>
                <w:bCs/>
              </w:rPr>
            </w:pPr>
          </w:p>
          <w:p w14:paraId="099D74F8" w14:textId="77777777" w:rsidR="009F672A" w:rsidRPr="00AA7FB4" w:rsidRDefault="009F672A" w:rsidP="00991AF4">
            <w:pPr>
              <w:spacing w:before="120"/>
              <w:rPr>
                <w:rFonts w:ascii="Calibri" w:hAnsi="Calibri"/>
                <w:b/>
                <w:bCs/>
              </w:rPr>
            </w:pPr>
          </w:p>
          <w:p w14:paraId="789CF8CD" w14:textId="77777777" w:rsidR="009F672A" w:rsidRPr="00AA7FB4" w:rsidRDefault="009F672A" w:rsidP="00991AF4">
            <w:pPr>
              <w:spacing w:before="120"/>
              <w:rPr>
                <w:rFonts w:ascii="Calibri" w:hAnsi="Calibri"/>
                <w:b/>
                <w:bCs/>
              </w:rPr>
            </w:pPr>
          </w:p>
          <w:p w14:paraId="3901BED8" w14:textId="77777777" w:rsidR="009F672A" w:rsidRPr="00AA7FB4" w:rsidRDefault="009F672A" w:rsidP="00991AF4">
            <w:pPr>
              <w:spacing w:before="120"/>
              <w:rPr>
                <w:rFonts w:ascii="Calibri" w:hAnsi="Calibri"/>
                <w:b/>
                <w:bCs/>
              </w:rPr>
            </w:pPr>
          </w:p>
          <w:p w14:paraId="13032D61" w14:textId="77777777" w:rsidR="009F672A" w:rsidRPr="00AA7FB4" w:rsidRDefault="009F672A" w:rsidP="00991AF4">
            <w:pPr>
              <w:spacing w:before="120"/>
              <w:rPr>
                <w:rFonts w:ascii="Calibri" w:hAnsi="Calibri"/>
                <w:b/>
                <w:bCs/>
              </w:rPr>
            </w:pPr>
          </w:p>
          <w:p w14:paraId="7BF08B98" w14:textId="77777777" w:rsidR="009F672A" w:rsidRPr="00AA7FB4" w:rsidRDefault="009F672A" w:rsidP="00991AF4">
            <w:pPr>
              <w:spacing w:before="120"/>
              <w:rPr>
                <w:rFonts w:ascii="Calibri" w:hAnsi="Calibri"/>
                <w:b/>
                <w:bCs/>
              </w:rPr>
            </w:pPr>
          </w:p>
          <w:p w14:paraId="5628509C" w14:textId="77777777" w:rsidR="009F672A" w:rsidRPr="00AA7FB4" w:rsidRDefault="009F672A" w:rsidP="00991AF4">
            <w:pPr>
              <w:spacing w:before="120"/>
              <w:rPr>
                <w:rFonts w:ascii="Calibri" w:hAnsi="Calibri"/>
                <w:b/>
                <w:bCs/>
              </w:rPr>
            </w:pPr>
          </w:p>
          <w:p w14:paraId="63A95D64" w14:textId="77777777" w:rsidR="009F672A" w:rsidRPr="00AA7FB4" w:rsidRDefault="009F672A" w:rsidP="00991AF4">
            <w:pPr>
              <w:spacing w:before="120"/>
              <w:rPr>
                <w:rFonts w:ascii="Calibri" w:hAnsi="Calibri"/>
                <w:b/>
                <w:bCs/>
              </w:rPr>
            </w:pPr>
          </w:p>
          <w:p w14:paraId="7370B4AB" w14:textId="77777777" w:rsidR="009F672A" w:rsidRPr="00AA7FB4" w:rsidRDefault="009F672A" w:rsidP="00991AF4">
            <w:pPr>
              <w:spacing w:before="120"/>
              <w:rPr>
                <w:rFonts w:ascii="Calibri" w:hAnsi="Calibri"/>
                <w:b/>
                <w:bCs/>
              </w:rPr>
            </w:pPr>
          </w:p>
          <w:p w14:paraId="45D0012D" w14:textId="77777777" w:rsidR="00FE442B" w:rsidRDefault="00FE442B" w:rsidP="00991AF4">
            <w:pPr>
              <w:spacing w:before="120"/>
              <w:rPr>
                <w:rFonts w:ascii="Calibri" w:hAnsi="Calibri"/>
                <w:b/>
                <w:bCs/>
              </w:rPr>
            </w:pPr>
          </w:p>
          <w:p w14:paraId="57C9FB54" w14:textId="77777777" w:rsidR="00FE442B" w:rsidRDefault="00FE442B" w:rsidP="00991AF4">
            <w:pPr>
              <w:spacing w:before="120"/>
              <w:rPr>
                <w:rFonts w:ascii="Calibri" w:hAnsi="Calibri"/>
                <w:b/>
                <w:bCs/>
              </w:rPr>
            </w:pPr>
          </w:p>
          <w:p w14:paraId="7ABBB980" w14:textId="77777777" w:rsidR="009F672A" w:rsidRPr="00AA7FB4" w:rsidRDefault="009F672A" w:rsidP="00991AF4">
            <w:pPr>
              <w:spacing w:before="120"/>
              <w:rPr>
                <w:rFonts w:ascii="Calibri" w:hAnsi="Calibri"/>
                <w:b/>
                <w:bCs/>
              </w:rPr>
            </w:pPr>
            <w:r w:rsidRPr="00AA7FB4">
              <w:rPr>
                <w:rFonts w:ascii="Calibri" w:hAnsi="Calibri"/>
                <w:b/>
                <w:bCs/>
              </w:rPr>
              <w:t>Guidelines</w:t>
            </w:r>
          </w:p>
          <w:p w14:paraId="0EC86A99" w14:textId="77777777" w:rsidR="009F672A" w:rsidRPr="00AA7FB4" w:rsidRDefault="009F672A" w:rsidP="00991AF4">
            <w:pPr>
              <w:spacing w:before="120"/>
              <w:rPr>
                <w:rFonts w:ascii="Calibri" w:hAnsi="Calibri"/>
                <w:b/>
                <w:bCs/>
              </w:rPr>
            </w:pPr>
          </w:p>
          <w:p w14:paraId="39AE363D" w14:textId="77777777" w:rsidR="009F672A" w:rsidRPr="00AA7FB4" w:rsidRDefault="009F672A" w:rsidP="00991AF4">
            <w:pPr>
              <w:spacing w:before="120"/>
              <w:rPr>
                <w:rFonts w:ascii="Calibri" w:hAnsi="Calibri"/>
                <w:b/>
                <w:bCs/>
              </w:rPr>
            </w:pPr>
          </w:p>
          <w:p w14:paraId="6B63A703" w14:textId="77777777" w:rsidR="009F672A" w:rsidRPr="00AA7FB4" w:rsidRDefault="009F672A" w:rsidP="00991AF4">
            <w:pPr>
              <w:spacing w:before="120"/>
              <w:rPr>
                <w:rFonts w:ascii="Calibri" w:hAnsi="Calibri"/>
                <w:b/>
                <w:bCs/>
              </w:rPr>
            </w:pPr>
          </w:p>
          <w:p w14:paraId="690B0AA9" w14:textId="77777777" w:rsidR="009F672A" w:rsidRPr="00AA7FB4" w:rsidRDefault="009F672A" w:rsidP="00991AF4">
            <w:pPr>
              <w:spacing w:before="120"/>
              <w:rPr>
                <w:rFonts w:ascii="Calibri" w:hAnsi="Calibri"/>
                <w:b/>
                <w:bCs/>
              </w:rPr>
            </w:pPr>
          </w:p>
          <w:p w14:paraId="67A4D6E0" w14:textId="77777777" w:rsidR="009F672A" w:rsidRPr="00AA7FB4" w:rsidRDefault="009F672A" w:rsidP="00991AF4">
            <w:pPr>
              <w:spacing w:before="120"/>
              <w:rPr>
                <w:rFonts w:ascii="Calibri" w:hAnsi="Calibri"/>
                <w:b/>
                <w:bCs/>
              </w:rPr>
            </w:pPr>
          </w:p>
          <w:p w14:paraId="39D43547" w14:textId="77777777" w:rsidR="009F672A" w:rsidRPr="00AA7FB4" w:rsidRDefault="009F672A" w:rsidP="00991AF4">
            <w:pPr>
              <w:spacing w:before="120"/>
              <w:rPr>
                <w:rFonts w:ascii="Calibri" w:hAnsi="Calibri"/>
                <w:b/>
                <w:bCs/>
              </w:rPr>
            </w:pPr>
          </w:p>
          <w:p w14:paraId="1D0CBFD5" w14:textId="77777777" w:rsidR="009F672A" w:rsidRPr="00AA7FB4" w:rsidRDefault="009F672A" w:rsidP="00991AF4">
            <w:pPr>
              <w:spacing w:before="120"/>
              <w:rPr>
                <w:rFonts w:ascii="Calibri" w:hAnsi="Calibri"/>
                <w:b/>
                <w:bCs/>
              </w:rPr>
            </w:pPr>
          </w:p>
          <w:p w14:paraId="0D281C75" w14:textId="77777777" w:rsidR="009F672A" w:rsidRPr="00AA7FB4" w:rsidRDefault="009F672A" w:rsidP="00991AF4">
            <w:pPr>
              <w:spacing w:before="120"/>
              <w:rPr>
                <w:rFonts w:ascii="Calibri" w:hAnsi="Calibri"/>
                <w:b/>
                <w:bCs/>
              </w:rPr>
            </w:pPr>
          </w:p>
          <w:p w14:paraId="56D87252" w14:textId="77777777" w:rsidR="009F672A" w:rsidRPr="00AA7FB4" w:rsidRDefault="009F672A" w:rsidP="00991AF4">
            <w:pPr>
              <w:spacing w:before="120"/>
              <w:rPr>
                <w:rFonts w:ascii="Calibri" w:hAnsi="Calibri"/>
                <w:b/>
                <w:bCs/>
              </w:rPr>
            </w:pPr>
          </w:p>
          <w:p w14:paraId="48A68802" w14:textId="77777777" w:rsidR="009F672A" w:rsidRPr="00AA7FB4" w:rsidRDefault="009F672A" w:rsidP="00991AF4">
            <w:pPr>
              <w:spacing w:before="120"/>
              <w:rPr>
                <w:rFonts w:ascii="Calibri" w:hAnsi="Calibri"/>
                <w:b/>
                <w:bCs/>
              </w:rPr>
            </w:pPr>
          </w:p>
          <w:p w14:paraId="37BC94DC" w14:textId="77777777" w:rsidR="009F672A" w:rsidRPr="00AA7FB4" w:rsidRDefault="009F672A" w:rsidP="00991AF4">
            <w:pPr>
              <w:spacing w:before="120"/>
              <w:rPr>
                <w:rFonts w:ascii="Calibri" w:hAnsi="Calibri"/>
                <w:b/>
                <w:bCs/>
              </w:rPr>
            </w:pPr>
          </w:p>
          <w:p w14:paraId="58A7977C" w14:textId="77777777" w:rsidR="009F672A" w:rsidRPr="00AA7FB4" w:rsidRDefault="009F672A" w:rsidP="00991AF4">
            <w:pPr>
              <w:spacing w:before="120"/>
              <w:rPr>
                <w:rFonts w:ascii="Calibri" w:hAnsi="Calibri"/>
                <w:b/>
                <w:bCs/>
              </w:rPr>
            </w:pPr>
          </w:p>
          <w:p w14:paraId="306B488A" w14:textId="77777777" w:rsidR="009F672A" w:rsidRPr="00AA7FB4" w:rsidRDefault="009F672A" w:rsidP="00991AF4">
            <w:pPr>
              <w:spacing w:before="120"/>
              <w:rPr>
                <w:rFonts w:ascii="Calibri" w:hAnsi="Calibri"/>
                <w:b/>
                <w:bCs/>
              </w:rPr>
            </w:pPr>
          </w:p>
          <w:p w14:paraId="1ECA9D78" w14:textId="77777777" w:rsidR="009F672A" w:rsidRPr="00AA7FB4" w:rsidRDefault="009F672A" w:rsidP="00991AF4">
            <w:pPr>
              <w:spacing w:before="120"/>
              <w:rPr>
                <w:rFonts w:ascii="Calibri" w:hAnsi="Calibri"/>
                <w:b/>
                <w:bCs/>
              </w:rPr>
            </w:pPr>
          </w:p>
          <w:p w14:paraId="5E07B512" w14:textId="77777777" w:rsidR="009F672A" w:rsidRPr="00AA7FB4" w:rsidRDefault="009F672A" w:rsidP="00991AF4">
            <w:pPr>
              <w:spacing w:before="120"/>
              <w:rPr>
                <w:rFonts w:ascii="Calibri" w:hAnsi="Calibri"/>
                <w:b/>
                <w:bCs/>
              </w:rPr>
            </w:pPr>
          </w:p>
          <w:p w14:paraId="68BA6162" w14:textId="77777777" w:rsidR="009F672A" w:rsidRPr="00AA7FB4" w:rsidRDefault="009F672A" w:rsidP="00991AF4">
            <w:pPr>
              <w:spacing w:before="120"/>
              <w:rPr>
                <w:rFonts w:ascii="Calibri" w:hAnsi="Calibri"/>
                <w:b/>
                <w:bCs/>
              </w:rPr>
            </w:pPr>
          </w:p>
          <w:p w14:paraId="5136D161" w14:textId="77777777" w:rsidR="009F672A" w:rsidRPr="00AA7FB4" w:rsidRDefault="009F672A" w:rsidP="00991AF4">
            <w:pPr>
              <w:spacing w:before="120"/>
              <w:rPr>
                <w:rFonts w:ascii="Calibri" w:hAnsi="Calibri"/>
                <w:b/>
                <w:bCs/>
              </w:rPr>
            </w:pPr>
          </w:p>
          <w:p w14:paraId="3F0B5BD7" w14:textId="77777777" w:rsidR="009F672A" w:rsidRPr="00AA7FB4" w:rsidRDefault="009F672A" w:rsidP="00991AF4">
            <w:pPr>
              <w:spacing w:before="120"/>
              <w:rPr>
                <w:rFonts w:ascii="Calibri" w:hAnsi="Calibri"/>
                <w:b/>
                <w:bCs/>
              </w:rPr>
            </w:pPr>
          </w:p>
          <w:p w14:paraId="31CF2CA2" w14:textId="77777777" w:rsidR="009F672A" w:rsidRPr="00AA7FB4" w:rsidRDefault="009F672A" w:rsidP="00991AF4">
            <w:pPr>
              <w:spacing w:before="120"/>
              <w:rPr>
                <w:rFonts w:ascii="Calibri" w:hAnsi="Calibri"/>
                <w:b/>
                <w:bCs/>
              </w:rPr>
            </w:pPr>
          </w:p>
          <w:p w14:paraId="73F02169" w14:textId="77777777" w:rsidR="009F672A" w:rsidRPr="00AA7FB4" w:rsidRDefault="009F672A" w:rsidP="00991AF4">
            <w:pPr>
              <w:spacing w:before="120"/>
              <w:rPr>
                <w:rFonts w:ascii="Calibri" w:hAnsi="Calibri"/>
                <w:b/>
                <w:bCs/>
              </w:rPr>
            </w:pPr>
          </w:p>
          <w:p w14:paraId="5E3E9BD3" w14:textId="77777777" w:rsidR="009F672A" w:rsidRPr="00AA7FB4" w:rsidRDefault="009F672A" w:rsidP="00991AF4">
            <w:pPr>
              <w:spacing w:before="120"/>
              <w:rPr>
                <w:rFonts w:ascii="Calibri" w:hAnsi="Calibri"/>
                <w:b/>
                <w:bCs/>
              </w:rPr>
            </w:pPr>
          </w:p>
          <w:p w14:paraId="22ECD009" w14:textId="77777777" w:rsidR="009F672A" w:rsidRPr="00AA7FB4" w:rsidRDefault="009F672A" w:rsidP="00991AF4">
            <w:pPr>
              <w:spacing w:before="120"/>
              <w:rPr>
                <w:rFonts w:ascii="Calibri" w:hAnsi="Calibri"/>
                <w:b/>
                <w:bCs/>
              </w:rPr>
            </w:pPr>
          </w:p>
          <w:p w14:paraId="71F5AFB3" w14:textId="77777777" w:rsidR="009F672A" w:rsidRPr="00AA7FB4" w:rsidRDefault="009F672A" w:rsidP="00991AF4">
            <w:pPr>
              <w:spacing w:before="120"/>
              <w:rPr>
                <w:rFonts w:ascii="Calibri" w:hAnsi="Calibri"/>
                <w:b/>
                <w:bCs/>
              </w:rPr>
            </w:pPr>
          </w:p>
          <w:p w14:paraId="79625C56" w14:textId="77777777" w:rsidR="009F672A" w:rsidRPr="00AA7FB4" w:rsidRDefault="009F672A" w:rsidP="00991AF4">
            <w:pPr>
              <w:spacing w:before="120"/>
              <w:rPr>
                <w:rFonts w:ascii="Calibri" w:hAnsi="Calibri"/>
                <w:b/>
                <w:bCs/>
              </w:rPr>
            </w:pPr>
          </w:p>
          <w:p w14:paraId="4D7D4840" w14:textId="77777777" w:rsidR="009F672A" w:rsidRPr="00AA7FB4" w:rsidRDefault="009F672A" w:rsidP="00991AF4">
            <w:pPr>
              <w:spacing w:before="120"/>
              <w:rPr>
                <w:rFonts w:ascii="Calibri" w:hAnsi="Calibri"/>
                <w:b/>
                <w:bCs/>
              </w:rPr>
            </w:pPr>
          </w:p>
          <w:p w14:paraId="5A49A693" w14:textId="77777777" w:rsidR="009F672A" w:rsidRPr="00AA7FB4" w:rsidRDefault="009F672A" w:rsidP="00991AF4">
            <w:pPr>
              <w:spacing w:before="120"/>
              <w:rPr>
                <w:rFonts w:ascii="Calibri" w:hAnsi="Calibri"/>
                <w:b/>
                <w:bCs/>
              </w:rPr>
            </w:pPr>
          </w:p>
          <w:p w14:paraId="568841BF" w14:textId="77777777" w:rsidR="009F672A" w:rsidRPr="00AA7FB4" w:rsidRDefault="009F672A" w:rsidP="00991AF4">
            <w:pPr>
              <w:spacing w:before="120"/>
              <w:rPr>
                <w:rFonts w:ascii="Calibri" w:hAnsi="Calibri"/>
                <w:b/>
                <w:bCs/>
              </w:rPr>
            </w:pPr>
          </w:p>
          <w:p w14:paraId="444F2F40" w14:textId="77777777" w:rsidR="00FE442B" w:rsidRDefault="00FE442B" w:rsidP="00991AF4">
            <w:pPr>
              <w:spacing w:before="120"/>
              <w:rPr>
                <w:rFonts w:ascii="Calibri" w:hAnsi="Calibri"/>
                <w:b/>
                <w:bCs/>
              </w:rPr>
            </w:pPr>
          </w:p>
          <w:p w14:paraId="2CD4958C" w14:textId="77777777" w:rsidR="00FE442B" w:rsidRDefault="00FE442B" w:rsidP="00991AF4">
            <w:pPr>
              <w:spacing w:before="120"/>
              <w:rPr>
                <w:rFonts w:ascii="Calibri" w:hAnsi="Calibri"/>
                <w:b/>
                <w:bCs/>
              </w:rPr>
            </w:pPr>
          </w:p>
          <w:p w14:paraId="7279F9E4" w14:textId="77777777" w:rsidR="009F672A" w:rsidRPr="00AA7FB4" w:rsidRDefault="009F672A" w:rsidP="00991AF4">
            <w:pPr>
              <w:spacing w:before="120"/>
              <w:rPr>
                <w:rFonts w:ascii="Calibri" w:hAnsi="Calibri"/>
                <w:b/>
                <w:bCs/>
              </w:rPr>
            </w:pPr>
            <w:r w:rsidRPr="00AA7FB4">
              <w:rPr>
                <w:rFonts w:ascii="Calibri" w:hAnsi="Calibri"/>
                <w:b/>
                <w:bCs/>
              </w:rPr>
              <w:t>Guidelines</w:t>
            </w:r>
          </w:p>
          <w:p w14:paraId="4C749E75" w14:textId="77777777" w:rsidR="009F672A" w:rsidRPr="00AA7FB4" w:rsidRDefault="009F672A" w:rsidP="00991AF4">
            <w:pPr>
              <w:spacing w:before="120"/>
              <w:rPr>
                <w:rFonts w:ascii="Calibri" w:hAnsi="Calibri"/>
                <w:b/>
                <w:bCs/>
              </w:rPr>
            </w:pPr>
          </w:p>
          <w:p w14:paraId="30EFC772" w14:textId="77777777" w:rsidR="009F672A" w:rsidRPr="00AA7FB4" w:rsidRDefault="009F672A" w:rsidP="00991AF4">
            <w:pPr>
              <w:spacing w:before="120"/>
              <w:rPr>
                <w:rFonts w:ascii="Calibri" w:hAnsi="Calibri"/>
                <w:b/>
                <w:bCs/>
              </w:rPr>
            </w:pPr>
          </w:p>
          <w:p w14:paraId="79C32B30" w14:textId="77777777" w:rsidR="009F672A" w:rsidRPr="00AA7FB4" w:rsidRDefault="009F672A" w:rsidP="00991AF4">
            <w:pPr>
              <w:spacing w:before="120"/>
              <w:rPr>
                <w:rFonts w:ascii="Calibri" w:hAnsi="Calibri"/>
                <w:b/>
                <w:bCs/>
              </w:rPr>
            </w:pPr>
          </w:p>
          <w:p w14:paraId="4F5CDB47" w14:textId="77777777" w:rsidR="009F672A" w:rsidRPr="00AA7FB4" w:rsidRDefault="009F672A" w:rsidP="00991AF4">
            <w:pPr>
              <w:spacing w:before="120"/>
              <w:rPr>
                <w:rFonts w:ascii="Calibri" w:hAnsi="Calibri"/>
                <w:b/>
                <w:bCs/>
              </w:rPr>
            </w:pPr>
          </w:p>
          <w:p w14:paraId="385522F6" w14:textId="77777777" w:rsidR="009F672A" w:rsidRPr="00AA7FB4" w:rsidRDefault="009F672A" w:rsidP="00991AF4">
            <w:pPr>
              <w:spacing w:before="120"/>
              <w:rPr>
                <w:rFonts w:ascii="Calibri" w:hAnsi="Calibri"/>
                <w:b/>
                <w:bCs/>
              </w:rPr>
            </w:pPr>
          </w:p>
          <w:p w14:paraId="352B0DFC" w14:textId="77777777" w:rsidR="009F672A" w:rsidRPr="00AA7FB4" w:rsidRDefault="009F672A" w:rsidP="00991AF4">
            <w:pPr>
              <w:spacing w:before="120"/>
              <w:rPr>
                <w:rFonts w:ascii="Calibri" w:hAnsi="Calibri"/>
                <w:b/>
                <w:bCs/>
              </w:rPr>
            </w:pPr>
          </w:p>
          <w:p w14:paraId="4FC4557C" w14:textId="77777777" w:rsidR="009F672A" w:rsidRPr="00AA7FB4" w:rsidRDefault="009F672A" w:rsidP="00991AF4">
            <w:pPr>
              <w:spacing w:before="120"/>
              <w:rPr>
                <w:rFonts w:ascii="Calibri" w:hAnsi="Calibri"/>
                <w:b/>
                <w:bCs/>
              </w:rPr>
            </w:pPr>
          </w:p>
          <w:p w14:paraId="3A106730" w14:textId="77777777" w:rsidR="009F672A" w:rsidRPr="00AA7FB4" w:rsidRDefault="009F672A" w:rsidP="00991AF4">
            <w:pPr>
              <w:spacing w:before="120"/>
              <w:rPr>
                <w:rFonts w:ascii="Calibri" w:hAnsi="Calibri"/>
                <w:b/>
                <w:bCs/>
              </w:rPr>
            </w:pPr>
          </w:p>
          <w:p w14:paraId="225380EB" w14:textId="77777777" w:rsidR="009F672A" w:rsidRPr="00AA7FB4" w:rsidRDefault="009F672A" w:rsidP="00991AF4">
            <w:pPr>
              <w:spacing w:before="120"/>
              <w:rPr>
                <w:rFonts w:ascii="Calibri" w:hAnsi="Calibri"/>
                <w:b/>
                <w:bCs/>
              </w:rPr>
            </w:pPr>
          </w:p>
          <w:p w14:paraId="78858119" w14:textId="77777777" w:rsidR="009F672A" w:rsidRPr="00AA7FB4" w:rsidRDefault="009F672A" w:rsidP="00991AF4">
            <w:pPr>
              <w:spacing w:before="120"/>
              <w:rPr>
                <w:rFonts w:ascii="Calibri" w:hAnsi="Calibri"/>
                <w:b/>
                <w:bCs/>
              </w:rPr>
            </w:pPr>
          </w:p>
          <w:p w14:paraId="34B69218" w14:textId="77777777" w:rsidR="009F672A" w:rsidRPr="00AA7FB4" w:rsidRDefault="009F672A" w:rsidP="00991AF4">
            <w:pPr>
              <w:spacing w:before="120"/>
              <w:rPr>
                <w:rFonts w:ascii="Calibri" w:hAnsi="Calibri"/>
                <w:b/>
                <w:bCs/>
              </w:rPr>
            </w:pPr>
          </w:p>
          <w:p w14:paraId="5B0F7FDA" w14:textId="77777777" w:rsidR="009F672A" w:rsidRPr="00AA7FB4" w:rsidRDefault="009F672A" w:rsidP="00991AF4">
            <w:pPr>
              <w:spacing w:before="120"/>
              <w:rPr>
                <w:rFonts w:ascii="Calibri" w:hAnsi="Calibri"/>
                <w:b/>
                <w:bCs/>
              </w:rPr>
            </w:pPr>
          </w:p>
          <w:p w14:paraId="7CA8C5ED" w14:textId="77777777" w:rsidR="009F672A" w:rsidRPr="00AA7FB4" w:rsidRDefault="009F672A" w:rsidP="00991AF4">
            <w:pPr>
              <w:spacing w:before="120"/>
              <w:rPr>
                <w:rFonts w:ascii="Calibri" w:hAnsi="Calibri"/>
                <w:b/>
                <w:bCs/>
              </w:rPr>
            </w:pPr>
          </w:p>
          <w:p w14:paraId="71BE1F56" w14:textId="77777777" w:rsidR="009F672A" w:rsidRPr="00AA7FB4" w:rsidRDefault="009F672A" w:rsidP="00991AF4">
            <w:pPr>
              <w:spacing w:before="120"/>
              <w:rPr>
                <w:rFonts w:ascii="Calibri" w:hAnsi="Calibri"/>
                <w:b/>
                <w:bCs/>
              </w:rPr>
            </w:pPr>
          </w:p>
          <w:p w14:paraId="25C52B64" w14:textId="77777777" w:rsidR="009F672A" w:rsidRPr="00AA7FB4" w:rsidRDefault="009F672A" w:rsidP="00991AF4">
            <w:pPr>
              <w:spacing w:before="120"/>
              <w:rPr>
                <w:rFonts w:ascii="Calibri" w:hAnsi="Calibri"/>
                <w:b/>
                <w:bCs/>
              </w:rPr>
            </w:pPr>
          </w:p>
          <w:p w14:paraId="181E6CA1" w14:textId="77777777" w:rsidR="009F672A" w:rsidRPr="00AA7FB4" w:rsidRDefault="009F672A" w:rsidP="00991AF4">
            <w:pPr>
              <w:spacing w:before="120"/>
              <w:rPr>
                <w:rFonts w:ascii="Calibri" w:hAnsi="Calibri"/>
                <w:b/>
                <w:bCs/>
              </w:rPr>
            </w:pPr>
          </w:p>
          <w:p w14:paraId="623A1309" w14:textId="77777777" w:rsidR="009F672A" w:rsidRPr="00AA7FB4" w:rsidRDefault="009F672A" w:rsidP="00991AF4">
            <w:pPr>
              <w:spacing w:before="120"/>
              <w:rPr>
                <w:rFonts w:ascii="Calibri" w:hAnsi="Calibri"/>
                <w:b/>
                <w:bCs/>
              </w:rPr>
            </w:pPr>
          </w:p>
          <w:p w14:paraId="68F92319" w14:textId="77777777" w:rsidR="009F672A" w:rsidRPr="00AA7FB4" w:rsidRDefault="009F672A" w:rsidP="00991AF4">
            <w:pPr>
              <w:spacing w:before="120"/>
              <w:rPr>
                <w:rFonts w:ascii="Calibri" w:hAnsi="Calibri"/>
                <w:b/>
                <w:bCs/>
              </w:rPr>
            </w:pPr>
          </w:p>
          <w:p w14:paraId="38C46653" w14:textId="77777777" w:rsidR="009F672A" w:rsidRPr="00AA7FB4" w:rsidRDefault="009F672A" w:rsidP="00991AF4">
            <w:pPr>
              <w:spacing w:before="120"/>
              <w:rPr>
                <w:rFonts w:ascii="Calibri" w:hAnsi="Calibri"/>
                <w:b/>
                <w:bCs/>
              </w:rPr>
            </w:pPr>
          </w:p>
          <w:p w14:paraId="61965BBC" w14:textId="77777777" w:rsidR="009F672A" w:rsidRPr="00AA7FB4" w:rsidRDefault="009F672A" w:rsidP="00991AF4">
            <w:pPr>
              <w:spacing w:before="120"/>
              <w:rPr>
                <w:rFonts w:ascii="Calibri" w:hAnsi="Calibri"/>
                <w:b/>
                <w:bCs/>
              </w:rPr>
            </w:pPr>
          </w:p>
          <w:p w14:paraId="604A367A" w14:textId="77777777" w:rsidR="009F672A" w:rsidRPr="00AA7FB4" w:rsidRDefault="009F672A" w:rsidP="00991AF4">
            <w:pPr>
              <w:spacing w:before="120"/>
              <w:rPr>
                <w:rFonts w:ascii="Calibri" w:hAnsi="Calibri"/>
                <w:b/>
                <w:bCs/>
              </w:rPr>
            </w:pPr>
          </w:p>
          <w:p w14:paraId="1A18D7D7" w14:textId="77777777" w:rsidR="009F672A" w:rsidRPr="00AA7FB4" w:rsidRDefault="009F672A" w:rsidP="00991AF4">
            <w:pPr>
              <w:spacing w:before="120"/>
              <w:rPr>
                <w:rFonts w:ascii="Calibri" w:hAnsi="Calibri"/>
                <w:b/>
                <w:bCs/>
              </w:rPr>
            </w:pPr>
          </w:p>
          <w:p w14:paraId="461D0DB3" w14:textId="77777777" w:rsidR="009F672A" w:rsidRPr="00AA7FB4" w:rsidRDefault="009F672A" w:rsidP="00991AF4">
            <w:pPr>
              <w:spacing w:before="120"/>
              <w:rPr>
                <w:rFonts w:ascii="Calibri" w:hAnsi="Calibri"/>
                <w:b/>
                <w:bCs/>
              </w:rPr>
            </w:pPr>
          </w:p>
          <w:p w14:paraId="63A36783" w14:textId="77777777" w:rsidR="009F672A" w:rsidRPr="00AA7FB4" w:rsidRDefault="009F672A" w:rsidP="00991AF4">
            <w:pPr>
              <w:spacing w:before="120"/>
              <w:rPr>
                <w:rFonts w:ascii="Calibri" w:hAnsi="Calibri"/>
                <w:b/>
                <w:bCs/>
              </w:rPr>
            </w:pPr>
          </w:p>
          <w:p w14:paraId="0EC7047A" w14:textId="77777777" w:rsidR="009F672A" w:rsidRPr="00AA7FB4" w:rsidRDefault="009F672A" w:rsidP="00991AF4">
            <w:pPr>
              <w:spacing w:before="120"/>
              <w:rPr>
                <w:rFonts w:ascii="Calibri" w:hAnsi="Calibri"/>
                <w:b/>
                <w:bCs/>
              </w:rPr>
            </w:pPr>
          </w:p>
          <w:p w14:paraId="040387C7" w14:textId="77777777" w:rsidR="009F672A" w:rsidRPr="00AA7FB4" w:rsidRDefault="009F672A" w:rsidP="00991AF4">
            <w:pPr>
              <w:spacing w:before="120"/>
              <w:rPr>
                <w:rFonts w:ascii="Calibri" w:hAnsi="Calibri"/>
                <w:b/>
                <w:bCs/>
              </w:rPr>
            </w:pPr>
          </w:p>
          <w:p w14:paraId="167C8D66" w14:textId="77777777" w:rsidR="009F672A" w:rsidRDefault="009F672A" w:rsidP="00991AF4">
            <w:pPr>
              <w:spacing w:before="120"/>
              <w:rPr>
                <w:rFonts w:ascii="Calibri" w:hAnsi="Calibri"/>
                <w:b/>
                <w:bCs/>
              </w:rPr>
            </w:pPr>
          </w:p>
          <w:p w14:paraId="43494D0F" w14:textId="77777777" w:rsidR="00FE442B" w:rsidRDefault="00FE442B" w:rsidP="00991AF4">
            <w:pPr>
              <w:spacing w:before="120"/>
              <w:rPr>
                <w:rFonts w:ascii="Calibri" w:hAnsi="Calibri"/>
                <w:b/>
                <w:bCs/>
              </w:rPr>
            </w:pPr>
          </w:p>
          <w:p w14:paraId="6E1E0B78" w14:textId="77777777" w:rsidR="00FE442B" w:rsidRPr="00AA7FB4" w:rsidRDefault="00FE442B" w:rsidP="00991AF4">
            <w:pPr>
              <w:spacing w:before="120"/>
              <w:rPr>
                <w:rFonts w:ascii="Calibri" w:hAnsi="Calibri"/>
                <w:b/>
                <w:bCs/>
              </w:rPr>
            </w:pPr>
          </w:p>
          <w:p w14:paraId="11AADE54" w14:textId="77777777" w:rsidR="009F672A" w:rsidRPr="00AA7FB4" w:rsidRDefault="009F672A" w:rsidP="00991AF4">
            <w:pPr>
              <w:spacing w:before="120"/>
              <w:rPr>
                <w:rFonts w:ascii="Calibri" w:hAnsi="Calibri"/>
                <w:b/>
                <w:bCs/>
              </w:rPr>
            </w:pPr>
            <w:r w:rsidRPr="00AA7FB4">
              <w:rPr>
                <w:rFonts w:ascii="Calibri" w:hAnsi="Calibri"/>
                <w:b/>
                <w:bCs/>
              </w:rPr>
              <w:t>Guidelines</w:t>
            </w:r>
          </w:p>
          <w:p w14:paraId="631FE700" w14:textId="77777777" w:rsidR="009F672A" w:rsidRPr="00AA7FB4" w:rsidRDefault="009F672A" w:rsidP="00991AF4">
            <w:pPr>
              <w:spacing w:before="120"/>
              <w:rPr>
                <w:rFonts w:ascii="Calibri" w:hAnsi="Calibri"/>
                <w:b/>
                <w:bCs/>
              </w:rPr>
            </w:pPr>
          </w:p>
          <w:p w14:paraId="59EDC477" w14:textId="77777777" w:rsidR="009F672A" w:rsidRPr="00AA7FB4" w:rsidRDefault="009F672A" w:rsidP="00991AF4">
            <w:pPr>
              <w:spacing w:before="120"/>
              <w:rPr>
                <w:rFonts w:ascii="Calibri" w:hAnsi="Calibri"/>
                <w:b/>
                <w:bCs/>
              </w:rPr>
            </w:pPr>
          </w:p>
          <w:p w14:paraId="1196DE6D" w14:textId="77777777" w:rsidR="009F672A" w:rsidRPr="00AA7FB4" w:rsidRDefault="009F672A" w:rsidP="00991AF4">
            <w:pPr>
              <w:spacing w:before="120"/>
              <w:rPr>
                <w:rFonts w:ascii="Calibri" w:hAnsi="Calibri"/>
                <w:b/>
                <w:bCs/>
              </w:rPr>
            </w:pPr>
          </w:p>
          <w:p w14:paraId="63DFC33A" w14:textId="77777777" w:rsidR="009F672A" w:rsidRPr="00AA7FB4" w:rsidRDefault="009F672A" w:rsidP="00991AF4">
            <w:pPr>
              <w:spacing w:before="120"/>
              <w:rPr>
                <w:rFonts w:ascii="Calibri" w:hAnsi="Calibri"/>
                <w:b/>
                <w:bCs/>
              </w:rPr>
            </w:pPr>
          </w:p>
          <w:p w14:paraId="1A517ACA" w14:textId="77777777" w:rsidR="009F672A" w:rsidRPr="00AA7FB4" w:rsidRDefault="009F672A" w:rsidP="00991AF4">
            <w:pPr>
              <w:spacing w:before="120"/>
              <w:rPr>
                <w:rFonts w:ascii="Calibri" w:hAnsi="Calibri"/>
                <w:b/>
                <w:bCs/>
              </w:rPr>
            </w:pPr>
          </w:p>
          <w:p w14:paraId="42E04E61" w14:textId="77777777" w:rsidR="00D85BD2" w:rsidRPr="00AA7FB4" w:rsidRDefault="00D85BD2" w:rsidP="00991AF4">
            <w:pPr>
              <w:spacing w:before="120"/>
              <w:rPr>
                <w:rFonts w:ascii="Calibri" w:hAnsi="Calibri"/>
                <w:b/>
                <w:bCs/>
              </w:rPr>
            </w:pPr>
          </w:p>
          <w:p w14:paraId="322BC584" w14:textId="77777777" w:rsidR="00D85BD2" w:rsidRPr="00AA7FB4" w:rsidRDefault="00D85BD2" w:rsidP="00991AF4">
            <w:pPr>
              <w:spacing w:before="120"/>
              <w:rPr>
                <w:rFonts w:ascii="Calibri" w:hAnsi="Calibri"/>
                <w:b/>
                <w:bCs/>
              </w:rPr>
            </w:pPr>
          </w:p>
          <w:p w14:paraId="54453078" w14:textId="77777777" w:rsidR="00D85BD2" w:rsidRPr="00AA7FB4" w:rsidRDefault="00D85BD2" w:rsidP="00991AF4">
            <w:pPr>
              <w:spacing w:before="120"/>
              <w:rPr>
                <w:rFonts w:ascii="Calibri" w:hAnsi="Calibri"/>
                <w:b/>
                <w:bCs/>
              </w:rPr>
            </w:pPr>
          </w:p>
          <w:p w14:paraId="7D614B6C" w14:textId="77777777" w:rsidR="00D85BD2" w:rsidRPr="00AA7FB4" w:rsidRDefault="00D85BD2" w:rsidP="00991AF4">
            <w:pPr>
              <w:spacing w:before="120"/>
              <w:rPr>
                <w:rFonts w:ascii="Calibri" w:hAnsi="Calibri"/>
                <w:b/>
                <w:bCs/>
              </w:rPr>
            </w:pPr>
          </w:p>
          <w:p w14:paraId="18977AA7" w14:textId="77777777" w:rsidR="00D85BD2" w:rsidRPr="00AA7FB4" w:rsidRDefault="00D85BD2" w:rsidP="00991AF4">
            <w:pPr>
              <w:spacing w:before="120"/>
              <w:rPr>
                <w:rFonts w:ascii="Calibri" w:hAnsi="Calibri"/>
                <w:b/>
                <w:bCs/>
              </w:rPr>
            </w:pPr>
          </w:p>
          <w:p w14:paraId="06491B6F" w14:textId="77777777" w:rsidR="00D85BD2" w:rsidRPr="00AA7FB4" w:rsidRDefault="00D85BD2" w:rsidP="00991AF4">
            <w:pPr>
              <w:spacing w:before="120"/>
              <w:rPr>
                <w:rFonts w:ascii="Calibri" w:hAnsi="Calibri"/>
                <w:b/>
                <w:bCs/>
              </w:rPr>
            </w:pPr>
          </w:p>
          <w:p w14:paraId="3DAE1EBB" w14:textId="77777777" w:rsidR="00D85BD2" w:rsidRPr="00AA7FB4" w:rsidRDefault="00D85BD2" w:rsidP="00991AF4">
            <w:pPr>
              <w:spacing w:before="120"/>
              <w:rPr>
                <w:rFonts w:ascii="Calibri" w:hAnsi="Calibri"/>
                <w:b/>
                <w:bCs/>
              </w:rPr>
            </w:pPr>
          </w:p>
          <w:p w14:paraId="5BDDC89E" w14:textId="77777777" w:rsidR="00D85BD2" w:rsidRPr="00AA7FB4" w:rsidRDefault="00D85BD2" w:rsidP="00991AF4">
            <w:pPr>
              <w:spacing w:before="120"/>
              <w:rPr>
                <w:rFonts w:ascii="Calibri" w:hAnsi="Calibri"/>
                <w:b/>
                <w:bCs/>
              </w:rPr>
            </w:pPr>
          </w:p>
          <w:p w14:paraId="666649AF" w14:textId="77777777" w:rsidR="00D85BD2" w:rsidRPr="00AA7FB4" w:rsidRDefault="00D85BD2" w:rsidP="00991AF4">
            <w:pPr>
              <w:spacing w:before="120"/>
              <w:rPr>
                <w:rFonts w:ascii="Calibri" w:hAnsi="Calibri"/>
                <w:b/>
                <w:bCs/>
              </w:rPr>
            </w:pPr>
          </w:p>
          <w:p w14:paraId="7D25BB2D" w14:textId="77777777" w:rsidR="00D85BD2" w:rsidRPr="00AA7FB4" w:rsidRDefault="00D85BD2" w:rsidP="00991AF4">
            <w:pPr>
              <w:spacing w:before="120"/>
              <w:rPr>
                <w:rFonts w:ascii="Calibri" w:hAnsi="Calibri"/>
                <w:b/>
                <w:bCs/>
              </w:rPr>
            </w:pPr>
          </w:p>
          <w:p w14:paraId="2B8AB02D" w14:textId="77777777" w:rsidR="00D85BD2" w:rsidRPr="00AA7FB4" w:rsidRDefault="00D85BD2" w:rsidP="00991AF4">
            <w:pPr>
              <w:spacing w:before="120"/>
              <w:rPr>
                <w:rFonts w:ascii="Calibri" w:hAnsi="Calibri"/>
                <w:b/>
                <w:bCs/>
              </w:rPr>
            </w:pPr>
          </w:p>
          <w:p w14:paraId="02956786" w14:textId="77777777" w:rsidR="00D85BD2" w:rsidRPr="00AA7FB4" w:rsidRDefault="00D85BD2" w:rsidP="00991AF4">
            <w:pPr>
              <w:spacing w:before="120"/>
              <w:rPr>
                <w:rFonts w:ascii="Calibri" w:hAnsi="Calibri"/>
                <w:b/>
                <w:bCs/>
              </w:rPr>
            </w:pPr>
          </w:p>
          <w:p w14:paraId="38B1237F" w14:textId="77777777" w:rsidR="00D85BD2" w:rsidRPr="00AA7FB4" w:rsidRDefault="00D85BD2" w:rsidP="00991AF4">
            <w:pPr>
              <w:spacing w:before="120"/>
              <w:rPr>
                <w:rFonts w:ascii="Calibri" w:hAnsi="Calibri"/>
                <w:b/>
                <w:bCs/>
              </w:rPr>
            </w:pPr>
          </w:p>
          <w:p w14:paraId="7EAB923B" w14:textId="77777777" w:rsidR="00D85BD2" w:rsidRPr="00AA7FB4" w:rsidRDefault="00D85BD2" w:rsidP="00991AF4">
            <w:pPr>
              <w:spacing w:before="120"/>
              <w:rPr>
                <w:rFonts w:ascii="Calibri" w:hAnsi="Calibri"/>
                <w:b/>
                <w:bCs/>
              </w:rPr>
            </w:pPr>
          </w:p>
          <w:p w14:paraId="1715E323" w14:textId="77777777" w:rsidR="00D85BD2" w:rsidRPr="00AA7FB4" w:rsidRDefault="00D85BD2" w:rsidP="00991AF4">
            <w:pPr>
              <w:spacing w:before="120"/>
              <w:rPr>
                <w:rFonts w:ascii="Calibri" w:hAnsi="Calibri"/>
                <w:b/>
                <w:bCs/>
              </w:rPr>
            </w:pPr>
          </w:p>
          <w:p w14:paraId="3DB77960" w14:textId="77777777" w:rsidR="00D85BD2" w:rsidRPr="00AA7FB4" w:rsidRDefault="00D85BD2" w:rsidP="00991AF4">
            <w:pPr>
              <w:spacing w:before="120"/>
              <w:rPr>
                <w:rFonts w:ascii="Calibri" w:hAnsi="Calibri"/>
                <w:b/>
                <w:bCs/>
              </w:rPr>
            </w:pPr>
          </w:p>
          <w:p w14:paraId="42B8328A" w14:textId="77777777" w:rsidR="00D85BD2" w:rsidRPr="00AA7FB4" w:rsidRDefault="00D85BD2" w:rsidP="00991AF4">
            <w:pPr>
              <w:spacing w:before="120"/>
              <w:rPr>
                <w:rFonts w:ascii="Calibri" w:hAnsi="Calibri"/>
                <w:b/>
                <w:bCs/>
              </w:rPr>
            </w:pPr>
          </w:p>
          <w:p w14:paraId="2F77A9BB" w14:textId="77777777" w:rsidR="00D85BD2" w:rsidRPr="00AA7FB4" w:rsidRDefault="00D85BD2" w:rsidP="00991AF4">
            <w:pPr>
              <w:spacing w:before="120"/>
              <w:rPr>
                <w:rFonts w:ascii="Calibri" w:hAnsi="Calibri"/>
                <w:b/>
                <w:bCs/>
              </w:rPr>
            </w:pPr>
          </w:p>
          <w:p w14:paraId="1CB73D5B" w14:textId="77777777" w:rsidR="00D85BD2" w:rsidRPr="00AA7FB4" w:rsidRDefault="00D85BD2" w:rsidP="00991AF4">
            <w:pPr>
              <w:spacing w:before="120"/>
              <w:rPr>
                <w:rFonts w:ascii="Calibri" w:hAnsi="Calibri"/>
                <w:b/>
                <w:bCs/>
              </w:rPr>
            </w:pPr>
          </w:p>
          <w:p w14:paraId="3CB99E68" w14:textId="77777777" w:rsidR="00D85BD2" w:rsidRPr="00AA7FB4" w:rsidRDefault="00D85BD2" w:rsidP="00991AF4">
            <w:pPr>
              <w:spacing w:before="120"/>
              <w:rPr>
                <w:rFonts w:ascii="Calibri" w:hAnsi="Calibri"/>
                <w:b/>
                <w:bCs/>
              </w:rPr>
            </w:pPr>
          </w:p>
          <w:p w14:paraId="37FEC729" w14:textId="77777777" w:rsidR="00D85BD2" w:rsidRPr="00AA7FB4" w:rsidRDefault="00D85BD2" w:rsidP="00991AF4">
            <w:pPr>
              <w:spacing w:before="120"/>
              <w:rPr>
                <w:rFonts w:ascii="Calibri" w:hAnsi="Calibri"/>
                <w:b/>
                <w:bCs/>
              </w:rPr>
            </w:pPr>
          </w:p>
          <w:p w14:paraId="442B3F65" w14:textId="77777777" w:rsidR="00D85BD2" w:rsidRDefault="00D85BD2" w:rsidP="00991AF4">
            <w:pPr>
              <w:spacing w:before="120"/>
              <w:rPr>
                <w:rFonts w:ascii="Calibri" w:hAnsi="Calibri"/>
                <w:b/>
                <w:bCs/>
              </w:rPr>
            </w:pPr>
          </w:p>
          <w:p w14:paraId="4A2BD4D1" w14:textId="77777777" w:rsidR="00FE442B" w:rsidRDefault="00FE442B" w:rsidP="00991AF4">
            <w:pPr>
              <w:spacing w:before="120"/>
              <w:rPr>
                <w:rFonts w:ascii="Calibri" w:hAnsi="Calibri"/>
                <w:b/>
                <w:bCs/>
              </w:rPr>
            </w:pPr>
          </w:p>
          <w:p w14:paraId="0E902893" w14:textId="77777777" w:rsidR="00FE442B" w:rsidRPr="00AA7FB4" w:rsidRDefault="00FE442B" w:rsidP="00991AF4">
            <w:pPr>
              <w:spacing w:before="120"/>
              <w:rPr>
                <w:rFonts w:ascii="Calibri" w:hAnsi="Calibri"/>
                <w:b/>
                <w:bCs/>
              </w:rPr>
            </w:pPr>
          </w:p>
          <w:p w14:paraId="4B71504A" w14:textId="77777777" w:rsidR="00D85BD2" w:rsidRPr="00AA7FB4" w:rsidRDefault="00D85BD2" w:rsidP="00991AF4">
            <w:pPr>
              <w:spacing w:before="120"/>
              <w:rPr>
                <w:rFonts w:ascii="Calibri" w:hAnsi="Calibri"/>
                <w:b/>
                <w:bCs/>
              </w:rPr>
            </w:pPr>
            <w:r w:rsidRPr="00AA7FB4">
              <w:rPr>
                <w:rFonts w:ascii="Calibri" w:hAnsi="Calibri"/>
                <w:b/>
                <w:bCs/>
              </w:rPr>
              <w:t>Guidelines</w:t>
            </w:r>
          </w:p>
          <w:p w14:paraId="55220C43" w14:textId="77777777" w:rsidR="00B03D3A" w:rsidRPr="00AA7FB4" w:rsidRDefault="00B03D3A" w:rsidP="00991AF4">
            <w:pPr>
              <w:spacing w:before="120"/>
              <w:rPr>
                <w:rFonts w:ascii="Calibri" w:hAnsi="Calibri"/>
                <w:b/>
                <w:bCs/>
              </w:rPr>
            </w:pPr>
          </w:p>
          <w:p w14:paraId="163D36F7" w14:textId="77777777" w:rsidR="00B03D3A" w:rsidRPr="00AA7FB4" w:rsidRDefault="00B03D3A" w:rsidP="00991AF4">
            <w:pPr>
              <w:spacing w:before="120"/>
              <w:rPr>
                <w:rFonts w:ascii="Calibri" w:hAnsi="Calibri"/>
                <w:b/>
                <w:bCs/>
              </w:rPr>
            </w:pPr>
          </w:p>
          <w:p w14:paraId="4572664A" w14:textId="77777777" w:rsidR="00B03D3A" w:rsidRPr="00AA7FB4" w:rsidRDefault="00B03D3A" w:rsidP="00991AF4">
            <w:pPr>
              <w:spacing w:before="120"/>
              <w:rPr>
                <w:rFonts w:ascii="Calibri" w:hAnsi="Calibri"/>
                <w:b/>
                <w:bCs/>
              </w:rPr>
            </w:pPr>
          </w:p>
          <w:p w14:paraId="50CB0670" w14:textId="77777777" w:rsidR="00B03D3A" w:rsidRPr="00AA7FB4" w:rsidRDefault="00B03D3A" w:rsidP="00991AF4">
            <w:pPr>
              <w:spacing w:before="120"/>
              <w:rPr>
                <w:rFonts w:ascii="Calibri" w:hAnsi="Calibri"/>
                <w:b/>
                <w:bCs/>
              </w:rPr>
            </w:pPr>
          </w:p>
          <w:p w14:paraId="17C2E390" w14:textId="77777777" w:rsidR="00B03D3A" w:rsidRPr="00AA7FB4" w:rsidRDefault="00B03D3A" w:rsidP="00991AF4">
            <w:pPr>
              <w:spacing w:before="120"/>
              <w:rPr>
                <w:rFonts w:ascii="Calibri" w:hAnsi="Calibri"/>
                <w:b/>
                <w:bCs/>
              </w:rPr>
            </w:pPr>
          </w:p>
          <w:p w14:paraId="2AA0BBDE" w14:textId="77777777" w:rsidR="00B03D3A" w:rsidRPr="00AA7FB4" w:rsidRDefault="00B03D3A" w:rsidP="00991AF4">
            <w:pPr>
              <w:spacing w:before="120"/>
              <w:rPr>
                <w:rFonts w:ascii="Calibri" w:hAnsi="Calibri"/>
                <w:b/>
                <w:bCs/>
              </w:rPr>
            </w:pPr>
          </w:p>
          <w:p w14:paraId="73540218" w14:textId="77777777" w:rsidR="00B03D3A" w:rsidRPr="00AA7FB4" w:rsidRDefault="00B03D3A" w:rsidP="00991AF4">
            <w:pPr>
              <w:spacing w:before="120"/>
              <w:rPr>
                <w:rFonts w:ascii="Calibri" w:hAnsi="Calibri"/>
                <w:b/>
                <w:bCs/>
              </w:rPr>
            </w:pPr>
          </w:p>
          <w:p w14:paraId="78E159BD" w14:textId="77777777" w:rsidR="00B03D3A" w:rsidRPr="00AA7FB4" w:rsidRDefault="00B03D3A" w:rsidP="00991AF4">
            <w:pPr>
              <w:spacing w:before="120"/>
              <w:rPr>
                <w:rFonts w:ascii="Calibri" w:hAnsi="Calibri"/>
                <w:b/>
                <w:bCs/>
              </w:rPr>
            </w:pPr>
          </w:p>
          <w:p w14:paraId="783C8DC9" w14:textId="77777777" w:rsidR="00B03D3A" w:rsidRPr="00AA7FB4" w:rsidRDefault="00B03D3A" w:rsidP="00991AF4">
            <w:pPr>
              <w:spacing w:before="120"/>
              <w:rPr>
                <w:rFonts w:ascii="Calibri" w:hAnsi="Calibri"/>
                <w:b/>
                <w:bCs/>
              </w:rPr>
            </w:pPr>
          </w:p>
          <w:p w14:paraId="4618480A" w14:textId="77777777" w:rsidR="00B03D3A" w:rsidRPr="00AA7FB4" w:rsidRDefault="00B03D3A" w:rsidP="00991AF4">
            <w:pPr>
              <w:spacing w:before="120"/>
              <w:rPr>
                <w:rFonts w:ascii="Calibri" w:hAnsi="Calibri"/>
                <w:b/>
                <w:bCs/>
              </w:rPr>
            </w:pPr>
          </w:p>
          <w:p w14:paraId="2C907064" w14:textId="77777777" w:rsidR="00B03D3A" w:rsidRPr="00AA7FB4" w:rsidRDefault="00B03D3A" w:rsidP="00991AF4">
            <w:pPr>
              <w:spacing w:before="120"/>
              <w:rPr>
                <w:rFonts w:ascii="Calibri" w:hAnsi="Calibri"/>
                <w:b/>
                <w:bCs/>
              </w:rPr>
            </w:pPr>
          </w:p>
          <w:p w14:paraId="3C346E1E" w14:textId="77777777" w:rsidR="00B03D3A" w:rsidRPr="00AA7FB4" w:rsidRDefault="00B03D3A" w:rsidP="00991AF4">
            <w:pPr>
              <w:spacing w:before="120"/>
              <w:rPr>
                <w:rFonts w:ascii="Calibri" w:hAnsi="Calibri"/>
                <w:b/>
                <w:bCs/>
              </w:rPr>
            </w:pPr>
          </w:p>
          <w:p w14:paraId="42713ACF" w14:textId="77777777" w:rsidR="00B03D3A" w:rsidRPr="00AA7FB4" w:rsidRDefault="00B03D3A" w:rsidP="00991AF4">
            <w:pPr>
              <w:spacing w:before="120"/>
              <w:rPr>
                <w:rFonts w:ascii="Calibri" w:hAnsi="Calibri"/>
                <w:b/>
                <w:bCs/>
              </w:rPr>
            </w:pPr>
          </w:p>
          <w:p w14:paraId="0CE9DCBC" w14:textId="77777777" w:rsidR="00B03D3A" w:rsidRPr="00AA7FB4" w:rsidRDefault="00B03D3A" w:rsidP="00991AF4">
            <w:pPr>
              <w:spacing w:before="120"/>
              <w:rPr>
                <w:rFonts w:ascii="Calibri" w:hAnsi="Calibri"/>
                <w:b/>
                <w:bCs/>
              </w:rPr>
            </w:pPr>
          </w:p>
          <w:p w14:paraId="02C5E15B" w14:textId="77777777" w:rsidR="00B03D3A" w:rsidRPr="00AA7FB4" w:rsidRDefault="00B03D3A" w:rsidP="00991AF4">
            <w:pPr>
              <w:spacing w:before="120"/>
              <w:rPr>
                <w:rFonts w:ascii="Calibri" w:hAnsi="Calibri"/>
                <w:b/>
                <w:bCs/>
              </w:rPr>
            </w:pPr>
          </w:p>
        </w:tc>
        <w:tc>
          <w:tcPr>
            <w:tcW w:w="8458" w:type="dxa"/>
          </w:tcPr>
          <w:p w14:paraId="7C63175A" w14:textId="77777777" w:rsidR="0069592F" w:rsidRPr="00AA7FB4" w:rsidRDefault="00A15A88" w:rsidP="00991AF4">
            <w:pPr>
              <w:spacing w:before="120"/>
              <w:ind w:left="162" w:right="252"/>
              <w:jc w:val="both"/>
              <w:rPr>
                <w:rFonts w:ascii="Calibri" w:hAnsi="Calibri" w:cs="Arial"/>
              </w:rPr>
            </w:pPr>
            <w:r w:rsidRPr="00AA7FB4">
              <w:rPr>
                <w:rFonts w:ascii="Calibri" w:hAnsi="Calibri" w:cs="Arial"/>
              </w:rPr>
              <w:lastRenderedPageBreak/>
              <w:t xml:space="preserve">SMSA requires a high standard of personal presentation and grooming. </w:t>
            </w:r>
            <w:r w:rsidR="00F62D4E" w:rsidRPr="00AA7FB4">
              <w:rPr>
                <w:rFonts w:ascii="Calibri" w:hAnsi="Calibri" w:cs="Arial"/>
              </w:rPr>
              <w:t>Employees should always be dressed neatly and appropriately for the type of work they perform. </w:t>
            </w:r>
            <w:r w:rsidR="001B3941" w:rsidRPr="00AA7FB4">
              <w:rPr>
                <w:rFonts w:ascii="Calibri" w:hAnsi="Calibri" w:cs="Arial"/>
              </w:rPr>
              <w:t xml:space="preserve">The company will provide comfortable and professional uniforms </w:t>
            </w:r>
            <w:r w:rsidR="00E3435C" w:rsidRPr="00AA7FB4">
              <w:rPr>
                <w:rFonts w:ascii="Calibri" w:hAnsi="Calibri" w:cs="Arial"/>
              </w:rPr>
              <w:t>to all front-line staff and must be worn at all times during actual work hours, each working day (including weekends)</w:t>
            </w:r>
            <w:r w:rsidR="00E3435C" w:rsidRPr="00AA7FB4">
              <w:rPr>
                <w:rFonts w:ascii="Calibri" w:hAnsi="Calibri" w:cs="Arial"/>
                <w:color w:val="0070C0"/>
              </w:rPr>
              <w:t xml:space="preserve"> </w:t>
            </w:r>
            <w:r w:rsidR="00E3435C" w:rsidRPr="00AA7FB4">
              <w:rPr>
                <w:rFonts w:ascii="Calibri" w:hAnsi="Calibri" w:cs="Arial"/>
              </w:rPr>
              <w:t>and in accordance with the following policy and procedure.</w:t>
            </w:r>
          </w:p>
          <w:p w14:paraId="0083D9DA" w14:textId="77777777" w:rsidR="0069592F" w:rsidRPr="00AA7FB4" w:rsidRDefault="00FF6946" w:rsidP="00991AF4">
            <w:pPr>
              <w:spacing w:before="240" w:after="120"/>
              <w:ind w:left="162" w:right="252"/>
              <w:jc w:val="both"/>
              <w:rPr>
                <w:rFonts w:ascii="Calibri" w:hAnsi="Calibri"/>
                <w:b/>
                <w:i/>
                <w:color w:val="0000CC"/>
              </w:rPr>
            </w:pPr>
            <w:r w:rsidRPr="00AA7FB4">
              <w:rPr>
                <w:rFonts w:ascii="Calibri" w:hAnsi="Calibri"/>
                <w:b/>
                <w:i/>
                <w:color w:val="0000CC"/>
              </w:rPr>
              <w:t>Identification Badge</w:t>
            </w:r>
          </w:p>
          <w:p w14:paraId="5D4937DE" w14:textId="77777777" w:rsidR="003174D4" w:rsidRPr="00AA7FB4" w:rsidRDefault="003174D4" w:rsidP="00991AF4">
            <w:pPr>
              <w:spacing w:before="120" w:after="120"/>
              <w:ind w:left="162" w:right="252"/>
              <w:jc w:val="both"/>
              <w:rPr>
                <w:rFonts w:ascii="Calibri" w:hAnsi="Calibri"/>
              </w:rPr>
            </w:pPr>
            <w:r w:rsidRPr="00AA7FB4">
              <w:rPr>
                <w:rFonts w:ascii="Calibri" w:hAnsi="Calibri"/>
              </w:rPr>
              <w:t xml:space="preserve">All SMSA employees are required to wear the identification badge conspicuously </w:t>
            </w:r>
            <w:r w:rsidRPr="00AA7FB4">
              <w:rPr>
                <w:rFonts w:ascii="Calibri" w:hAnsi="Calibri"/>
                <w:u w:val="single"/>
              </w:rPr>
              <w:t>at all times</w:t>
            </w:r>
            <w:r w:rsidRPr="00AA7FB4">
              <w:rPr>
                <w:rFonts w:ascii="Calibri" w:hAnsi="Calibri"/>
              </w:rPr>
              <w:t xml:space="preserve"> during work hours and/or while inside the company premises. </w:t>
            </w:r>
          </w:p>
          <w:p w14:paraId="5CF117EA" w14:textId="77777777" w:rsidR="009C0CC8" w:rsidRPr="00AA7FB4" w:rsidRDefault="003174D4" w:rsidP="00991AF4">
            <w:pPr>
              <w:spacing w:before="240" w:after="120"/>
              <w:ind w:left="162" w:right="252"/>
              <w:jc w:val="both"/>
              <w:rPr>
                <w:rFonts w:ascii="Calibri" w:hAnsi="Calibri" w:cs="Arial"/>
              </w:rPr>
            </w:pPr>
            <w:r w:rsidRPr="00AA7FB4">
              <w:rPr>
                <w:rFonts w:ascii="Calibri" w:hAnsi="Calibri" w:cs="Arial"/>
              </w:rPr>
              <w:lastRenderedPageBreak/>
              <w:t>I</w:t>
            </w:r>
            <w:r w:rsidR="00113964" w:rsidRPr="00AA7FB4">
              <w:rPr>
                <w:rFonts w:ascii="Calibri" w:hAnsi="Calibri" w:cs="Arial"/>
              </w:rPr>
              <w:t xml:space="preserve">D Badges will feature </w:t>
            </w:r>
            <w:r w:rsidR="009A4530" w:rsidRPr="00AA7FB4">
              <w:rPr>
                <w:rFonts w:ascii="Calibri" w:hAnsi="Calibri" w:cs="Arial"/>
              </w:rPr>
              <w:t>the</w:t>
            </w:r>
            <w:r w:rsidR="00113964" w:rsidRPr="00AA7FB4">
              <w:rPr>
                <w:rFonts w:ascii="Calibri" w:hAnsi="Calibri" w:cs="Arial"/>
              </w:rPr>
              <w:t xml:space="preserve"> employee’s legal name as it is documented in the Human Resource system, the employee’s position/designation, photograph, employee </w:t>
            </w:r>
            <w:r w:rsidR="009A4530" w:rsidRPr="00AA7FB4">
              <w:rPr>
                <w:rFonts w:ascii="Calibri" w:hAnsi="Calibri" w:cs="Arial"/>
              </w:rPr>
              <w:t>n</w:t>
            </w:r>
            <w:r w:rsidR="00113964" w:rsidRPr="00AA7FB4">
              <w:rPr>
                <w:rFonts w:ascii="Calibri" w:hAnsi="Calibri" w:cs="Arial"/>
              </w:rPr>
              <w:t>umber</w:t>
            </w:r>
            <w:r w:rsidR="009A4530" w:rsidRPr="00AA7FB4">
              <w:rPr>
                <w:rFonts w:ascii="Calibri" w:hAnsi="Calibri" w:cs="Arial"/>
              </w:rPr>
              <w:t xml:space="preserve">, and </w:t>
            </w:r>
            <w:r w:rsidR="00113964" w:rsidRPr="00AA7FB4">
              <w:rPr>
                <w:rFonts w:ascii="Calibri" w:hAnsi="Calibri" w:cs="Arial"/>
              </w:rPr>
              <w:t xml:space="preserve">expiration date. </w:t>
            </w:r>
          </w:p>
          <w:p w14:paraId="282F5043" w14:textId="6931D04C" w:rsidR="00113964" w:rsidRPr="00AA7FB4" w:rsidRDefault="005021B9" w:rsidP="00991AF4">
            <w:pPr>
              <w:spacing w:before="120" w:after="120"/>
              <w:ind w:left="162" w:right="252"/>
              <w:jc w:val="both"/>
              <w:rPr>
                <w:rFonts w:ascii="Calibri" w:hAnsi="Calibri"/>
              </w:rPr>
            </w:pPr>
            <w:r w:rsidRPr="00AA7FB4">
              <w:rPr>
                <w:rFonts w:ascii="Calibri" w:hAnsi="Calibri" w:cs="Arial"/>
              </w:rPr>
              <w:t xml:space="preserve">Please </w:t>
            </w:r>
            <w:r w:rsidR="009C0CC8" w:rsidRPr="00AA7FB4">
              <w:rPr>
                <w:rFonts w:ascii="Calibri" w:hAnsi="Calibri" w:cs="Arial"/>
              </w:rPr>
              <w:t xml:space="preserve">refer to </w:t>
            </w:r>
            <w:r w:rsidRPr="00AA7FB4">
              <w:rPr>
                <w:rFonts w:ascii="Calibri" w:hAnsi="Calibri"/>
                <w:noProof/>
              </w:rPr>
              <w:t>GUIDE Identification of Personnel Policy</w:t>
            </w:r>
            <w:r w:rsidR="009C0CC8" w:rsidRPr="00AA7FB4">
              <w:rPr>
                <w:rFonts w:ascii="Calibri" w:hAnsi="Calibri"/>
                <w:noProof/>
              </w:rPr>
              <w:t xml:space="preserve"> </w:t>
            </w:r>
            <w:r w:rsidR="00373041" w:rsidRPr="00AA7FB4">
              <w:rPr>
                <w:rFonts w:ascii="Calibri" w:hAnsi="Calibri"/>
                <w:noProof/>
              </w:rPr>
              <w:t>for more details.</w:t>
            </w:r>
          </w:p>
          <w:p w14:paraId="3A26F587" w14:textId="77777777" w:rsidR="00FF6946" w:rsidRPr="00AA7FB4" w:rsidRDefault="00FF6946" w:rsidP="00991AF4">
            <w:pPr>
              <w:spacing w:before="120" w:after="120"/>
              <w:ind w:left="162" w:right="252"/>
              <w:jc w:val="both"/>
              <w:rPr>
                <w:rFonts w:ascii="Calibri" w:hAnsi="Calibri"/>
                <w:color w:val="0000CC"/>
              </w:rPr>
            </w:pPr>
          </w:p>
          <w:p w14:paraId="03A6180F" w14:textId="77777777" w:rsidR="0069592F" w:rsidRPr="00AA7FB4" w:rsidRDefault="002D5E71" w:rsidP="00991AF4">
            <w:pPr>
              <w:spacing w:before="120" w:after="120"/>
              <w:ind w:left="162" w:right="252"/>
              <w:jc w:val="both"/>
              <w:rPr>
                <w:rFonts w:ascii="Calibri" w:hAnsi="Calibri"/>
                <w:b/>
                <w:i/>
                <w:color w:val="0000CC"/>
              </w:rPr>
            </w:pPr>
            <w:r w:rsidRPr="00AA7FB4">
              <w:rPr>
                <w:rFonts w:ascii="Calibri" w:hAnsi="Calibri"/>
                <w:b/>
                <w:i/>
                <w:color w:val="0000CC"/>
              </w:rPr>
              <w:t>Business Attire</w:t>
            </w:r>
            <w:r w:rsidR="00832752" w:rsidRPr="00AA7FB4">
              <w:rPr>
                <w:rFonts w:ascii="Calibri" w:hAnsi="Calibri"/>
                <w:b/>
                <w:i/>
                <w:color w:val="0000CC"/>
              </w:rPr>
              <w:t xml:space="preserve"> </w:t>
            </w:r>
          </w:p>
          <w:p w14:paraId="15F5AD07" w14:textId="77777777" w:rsidR="00E74A57" w:rsidRPr="00AA7FB4" w:rsidRDefault="00170D1F" w:rsidP="00695B56">
            <w:pPr>
              <w:spacing w:before="120" w:after="120"/>
              <w:ind w:left="162" w:right="252"/>
              <w:jc w:val="both"/>
              <w:rPr>
                <w:rFonts w:ascii="Calibri" w:hAnsi="Calibri"/>
              </w:rPr>
            </w:pPr>
            <w:r w:rsidRPr="00AA7FB4">
              <w:rPr>
                <w:rFonts w:ascii="Calibri" w:hAnsi="Calibri"/>
              </w:rPr>
              <w:t>All employees</w:t>
            </w:r>
            <w:r w:rsidR="0069592F" w:rsidRPr="00AA7FB4">
              <w:rPr>
                <w:rFonts w:ascii="Calibri" w:hAnsi="Calibri"/>
              </w:rPr>
              <w:t>,</w:t>
            </w:r>
            <w:r w:rsidRPr="00AA7FB4">
              <w:rPr>
                <w:rFonts w:ascii="Calibri" w:hAnsi="Calibri"/>
              </w:rPr>
              <w:t xml:space="preserve"> other than those wearing the </w:t>
            </w:r>
            <w:r w:rsidR="00695B56">
              <w:rPr>
                <w:rFonts w:ascii="Calibri" w:hAnsi="Calibri"/>
              </w:rPr>
              <w:t>local</w:t>
            </w:r>
            <w:r w:rsidRPr="00AA7FB4">
              <w:rPr>
                <w:rFonts w:ascii="Calibri" w:hAnsi="Calibri"/>
              </w:rPr>
              <w:t xml:space="preserve"> traditional </w:t>
            </w:r>
            <w:r w:rsidR="0069592F" w:rsidRPr="00AA7FB4">
              <w:rPr>
                <w:rFonts w:ascii="Calibri" w:hAnsi="Calibri"/>
              </w:rPr>
              <w:t>male</w:t>
            </w:r>
            <w:r w:rsidR="00695B56">
              <w:rPr>
                <w:rFonts w:ascii="Calibri" w:hAnsi="Calibri"/>
              </w:rPr>
              <w:t>/female</w:t>
            </w:r>
            <w:r w:rsidR="0069592F" w:rsidRPr="00AA7FB4">
              <w:rPr>
                <w:rFonts w:ascii="Calibri" w:hAnsi="Calibri"/>
              </w:rPr>
              <w:t xml:space="preserve"> dress and those </w:t>
            </w:r>
            <w:r w:rsidRPr="00AA7FB4">
              <w:rPr>
                <w:rFonts w:ascii="Calibri" w:hAnsi="Calibri"/>
              </w:rPr>
              <w:t>issued with uniforms</w:t>
            </w:r>
            <w:r w:rsidR="0069592F" w:rsidRPr="00AA7FB4">
              <w:rPr>
                <w:rFonts w:ascii="Calibri" w:hAnsi="Calibri"/>
              </w:rPr>
              <w:t xml:space="preserve">, </w:t>
            </w:r>
            <w:r w:rsidR="00A03D07" w:rsidRPr="00AA7FB4">
              <w:rPr>
                <w:rFonts w:ascii="Calibri" w:hAnsi="Calibri"/>
              </w:rPr>
              <w:t xml:space="preserve">are required to wear any of the following attire as </w:t>
            </w:r>
            <w:r w:rsidR="0055108A" w:rsidRPr="00AA7FB4">
              <w:rPr>
                <w:rFonts w:ascii="Calibri" w:hAnsi="Calibri"/>
              </w:rPr>
              <w:t>maybe required by the business</w:t>
            </w:r>
            <w:r w:rsidR="00A03D07" w:rsidRPr="00AA7FB4">
              <w:rPr>
                <w:rFonts w:ascii="Calibri" w:hAnsi="Calibri"/>
              </w:rPr>
              <w:t>:</w:t>
            </w:r>
          </w:p>
          <w:p w14:paraId="0CFB9427" w14:textId="77777777" w:rsidR="00233A0D" w:rsidRPr="00AA7FB4" w:rsidRDefault="0069592F" w:rsidP="00991AF4">
            <w:pPr>
              <w:pStyle w:val="Heading2"/>
              <w:numPr>
                <w:ilvl w:val="0"/>
                <w:numId w:val="28"/>
              </w:numPr>
              <w:shd w:val="clear" w:color="auto" w:fill="FFFFFF"/>
              <w:spacing w:before="0" w:beforeAutospacing="0" w:after="120" w:afterAutospacing="0"/>
              <w:ind w:left="702" w:right="252" w:hanging="180"/>
              <w:jc w:val="both"/>
              <w:rPr>
                <w:rFonts w:ascii="Calibri" w:hAnsi="Calibri" w:cs="Arial"/>
                <w:color w:val="000000"/>
                <w:sz w:val="24"/>
                <w:szCs w:val="24"/>
              </w:rPr>
            </w:pPr>
            <w:r w:rsidRPr="00AA7FB4">
              <w:rPr>
                <w:rFonts w:ascii="Calibri" w:hAnsi="Calibri" w:cs="Arial"/>
                <w:color w:val="000000"/>
                <w:sz w:val="24"/>
                <w:szCs w:val="24"/>
              </w:rPr>
              <w:t xml:space="preserve">FORMAL BUSINESS ATTIRE </w:t>
            </w:r>
            <w:r w:rsidR="00895F52" w:rsidRPr="00AA7FB4">
              <w:rPr>
                <w:rFonts w:ascii="Calibri" w:hAnsi="Calibri" w:cs="Arial"/>
                <w:color w:val="000000"/>
                <w:sz w:val="24"/>
                <w:szCs w:val="24"/>
              </w:rPr>
              <w:t>- Formal business attire includes business suits and dress shirts for men. Dress shoes are required, and men should wear ties when formal business attire is requ</w:t>
            </w:r>
            <w:r w:rsidR="002B4B0F" w:rsidRPr="00AA7FB4">
              <w:rPr>
                <w:rFonts w:ascii="Calibri" w:hAnsi="Calibri" w:cs="Arial"/>
                <w:color w:val="000000"/>
                <w:sz w:val="24"/>
                <w:szCs w:val="24"/>
              </w:rPr>
              <w:t>ired</w:t>
            </w:r>
            <w:r w:rsidR="00895F52" w:rsidRPr="00AA7FB4">
              <w:rPr>
                <w:rFonts w:ascii="Calibri" w:hAnsi="Calibri" w:cs="Arial"/>
                <w:color w:val="000000"/>
                <w:sz w:val="24"/>
                <w:szCs w:val="24"/>
              </w:rPr>
              <w:t>.</w:t>
            </w:r>
          </w:p>
          <w:p w14:paraId="2A6F4EE5" w14:textId="77777777" w:rsidR="00DE2A12" w:rsidRPr="00AA7FB4" w:rsidRDefault="00506415" w:rsidP="00991AF4">
            <w:pPr>
              <w:pStyle w:val="Heading2"/>
              <w:shd w:val="clear" w:color="auto" w:fill="FFFFFF"/>
              <w:spacing w:before="0" w:beforeAutospacing="0" w:after="120" w:afterAutospacing="0"/>
              <w:ind w:left="267" w:right="252"/>
              <w:rPr>
                <w:rFonts w:ascii="Calibri" w:hAnsi="Calibri" w:cs="Arial"/>
                <w:noProof/>
                <w:color w:val="000000"/>
                <w:sz w:val="24"/>
                <w:szCs w:val="24"/>
              </w:rPr>
            </w:pPr>
            <w:r>
              <w:rPr>
                <w:rFonts w:ascii="Calibri" w:hAnsi="Calibri" w:cs="Arial"/>
                <w:noProof/>
                <w:color w:val="000000"/>
                <w:sz w:val="24"/>
                <w:szCs w:val="24"/>
              </w:rPr>
              <w:drawing>
                <wp:inline distT="0" distB="0" distL="0" distR="0" wp14:anchorId="78251316" wp14:editId="415A3DE9">
                  <wp:extent cx="5152390" cy="2250440"/>
                  <wp:effectExtent l="19050" t="0" r="0" b="0"/>
                  <wp:docPr id="2" name="Picture 3" descr="Professional-Dress-for-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fessional-Dress-for-Men.jpg"/>
                          <pic:cNvPicPr>
                            <a:picLocks noChangeAspect="1" noChangeArrowheads="1"/>
                          </pic:cNvPicPr>
                        </pic:nvPicPr>
                        <pic:blipFill>
                          <a:blip r:embed="rId8" cstate="print"/>
                          <a:srcRect l="4167" t="14000" b="19333"/>
                          <a:stretch>
                            <a:fillRect/>
                          </a:stretch>
                        </pic:blipFill>
                        <pic:spPr bwMode="auto">
                          <a:xfrm>
                            <a:off x="0" y="0"/>
                            <a:ext cx="5152390" cy="2250440"/>
                          </a:xfrm>
                          <a:prstGeom prst="rect">
                            <a:avLst/>
                          </a:prstGeom>
                          <a:noFill/>
                          <a:ln w="9525">
                            <a:noFill/>
                            <a:miter lim="800000"/>
                            <a:headEnd/>
                            <a:tailEnd/>
                          </a:ln>
                        </pic:spPr>
                      </pic:pic>
                    </a:graphicData>
                  </a:graphic>
                </wp:inline>
              </w:drawing>
            </w:r>
          </w:p>
          <w:p w14:paraId="0B327FE9" w14:textId="77777777" w:rsidR="00E74A57" w:rsidRDefault="00695B56" w:rsidP="00991AF4">
            <w:pPr>
              <w:pStyle w:val="Heading2"/>
              <w:shd w:val="clear" w:color="auto" w:fill="FFFFFF"/>
              <w:spacing w:before="0" w:beforeAutospacing="0" w:after="120" w:afterAutospacing="0"/>
              <w:ind w:left="267" w:right="252"/>
              <w:rPr>
                <w:rFonts w:ascii="Calibri" w:hAnsi="Calibri" w:cs="Arial"/>
                <w:noProof/>
                <w:color w:val="000000"/>
                <w:sz w:val="24"/>
                <w:szCs w:val="24"/>
              </w:rPr>
            </w:pPr>
            <w:r>
              <w:rPr>
                <w:noProof/>
              </w:rPr>
              <w:drawing>
                <wp:anchor distT="0" distB="0" distL="114300" distR="114300" simplePos="0" relativeHeight="251660288" behindDoc="1" locked="0" layoutInCell="1" allowOverlap="1" wp14:anchorId="3E05E47E" wp14:editId="031B8F3E">
                  <wp:simplePos x="0" y="0"/>
                  <wp:positionH relativeFrom="margin">
                    <wp:align>center</wp:align>
                  </wp:positionH>
                  <wp:positionV relativeFrom="paragraph">
                    <wp:posOffset>690</wp:posOffset>
                  </wp:positionV>
                  <wp:extent cx="3535183" cy="2218414"/>
                  <wp:effectExtent l="19050" t="0" r="8117" b="0"/>
                  <wp:wrapTight wrapText="bothSides">
                    <wp:wrapPolygon edited="0">
                      <wp:start x="-116" y="0"/>
                      <wp:lineTo x="-116" y="21331"/>
                      <wp:lineTo x="21650" y="21331"/>
                      <wp:lineTo x="21650" y="0"/>
                      <wp:lineTo x="-116" y="0"/>
                    </wp:wrapPolygon>
                  </wp:wrapTight>
                  <wp:docPr id="19"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pic:cNvPicPr>
                            <a:picLocks noChangeAspect="1" noChangeArrowheads="1"/>
                          </pic:cNvPicPr>
                        </pic:nvPicPr>
                        <pic:blipFill>
                          <a:blip r:embed="rId9" cstate="print"/>
                          <a:srcRect/>
                          <a:stretch>
                            <a:fillRect/>
                          </a:stretch>
                        </pic:blipFill>
                        <pic:spPr bwMode="auto">
                          <a:xfrm>
                            <a:off x="0" y="0"/>
                            <a:ext cx="3535183" cy="2218414"/>
                          </a:xfrm>
                          <a:prstGeom prst="rect">
                            <a:avLst/>
                          </a:prstGeom>
                          <a:noFill/>
                          <a:ln w="9525">
                            <a:noFill/>
                            <a:miter lim="800000"/>
                            <a:headEnd/>
                            <a:tailEnd/>
                          </a:ln>
                        </pic:spPr>
                      </pic:pic>
                    </a:graphicData>
                  </a:graphic>
                </wp:anchor>
              </w:drawing>
            </w:r>
          </w:p>
          <w:p w14:paraId="2B61C385" w14:textId="77777777" w:rsidR="00695B56" w:rsidRDefault="00695B56" w:rsidP="00991AF4">
            <w:pPr>
              <w:pStyle w:val="Heading2"/>
              <w:shd w:val="clear" w:color="auto" w:fill="FFFFFF"/>
              <w:spacing w:before="0" w:beforeAutospacing="0" w:after="120" w:afterAutospacing="0"/>
              <w:ind w:left="267" w:right="252"/>
              <w:rPr>
                <w:rFonts w:ascii="Calibri" w:hAnsi="Calibri" w:cs="Arial"/>
                <w:noProof/>
                <w:color w:val="000000"/>
                <w:sz w:val="24"/>
                <w:szCs w:val="24"/>
              </w:rPr>
            </w:pPr>
          </w:p>
          <w:p w14:paraId="60968FCB" w14:textId="77777777" w:rsidR="00695B56" w:rsidRDefault="00695B56" w:rsidP="00991AF4">
            <w:pPr>
              <w:pStyle w:val="Heading2"/>
              <w:shd w:val="clear" w:color="auto" w:fill="FFFFFF"/>
              <w:spacing w:before="0" w:beforeAutospacing="0" w:after="120" w:afterAutospacing="0"/>
              <w:ind w:left="267" w:right="252"/>
              <w:rPr>
                <w:rFonts w:ascii="Calibri" w:hAnsi="Calibri" w:cs="Arial"/>
                <w:noProof/>
                <w:color w:val="000000"/>
                <w:sz w:val="24"/>
                <w:szCs w:val="24"/>
              </w:rPr>
            </w:pPr>
          </w:p>
          <w:p w14:paraId="0B174DB8" w14:textId="77777777" w:rsidR="00695B56" w:rsidRDefault="00695B56" w:rsidP="00991AF4">
            <w:pPr>
              <w:pStyle w:val="Heading2"/>
              <w:shd w:val="clear" w:color="auto" w:fill="FFFFFF"/>
              <w:spacing w:before="0" w:beforeAutospacing="0" w:after="120" w:afterAutospacing="0"/>
              <w:ind w:left="267" w:right="252"/>
              <w:rPr>
                <w:rFonts w:ascii="Calibri" w:hAnsi="Calibri" w:cs="Arial"/>
                <w:noProof/>
                <w:color w:val="000000"/>
                <w:sz w:val="24"/>
                <w:szCs w:val="24"/>
              </w:rPr>
            </w:pPr>
          </w:p>
          <w:p w14:paraId="180D3FB2" w14:textId="77777777" w:rsidR="00695B56" w:rsidRDefault="00695B56" w:rsidP="00991AF4">
            <w:pPr>
              <w:pStyle w:val="Heading2"/>
              <w:shd w:val="clear" w:color="auto" w:fill="FFFFFF"/>
              <w:spacing w:before="0" w:beforeAutospacing="0" w:after="120" w:afterAutospacing="0"/>
              <w:ind w:left="267" w:right="252"/>
              <w:rPr>
                <w:rFonts w:ascii="Calibri" w:hAnsi="Calibri" w:cs="Arial"/>
                <w:noProof/>
                <w:color w:val="000000"/>
                <w:sz w:val="24"/>
                <w:szCs w:val="24"/>
              </w:rPr>
            </w:pPr>
          </w:p>
          <w:p w14:paraId="4F515DD0" w14:textId="77777777" w:rsidR="00695B56" w:rsidRDefault="00695B56" w:rsidP="00991AF4">
            <w:pPr>
              <w:pStyle w:val="Heading2"/>
              <w:shd w:val="clear" w:color="auto" w:fill="FFFFFF"/>
              <w:spacing w:before="0" w:beforeAutospacing="0" w:after="120" w:afterAutospacing="0"/>
              <w:ind w:left="267" w:right="252"/>
              <w:rPr>
                <w:rFonts w:ascii="Calibri" w:hAnsi="Calibri" w:cs="Arial"/>
                <w:noProof/>
                <w:color w:val="000000"/>
                <w:sz w:val="24"/>
                <w:szCs w:val="24"/>
              </w:rPr>
            </w:pPr>
          </w:p>
          <w:p w14:paraId="7F88DFB5" w14:textId="77777777" w:rsidR="00695B56" w:rsidRDefault="00695B56" w:rsidP="00991AF4">
            <w:pPr>
              <w:pStyle w:val="Heading2"/>
              <w:shd w:val="clear" w:color="auto" w:fill="FFFFFF"/>
              <w:spacing w:before="0" w:beforeAutospacing="0" w:after="120" w:afterAutospacing="0"/>
              <w:ind w:left="267" w:right="252"/>
              <w:rPr>
                <w:rFonts w:ascii="Calibri" w:hAnsi="Calibri" w:cs="Arial"/>
                <w:noProof/>
                <w:color w:val="000000"/>
                <w:sz w:val="24"/>
                <w:szCs w:val="24"/>
              </w:rPr>
            </w:pPr>
          </w:p>
          <w:p w14:paraId="40FB1937" w14:textId="77777777" w:rsidR="00695B56" w:rsidRDefault="00695B56" w:rsidP="00991AF4">
            <w:pPr>
              <w:pStyle w:val="Heading2"/>
              <w:shd w:val="clear" w:color="auto" w:fill="FFFFFF"/>
              <w:spacing w:before="0" w:beforeAutospacing="0" w:after="120" w:afterAutospacing="0"/>
              <w:ind w:left="267" w:right="252"/>
              <w:rPr>
                <w:rFonts w:ascii="Calibri" w:hAnsi="Calibri" w:cs="Arial"/>
                <w:noProof/>
                <w:color w:val="000000"/>
                <w:sz w:val="24"/>
                <w:szCs w:val="24"/>
              </w:rPr>
            </w:pPr>
          </w:p>
          <w:p w14:paraId="7C03338F" w14:textId="77777777" w:rsidR="00695B56" w:rsidRDefault="00695B56" w:rsidP="00991AF4">
            <w:pPr>
              <w:pStyle w:val="Heading2"/>
              <w:shd w:val="clear" w:color="auto" w:fill="FFFFFF"/>
              <w:spacing w:before="0" w:beforeAutospacing="0" w:after="120" w:afterAutospacing="0"/>
              <w:ind w:left="267" w:right="252"/>
              <w:rPr>
                <w:rFonts w:ascii="Calibri" w:hAnsi="Calibri" w:cs="Arial"/>
                <w:noProof/>
                <w:color w:val="000000"/>
                <w:sz w:val="24"/>
                <w:szCs w:val="24"/>
              </w:rPr>
            </w:pPr>
          </w:p>
          <w:p w14:paraId="21DDFA53" w14:textId="77777777" w:rsidR="00695B56" w:rsidRDefault="00695B56" w:rsidP="00991AF4">
            <w:pPr>
              <w:pStyle w:val="Heading2"/>
              <w:shd w:val="clear" w:color="auto" w:fill="FFFFFF"/>
              <w:spacing w:before="0" w:beforeAutospacing="0" w:after="120" w:afterAutospacing="0"/>
              <w:ind w:left="267" w:right="252"/>
              <w:rPr>
                <w:rFonts w:ascii="Calibri" w:hAnsi="Calibri" w:cs="Arial"/>
                <w:noProof/>
                <w:color w:val="000000"/>
                <w:sz w:val="24"/>
                <w:szCs w:val="24"/>
              </w:rPr>
            </w:pPr>
          </w:p>
          <w:p w14:paraId="5BD901EA" w14:textId="77777777" w:rsidR="00957260" w:rsidRPr="00AA7FB4" w:rsidRDefault="00957260" w:rsidP="00991AF4">
            <w:pPr>
              <w:pStyle w:val="Heading2"/>
              <w:shd w:val="clear" w:color="auto" w:fill="FFFFFF"/>
              <w:spacing w:before="0" w:beforeAutospacing="0" w:after="120" w:afterAutospacing="0"/>
              <w:ind w:left="267" w:right="252"/>
              <w:rPr>
                <w:rFonts w:ascii="Calibri" w:hAnsi="Calibri" w:cs="Arial"/>
                <w:noProof/>
                <w:color w:val="000000"/>
                <w:sz w:val="24"/>
                <w:szCs w:val="24"/>
              </w:rPr>
            </w:pPr>
          </w:p>
          <w:p w14:paraId="2F2B5DF4" w14:textId="77777777" w:rsidR="00E74A57" w:rsidRDefault="0069592F" w:rsidP="00695B56">
            <w:pPr>
              <w:pStyle w:val="Heading2"/>
              <w:numPr>
                <w:ilvl w:val="0"/>
                <w:numId w:val="28"/>
              </w:numPr>
              <w:shd w:val="clear" w:color="auto" w:fill="FFFFFF"/>
              <w:spacing w:before="0" w:beforeAutospacing="0" w:after="120" w:afterAutospacing="0"/>
              <w:ind w:left="702" w:right="252" w:hanging="180"/>
              <w:jc w:val="both"/>
              <w:rPr>
                <w:rFonts w:ascii="Calibri" w:hAnsi="Calibri" w:cs="Arial"/>
                <w:color w:val="000000"/>
                <w:sz w:val="24"/>
                <w:szCs w:val="24"/>
              </w:rPr>
            </w:pPr>
            <w:r w:rsidRPr="00AA7FB4">
              <w:rPr>
                <w:rFonts w:ascii="Calibri" w:hAnsi="Calibri" w:cs="Arial"/>
                <w:color w:val="000000"/>
                <w:sz w:val="24"/>
                <w:szCs w:val="24"/>
              </w:rPr>
              <w:t xml:space="preserve">GENERAL BUSINESS ATTIRE </w:t>
            </w:r>
            <w:r w:rsidR="00895F52" w:rsidRPr="00AA7FB4">
              <w:rPr>
                <w:rFonts w:ascii="Calibri" w:hAnsi="Calibri" w:cs="Arial"/>
                <w:color w:val="000000"/>
                <w:sz w:val="24"/>
                <w:szCs w:val="24"/>
              </w:rPr>
              <w:t xml:space="preserve">- General business attire is only slightly less formal than formal business attire and tends to include the same things, including suits, dress shirts and ties. However, general business attire also allows men to wear </w:t>
            </w:r>
            <w:proofErr w:type="gramStart"/>
            <w:r w:rsidR="00895F52" w:rsidRPr="00AA7FB4">
              <w:rPr>
                <w:rFonts w:ascii="Calibri" w:hAnsi="Calibri" w:cs="Arial"/>
                <w:color w:val="000000"/>
                <w:sz w:val="24"/>
                <w:szCs w:val="24"/>
              </w:rPr>
              <w:t>less</w:t>
            </w:r>
            <w:proofErr w:type="gramEnd"/>
            <w:r w:rsidR="00895F52" w:rsidRPr="00AA7FB4">
              <w:rPr>
                <w:rFonts w:ascii="Calibri" w:hAnsi="Calibri" w:cs="Arial"/>
                <w:color w:val="000000"/>
                <w:sz w:val="24"/>
                <w:szCs w:val="24"/>
              </w:rPr>
              <w:t xml:space="preserve"> formal coats, like sports coats or a structured jacket instead of a suit jacket. General business attire is the most common form of business attire requ</w:t>
            </w:r>
            <w:r w:rsidR="002B4B0F" w:rsidRPr="00AA7FB4">
              <w:rPr>
                <w:rFonts w:ascii="Calibri" w:hAnsi="Calibri" w:cs="Arial"/>
                <w:color w:val="000000"/>
                <w:sz w:val="24"/>
                <w:szCs w:val="24"/>
              </w:rPr>
              <w:t>ired</w:t>
            </w:r>
            <w:r w:rsidR="00895F52" w:rsidRPr="00AA7FB4">
              <w:rPr>
                <w:rFonts w:ascii="Calibri" w:hAnsi="Calibri" w:cs="Arial"/>
                <w:color w:val="000000"/>
                <w:sz w:val="24"/>
                <w:szCs w:val="24"/>
              </w:rPr>
              <w:t xml:space="preserve"> on the job.</w:t>
            </w:r>
          </w:p>
          <w:p w14:paraId="2DC01B5B" w14:textId="77777777" w:rsidR="00490259" w:rsidRDefault="00490259" w:rsidP="00490259">
            <w:pPr>
              <w:pStyle w:val="Heading2"/>
              <w:shd w:val="clear" w:color="auto" w:fill="FFFFFF"/>
              <w:spacing w:before="0" w:beforeAutospacing="0" w:after="120" w:afterAutospacing="0"/>
              <w:ind w:right="252"/>
              <w:jc w:val="both"/>
              <w:rPr>
                <w:rFonts w:ascii="Calibri" w:hAnsi="Calibri" w:cs="Arial"/>
                <w:color w:val="000000"/>
                <w:sz w:val="24"/>
                <w:szCs w:val="24"/>
              </w:rPr>
            </w:pPr>
            <w:r>
              <w:rPr>
                <w:rFonts w:ascii="Calibri" w:hAnsi="Calibri" w:cs="Arial"/>
                <w:noProof/>
                <w:color w:val="000000"/>
                <w:sz w:val="24"/>
                <w:szCs w:val="24"/>
              </w:rPr>
              <w:drawing>
                <wp:anchor distT="0" distB="0" distL="114300" distR="114300" simplePos="0" relativeHeight="251661312" behindDoc="1" locked="0" layoutInCell="1" allowOverlap="1" wp14:anchorId="5352EC5A" wp14:editId="2F4226B2">
                  <wp:simplePos x="0" y="0"/>
                  <wp:positionH relativeFrom="column">
                    <wp:posOffset>699770</wp:posOffset>
                  </wp:positionH>
                  <wp:positionV relativeFrom="paragraph">
                    <wp:posOffset>123190</wp:posOffset>
                  </wp:positionV>
                  <wp:extent cx="4159250" cy="2158365"/>
                  <wp:effectExtent l="19050" t="0" r="0" b="0"/>
                  <wp:wrapTight wrapText="bothSides">
                    <wp:wrapPolygon edited="0">
                      <wp:start x="-99" y="0"/>
                      <wp:lineTo x="-99" y="21352"/>
                      <wp:lineTo x="21567" y="21352"/>
                      <wp:lineTo x="21567" y="0"/>
                      <wp:lineTo x="-99" y="0"/>
                    </wp:wrapPolygon>
                  </wp:wrapTight>
                  <wp:docPr id="20" name="Picture 1" descr="bde4d39c1f245aa79b607cf51facb4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e4d39c1f245aa79b607cf51facb40b.jpg"/>
                          <pic:cNvPicPr>
                            <a:picLocks noChangeAspect="1" noChangeArrowheads="1"/>
                          </pic:cNvPicPr>
                        </pic:nvPicPr>
                        <pic:blipFill>
                          <a:blip r:embed="rId10" cstate="print"/>
                          <a:srcRect t="12056" b="15607"/>
                          <a:stretch>
                            <a:fillRect/>
                          </a:stretch>
                        </pic:blipFill>
                        <pic:spPr bwMode="auto">
                          <a:xfrm>
                            <a:off x="0" y="0"/>
                            <a:ext cx="4159250" cy="2158365"/>
                          </a:xfrm>
                          <a:prstGeom prst="rect">
                            <a:avLst/>
                          </a:prstGeom>
                          <a:noFill/>
                          <a:ln w="9525">
                            <a:noFill/>
                            <a:miter lim="800000"/>
                            <a:headEnd/>
                            <a:tailEnd/>
                          </a:ln>
                        </pic:spPr>
                      </pic:pic>
                    </a:graphicData>
                  </a:graphic>
                </wp:anchor>
              </w:drawing>
            </w:r>
          </w:p>
          <w:p w14:paraId="3DE63100" w14:textId="77777777" w:rsidR="00490259" w:rsidRDefault="00490259" w:rsidP="00490259">
            <w:pPr>
              <w:pStyle w:val="Heading2"/>
              <w:shd w:val="clear" w:color="auto" w:fill="FFFFFF"/>
              <w:spacing w:before="0" w:beforeAutospacing="0" w:after="120" w:afterAutospacing="0"/>
              <w:ind w:right="252"/>
              <w:jc w:val="both"/>
              <w:rPr>
                <w:rFonts w:ascii="Calibri" w:hAnsi="Calibri" w:cs="Arial"/>
                <w:color w:val="000000"/>
                <w:sz w:val="24"/>
                <w:szCs w:val="24"/>
              </w:rPr>
            </w:pPr>
          </w:p>
          <w:p w14:paraId="42F296A8" w14:textId="77777777" w:rsidR="00490259" w:rsidRDefault="00490259" w:rsidP="00490259">
            <w:pPr>
              <w:pStyle w:val="Heading2"/>
              <w:shd w:val="clear" w:color="auto" w:fill="FFFFFF"/>
              <w:spacing w:before="0" w:beforeAutospacing="0" w:after="120" w:afterAutospacing="0"/>
              <w:ind w:right="252"/>
              <w:jc w:val="both"/>
              <w:rPr>
                <w:rFonts w:ascii="Calibri" w:hAnsi="Calibri" w:cs="Arial"/>
                <w:color w:val="000000"/>
                <w:sz w:val="24"/>
                <w:szCs w:val="24"/>
              </w:rPr>
            </w:pPr>
          </w:p>
          <w:p w14:paraId="6F8A73B6" w14:textId="77777777" w:rsidR="00490259" w:rsidRDefault="00490259" w:rsidP="00490259">
            <w:pPr>
              <w:pStyle w:val="Heading2"/>
              <w:shd w:val="clear" w:color="auto" w:fill="FFFFFF"/>
              <w:spacing w:before="0" w:beforeAutospacing="0" w:after="120" w:afterAutospacing="0"/>
              <w:ind w:right="252"/>
              <w:jc w:val="both"/>
              <w:rPr>
                <w:rFonts w:ascii="Calibri" w:hAnsi="Calibri" w:cs="Arial"/>
                <w:color w:val="000000"/>
                <w:sz w:val="24"/>
                <w:szCs w:val="24"/>
              </w:rPr>
            </w:pPr>
          </w:p>
          <w:p w14:paraId="2D85EE4D" w14:textId="77777777" w:rsidR="00490259" w:rsidRDefault="00490259" w:rsidP="00490259">
            <w:pPr>
              <w:pStyle w:val="Heading2"/>
              <w:shd w:val="clear" w:color="auto" w:fill="FFFFFF"/>
              <w:spacing w:before="0" w:beforeAutospacing="0" w:after="120" w:afterAutospacing="0"/>
              <w:ind w:right="252"/>
              <w:jc w:val="both"/>
              <w:rPr>
                <w:rFonts w:ascii="Calibri" w:hAnsi="Calibri" w:cs="Arial"/>
                <w:color w:val="000000"/>
                <w:sz w:val="24"/>
                <w:szCs w:val="24"/>
              </w:rPr>
            </w:pPr>
          </w:p>
          <w:p w14:paraId="0613CA15" w14:textId="77777777" w:rsidR="00490259" w:rsidRDefault="00490259" w:rsidP="00490259">
            <w:pPr>
              <w:pStyle w:val="Heading2"/>
              <w:shd w:val="clear" w:color="auto" w:fill="FFFFFF"/>
              <w:spacing w:before="0" w:beforeAutospacing="0" w:after="120" w:afterAutospacing="0"/>
              <w:ind w:right="252"/>
              <w:jc w:val="both"/>
              <w:rPr>
                <w:rFonts w:ascii="Calibri" w:hAnsi="Calibri" w:cs="Arial"/>
                <w:color w:val="000000"/>
                <w:sz w:val="24"/>
                <w:szCs w:val="24"/>
              </w:rPr>
            </w:pPr>
          </w:p>
          <w:p w14:paraId="403C2D65" w14:textId="77777777" w:rsidR="00490259" w:rsidRDefault="00490259" w:rsidP="00490259">
            <w:pPr>
              <w:pStyle w:val="Heading2"/>
              <w:shd w:val="clear" w:color="auto" w:fill="FFFFFF"/>
              <w:spacing w:before="0" w:beforeAutospacing="0" w:after="120" w:afterAutospacing="0"/>
              <w:ind w:right="252"/>
              <w:jc w:val="both"/>
              <w:rPr>
                <w:rFonts w:ascii="Calibri" w:hAnsi="Calibri" w:cs="Arial"/>
                <w:color w:val="000000"/>
                <w:sz w:val="24"/>
                <w:szCs w:val="24"/>
              </w:rPr>
            </w:pPr>
          </w:p>
          <w:p w14:paraId="5FA64425" w14:textId="77777777" w:rsidR="00490259" w:rsidRDefault="00490259" w:rsidP="00490259">
            <w:pPr>
              <w:pStyle w:val="Heading2"/>
              <w:shd w:val="clear" w:color="auto" w:fill="FFFFFF"/>
              <w:spacing w:before="0" w:beforeAutospacing="0" w:after="120" w:afterAutospacing="0"/>
              <w:ind w:right="252"/>
              <w:jc w:val="both"/>
              <w:rPr>
                <w:rFonts w:ascii="Calibri" w:hAnsi="Calibri" w:cs="Arial"/>
                <w:color w:val="000000"/>
                <w:sz w:val="24"/>
                <w:szCs w:val="24"/>
              </w:rPr>
            </w:pPr>
          </w:p>
          <w:p w14:paraId="08913216" w14:textId="77777777" w:rsidR="00490259" w:rsidRDefault="00490259" w:rsidP="00490259">
            <w:pPr>
              <w:pStyle w:val="Heading2"/>
              <w:shd w:val="clear" w:color="auto" w:fill="FFFFFF"/>
              <w:spacing w:before="0" w:beforeAutospacing="0" w:after="120" w:afterAutospacing="0"/>
              <w:ind w:right="252"/>
              <w:jc w:val="both"/>
              <w:rPr>
                <w:rFonts w:ascii="Calibri" w:hAnsi="Calibri" w:cs="Arial"/>
                <w:color w:val="000000"/>
                <w:sz w:val="24"/>
                <w:szCs w:val="24"/>
              </w:rPr>
            </w:pPr>
          </w:p>
          <w:p w14:paraId="453B2605" w14:textId="77777777" w:rsidR="00490259" w:rsidRDefault="00490259" w:rsidP="00490259">
            <w:pPr>
              <w:pStyle w:val="Heading2"/>
              <w:shd w:val="clear" w:color="auto" w:fill="FFFFFF"/>
              <w:spacing w:before="0" w:beforeAutospacing="0" w:after="120" w:afterAutospacing="0"/>
              <w:ind w:right="252"/>
              <w:jc w:val="both"/>
              <w:rPr>
                <w:rFonts w:ascii="Calibri" w:hAnsi="Calibri" w:cs="Arial"/>
                <w:color w:val="000000"/>
                <w:sz w:val="24"/>
                <w:szCs w:val="24"/>
              </w:rPr>
            </w:pPr>
            <w:r>
              <w:rPr>
                <w:rFonts w:ascii="Calibri" w:hAnsi="Calibri" w:cs="Arial"/>
                <w:noProof/>
                <w:color w:val="000000"/>
                <w:sz w:val="24"/>
                <w:szCs w:val="24"/>
              </w:rPr>
              <w:drawing>
                <wp:anchor distT="0" distB="0" distL="114300" distR="114300" simplePos="0" relativeHeight="251658240" behindDoc="1" locked="0" layoutInCell="1" allowOverlap="1" wp14:anchorId="17D337A9" wp14:editId="1D0AFC54">
                  <wp:simplePos x="0" y="0"/>
                  <wp:positionH relativeFrom="margin">
                    <wp:posOffset>795020</wp:posOffset>
                  </wp:positionH>
                  <wp:positionV relativeFrom="paragraph">
                    <wp:posOffset>134620</wp:posOffset>
                  </wp:positionV>
                  <wp:extent cx="3726180" cy="2689860"/>
                  <wp:effectExtent l="19050" t="0" r="7620" b="0"/>
                  <wp:wrapTight wrapText="bothSides">
                    <wp:wrapPolygon edited="0">
                      <wp:start x="-110" y="0"/>
                      <wp:lineTo x="-110" y="21416"/>
                      <wp:lineTo x="21644" y="21416"/>
                      <wp:lineTo x="21644" y="0"/>
                      <wp:lineTo x="-110" y="0"/>
                    </wp:wrapPolygon>
                  </wp:wrapTight>
                  <wp:docPr id="17"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1" cstate="print"/>
                          <a:srcRect/>
                          <a:stretch>
                            <a:fillRect/>
                          </a:stretch>
                        </pic:blipFill>
                        <pic:spPr bwMode="auto">
                          <a:xfrm>
                            <a:off x="0" y="0"/>
                            <a:ext cx="3726180" cy="2689860"/>
                          </a:xfrm>
                          <a:prstGeom prst="rect">
                            <a:avLst/>
                          </a:prstGeom>
                          <a:noFill/>
                          <a:ln w="9525">
                            <a:noFill/>
                            <a:miter lim="800000"/>
                            <a:headEnd/>
                            <a:tailEnd/>
                          </a:ln>
                        </pic:spPr>
                      </pic:pic>
                    </a:graphicData>
                  </a:graphic>
                </wp:anchor>
              </w:drawing>
            </w:r>
          </w:p>
          <w:p w14:paraId="092E7838" w14:textId="77777777" w:rsidR="00490259" w:rsidRDefault="00490259" w:rsidP="00490259">
            <w:pPr>
              <w:pStyle w:val="Heading2"/>
              <w:shd w:val="clear" w:color="auto" w:fill="FFFFFF"/>
              <w:spacing w:before="0" w:beforeAutospacing="0" w:after="120" w:afterAutospacing="0"/>
              <w:ind w:right="252"/>
              <w:jc w:val="both"/>
              <w:rPr>
                <w:rFonts w:ascii="Calibri" w:hAnsi="Calibri" w:cs="Arial"/>
                <w:color w:val="000000"/>
                <w:sz w:val="24"/>
                <w:szCs w:val="24"/>
              </w:rPr>
            </w:pPr>
          </w:p>
          <w:p w14:paraId="56C6AD1F" w14:textId="77777777" w:rsidR="00490259" w:rsidRDefault="00490259" w:rsidP="00490259">
            <w:pPr>
              <w:pStyle w:val="Heading2"/>
              <w:shd w:val="clear" w:color="auto" w:fill="FFFFFF"/>
              <w:spacing w:before="0" w:beforeAutospacing="0" w:after="120" w:afterAutospacing="0"/>
              <w:ind w:right="252"/>
              <w:jc w:val="both"/>
              <w:rPr>
                <w:rFonts w:ascii="Calibri" w:hAnsi="Calibri" w:cs="Arial"/>
                <w:color w:val="000000"/>
                <w:sz w:val="24"/>
                <w:szCs w:val="24"/>
              </w:rPr>
            </w:pPr>
          </w:p>
          <w:p w14:paraId="1EEC619E" w14:textId="77777777" w:rsidR="00490259" w:rsidRDefault="00490259" w:rsidP="00490259">
            <w:pPr>
              <w:pStyle w:val="Heading2"/>
              <w:shd w:val="clear" w:color="auto" w:fill="FFFFFF"/>
              <w:spacing w:before="0" w:beforeAutospacing="0" w:after="120" w:afterAutospacing="0"/>
              <w:ind w:right="252"/>
              <w:jc w:val="both"/>
              <w:rPr>
                <w:rFonts w:ascii="Calibri" w:hAnsi="Calibri" w:cs="Arial"/>
                <w:color w:val="000000"/>
                <w:sz w:val="24"/>
                <w:szCs w:val="24"/>
              </w:rPr>
            </w:pPr>
          </w:p>
          <w:p w14:paraId="6D69BEB1" w14:textId="77777777" w:rsidR="00490259" w:rsidRDefault="00490259" w:rsidP="00490259">
            <w:pPr>
              <w:pStyle w:val="Heading2"/>
              <w:shd w:val="clear" w:color="auto" w:fill="FFFFFF"/>
              <w:spacing w:before="0" w:beforeAutospacing="0" w:after="120" w:afterAutospacing="0"/>
              <w:ind w:right="252"/>
              <w:jc w:val="both"/>
              <w:rPr>
                <w:rFonts w:ascii="Calibri" w:hAnsi="Calibri" w:cs="Arial"/>
                <w:color w:val="000000"/>
                <w:sz w:val="24"/>
                <w:szCs w:val="24"/>
              </w:rPr>
            </w:pPr>
          </w:p>
          <w:p w14:paraId="0CC57368" w14:textId="77777777" w:rsidR="00490259" w:rsidRDefault="00490259" w:rsidP="00490259">
            <w:pPr>
              <w:pStyle w:val="Heading2"/>
              <w:shd w:val="clear" w:color="auto" w:fill="FFFFFF"/>
              <w:spacing w:before="0" w:beforeAutospacing="0" w:after="120" w:afterAutospacing="0"/>
              <w:ind w:right="252"/>
              <w:jc w:val="both"/>
              <w:rPr>
                <w:rFonts w:ascii="Calibri" w:hAnsi="Calibri" w:cs="Arial"/>
                <w:color w:val="000000"/>
                <w:sz w:val="24"/>
                <w:szCs w:val="24"/>
              </w:rPr>
            </w:pPr>
          </w:p>
          <w:p w14:paraId="0DE90DDD" w14:textId="77777777" w:rsidR="00490259" w:rsidRDefault="00490259" w:rsidP="00490259">
            <w:pPr>
              <w:pStyle w:val="Heading2"/>
              <w:shd w:val="clear" w:color="auto" w:fill="FFFFFF"/>
              <w:spacing w:before="0" w:beforeAutospacing="0" w:after="120" w:afterAutospacing="0"/>
              <w:ind w:right="252"/>
              <w:jc w:val="both"/>
              <w:rPr>
                <w:rFonts w:ascii="Calibri" w:hAnsi="Calibri" w:cs="Arial"/>
                <w:color w:val="000000"/>
                <w:sz w:val="24"/>
                <w:szCs w:val="24"/>
              </w:rPr>
            </w:pPr>
          </w:p>
          <w:p w14:paraId="40C589C9" w14:textId="77777777" w:rsidR="00490259" w:rsidRDefault="00490259" w:rsidP="00490259">
            <w:pPr>
              <w:pStyle w:val="Heading2"/>
              <w:shd w:val="clear" w:color="auto" w:fill="FFFFFF"/>
              <w:spacing w:before="0" w:beforeAutospacing="0" w:after="120" w:afterAutospacing="0"/>
              <w:ind w:right="252"/>
              <w:jc w:val="both"/>
              <w:rPr>
                <w:rFonts w:ascii="Calibri" w:hAnsi="Calibri" w:cs="Arial"/>
                <w:color w:val="000000"/>
                <w:sz w:val="24"/>
                <w:szCs w:val="24"/>
              </w:rPr>
            </w:pPr>
          </w:p>
          <w:p w14:paraId="7543CE31" w14:textId="77777777" w:rsidR="00490259" w:rsidRDefault="00490259" w:rsidP="00490259">
            <w:pPr>
              <w:pStyle w:val="Heading2"/>
              <w:shd w:val="clear" w:color="auto" w:fill="FFFFFF"/>
              <w:spacing w:before="0" w:beforeAutospacing="0" w:after="120" w:afterAutospacing="0"/>
              <w:ind w:right="252"/>
              <w:jc w:val="both"/>
              <w:rPr>
                <w:rFonts w:ascii="Calibri" w:hAnsi="Calibri" w:cs="Arial"/>
                <w:color w:val="000000"/>
                <w:sz w:val="24"/>
                <w:szCs w:val="24"/>
              </w:rPr>
            </w:pPr>
          </w:p>
          <w:p w14:paraId="454A1667" w14:textId="77777777" w:rsidR="00490259" w:rsidRDefault="00490259" w:rsidP="00490259">
            <w:pPr>
              <w:pStyle w:val="Heading2"/>
              <w:shd w:val="clear" w:color="auto" w:fill="FFFFFF"/>
              <w:spacing w:before="0" w:beforeAutospacing="0" w:after="120" w:afterAutospacing="0"/>
              <w:ind w:right="252"/>
              <w:jc w:val="both"/>
              <w:rPr>
                <w:rFonts w:ascii="Calibri" w:hAnsi="Calibri" w:cs="Arial"/>
                <w:color w:val="000000"/>
                <w:sz w:val="24"/>
                <w:szCs w:val="24"/>
              </w:rPr>
            </w:pPr>
          </w:p>
          <w:p w14:paraId="464A36C6" w14:textId="77777777" w:rsidR="00490259" w:rsidRDefault="00490259" w:rsidP="00490259">
            <w:pPr>
              <w:pStyle w:val="Heading2"/>
              <w:shd w:val="clear" w:color="auto" w:fill="FFFFFF"/>
              <w:spacing w:before="0" w:beforeAutospacing="0" w:after="120" w:afterAutospacing="0"/>
              <w:ind w:right="252"/>
              <w:jc w:val="both"/>
              <w:rPr>
                <w:rFonts w:ascii="Calibri" w:hAnsi="Calibri" w:cs="Arial"/>
                <w:color w:val="000000"/>
                <w:sz w:val="24"/>
                <w:szCs w:val="24"/>
              </w:rPr>
            </w:pPr>
          </w:p>
          <w:p w14:paraId="28241D1A" w14:textId="77777777" w:rsidR="00490259" w:rsidRPr="00695B56" w:rsidRDefault="00490259" w:rsidP="00490259">
            <w:pPr>
              <w:pStyle w:val="Heading2"/>
              <w:shd w:val="clear" w:color="auto" w:fill="FFFFFF"/>
              <w:spacing w:before="0" w:beforeAutospacing="0" w:after="120" w:afterAutospacing="0"/>
              <w:ind w:right="252"/>
              <w:jc w:val="both"/>
              <w:rPr>
                <w:rFonts w:ascii="Calibri" w:hAnsi="Calibri" w:cs="Arial"/>
                <w:color w:val="000000"/>
                <w:sz w:val="24"/>
                <w:szCs w:val="24"/>
              </w:rPr>
            </w:pPr>
          </w:p>
          <w:p w14:paraId="0C7D39C0" w14:textId="77777777" w:rsidR="00895F52" w:rsidRPr="00AA7FB4" w:rsidRDefault="0069592F" w:rsidP="00991AF4">
            <w:pPr>
              <w:pStyle w:val="Heading2"/>
              <w:numPr>
                <w:ilvl w:val="0"/>
                <w:numId w:val="28"/>
              </w:numPr>
              <w:shd w:val="clear" w:color="auto" w:fill="FFFFFF"/>
              <w:spacing w:before="120" w:beforeAutospacing="0" w:after="0" w:afterAutospacing="0"/>
              <w:ind w:left="702" w:right="252" w:hanging="180"/>
              <w:jc w:val="both"/>
              <w:rPr>
                <w:rFonts w:ascii="Calibri" w:hAnsi="Calibri" w:cs="Arial"/>
                <w:color w:val="000000"/>
                <w:sz w:val="24"/>
                <w:szCs w:val="24"/>
              </w:rPr>
            </w:pPr>
            <w:r w:rsidRPr="00AA7FB4">
              <w:rPr>
                <w:rFonts w:ascii="Calibri" w:hAnsi="Calibri" w:cs="Arial"/>
                <w:color w:val="000000"/>
                <w:sz w:val="24"/>
                <w:szCs w:val="24"/>
              </w:rPr>
              <w:t xml:space="preserve">BUSINESS CASUAL ATTIRE </w:t>
            </w:r>
            <w:r w:rsidR="00895F52" w:rsidRPr="00AA7FB4">
              <w:rPr>
                <w:rFonts w:ascii="Calibri" w:hAnsi="Calibri" w:cs="Arial"/>
                <w:color w:val="000000"/>
                <w:sz w:val="24"/>
                <w:szCs w:val="24"/>
              </w:rPr>
              <w:t xml:space="preserve">- Business casual attire for men is more relaxed and includes items like chinos, khakis, knit polo shirts and sweaters. True business casual attire does not require men to wear ties, and nice, clean sneakers are usually considered to be fine, although dress shoes are still </w:t>
            </w:r>
            <w:r w:rsidR="00895F52" w:rsidRPr="00AA7FB4">
              <w:rPr>
                <w:rFonts w:ascii="Calibri" w:hAnsi="Calibri" w:cs="Arial"/>
                <w:color w:val="000000"/>
                <w:sz w:val="24"/>
                <w:szCs w:val="24"/>
              </w:rPr>
              <w:lastRenderedPageBreak/>
              <w:t>preferred.</w:t>
            </w:r>
            <w:r w:rsidR="007724C9" w:rsidRPr="00AA7FB4">
              <w:rPr>
                <w:rFonts w:ascii="Calibri" w:hAnsi="Calibri" w:cs="Arial"/>
                <w:color w:val="000000"/>
                <w:sz w:val="24"/>
                <w:szCs w:val="24"/>
              </w:rPr>
              <w:t xml:space="preserve"> </w:t>
            </w:r>
          </w:p>
          <w:p w14:paraId="3B1D4348" w14:textId="77777777" w:rsidR="00DE2A12" w:rsidRPr="00AA7FB4" w:rsidRDefault="00DE2A12" w:rsidP="00991AF4">
            <w:pPr>
              <w:pStyle w:val="Heading2"/>
              <w:shd w:val="clear" w:color="auto" w:fill="FFFFFF"/>
              <w:spacing w:before="0" w:beforeAutospacing="0" w:after="0" w:afterAutospacing="0"/>
              <w:ind w:left="702" w:right="252"/>
              <w:jc w:val="center"/>
              <w:rPr>
                <w:rFonts w:ascii="Calibri" w:hAnsi="Calibri" w:cs="Arial"/>
                <w:noProof/>
                <w:color w:val="000000"/>
                <w:sz w:val="24"/>
                <w:szCs w:val="24"/>
              </w:rPr>
            </w:pPr>
          </w:p>
          <w:p w14:paraId="6CAAF466" w14:textId="77777777" w:rsidR="00490259" w:rsidRDefault="00490259" w:rsidP="00490259">
            <w:pPr>
              <w:pStyle w:val="Heading2"/>
              <w:shd w:val="clear" w:color="auto" w:fill="FFFFFF"/>
              <w:spacing w:before="0" w:beforeAutospacing="0" w:after="0" w:afterAutospacing="0"/>
              <w:ind w:right="252"/>
              <w:rPr>
                <w:rFonts w:ascii="Calibri" w:hAnsi="Calibri" w:cs="Arial"/>
                <w:color w:val="000000"/>
                <w:sz w:val="24"/>
                <w:szCs w:val="24"/>
              </w:rPr>
            </w:pPr>
            <w:r>
              <w:rPr>
                <w:rFonts w:ascii="Calibri" w:hAnsi="Calibri" w:cs="Arial"/>
                <w:noProof/>
                <w:color w:val="000000"/>
                <w:sz w:val="24"/>
                <w:szCs w:val="24"/>
              </w:rPr>
              <w:drawing>
                <wp:anchor distT="0" distB="0" distL="114300" distR="114300" simplePos="0" relativeHeight="251663360" behindDoc="1" locked="0" layoutInCell="1" allowOverlap="1" wp14:anchorId="497EE341" wp14:editId="23E10C0E">
                  <wp:simplePos x="0" y="0"/>
                  <wp:positionH relativeFrom="margin">
                    <wp:align>center</wp:align>
                  </wp:positionH>
                  <wp:positionV relativeFrom="paragraph">
                    <wp:posOffset>132715</wp:posOffset>
                  </wp:positionV>
                  <wp:extent cx="5082540" cy="4167505"/>
                  <wp:effectExtent l="19050" t="0" r="3810" b="0"/>
                  <wp:wrapTight wrapText="bothSides">
                    <wp:wrapPolygon edited="0">
                      <wp:start x="-81" y="0"/>
                      <wp:lineTo x="-81" y="21524"/>
                      <wp:lineTo x="21616" y="21524"/>
                      <wp:lineTo x="21616" y="0"/>
                      <wp:lineTo x="-81" y="0"/>
                    </wp:wrapPolygon>
                  </wp:wrapTight>
                  <wp:docPr id="21" name="Picture 3" descr="Dress-to-imp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ess-to-impress.jpg"/>
                          <pic:cNvPicPr/>
                        </pic:nvPicPr>
                        <pic:blipFill>
                          <a:blip r:embed="rId12" cstate="print"/>
                          <a:stretch>
                            <a:fillRect/>
                          </a:stretch>
                        </pic:blipFill>
                        <pic:spPr>
                          <a:xfrm>
                            <a:off x="0" y="0"/>
                            <a:ext cx="5082540" cy="4167505"/>
                          </a:xfrm>
                          <a:prstGeom prst="rect">
                            <a:avLst/>
                          </a:prstGeom>
                        </pic:spPr>
                      </pic:pic>
                    </a:graphicData>
                  </a:graphic>
                </wp:anchor>
              </w:drawing>
            </w:r>
          </w:p>
          <w:p w14:paraId="756EE5B0" w14:textId="77777777" w:rsidR="00895F52" w:rsidRPr="00490259" w:rsidRDefault="00695B56" w:rsidP="00490259">
            <w:pPr>
              <w:pStyle w:val="Heading2"/>
              <w:shd w:val="clear" w:color="auto" w:fill="FFFFFF"/>
              <w:spacing w:before="0" w:beforeAutospacing="0" w:after="0" w:afterAutospacing="0"/>
              <w:ind w:right="252"/>
              <w:rPr>
                <w:rFonts w:ascii="Calibri" w:hAnsi="Calibri" w:cs="Arial"/>
                <w:color w:val="000000"/>
                <w:sz w:val="24"/>
                <w:szCs w:val="24"/>
              </w:rPr>
            </w:pPr>
            <w:r>
              <w:rPr>
                <w:rFonts w:ascii="Calibri" w:hAnsi="Calibri"/>
                <w:b/>
                <w:i/>
                <w:color w:val="0000CC"/>
                <w:sz w:val="24"/>
                <w:szCs w:val="24"/>
              </w:rPr>
              <w:t>UAE</w:t>
            </w:r>
            <w:r w:rsidR="003B1886" w:rsidRPr="00AA7FB4">
              <w:rPr>
                <w:rFonts w:ascii="Calibri" w:hAnsi="Calibri"/>
                <w:b/>
                <w:i/>
                <w:color w:val="0000CC"/>
                <w:sz w:val="24"/>
                <w:szCs w:val="24"/>
              </w:rPr>
              <w:t xml:space="preserve"> </w:t>
            </w:r>
            <w:r w:rsidR="00373041" w:rsidRPr="00AA7FB4">
              <w:rPr>
                <w:rFonts w:ascii="Calibri" w:hAnsi="Calibri"/>
                <w:b/>
                <w:i/>
                <w:color w:val="0000CC"/>
                <w:sz w:val="24"/>
                <w:szCs w:val="24"/>
              </w:rPr>
              <w:t>Traditional Male Dress</w:t>
            </w:r>
          </w:p>
          <w:p w14:paraId="3A6E7BDC" w14:textId="77777777" w:rsidR="00F942DE" w:rsidRPr="00AA7FB4" w:rsidRDefault="00710AB3" w:rsidP="00D34BD8">
            <w:pPr>
              <w:pStyle w:val="Heading2"/>
              <w:shd w:val="clear" w:color="auto" w:fill="FFFFFF"/>
              <w:spacing w:before="0" w:beforeAutospacing="0" w:after="120" w:afterAutospacing="0"/>
              <w:ind w:left="162" w:right="252"/>
              <w:jc w:val="both"/>
              <w:rPr>
                <w:rFonts w:ascii="Calibri" w:hAnsi="Calibri"/>
                <w:sz w:val="24"/>
                <w:szCs w:val="24"/>
              </w:rPr>
            </w:pPr>
            <w:r w:rsidRPr="00AA7FB4">
              <w:rPr>
                <w:rFonts w:ascii="Calibri" w:hAnsi="Calibri"/>
                <w:sz w:val="24"/>
                <w:szCs w:val="24"/>
              </w:rPr>
              <w:t xml:space="preserve">The religion and customs of </w:t>
            </w:r>
            <w:r w:rsidR="00695B56">
              <w:rPr>
                <w:rFonts w:ascii="Calibri" w:hAnsi="Calibri"/>
                <w:sz w:val="24"/>
                <w:szCs w:val="24"/>
              </w:rPr>
              <w:t>UAE</w:t>
            </w:r>
            <w:r w:rsidRPr="00AA7FB4">
              <w:rPr>
                <w:rFonts w:ascii="Calibri" w:hAnsi="Calibri"/>
                <w:sz w:val="24"/>
                <w:szCs w:val="24"/>
              </w:rPr>
              <w:t xml:space="preserve"> dictate conservative dressing for both men and women. </w:t>
            </w:r>
            <w:r w:rsidR="00490259">
              <w:rPr>
                <w:rFonts w:ascii="Calibri" w:hAnsi="Calibri"/>
                <w:sz w:val="24"/>
                <w:szCs w:val="24"/>
              </w:rPr>
              <w:t>Emiratis</w:t>
            </w:r>
            <w:r w:rsidRPr="00AA7FB4">
              <w:rPr>
                <w:rFonts w:ascii="Calibri" w:hAnsi="Calibri"/>
                <w:sz w:val="24"/>
                <w:szCs w:val="24"/>
              </w:rPr>
              <w:t xml:space="preserve"> prefer traditional clothes over Western styles of dress, and generally wear modern adaptations of age-old designs. The loose, flowing traditional garments are practical for the </w:t>
            </w:r>
            <w:r w:rsidR="00D34BD8">
              <w:rPr>
                <w:rFonts w:ascii="Calibri" w:hAnsi="Calibri"/>
                <w:sz w:val="24"/>
                <w:szCs w:val="24"/>
              </w:rPr>
              <w:t>Emirates’</w:t>
            </w:r>
            <w:r w:rsidRPr="00AA7FB4">
              <w:rPr>
                <w:rFonts w:ascii="Calibri" w:hAnsi="Calibri"/>
                <w:sz w:val="24"/>
                <w:szCs w:val="24"/>
              </w:rPr>
              <w:t xml:space="preserve"> hot, windswept climate, and in keeping with the Islamic ideal of modesty.</w:t>
            </w:r>
          </w:p>
          <w:p w14:paraId="3B92888E" w14:textId="77777777" w:rsidR="003B1886" w:rsidRPr="00AA7FB4" w:rsidRDefault="003B1886" w:rsidP="00991AF4">
            <w:pPr>
              <w:numPr>
                <w:ilvl w:val="0"/>
                <w:numId w:val="27"/>
              </w:numPr>
              <w:spacing w:before="120" w:after="120"/>
              <w:ind w:left="702" w:right="252" w:hanging="180"/>
              <w:jc w:val="both"/>
              <w:rPr>
                <w:rFonts w:ascii="Calibri" w:hAnsi="Calibri" w:cs="Arial"/>
                <w:lang w:val="en-GB"/>
              </w:rPr>
            </w:pPr>
            <w:r w:rsidRPr="00AA7FB4">
              <w:rPr>
                <w:rFonts w:ascii="Calibri" w:hAnsi="Calibri" w:cs="Arial"/>
                <w:lang w:val="en-GB"/>
              </w:rPr>
              <w:t>THOBE: The traditional clothing for men is the Thobe, a loose, long-sleeved, ankle-length garment. Thobes worn in summer are generally white and made of cotton. Thobes worn in winter are generally darker in color and made of wool.</w:t>
            </w:r>
          </w:p>
          <w:p w14:paraId="7F8D7D0F" w14:textId="77777777" w:rsidR="003B1886" w:rsidRPr="00AA7FB4" w:rsidRDefault="003B1886" w:rsidP="00991AF4">
            <w:pPr>
              <w:numPr>
                <w:ilvl w:val="0"/>
                <w:numId w:val="27"/>
              </w:numPr>
              <w:spacing w:before="120" w:after="120"/>
              <w:ind w:left="702" w:right="252" w:hanging="180"/>
              <w:jc w:val="both"/>
              <w:rPr>
                <w:rFonts w:ascii="Calibri" w:hAnsi="Calibri" w:cs="Arial"/>
                <w:lang w:val="en-GB"/>
              </w:rPr>
            </w:pPr>
            <w:r w:rsidRPr="00AA7FB4">
              <w:rPr>
                <w:rFonts w:ascii="Calibri" w:hAnsi="Calibri" w:cs="Arial"/>
                <w:lang w:val="en-GB"/>
              </w:rPr>
              <w:t xml:space="preserve">TAGIYAH: The </w:t>
            </w:r>
            <w:proofErr w:type="spellStart"/>
            <w:r w:rsidRPr="00AA7FB4">
              <w:rPr>
                <w:rFonts w:ascii="Calibri" w:hAnsi="Calibri" w:cs="Arial"/>
                <w:lang w:val="en-GB"/>
              </w:rPr>
              <w:t>Tagiyah</w:t>
            </w:r>
            <w:proofErr w:type="spellEnd"/>
            <w:r w:rsidRPr="00AA7FB4">
              <w:rPr>
                <w:rFonts w:ascii="Calibri" w:hAnsi="Calibri" w:cs="Arial"/>
                <w:lang w:val="en-GB"/>
              </w:rPr>
              <w:t xml:space="preserve"> is a white knitted skull cap</w:t>
            </w:r>
          </w:p>
          <w:p w14:paraId="7203A19B" w14:textId="77777777" w:rsidR="003B1886" w:rsidRPr="00AA7FB4" w:rsidRDefault="003B1886" w:rsidP="00991AF4">
            <w:pPr>
              <w:numPr>
                <w:ilvl w:val="0"/>
                <w:numId w:val="27"/>
              </w:numPr>
              <w:spacing w:before="120" w:after="120"/>
              <w:ind w:left="702" w:right="252" w:hanging="180"/>
              <w:jc w:val="both"/>
              <w:rPr>
                <w:rFonts w:ascii="Calibri" w:hAnsi="Calibri" w:cs="Arial"/>
                <w:lang w:val="en-GB"/>
              </w:rPr>
            </w:pPr>
            <w:r w:rsidRPr="00AA7FB4">
              <w:rPr>
                <w:rFonts w:ascii="Calibri" w:hAnsi="Calibri" w:cs="Arial"/>
                <w:lang w:val="en-GB"/>
              </w:rPr>
              <w:t>GHUTRA</w:t>
            </w:r>
            <w:r w:rsidR="00710AB3" w:rsidRPr="00AA7FB4">
              <w:rPr>
                <w:rFonts w:ascii="Calibri" w:hAnsi="Calibri" w:cs="Arial"/>
                <w:lang w:val="en-GB"/>
              </w:rPr>
              <w:t>/</w:t>
            </w:r>
            <w:r w:rsidR="00710AB3" w:rsidRPr="00AA7FB4">
              <w:rPr>
                <w:rFonts w:ascii="Calibri" w:hAnsi="Calibri" w:cs="Tahoma"/>
              </w:rPr>
              <w:t>SHUMAGH</w:t>
            </w:r>
            <w:r w:rsidRPr="00AA7FB4">
              <w:rPr>
                <w:rFonts w:ascii="Calibri" w:hAnsi="Calibri" w:cs="Arial"/>
                <w:lang w:val="en-GB"/>
              </w:rPr>
              <w:t>: The Ghutra</w:t>
            </w:r>
            <w:r w:rsidR="00710AB3" w:rsidRPr="00AA7FB4">
              <w:rPr>
                <w:rFonts w:ascii="Calibri" w:hAnsi="Calibri" w:cs="Arial"/>
                <w:lang w:val="en-GB"/>
              </w:rPr>
              <w:t xml:space="preserve"> or </w:t>
            </w:r>
            <w:proofErr w:type="spellStart"/>
            <w:r w:rsidR="00D625AE" w:rsidRPr="00AA7FB4">
              <w:rPr>
                <w:rFonts w:ascii="Calibri" w:hAnsi="Calibri" w:cs="Tahoma"/>
              </w:rPr>
              <w:t>Shumagh</w:t>
            </w:r>
            <w:proofErr w:type="spellEnd"/>
            <w:r w:rsidR="00D625AE" w:rsidRPr="00AA7FB4">
              <w:rPr>
                <w:rFonts w:ascii="Calibri" w:hAnsi="Calibri" w:cs="Tahoma"/>
              </w:rPr>
              <w:t xml:space="preserve"> </w:t>
            </w:r>
            <w:r w:rsidR="00D625AE" w:rsidRPr="00AA7FB4">
              <w:rPr>
                <w:rFonts w:ascii="Calibri" w:hAnsi="Calibri" w:cs="Arial"/>
                <w:lang w:val="en-GB"/>
              </w:rPr>
              <w:t>is</w:t>
            </w:r>
            <w:r w:rsidRPr="00AA7FB4">
              <w:rPr>
                <w:rFonts w:ascii="Calibri" w:hAnsi="Calibri" w:cs="Arial"/>
                <w:lang w:val="en-GB"/>
              </w:rPr>
              <w:t xml:space="preserve"> a square scarf, made of cotton or silk, which is </w:t>
            </w:r>
            <w:r w:rsidR="0069592F" w:rsidRPr="00AA7FB4">
              <w:rPr>
                <w:rFonts w:ascii="Calibri" w:hAnsi="Calibri" w:cs="Arial"/>
                <w:lang w:val="en-GB"/>
              </w:rPr>
              <w:t>worn,</w:t>
            </w:r>
            <w:r w:rsidRPr="00AA7FB4">
              <w:rPr>
                <w:rFonts w:ascii="Calibri" w:hAnsi="Calibri" w:cs="Arial"/>
                <w:lang w:val="en-GB"/>
              </w:rPr>
              <w:t xml:space="preserve"> folded across the head over the </w:t>
            </w:r>
            <w:proofErr w:type="spellStart"/>
            <w:r w:rsidRPr="00AA7FB4">
              <w:rPr>
                <w:rFonts w:ascii="Calibri" w:hAnsi="Calibri" w:cs="Arial"/>
                <w:lang w:val="en-GB"/>
              </w:rPr>
              <w:t>Tagiyah</w:t>
            </w:r>
            <w:proofErr w:type="spellEnd"/>
            <w:r w:rsidRPr="00AA7FB4">
              <w:rPr>
                <w:rFonts w:ascii="Calibri" w:hAnsi="Calibri" w:cs="Arial"/>
                <w:lang w:val="en-GB"/>
              </w:rPr>
              <w:t xml:space="preserve">. The </w:t>
            </w:r>
            <w:r w:rsidRPr="00AA7FB4">
              <w:rPr>
                <w:rFonts w:ascii="Calibri" w:hAnsi="Calibri" w:cs="Arial"/>
                <w:lang w:val="en-GB"/>
              </w:rPr>
              <w:lastRenderedPageBreak/>
              <w:t>end of the scarf can be draped across the face as protection in the event of sandstorms.</w:t>
            </w:r>
          </w:p>
          <w:p w14:paraId="105BAC93" w14:textId="77777777" w:rsidR="003B1886" w:rsidRPr="00AA7FB4" w:rsidRDefault="003B1886" w:rsidP="00991AF4">
            <w:pPr>
              <w:numPr>
                <w:ilvl w:val="0"/>
                <w:numId w:val="27"/>
              </w:numPr>
              <w:spacing w:before="120" w:after="120"/>
              <w:ind w:left="702" w:right="252" w:hanging="180"/>
              <w:jc w:val="both"/>
              <w:rPr>
                <w:rFonts w:ascii="Calibri" w:hAnsi="Calibri" w:cs="Arial"/>
                <w:lang w:val="en-GB"/>
              </w:rPr>
            </w:pPr>
            <w:r w:rsidRPr="00AA7FB4">
              <w:rPr>
                <w:rFonts w:ascii="Calibri" w:hAnsi="Calibri" w:cs="Arial"/>
                <w:lang w:val="en-GB"/>
              </w:rPr>
              <w:t>AGAL: The Agal is a thick, doubled, black cord which is worn on top of the Ghutra to hold it in place.</w:t>
            </w:r>
          </w:p>
          <w:p w14:paraId="27F84138" w14:textId="77777777" w:rsidR="0069592F" w:rsidRPr="00AA7FB4" w:rsidRDefault="00710AB3" w:rsidP="00991AF4">
            <w:pPr>
              <w:pStyle w:val="Heading3"/>
              <w:numPr>
                <w:ilvl w:val="0"/>
                <w:numId w:val="27"/>
              </w:numPr>
              <w:ind w:left="702" w:right="252" w:hanging="180"/>
              <w:jc w:val="both"/>
              <w:rPr>
                <w:rFonts w:ascii="Calibri" w:hAnsi="Calibri" w:cs="Tahoma"/>
                <w:sz w:val="24"/>
                <w:szCs w:val="24"/>
              </w:rPr>
            </w:pPr>
            <w:r w:rsidRPr="00AA7FB4">
              <w:rPr>
                <w:rFonts w:ascii="Calibri" w:hAnsi="Calibri" w:cs="Tahoma"/>
                <w:b w:val="0"/>
                <w:sz w:val="24"/>
                <w:szCs w:val="24"/>
              </w:rPr>
              <w:t>NA'AL OR MADAS</w:t>
            </w:r>
            <w:r w:rsidR="003B1886" w:rsidRPr="00AA7FB4">
              <w:rPr>
                <w:rFonts w:ascii="Calibri" w:hAnsi="Calibri" w:cs="Tahoma"/>
                <w:b w:val="0"/>
                <w:sz w:val="24"/>
                <w:szCs w:val="24"/>
              </w:rPr>
              <w:t xml:space="preserve">: </w:t>
            </w:r>
            <w:proofErr w:type="spellStart"/>
            <w:r w:rsidR="003B1886" w:rsidRPr="00AA7FB4">
              <w:rPr>
                <w:rFonts w:ascii="Calibri" w:hAnsi="Calibri" w:cs="Tahoma"/>
                <w:b w:val="0"/>
                <w:sz w:val="24"/>
                <w:szCs w:val="24"/>
              </w:rPr>
              <w:t>Madas</w:t>
            </w:r>
            <w:proofErr w:type="spellEnd"/>
            <w:r w:rsidR="003B1886" w:rsidRPr="00AA7FB4">
              <w:rPr>
                <w:rFonts w:ascii="Calibri" w:hAnsi="Calibri" w:cs="Tahoma"/>
                <w:b w:val="0"/>
                <w:sz w:val="24"/>
                <w:szCs w:val="24"/>
              </w:rPr>
              <w:t xml:space="preserve"> is the traditional sandals worn by men. It is made of leather material which may </w:t>
            </w:r>
            <w:r w:rsidR="00D625AE" w:rsidRPr="00AA7FB4">
              <w:rPr>
                <w:rFonts w:ascii="Calibri" w:hAnsi="Calibri" w:cs="Tahoma"/>
                <w:b w:val="0"/>
                <w:sz w:val="24"/>
                <w:szCs w:val="24"/>
              </w:rPr>
              <w:t>have</w:t>
            </w:r>
            <w:r w:rsidR="003B1886" w:rsidRPr="00AA7FB4">
              <w:rPr>
                <w:rFonts w:ascii="Calibri" w:hAnsi="Calibri" w:cs="Tahoma"/>
                <w:b w:val="0"/>
                <w:sz w:val="24"/>
                <w:szCs w:val="24"/>
              </w:rPr>
              <w:t xml:space="preserve"> a variety of patterns. However, European-style shoes are common.</w:t>
            </w:r>
            <w:r w:rsidR="003B1886" w:rsidRPr="00AA7FB4">
              <w:rPr>
                <w:rFonts w:ascii="Calibri" w:hAnsi="Calibri" w:cs="Tahoma"/>
                <w:sz w:val="24"/>
                <w:szCs w:val="24"/>
              </w:rPr>
              <w:t xml:space="preserve"> </w:t>
            </w:r>
          </w:p>
          <w:p w14:paraId="79EAD58F" w14:textId="77777777" w:rsidR="00170D1F" w:rsidRPr="00AA7FB4" w:rsidRDefault="00170D1F" w:rsidP="00991AF4">
            <w:pPr>
              <w:pStyle w:val="Heading2"/>
              <w:shd w:val="clear" w:color="auto" w:fill="FFFFFF"/>
              <w:spacing w:before="240" w:beforeAutospacing="0" w:after="0" w:afterAutospacing="0"/>
              <w:ind w:left="162" w:right="252"/>
              <w:jc w:val="both"/>
              <w:rPr>
                <w:rFonts w:ascii="Calibri" w:hAnsi="Calibri"/>
                <w:sz w:val="24"/>
                <w:szCs w:val="24"/>
              </w:rPr>
            </w:pPr>
            <w:r w:rsidRPr="00AA7FB4">
              <w:rPr>
                <w:rFonts w:ascii="Calibri" w:hAnsi="Calibri"/>
                <w:sz w:val="24"/>
                <w:szCs w:val="24"/>
              </w:rPr>
              <w:t xml:space="preserve">The </w:t>
            </w:r>
            <w:r w:rsidR="00695B56">
              <w:rPr>
                <w:rFonts w:ascii="Calibri" w:hAnsi="Calibri"/>
                <w:sz w:val="24"/>
                <w:szCs w:val="24"/>
              </w:rPr>
              <w:t>UAE</w:t>
            </w:r>
            <w:r w:rsidRPr="00AA7FB4">
              <w:rPr>
                <w:rFonts w:ascii="Calibri" w:hAnsi="Calibri"/>
                <w:sz w:val="24"/>
                <w:szCs w:val="24"/>
              </w:rPr>
              <w:t xml:space="preserve"> traditional dress may be worn by employees during work hours provided the following conditions are complied with:</w:t>
            </w:r>
          </w:p>
          <w:p w14:paraId="410FD572" w14:textId="77777777" w:rsidR="00170D1F" w:rsidRPr="00AA7FB4" w:rsidRDefault="00456E6C" w:rsidP="00991AF4">
            <w:pPr>
              <w:pStyle w:val="Heading2"/>
              <w:numPr>
                <w:ilvl w:val="0"/>
                <w:numId w:val="26"/>
              </w:numPr>
              <w:shd w:val="clear" w:color="auto" w:fill="FFFFFF"/>
              <w:spacing w:before="120" w:beforeAutospacing="0" w:after="0" w:afterAutospacing="0"/>
              <w:ind w:left="1422" w:right="252"/>
              <w:jc w:val="both"/>
              <w:rPr>
                <w:rFonts w:ascii="Calibri" w:hAnsi="Calibri"/>
                <w:sz w:val="24"/>
                <w:szCs w:val="24"/>
              </w:rPr>
            </w:pPr>
            <w:r w:rsidRPr="00AA7FB4">
              <w:rPr>
                <w:rFonts w:ascii="Calibri" w:hAnsi="Calibri"/>
                <w:sz w:val="24"/>
                <w:szCs w:val="24"/>
              </w:rPr>
              <w:t>D</w:t>
            </w:r>
            <w:r w:rsidR="0055108A" w:rsidRPr="00AA7FB4">
              <w:rPr>
                <w:rFonts w:ascii="Calibri" w:hAnsi="Calibri"/>
                <w:sz w:val="24"/>
                <w:szCs w:val="24"/>
              </w:rPr>
              <w:t xml:space="preserve">ress is worn with the </w:t>
            </w:r>
            <w:r w:rsidRPr="00AA7FB4">
              <w:rPr>
                <w:rFonts w:ascii="Calibri" w:hAnsi="Calibri"/>
                <w:sz w:val="24"/>
                <w:szCs w:val="24"/>
              </w:rPr>
              <w:t xml:space="preserve">full and complete </w:t>
            </w:r>
            <w:r w:rsidR="0055108A" w:rsidRPr="00AA7FB4">
              <w:rPr>
                <w:rFonts w:ascii="Calibri" w:hAnsi="Calibri"/>
                <w:sz w:val="24"/>
                <w:szCs w:val="24"/>
              </w:rPr>
              <w:t>head gear</w:t>
            </w:r>
          </w:p>
          <w:p w14:paraId="177C520E" w14:textId="77777777" w:rsidR="0055108A" w:rsidRPr="00AA7FB4" w:rsidRDefault="0055108A" w:rsidP="00991AF4">
            <w:pPr>
              <w:pStyle w:val="Heading2"/>
              <w:numPr>
                <w:ilvl w:val="0"/>
                <w:numId w:val="26"/>
              </w:numPr>
              <w:shd w:val="clear" w:color="auto" w:fill="FFFFFF"/>
              <w:spacing w:before="0" w:beforeAutospacing="0" w:after="0" w:afterAutospacing="0"/>
              <w:ind w:left="1422" w:right="252"/>
              <w:jc w:val="both"/>
              <w:rPr>
                <w:rFonts w:ascii="Calibri" w:hAnsi="Calibri"/>
                <w:sz w:val="24"/>
                <w:szCs w:val="24"/>
              </w:rPr>
            </w:pPr>
            <w:r w:rsidRPr="00AA7FB4">
              <w:rPr>
                <w:rFonts w:ascii="Calibri" w:hAnsi="Calibri"/>
                <w:sz w:val="24"/>
                <w:szCs w:val="24"/>
              </w:rPr>
              <w:t>Identification badge is worn conspicuously</w:t>
            </w:r>
            <w:r w:rsidR="009F361F" w:rsidRPr="00AA7FB4">
              <w:rPr>
                <w:rFonts w:ascii="Calibri" w:hAnsi="Calibri"/>
                <w:sz w:val="24"/>
                <w:szCs w:val="24"/>
              </w:rPr>
              <w:t xml:space="preserve"> at all times</w:t>
            </w:r>
          </w:p>
          <w:p w14:paraId="17649C2F" w14:textId="77777777" w:rsidR="00426BF3" w:rsidRPr="00AA7FB4" w:rsidRDefault="00426BF3" w:rsidP="00991AF4">
            <w:pPr>
              <w:pStyle w:val="Heading2"/>
              <w:numPr>
                <w:ilvl w:val="0"/>
                <w:numId w:val="26"/>
              </w:numPr>
              <w:shd w:val="clear" w:color="auto" w:fill="FFFFFF"/>
              <w:spacing w:before="0" w:beforeAutospacing="0" w:after="0" w:afterAutospacing="0"/>
              <w:ind w:left="1422" w:right="252"/>
              <w:jc w:val="both"/>
              <w:rPr>
                <w:rFonts w:ascii="Calibri" w:hAnsi="Calibri"/>
                <w:sz w:val="24"/>
                <w:szCs w:val="24"/>
              </w:rPr>
            </w:pPr>
            <w:r w:rsidRPr="00AA7FB4">
              <w:rPr>
                <w:rFonts w:ascii="Calibri" w:hAnsi="Calibri"/>
                <w:sz w:val="24"/>
                <w:szCs w:val="24"/>
              </w:rPr>
              <w:t xml:space="preserve">The dress does not restrict movement and/or compromise safety of the employee </w:t>
            </w:r>
          </w:p>
          <w:p w14:paraId="09C87A4A" w14:textId="77777777" w:rsidR="00822559" w:rsidRPr="00AA7FB4" w:rsidRDefault="00822559" w:rsidP="00991AF4">
            <w:pPr>
              <w:pStyle w:val="Heading2"/>
              <w:shd w:val="clear" w:color="auto" w:fill="FFFFFF"/>
              <w:spacing w:before="0" w:beforeAutospacing="0" w:after="0" w:afterAutospacing="0"/>
              <w:ind w:right="252"/>
              <w:jc w:val="both"/>
              <w:rPr>
                <w:rFonts w:ascii="Calibri" w:hAnsi="Calibri"/>
                <w:sz w:val="24"/>
                <w:szCs w:val="24"/>
              </w:rPr>
            </w:pPr>
          </w:p>
          <w:p w14:paraId="6B0819BC" w14:textId="77777777" w:rsidR="00822559" w:rsidRPr="00AA7FB4" w:rsidRDefault="00822559" w:rsidP="00991AF4">
            <w:pPr>
              <w:pStyle w:val="Heading2"/>
              <w:shd w:val="clear" w:color="auto" w:fill="FFFFFF"/>
              <w:spacing w:before="0" w:beforeAutospacing="0" w:after="0" w:afterAutospacing="0"/>
              <w:ind w:right="252"/>
              <w:jc w:val="center"/>
              <w:rPr>
                <w:rFonts w:ascii="Calibri" w:hAnsi="Calibri"/>
                <w:sz w:val="24"/>
                <w:szCs w:val="24"/>
              </w:rPr>
            </w:pPr>
          </w:p>
          <w:p w14:paraId="30D02B9F" w14:textId="77777777" w:rsidR="00822559" w:rsidRDefault="00822559" w:rsidP="00991AF4">
            <w:pPr>
              <w:pStyle w:val="Heading2"/>
              <w:shd w:val="clear" w:color="auto" w:fill="FFFFFF"/>
              <w:spacing w:before="0" w:beforeAutospacing="0" w:after="0" w:afterAutospacing="0"/>
              <w:ind w:right="252"/>
              <w:jc w:val="both"/>
              <w:rPr>
                <w:rFonts w:ascii="Calibri" w:hAnsi="Calibri"/>
                <w:sz w:val="24"/>
                <w:szCs w:val="24"/>
              </w:rPr>
            </w:pPr>
          </w:p>
          <w:p w14:paraId="3D264303" w14:textId="77777777" w:rsidR="00490259" w:rsidRDefault="00490259" w:rsidP="00991AF4">
            <w:pPr>
              <w:pStyle w:val="Heading2"/>
              <w:shd w:val="clear" w:color="auto" w:fill="FFFFFF"/>
              <w:spacing w:before="0" w:beforeAutospacing="0" w:after="0" w:afterAutospacing="0"/>
              <w:ind w:right="252"/>
              <w:jc w:val="both"/>
              <w:rPr>
                <w:rFonts w:ascii="Calibri" w:hAnsi="Calibri"/>
                <w:sz w:val="24"/>
                <w:szCs w:val="24"/>
              </w:rPr>
            </w:pPr>
          </w:p>
          <w:p w14:paraId="7FE5922B" w14:textId="77777777" w:rsidR="00490259" w:rsidRDefault="00490259" w:rsidP="00991AF4">
            <w:pPr>
              <w:pStyle w:val="Heading2"/>
              <w:shd w:val="clear" w:color="auto" w:fill="FFFFFF"/>
              <w:spacing w:before="0" w:beforeAutospacing="0" w:after="0" w:afterAutospacing="0"/>
              <w:ind w:right="252"/>
              <w:jc w:val="both"/>
              <w:rPr>
                <w:rFonts w:ascii="Calibri" w:hAnsi="Calibri"/>
                <w:sz w:val="24"/>
                <w:szCs w:val="24"/>
              </w:rPr>
            </w:pPr>
          </w:p>
          <w:p w14:paraId="252571C9" w14:textId="77777777" w:rsidR="00490259" w:rsidRDefault="00490259" w:rsidP="00991AF4">
            <w:pPr>
              <w:pStyle w:val="Heading2"/>
              <w:shd w:val="clear" w:color="auto" w:fill="FFFFFF"/>
              <w:spacing w:before="0" w:beforeAutospacing="0" w:after="0" w:afterAutospacing="0"/>
              <w:ind w:right="252"/>
              <w:jc w:val="both"/>
              <w:rPr>
                <w:rFonts w:ascii="Calibri" w:hAnsi="Calibri"/>
                <w:sz w:val="24"/>
                <w:szCs w:val="24"/>
              </w:rPr>
            </w:pPr>
          </w:p>
          <w:p w14:paraId="288AF0BB" w14:textId="77777777" w:rsidR="00490259" w:rsidRDefault="00490259" w:rsidP="00991AF4">
            <w:pPr>
              <w:pStyle w:val="Heading2"/>
              <w:shd w:val="clear" w:color="auto" w:fill="FFFFFF"/>
              <w:spacing w:before="0" w:beforeAutospacing="0" w:after="0" w:afterAutospacing="0"/>
              <w:ind w:right="252"/>
              <w:jc w:val="both"/>
              <w:rPr>
                <w:rFonts w:ascii="Calibri" w:hAnsi="Calibri"/>
                <w:sz w:val="24"/>
                <w:szCs w:val="24"/>
              </w:rPr>
            </w:pPr>
          </w:p>
          <w:p w14:paraId="7541FF10" w14:textId="77777777" w:rsidR="00490259" w:rsidRDefault="00490259" w:rsidP="00991AF4">
            <w:pPr>
              <w:pStyle w:val="Heading2"/>
              <w:shd w:val="clear" w:color="auto" w:fill="FFFFFF"/>
              <w:spacing w:before="0" w:beforeAutospacing="0" w:after="0" w:afterAutospacing="0"/>
              <w:ind w:right="252"/>
              <w:jc w:val="both"/>
              <w:rPr>
                <w:rFonts w:ascii="Calibri" w:hAnsi="Calibri"/>
                <w:sz w:val="24"/>
                <w:szCs w:val="24"/>
              </w:rPr>
            </w:pPr>
          </w:p>
          <w:p w14:paraId="7FE2ED70" w14:textId="77777777" w:rsidR="00490259" w:rsidRDefault="00490259" w:rsidP="00991AF4">
            <w:pPr>
              <w:pStyle w:val="Heading2"/>
              <w:shd w:val="clear" w:color="auto" w:fill="FFFFFF"/>
              <w:spacing w:before="0" w:beforeAutospacing="0" w:after="0" w:afterAutospacing="0"/>
              <w:ind w:right="252"/>
              <w:jc w:val="both"/>
              <w:rPr>
                <w:rFonts w:ascii="Calibri" w:hAnsi="Calibri"/>
                <w:sz w:val="24"/>
                <w:szCs w:val="24"/>
              </w:rPr>
            </w:pPr>
          </w:p>
          <w:p w14:paraId="3FBBDFCB" w14:textId="77777777" w:rsidR="00490259" w:rsidRDefault="00490259" w:rsidP="00991AF4">
            <w:pPr>
              <w:pStyle w:val="Heading2"/>
              <w:shd w:val="clear" w:color="auto" w:fill="FFFFFF"/>
              <w:spacing w:before="0" w:beforeAutospacing="0" w:after="0" w:afterAutospacing="0"/>
              <w:ind w:right="252"/>
              <w:jc w:val="both"/>
              <w:rPr>
                <w:rFonts w:ascii="Calibri" w:hAnsi="Calibri"/>
                <w:sz w:val="24"/>
                <w:szCs w:val="24"/>
              </w:rPr>
            </w:pPr>
          </w:p>
          <w:p w14:paraId="25853D33" w14:textId="77777777" w:rsidR="00490259" w:rsidRDefault="00490259" w:rsidP="00991AF4">
            <w:pPr>
              <w:pStyle w:val="Heading2"/>
              <w:shd w:val="clear" w:color="auto" w:fill="FFFFFF"/>
              <w:spacing w:before="0" w:beforeAutospacing="0" w:after="0" w:afterAutospacing="0"/>
              <w:ind w:right="252"/>
              <w:jc w:val="both"/>
              <w:rPr>
                <w:rFonts w:ascii="Calibri" w:hAnsi="Calibri"/>
                <w:sz w:val="24"/>
                <w:szCs w:val="24"/>
              </w:rPr>
            </w:pPr>
          </w:p>
          <w:p w14:paraId="038987D3" w14:textId="77777777" w:rsidR="00490259" w:rsidRDefault="00490259" w:rsidP="00991AF4">
            <w:pPr>
              <w:pStyle w:val="Heading2"/>
              <w:shd w:val="clear" w:color="auto" w:fill="FFFFFF"/>
              <w:spacing w:before="0" w:beforeAutospacing="0" w:after="0" w:afterAutospacing="0"/>
              <w:ind w:right="252"/>
              <w:jc w:val="both"/>
              <w:rPr>
                <w:rFonts w:ascii="Calibri" w:hAnsi="Calibri"/>
                <w:sz w:val="24"/>
                <w:szCs w:val="24"/>
              </w:rPr>
            </w:pPr>
          </w:p>
          <w:p w14:paraId="4E2C6944" w14:textId="77777777" w:rsidR="00490259" w:rsidRDefault="00490259" w:rsidP="00991AF4">
            <w:pPr>
              <w:pStyle w:val="Heading2"/>
              <w:shd w:val="clear" w:color="auto" w:fill="FFFFFF"/>
              <w:spacing w:before="0" w:beforeAutospacing="0" w:after="0" w:afterAutospacing="0"/>
              <w:ind w:right="252"/>
              <w:jc w:val="both"/>
              <w:rPr>
                <w:rFonts w:ascii="Calibri" w:hAnsi="Calibri"/>
                <w:sz w:val="24"/>
                <w:szCs w:val="24"/>
              </w:rPr>
            </w:pPr>
          </w:p>
          <w:p w14:paraId="18CF37B6" w14:textId="77777777" w:rsidR="00490259" w:rsidRDefault="00490259" w:rsidP="00991AF4">
            <w:pPr>
              <w:pStyle w:val="Heading2"/>
              <w:shd w:val="clear" w:color="auto" w:fill="FFFFFF"/>
              <w:spacing w:before="0" w:beforeAutospacing="0" w:after="0" w:afterAutospacing="0"/>
              <w:ind w:right="252"/>
              <w:jc w:val="both"/>
              <w:rPr>
                <w:rFonts w:ascii="Calibri" w:hAnsi="Calibri"/>
                <w:sz w:val="24"/>
                <w:szCs w:val="24"/>
              </w:rPr>
            </w:pPr>
          </w:p>
          <w:p w14:paraId="60990B12" w14:textId="77777777" w:rsidR="00490259" w:rsidRDefault="00490259" w:rsidP="00991AF4">
            <w:pPr>
              <w:pStyle w:val="Heading2"/>
              <w:shd w:val="clear" w:color="auto" w:fill="FFFFFF"/>
              <w:spacing w:before="0" w:beforeAutospacing="0" w:after="0" w:afterAutospacing="0"/>
              <w:ind w:right="252"/>
              <w:jc w:val="both"/>
              <w:rPr>
                <w:rFonts w:ascii="Calibri" w:hAnsi="Calibri"/>
                <w:sz w:val="24"/>
                <w:szCs w:val="24"/>
              </w:rPr>
            </w:pPr>
          </w:p>
          <w:p w14:paraId="6A4A9617" w14:textId="77777777" w:rsidR="00490259" w:rsidRDefault="00490259" w:rsidP="00991AF4">
            <w:pPr>
              <w:pStyle w:val="Heading2"/>
              <w:shd w:val="clear" w:color="auto" w:fill="FFFFFF"/>
              <w:spacing w:before="0" w:beforeAutospacing="0" w:after="0" w:afterAutospacing="0"/>
              <w:ind w:right="252"/>
              <w:jc w:val="both"/>
              <w:rPr>
                <w:rFonts w:ascii="Calibri" w:hAnsi="Calibri"/>
                <w:sz w:val="24"/>
                <w:szCs w:val="24"/>
              </w:rPr>
            </w:pPr>
          </w:p>
          <w:p w14:paraId="4A6CE76B" w14:textId="77777777" w:rsidR="00490259" w:rsidRDefault="00490259" w:rsidP="00991AF4">
            <w:pPr>
              <w:pStyle w:val="Heading2"/>
              <w:shd w:val="clear" w:color="auto" w:fill="FFFFFF"/>
              <w:spacing w:before="0" w:beforeAutospacing="0" w:after="0" w:afterAutospacing="0"/>
              <w:ind w:right="252"/>
              <w:jc w:val="both"/>
              <w:rPr>
                <w:rFonts w:ascii="Calibri" w:hAnsi="Calibri"/>
                <w:sz w:val="24"/>
                <w:szCs w:val="24"/>
              </w:rPr>
            </w:pPr>
          </w:p>
          <w:p w14:paraId="4EF6BF66" w14:textId="77777777" w:rsidR="00490259" w:rsidRDefault="00490259" w:rsidP="00991AF4">
            <w:pPr>
              <w:pStyle w:val="Heading2"/>
              <w:shd w:val="clear" w:color="auto" w:fill="FFFFFF"/>
              <w:spacing w:before="0" w:beforeAutospacing="0" w:after="0" w:afterAutospacing="0"/>
              <w:ind w:right="252"/>
              <w:jc w:val="both"/>
              <w:rPr>
                <w:rFonts w:ascii="Calibri" w:hAnsi="Calibri"/>
                <w:sz w:val="24"/>
                <w:szCs w:val="24"/>
              </w:rPr>
            </w:pPr>
          </w:p>
          <w:p w14:paraId="6B19897D" w14:textId="77777777" w:rsidR="00490259" w:rsidRDefault="00490259" w:rsidP="00991AF4">
            <w:pPr>
              <w:pStyle w:val="Heading2"/>
              <w:shd w:val="clear" w:color="auto" w:fill="FFFFFF"/>
              <w:spacing w:before="0" w:beforeAutospacing="0" w:after="0" w:afterAutospacing="0"/>
              <w:ind w:right="252"/>
              <w:jc w:val="both"/>
              <w:rPr>
                <w:rFonts w:ascii="Calibri" w:hAnsi="Calibri"/>
                <w:sz w:val="24"/>
                <w:szCs w:val="24"/>
              </w:rPr>
            </w:pPr>
          </w:p>
          <w:p w14:paraId="4DBC6DA8" w14:textId="77777777" w:rsidR="00490259" w:rsidRPr="00AA7FB4" w:rsidRDefault="00490259" w:rsidP="00991AF4">
            <w:pPr>
              <w:pStyle w:val="Heading2"/>
              <w:shd w:val="clear" w:color="auto" w:fill="FFFFFF"/>
              <w:spacing w:before="0" w:beforeAutospacing="0" w:after="0" w:afterAutospacing="0"/>
              <w:ind w:right="252"/>
              <w:jc w:val="both"/>
              <w:rPr>
                <w:rFonts w:ascii="Calibri" w:hAnsi="Calibri"/>
                <w:sz w:val="24"/>
                <w:szCs w:val="24"/>
              </w:rPr>
            </w:pPr>
          </w:p>
          <w:p w14:paraId="50C79993" w14:textId="77777777" w:rsidR="002D5E71" w:rsidRPr="00AA7FB4" w:rsidRDefault="00490259" w:rsidP="00490259">
            <w:pPr>
              <w:pStyle w:val="Heading2"/>
              <w:shd w:val="clear" w:color="auto" w:fill="FFFFFF"/>
              <w:spacing w:before="240" w:beforeAutospacing="0" w:after="120" w:afterAutospacing="0"/>
              <w:ind w:right="252"/>
              <w:jc w:val="both"/>
              <w:rPr>
                <w:rFonts w:ascii="Calibri" w:hAnsi="Calibri"/>
                <w:b/>
                <w:i/>
                <w:color w:val="0000CC"/>
                <w:sz w:val="24"/>
                <w:szCs w:val="24"/>
              </w:rPr>
            </w:pPr>
            <w:r>
              <w:rPr>
                <w:rFonts w:ascii="Calibri" w:hAnsi="Calibri"/>
                <w:b/>
                <w:i/>
                <w:noProof/>
                <w:color w:val="0000CC"/>
                <w:sz w:val="24"/>
                <w:szCs w:val="24"/>
              </w:rPr>
              <w:drawing>
                <wp:anchor distT="0" distB="0" distL="114300" distR="114300" simplePos="0" relativeHeight="251665408" behindDoc="1" locked="0" layoutInCell="1" allowOverlap="1" wp14:anchorId="0B984DF4" wp14:editId="6CF34D73">
                  <wp:simplePos x="0" y="0"/>
                  <wp:positionH relativeFrom="column">
                    <wp:posOffset>304165</wp:posOffset>
                  </wp:positionH>
                  <wp:positionV relativeFrom="paragraph">
                    <wp:posOffset>-3539490</wp:posOffset>
                  </wp:positionV>
                  <wp:extent cx="2273935" cy="3363595"/>
                  <wp:effectExtent l="38100" t="57150" r="107315" b="103505"/>
                  <wp:wrapTight wrapText="bothSides">
                    <wp:wrapPolygon edited="0">
                      <wp:start x="-362" y="-367"/>
                      <wp:lineTo x="-362" y="22265"/>
                      <wp:lineTo x="22257" y="22265"/>
                      <wp:lineTo x="22438" y="22265"/>
                      <wp:lineTo x="22619" y="21531"/>
                      <wp:lineTo x="22619" y="-122"/>
                      <wp:lineTo x="22257" y="-367"/>
                      <wp:lineTo x="-362" y="-367"/>
                    </wp:wrapPolygon>
                  </wp:wrapTight>
                  <wp:docPr id="22" name="Picture 17" descr="kand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ndura.jpg"/>
                          <pic:cNvPicPr/>
                        </pic:nvPicPr>
                        <pic:blipFill>
                          <a:blip r:embed="rId13" cstate="print"/>
                          <a:stretch>
                            <a:fillRect/>
                          </a:stretch>
                        </pic:blipFill>
                        <pic:spPr>
                          <a:xfrm>
                            <a:off x="0" y="0"/>
                            <a:ext cx="2273935" cy="33635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Pr>
                <w:rFonts w:ascii="Calibri" w:hAnsi="Calibri"/>
                <w:b/>
                <w:i/>
                <w:noProof/>
                <w:color w:val="0000CC"/>
                <w:sz w:val="24"/>
                <w:szCs w:val="24"/>
              </w:rPr>
              <w:drawing>
                <wp:anchor distT="0" distB="0" distL="114300" distR="114300" simplePos="0" relativeHeight="251667456" behindDoc="1" locked="0" layoutInCell="1" allowOverlap="1" wp14:anchorId="4CEF1D60" wp14:editId="0C46DB99">
                  <wp:simplePos x="0" y="0"/>
                  <wp:positionH relativeFrom="margin">
                    <wp:posOffset>2637155</wp:posOffset>
                  </wp:positionH>
                  <wp:positionV relativeFrom="paragraph">
                    <wp:posOffset>-3539490</wp:posOffset>
                  </wp:positionV>
                  <wp:extent cx="2181860" cy="3358515"/>
                  <wp:effectExtent l="38100" t="57150" r="123190" b="89535"/>
                  <wp:wrapTight wrapText="bothSides">
                    <wp:wrapPolygon edited="0">
                      <wp:start x="-377" y="-368"/>
                      <wp:lineTo x="-377" y="22176"/>
                      <wp:lineTo x="22442" y="22176"/>
                      <wp:lineTo x="22631" y="22176"/>
                      <wp:lineTo x="22820" y="21563"/>
                      <wp:lineTo x="22820" y="-123"/>
                      <wp:lineTo x="22442" y="-368"/>
                      <wp:lineTo x="-377" y="-368"/>
                    </wp:wrapPolygon>
                  </wp:wrapTight>
                  <wp:docPr id="23" name="Picture 18" descr="ab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aya.jpg"/>
                          <pic:cNvPicPr/>
                        </pic:nvPicPr>
                        <pic:blipFill>
                          <a:blip r:embed="rId14" cstate="print"/>
                          <a:stretch>
                            <a:fillRect/>
                          </a:stretch>
                        </pic:blipFill>
                        <pic:spPr>
                          <a:xfrm>
                            <a:off x="0" y="0"/>
                            <a:ext cx="2181860" cy="33585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69592F" w:rsidRPr="00AA7FB4">
              <w:rPr>
                <w:rFonts w:ascii="Calibri" w:hAnsi="Calibri"/>
                <w:b/>
                <w:i/>
                <w:color w:val="0000CC"/>
                <w:sz w:val="24"/>
                <w:szCs w:val="24"/>
              </w:rPr>
              <w:t>U</w:t>
            </w:r>
            <w:r w:rsidR="002D5E71" w:rsidRPr="00AA7FB4">
              <w:rPr>
                <w:rFonts w:ascii="Calibri" w:hAnsi="Calibri"/>
                <w:b/>
                <w:i/>
                <w:color w:val="0000CC"/>
                <w:sz w:val="24"/>
                <w:szCs w:val="24"/>
              </w:rPr>
              <w:t>niforms</w:t>
            </w:r>
            <w:r w:rsidR="009F361F" w:rsidRPr="00AA7FB4">
              <w:rPr>
                <w:rFonts w:ascii="Calibri" w:hAnsi="Calibri"/>
                <w:b/>
                <w:i/>
                <w:color w:val="0000CC"/>
                <w:sz w:val="24"/>
                <w:szCs w:val="24"/>
              </w:rPr>
              <w:t xml:space="preserve"> </w:t>
            </w:r>
          </w:p>
          <w:p w14:paraId="145B8A8D" w14:textId="77777777" w:rsidR="00826337" w:rsidRPr="00AA7FB4" w:rsidRDefault="00261796" w:rsidP="00991AF4">
            <w:pPr>
              <w:pStyle w:val="Heading2"/>
              <w:shd w:val="clear" w:color="auto" w:fill="FFFFFF"/>
              <w:spacing w:before="0" w:beforeAutospacing="0" w:after="0" w:afterAutospacing="0"/>
              <w:ind w:left="162" w:right="252"/>
              <w:jc w:val="both"/>
              <w:rPr>
                <w:rFonts w:ascii="Calibri" w:hAnsi="Calibri" w:cs="Arial"/>
                <w:color w:val="0070C0"/>
                <w:sz w:val="24"/>
                <w:szCs w:val="24"/>
              </w:rPr>
            </w:pPr>
            <w:r w:rsidRPr="00AA7FB4">
              <w:rPr>
                <w:rFonts w:ascii="Calibri" w:hAnsi="Calibri" w:cs="Arial"/>
                <w:sz w:val="24"/>
                <w:szCs w:val="24"/>
              </w:rPr>
              <w:t>SMSA</w:t>
            </w:r>
            <w:r w:rsidR="00826337" w:rsidRPr="00AA7FB4">
              <w:rPr>
                <w:rFonts w:ascii="Calibri" w:hAnsi="Calibri" w:cs="Arial"/>
                <w:sz w:val="24"/>
                <w:szCs w:val="24"/>
              </w:rPr>
              <w:t xml:space="preserve"> will </w:t>
            </w:r>
            <w:r w:rsidRPr="00AA7FB4">
              <w:rPr>
                <w:rFonts w:ascii="Calibri" w:hAnsi="Calibri" w:cs="Arial"/>
                <w:sz w:val="24"/>
                <w:szCs w:val="24"/>
              </w:rPr>
              <w:t>issue</w:t>
            </w:r>
            <w:r w:rsidR="00826337" w:rsidRPr="00AA7FB4">
              <w:rPr>
                <w:rFonts w:ascii="Calibri" w:hAnsi="Calibri" w:cs="Arial"/>
                <w:sz w:val="24"/>
                <w:szCs w:val="24"/>
              </w:rPr>
              <w:t xml:space="preserve"> comfortable and professional uniforms to </w:t>
            </w:r>
            <w:r w:rsidRPr="00AA7FB4">
              <w:rPr>
                <w:rFonts w:ascii="Calibri" w:hAnsi="Calibri" w:cs="Arial"/>
                <w:sz w:val="24"/>
                <w:szCs w:val="24"/>
              </w:rPr>
              <w:t xml:space="preserve">employees according to the work they perform. </w:t>
            </w:r>
            <w:r w:rsidR="00826337" w:rsidRPr="00AA7FB4">
              <w:rPr>
                <w:rFonts w:ascii="Calibri" w:hAnsi="Calibri" w:cs="Arial"/>
                <w:sz w:val="24"/>
                <w:szCs w:val="24"/>
              </w:rPr>
              <w:t xml:space="preserve"> </w:t>
            </w:r>
            <w:r w:rsidRPr="00AA7FB4">
              <w:rPr>
                <w:rFonts w:ascii="Calibri" w:hAnsi="Calibri" w:cs="Arial"/>
                <w:sz w:val="24"/>
                <w:szCs w:val="24"/>
              </w:rPr>
              <w:t>These</w:t>
            </w:r>
            <w:r w:rsidR="00826337" w:rsidRPr="00AA7FB4">
              <w:rPr>
                <w:rFonts w:ascii="Calibri" w:hAnsi="Calibri" w:cs="Arial"/>
                <w:sz w:val="24"/>
                <w:szCs w:val="24"/>
              </w:rPr>
              <w:t xml:space="preserve"> must be worn </w:t>
            </w:r>
            <w:r w:rsidRPr="00AA7FB4">
              <w:rPr>
                <w:rFonts w:ascii="Calibri" w:hAnsi="Calibri" w:cs="Arial"/>
                <w:sz w:val="24"/>
                <w:szCs w:val="24"/>
              </w:rPr>
              <w:t xml:space="preserve">neatly and appropriately </w:t>
            </w:r>
            <w:r w:rsidR="00826337" w:rsidRPr="00AA7FB4">
              <w:rPr>
                <w:rFonts w:ascii="Calibri" w:hAnsi="Calibri" w:cs="Arial"/>
                <w:sz w:val="24"/>
                <w:szCs w:val="24"/>
              </w:rPr>
              <w:t>at all times during actual work hours, each working day (including weekends)</w:t>
            </w:r>
            <w:r w:rsidRPr="00AA7FB4">
              <w:rPr>
                <w:rFonts w:ascii="Calibri" w:hAnsi="Calibri" w:cs="Arial"/>
                <w:color w:val="0070C0"/>
                <w:sz w:val="24"/>
                <w:szCs w:val="24"/>
              </w:rPr>
              <w:t>.</w:t>
            </w:r>
          </w:p>
          <w:p w14:paraId="16DEF727" w14:textId="77777777" w:rsidR="00001B29" w:rsidRDefault="00001B29" w:rsidP="00991AF4">
            <w:pPr>
              <w:pStyle w:val="Heading2"/>
              <w:shd w:val="clear" w:color="auto" w:fill="FFFFFF"/>
              <w:spacing w:before="0" w:beforeAutospacing="0" w:after="0" w:afterAutospacing="0"/>
              <w:ind w:left="162" w:right="252"/>
              <w:jc w:val="both"/>
              <w:rPr>
                <w:rFonts w:ascii="Calibri" w:hAnsi="Calibri" w:cs="Arial"/>
                <w:color w:val="0070C0"/>
                <w:sz w:val="24"/>
                <w:szCs w:val="24"/>
              </w:rPr>
            </w:pPr>
          </w:p>
          <w:p w14:paraId="02BC41ED" w14:textId="77777777" w:rsidR="00490259" w:rsidRDefault="00490259" w:rsidP="00991AF4">
            <w:pPr>
              <w:pStyle w:val="Heading2"/>
              <w:shd w:val="clear" w:color="auto" w:fill="FFFFFF"/>
              <w:spacing w:before="0" w:beforeAutospacing="0" w:after="0" w:afterAutospacing="0"/>
              <w:ind w:left="162" w:right="252"/>
              <w:jc w:val="both"/>
              <w:rPr>
                <w:rFonts w:ascii="Calibri" w:hAnsi="Calibri" w:cs="Arial"/>
                <w:color w:val="0070C0"/>
                <w:sz w:val="24"/>
                <w:szCs w:val="24"/>
              </w:rPr>
            </w:pPr>
          </w:p>
          <w:p w14:paraId="0B39E1C4" w14:textId="77777777" w:rsidR="00FE442B" w:rsidRDefault="00FE442B" w:rsidP="00991AF4">
            <w:pPr>
              <w:pStyle w:val="Heading2"/>
              <w:shd w:val="clear" w:color="auto" w:fill="FFFFFF"/>
              <w:spacing w:before="0" w:beforeAutospacing="0" w:after="0" w:afterAutospacing="0"/>
              <w:ind w:left="162" w:right="252"/>
              <w:jc w:val="both"/>
              <w:rPr>
                <w:rFonts w:ascii="Calibri" w:hAnsi="Calibri" w:cs="Arial"/>
                <w:color w:val="0070C0"/>
                <w:sz w:val="24"/>
                <w:szCs w:val="24"/>
              </w:rPr>
            </w:pPr>
          </w:p>
          <w:p w14:paraId="4696C651" w14:textId="77777777" w:rsidR="00490259" w:rsidRPr="00AA7FB4" w:rsidRDefault="00490259" w:rsidP="00991AF4">
            <w:pPr>
              <w:pStyle w:val="Heading2"/>
              <w:shd w:val="clear" w:color="auto" w:fill="FFFFFF"/>
              <w:spacing w:before="0" w:beforeAutospacing="0" w:after="0" w:afterAutospacing="0"/>
              <w:ind w:left="162" w:right="252"/>
              <w:jc w:val="both"/>
              <w:rPr>
                <w:rFonts w:ascii="Calibri" w:hAnsi="Calibri" w:cs="Arial"/>
                <w:color w:val="0070C0"/>
                <w:sz w:val="24"/>
                <w:szCs w:val="24"/>
              </w:rPr>
            </w:pPr>
          </w:p>
          <w:p w14:paraId="2142DF0B" w14:textId="77777777" w:rsidR="00001B29" w:rsidRPr="00AA7FB4" w:rsidRDefault="00001B29" w:rsidP="00991AF4">
            <w:pPr>
              <w:ind w:left="162" w:right="252"/>
              <w:jc w:val="both"/>
              <w:rPr>
                <w:rFonts w:ascii="Calibri" w:hAnsi="Calibri"/>
                <w:b/>
                <w:i/>
              </w:rPr>
            </w:pPr>
            <w:r w:rsidRPr="00AA7FB4">
              <w:rPr>
                <w:rFonts w:ascii="Calibri" w:hAnsi="Calibri"/>
                <w:b/>
                <w:i/>
              </w:rPr>
              <w:t>Wearing the Uniforms</w:t>
            </w:r>
          </w:p>
          <w:p w14:paraId="1D737A72" w14:textId="77777777" w:rsidR="00001B29" w:rsidRPr="00AA7FB4" w:rsidRDefault="00001B29" w:rsidP="00991AF4">
            <w:pPr>
              <w:ind w:left="162" w:right="252"/>
              <w:jc w:val="both"/>
              <w:rPr>
                <w:rFonts w:ascii="Calibri" w:hAnsi="Calibri"/>
              </w:rPr>
            </w:pPr>
          </w:p>
          <w:p w14:paraId="722D2BE5" w14:textId="77777777" w:rsidR="00001B29" w:rsidRPr="00AA7FB4" w:rsidRDefault="00001B29" w:rsidP="00991AF4">
            <w:pPr>
              <w:ind w:left="162" w:right="252"/>
              <w:jc w:val="both"/>
              <w:rPr>
                <w:rFonts w:ascii="Calibri" w:hAnsi="Calibri"/>
              </w:rPr>
            </w:pPr>
            <w:r w:rsidRPr="00AA7FB4">
              <w:rPr>
                <w:rFonts w:ascii="Calibri" w:hAnsi="Calibri"/>
              </w:rPr>
              <w:t xml:space="preserve">Employees must wear the uniforms issued to them with pride and confidence as they represent the company to our customers. Uniforms must be worn in FULL, and not to be matched with any unofficial or unauthorized garment. </w:t>
            </w:r>
          </w:p>
          <w:p w14:paraId="49F9F125" w14:textId="77777777" w:rsidR="00001B29" w:rsidRPr="00AA7FB4" w:rsidRDefault="00001B29" w:rsidP="00991AF4">
            <w:pPr>
              <w:ind w:left="162" w:right="252"/>
              <w:jc w:val="both"/>
              <w:rPr>
                <w:rFonts w:ascii="Calibri" w:hAnsi="Calibri"/>
              </w:rPr>
            </w:pPr>
            <w:r w:rsidRPr="00AA7FB4">
              <w:rPr>
                <w:rFonts w:ascii="Calibri" w:hAnsi="Calibri"/>
              </w:rPr>
              <w:t xml:space="preserve">SMSA uniforms must be worn only when an employee is on duty or while officially representing the company in business-related activities. </w:t>
            </w:r>
          </w:p>
          <w:p w14:paraId="14A4E326" w14:textId="77777777" w:rsidR="00001B29" w:rsidRPr="00AA7FB4" w:rsidRDefault="00001B29" w:rsidP="00991AF4">
            <w:pPr>
              <w:ind w:left="162" w:right="252"/>
              <w:jc w:val="both"/>
              <w:rPr>
                <w:rFonts w:ascii="Calibri" w:hAnsi="Calibri"/>
              </w:rPr>
            </w:pPr>
            <w:r w:rsidRPr="00AA7FB4">
              <w:rPr>
                <w:rFonts w:ascii="Calibri" w:hAnsi="Calibri"/>
              </w:rPr>
              <w:t>Employees are discouraged from wearing the SMSA uniforms outside of work and non-</w:t>
            </w:r>
            <w:proofErr w:type="gramStart"/>
            <w:r w:rsidRPr="00AA7FB4">
              <w:rPr>
                <w:rFonts w:ascii="Calibri" w:hAnsi="Calibri"/>
              </w:rPr>
              <w:t>business related</w:t>
            </w:r>
            <w:proofErr w:type="gramEnd"/>
            <w:r w:rsidRPr="00AA7FB4">
              <w:rPr>
                <w:rFonts w:ascii="Calibri" w:hAnsi="Calibri"/>
              </w:rPr>
              <w:t xml:space="preserve"> activities.</w:t>
            </w:r>
          </w:p>
          <w:p w14:paraId="14AADFF4" w14:textId="77777777" w:rsidR="00001B29" w:rsidRPr="00AA7FB4" w:rsidRDefault="00001B29" w:rsidP="00991AF4">
            <w:pPr>
              <w:pStyle w:val="Heading2"/>
              <w:shd w:val="clear" w:color="auto" w:fill="FFFFFF"/>
              <w:spacing w:before="0" w:beforeAutospacing="0" w:after="0" w:afterAutospacing="0"/>
              <w:ind w:left="162" w:right="252"/>
              <w:jc w:val="both"/>
              <w:rPr>
                <w:rFonts w:ascii="Calibri" w:hAnsi="Calibri" w:cs="Arial"/>
                <w:color w:val="0070C0"/>
                <w:sz w:val="24"/>
                <w:szCs w:val="24"/>
              </w:rPr>
            </w:pPr>
          </w:p>
          <w:p w14:paraId="7A5E617D" w14:textId="77777777" w:rsidR="003061F3" w:rsidRPr="00AA7FB4" w:rsidRDefault="003061F3" w:rsidP="00991AF4">
            <w:pPr>
              <w:pStyle w:val="Heading2"/>
              <w:numPr>
                <w:ilvl w:val="0"/>
                <w:numId w:val="29"/>
              </w:numPr>
              <w:shd w:val="clear" w:color="auto" w:fill="FFFFFF"/>
              <w:spacing w:before="0" w:beforeAutospacing="0" w:after="0" w:afterAutospacing="0"/>
              <w:ind w:left="342" w:right="252" w:hanging="180"/>
              <w:jc w:val="both"/>
              <w:rPr>
                <w:rFonts w:ascii="Calibri" w:hAnsi="Calibri" w:cs="Arial"/>
                <w:sz w:val="24"/>
                <w:szCs w:val="24"/>
              </w:rPr>
            </w:pPr>
            <w:r w:rsidRPr="00AA7FB4">
              <w:rPr>
                <w:rFonts w:ascii="Calibri" w:hAnsi="Calibri" w:cs="Arial"/>
                <w:sz w:val="24"/>
                <w:szCs w:val="24"/>
              </w:rPr>
              <w:t xml:space="preserve">The </w:t>
            </w:r>
            <w:r w:rsidR="009F672A" w:rsidRPr="00AA7FB4">
              <w:rPr>
                <w:rFonts w:ascii="Calibri" w:hAnsi="Calibri" w:cs="Arial"/>
                <w:b/>
                <w:i/>
                <w:sz w:val="24"/>
                <w:szCs w:val="24"/>
              </w:rPr>
              <w:t>B</w:t>
            </w:r>
            <w:r w:rsidRPr="00AA7FB4">
              <w:rPr>
                <w:rFonts w:ascii="Calibri" w:hAnsi="Calibri" w:cs="Arial"/>
                <w:b/>
                <w:i/>
                <w:sz w:val="24"/>
                <w:szCs w:val="24"/>
              </w:rPr>
              <w:t xml:space="preserve">asic </w:t>
            </w:r>
            <w:r w:rsidR="009F672A" w:rsidRPr="00AA7FB4">
              <w:rPr>
                <w:rFonts w:ascii="Calibri" w:hAnsi="Calibri" w:cs="Arial"/>
                <w:b/>
                <w:i/>
                <w:sz w:val="24"/>
                <w:szCs w:val="24"/>
              </w:rPr>
              <w:t>U</w:t>
            </w:r>
            <w:r w:rsidRPr="00AA7FB4">
              <w:rPr>
                <w:rFonts w:ascii="Calibri" w:hAnsi="Calibri" w:cs="Arial"/>
                <w:b/>
                <w:i/>
                <w:sz w:val="24"/>
                <w:szCs w:val="24"/>
              </w:rPr>
              <w:t>niform</w:t>
            </w:r>
            <w:r w:rsidRPr="00AA7FB4">
              <w:rPr>
                <w:rFonts w:ascii="Calibri" w:hAnsi="Calibri" w:cs="Arial"/>
                <w:sz w:val="24"/>
                <w:szCs w:val="24"/>
              </w:rPr>
              <w:t xml:space="preserve"> </w:t>
            </w:r>
            <w:r w:rsidR="00540175" w:rsidRPr="00AA7FB4">
              <w:rPr>
                <w:rFonts w:ascii="Calibri" w:hAnsi="Calibri" w:cs="Arial"/>
                <w:sz w:val="24"/>
                <w:szCs w:val="24"/>
              </w:rPr>
              <w:t xml:space="preserve">issued to employees </w:t>
            </w:r>
            <w:r w:rsidRPr="00AA7FB4">
              <w:rPr>
                <w:rFonts w:ascii="Calibri" w:hAnsi="Calibri" w:cs="Arial"/>
                <w:sz w:val="24"/>
                <w:szCs w:val="24"/>
              </w:rPr>
              <w:t>consists of the following:</w:t>
            </w:r>
          </w:p>
          <w:p w14:paraId="11CEEE0D" w14:textId="77777777" w:rsidR="00822559" w:rsidRPr="00AA7FB4" w:rsidRDefault="00822559" w:rsidP="00695B56">
            <w:pPr>
              <w:pStyle w:val="Heading2"/>
              <w:shd w:val="clear" w:color="auto" w:fill="FFFFFF"/>
              <w:spacing w:before="0" w:beforeAutospacing="0" w:after="0" w:afterAutospacing="0"/>
              <w:ind w:right="252"/>
              <w:jc w:val="both"/>
              <w:rPr>
                <w:rFonts w:ascii="Calibri" w:hAnsi="Calibri"/>
                <w:sz w:val="24"/>
                <w:szCs w:val="24"/>
              </w:rPr>
            </w:pPr>
          </w:p>
          <w:p w14:paraId="4A8F2317" w14:textId="77777777" w:rsidR="00261796" w:rsidRPr="00AA7FB4" w:rsidRDefault="009979BB" w:rsidP="00991AF4">
            <w:pPr>
              <w:pStyle w:val="Heading2"/>
              <w:shd w:val="clear" w:color="auto" w:fill="FFFFFF"/>
              <w:spacing w:before="0" w:beforeAutospacing="0" w:after="0" w:afterAutospacing="0"/>
              <w:ind w:left="1962" w:right="252" w:hanging="1440"/>
              <w:jc w:val="both"/>
              <w:rPr>
                <w:rFonts w:ascii="Calibri" w:hAnsi="Calibri"/>
                <w:sz w:val="24"/>
                <w:szCs w:val="24"/>
              </w:rPr>
            </w:pPr>
            <w:r>
              <w:rPr>
                <w:rFonts w:ascii="Calibri" w:hAnsi="Calibri"/>
                <w:sz w:val="24"/>
                <w:szCs w:val="24"/>
              </w:rPr>
              <w:t>SMSA</w:t>
            </w:r>
            <w:r w:rsidR="005408C9" w:rsidRPr="00AA7FB4">
              <w:rPr>
                <w:rFonts w:ascii="Calibri" w:hAnsi="Calibri"/>
                <w:sz w:val="24"/>
                <w:szCs w:val="24"/>
              </w:rPr>
              <w:t xml:space="preserve"> Shirt – </w:t>
            </w:r>
            <w:r w:rsidR="00B22AC9" w:rsidRPr="00AA7FB4">
              <w:rPr>
                <w:rFonts w:ascii="Calibri" w:hAnsi="Calibri"/>
                <w:sz w:val="24"/>
                <w:szCs w:val="24"/>
              </w:rPr>
              <w:t xml:space="preserve">black and purple </w:t>
            </w:r>
            <w:r w:rsidR="005408C9" w:rsidRPr="00AA7FB4">
              <w:rPr>
                <w:rFonts w:ascii="Calibri" w:hAnsi="Calibri"/>
                <w:sz w:val="24"/>
                <w:szCs w:val="24"/>
              </w:rPr>
              <w:t>short sleeved kn</w:t>
            </w:r>
            <w:r w:rsidR="00B22AC9" w:rsidRPr="00AA7FB4">
              <w:rPr>
                <w:rFonts w:ascii="Calibri" w:hAnsi="Calibri"/>
                <w:sz w:val="24"/>
                <w:szCs w:val="24"/>
              </w:rPr>
              <w:t xml:space="preserve">itted shirt made from 62% cotton and 38% polyester, with embroidered </w:t>
            </w:r>
            <w:r>
              <w:rPr>
                <w:rFonts w:ascii="Calibri" w:hAnsi="Calibri"/>
                <w:sz w:val="24"/>
                <w:szCs w:val="24"/>
              </w:rPr>
              <w:t>SMSA</w:t>
            </w:r>
            <w:r w:rsidR="00B22AC9" w:rsidRPr="00AA7FB4">
              <w:rPr>
                <w:rFonts w:ascii="Calibri" w:hAnsi="Calibri"/>
                <w:sz w:val="24"/>
                <w:szCs w:val="24"/>
              </w:rPr>
              <w:t xml:space="preserve"> logo on the </w:t>
            </w:r>
            <w:r w:rsidR="003D5D6D" w:rsidRPr="00AA7FB4">
              <w:rPr>
                <w:rFonts w:ascii="Calibri" w:hAnsi="Calibri"/>
                <w:sz w:val="24"/>
                <w:szCs w:val="24"/>
              </w:rPr>
              <w:t>left chest pocket; comes in different sizes</w:t>
            </w:r>
          </w:p>
          <w:p w14:paraId="7042164C" w14:textId="77777777" w:rsidR="003D5D6D" w:rsidRPr="00AA7FB4" w:rsidRDefault="003D5D6D" w:rsidP="00991AF4">
            <w:pPr>
              <w:pStyle w:val="Heading2"/>
              <w:shd w:val="clear" w:color="auto" w:fill="FFFFFF"/>
              <w:spacing w:before="120" w:beforeAutospacing="0" w:after="0" w:afterAutospacing="0"/>
              <w:ind w:left="1962" w:right="252" w:hanging="1440"/>
              <w:jc w:val="both"/>
              <w:rPr>
                <w:rFonts w:ascii="Calibri" w:hAnsi="Calibri"/>
                <w:sz w:val="24"/>
                <w:szCs w:val="24"/>
              </w:rPr>
            </w:pPr>
            <w:r w:rsidRPr="00AA7FB4">
              <w:rPr>
                <w:rFonts w:ascii="Calibri" w:hAnsi="Calibri"/>
                <w:sz w:val="24"/>
                <w:szCs w:val="24"/>
              </w:rPr>
              <w:t xml:space="preserve">Trousers/Pants </w:t>
            </w:r>
            <w:r w:rsidR="00CC60A0" w:rsidRPr="00AA7FB4">
              <w:rPr>
                <w:rFonts w:ascii="Calibri" w:hAnsi="Calibri"/>
                <w:sz w:val="24"/>
                <w:szCs w:val="24"/>
              </w:rPr>
              <w:t>–</w:t>
            </w:r>
            <w:r w:rsidRPr="00AA7FB4">
              <w:rPr>
                <w:rFonts w:ascii="Calibri" w:hAnsi="Calibri"/>
                <w:sz w:val="24"/>
                <w:szCs w:val="24"/>
              </w:rPr>
              <w:t xml:space="preserve"> </w:t>
            </w:r>
            <w:r w:rsidR="00CC60A0" w:rsidRPr="00AA7FB4">
              <w:rPr>
                <w:rFonts w:ascii="Calibri" w:hAnsi="Calibri"/>
                <w:sz w:val="24"/>
                <w:szCs w:val="24"/>
              </w:rPr>
              <w:t xml:space="preserve">navy long pants made from 65% Polyester and 35% Cotton, with </w:t>
            </w:r>
            <w:r w:rsidR="00B9328F" w:rsidRPr="00AA7FB4">
              <w:rPr>
                <w:rFonts w:ascii="Calibri" w:hAnsi="Calibri"/>
                <w:sz w:val="24"/>
                <w:szCs w:val="24"/>
              </w:rPr>
              <w:t>six (6) pockets, belt loops and reflectorize</w:t>
            </w:r>
            <w:r w:rsidR="00F10E16" w:rsidRPr="00AA7FB4">
              <w:rPr>
                <w:rFonts w:ascii="Calibri" w:hAnsi="Calibri"/>
                <w:sz w:val="24"/>
                <w:szCs w:val="24"/>
              </w:rPr>
              <w:t>d</w:t>
            </w:r>
            <w:r w:rsidR="00B9328F" w:rsidRPr="00AA7FB4">
              <w:rPr>
                <w:rFonts w:ascii="Calibri" w:hAnsi="Calibri"/>
                <w:sz w:val="24"/>
                <w:szCs w:val="24"/>
              </w:rPr>
              <w:t xml:space="preserve"> lining on the side pockets</w:t>
            </w:r>
            <w:r w:rsidR="00F10E16" w:rsidRPr="00AA7FB4">
              <w:rPr>
                <w:rFonts w:ascii="Calibri" w:hAnsi="Calibri"/>
                <w:sz w:val="24"/>
                <w:szCs w:val="24"/>
              </w:rPr>
              <w:t>; comes in different sizes</w:t>
            </w:r>
          </w:p>
          <w:p w14:paraId="325E65DC" w14:textId="77777777" w:rsidR="00F10E16" w:rsidRPr="00AA7FB4" w:rsidRDefault="00F10E16" w:rsidP="00991AF4">
            <w:pPr>
              <w:pStyle w:val="Heading2"/>
              <w:shd w:val="clear" w:color="auto" w:fill="FFFFFF"/>
              <w:spacing w:before="0" w:beforeAutospacing="0" w:after="0" w:afterAutospacing="0"/>
              <w:ind w:left="1962" w:right="252" w:hanging="1440"/>
              <w:jc w:val="both"/>
              <w:rPr>
                <w:rFonts w:ascii="Calibri" w:hAnsi="Calibri"/>
                <w:sz w:val="24"/>
                <w:szCs w:val="24"/>
              </w:rPr>
            </w:pPr>
          </w:p>
          <w:p w14:paraId="6A767353" w14:textId="77777777" w:rsidR="00F10E16" w:rsidRPr="00AA7FB4" w:rsidRDefault="00F10E16" w:rsidP="00991AF4">
            <w:pPr>
              <w:ind w:left="1962" w:right="252" w:hanging="1440"/>
              <w:jc w:val="both"/>
              <w:rPr>
                <w:rFonts w:ascii="Calibri" w:hAnsi="Calibri"/>
              </w:rPr>
            </w:pPr>
            <w:r w:rsidRPr="00AA7FB4">
              <w:rPr>
                <w:rFonts w:ascii="Calibri" w:hAnsi="Calibri"/>
              </w:rPr>
              <w:t xml:space="preserve">Safety Shoes – </w:t>
            </w:r>
            <w:r w:rsidR="00302A7E" w:rsidRPr="00AA7FB4">
              <w:rPr>
                <w:rFonts w:ascii="Calibri" w:hAnsi="Calibri"/>
              </w:rPr>
              <w:t xml:space="preserve">black low-cut </w:t>
            </w:r>
            <w:r w:rsidRPr="00AA7FB4">
              <w:rPr>
                <w:rFonts w:ascii="Calibri" w:hAnsi="Calibri"/>
              </w:rPr>
              <w:t xml:space="preserve">reinforced steel-toe shoes </w:t>
            </w:r>
            <w:r w:rsidR="00302A7E" w:rsidRPr="00AA7FB4">
              <w:rPr>
                <w:rFonts w:ascii="Calibri" w:hAnsi="Calibri"/>
              </w:rPr>
              <w:t>for added protection</w:t>
            </w:r>
            <w:r w:rsidR="00927A5D" w:rsidRPr="00AA7FB4">
              <w:rPr>
                <w:rFonts w:ascii="Calibri" w:hAnsi="Calibri"/>
              </w:rPr>
              <w:t>,</w:t>
            </w:r>
            <w:r w:rsidR="00302A7E" w:rsidRPr="00AA7FB4">
              <w:rPr>
                <w:rFonts w:ascii="Calibri" w:hAnsi="Calibri"/>
              </w:rPr>
              <w:t xml:space="preserve"> </w:t>
            </w:r>
            <w:r w:rsidR="00927A5D" w:rsidRPr="00AA7FB4">
              <w:rPr>
                <w:rFonts w:ascii="Calibri" w:hAnsi="Calibri"/>
              </w:rPr>
              <w:t xml:space="preserve">safety </w:t>
            </w:r>
            <w:r w:rsidR="00302A7E" w:rsidRPr="00AA7FB4">
              <w:rPr>
                <w:rFonts w:ascii="Calibri" w:hAnsi="Calibri"/>
              </w:rPr>
              <w:t>and</w:t>
            </w:r>
            <w:r w:rsidR="00927A5D" w:rsidRPr="00AA7FB4">
              <w:rPr>
                <w:rFonts w:ascii="Calibri" w:hAnsi="Calibri"/>
              </w:rPr>
              <w:t xml:space="preserve"> durability</w:t>
            </w:r>
            <w:r w:rsidR="00821EB5" w:rsidRPr="00AA7FB4">
              <w:rPr>
                <w:rFonts w:ascii="Calibri" w:hAnsi="Calibri"/>
              </w:rPr>
              <w:t>.</w:t>
            </w:r>
            <w:r w:rsidR="00302A7E" w:rsidRPr="00AA7FB4">
              <w:rPr>
                <w:rFonts w:ascii="Calibri" w:hAnsi="Calibri"/>
              </w:rPr>
              <w:t xml:space="preserve"> Issued </w:t>
            </w:r>
            <w:r w:rsidR="00540175" w:rsidRPr="00AA7FB4">
              <w:rPr>
                <w:rFonts w:ascii="Calibri" w:hAnsi="Calibri"/>
              </w:rPr>
              <w:t xml:space="preserve">only </w:t>
            </w:r>
            <w:r w:rsidR="00302A7E" w:rsidRPr="00AA7FB4">
              <w:rPr>
                <w:rFonts w:ascii="Calibri" w:hAnsi="Calibri"/>
              </w:rPr>
              <w:t xml:space="preserve">to </w:t>
            </w:r>
            <w:r w:rsidRPr="00AA7FB4">
              <w:rPr>
                <w:rFonts w:ascii="Calibri" w:hAnsi="Calibri"/>
              </w:rPr>
              <w:t>employees work</w:t>
            </w:r>
            <w:r w:rsidR="00302A7E" w:rsidRPr="00AA7FB4">
              <w:rPr>
                <w:rFonts w:ascii="Calibri" w:hAnsi="Calibri"/>
              </w:rPr>
              <w:t>ing</w:t>
            </w:r>
            <w:r w:rsidRPr="00AA7FB4">
              <w:rPr>
                <w:rFonts w:ascii="Calibri" w:hAnsi="Calibri"/>
              </w:rPr>
              <w:t xml:space="preserve"> in a potentially hazardous environment</w:t>
            </w:r>
            <w:r w:rsidR="003061F3" w:rsidRPr="00AA7FB4">
              <w:rPr>
                <w:rFonts w:ascii="Calibri" w:hAnsi="Calibri"/>
              </w:rPr>
              <w:t>.</w:t>
            </w:r>
          </w:p>
          <w:p w14:paraId="5D331F27" w14:textId="77777777" w:rsidR="003D5D6D" w:rsidRPr="00AA7FB4" w:rsidRDefault="003D5D6D" w:rsidP="00991AF4">
            <w:pPr>
              <w:pStyle w:val="Heading2"/>
              <w:shd w:val="clear" w:color="auto" w:fill="FFFFFF"/>
              <w:spacing w:before="0" w:beforeAutospacing="0" w:after="0" w:afterAutospacing="0"/>
              <w:ind w:left="1962" w:right="252" w:hanging="1440"/>
              <w:jc w:val="both"/>
              <w:rPr>
                <w:rFonts w:ascii="Calibri" w:hAnsi="Calibri"/>
                <w:sz w:val="24"/>
                <w:szCs w:val="24"/>
              </w:rPr>
            </w:pPr>
          </w:p>
          <w:p w14:paraId="0D3EF982" w14:textId="77777777" w:rsidR="00822559" w:rsidRPr="00AA7FB4" w:rsidRDefault="00822559" w:rsidP="00991AF4">
            <w:pPr>
              <w:pStyle w:val="Heading2"/>
              <w:shd w:val="clear" w:color="auto" w:fill="FFFFFF"/>
              <w:spacing w:before="0" w:beforeAutospacing="0" w:after="0" w:afterAutospacing="0"/>
              <w:ind w:left="1962" w:right="252" w:hanging="1440"/>
              <w:jc w:val="both"/>
              <w:rPr>
                <w:rFonts w:ascii="Calibri" w:hAnsi="Calibri"/>
                <w:sz w:val="24"/>
                <w:szCs w:val="24"/>
              </w:rPr>
            </w:pPr>
          </w:p>
          <w:p w14:paraId="43F697A4" w14:textId="77777777" w:rsidR="003D5D6D" w:rsidRPr="00AA7FB4" w:rsidRDefault="003D5D6D" w:rsidP="00991AF4">
            <w:pPr>
              <w:pStyle w:val="Heading2"/>
              <w:shd w:val="clear" w:color="auto" w:fill="FFFFFF"/>
              <w:spacing w:before="0" w:beforeAutospacing="0" w:after="0" w:afterAutospacing="0"/>
              <w:ind w:right="252"/>
              <w:jc w:val="center"/>
              <w:rPr>
                <w:rFonts w:ascii="Calibri" w:hAnsi="Calibri"/>
                <w:sz w:val="24"/>
                <w:szCs w:val="24"/>
              </w:rPr>
            </w:pPr>
            <w:r w:rsidRPr="00AA7FB4">
              <w:rPr>
                <w:rFonts w:ascii="Calibri" w:hAnsi="Calibri"/>
                <w:sz w:val="24"/>
                <w:szCs w:val="24"/>
              </w:rPr>
              <w:t xml:space="preserve">   </w:t>
            </w:r>
            <w:r w:rsidR="00506415">
              <w:rPr>
                <w:rFonts w:ascii="Calibri" w:hAnsi="Calibri"/>
                <w:noProof/>
                <w:sz w:val="24"/>
                <w:szCs w:val="24"/>
              </w:rPr>
              <w:drawing>
                <wp:inline distT="0" distB="0" distL="0" distR="0" wp14:anchorId="15632964" wp14:editId="1837ACA2">
                  <wp:extent cx="1431290" cy="1431290"/>
                  <wp:effectExtent l="19050" t="0" r="0" b="0"/>
                  <wp:docPr id="5" name="Picture 5" descr="FD2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D2201"/>
                          <pic:cNvPicPr>
                            <a:picLocks noChangeAspect="1" noChangeArrowheads="1"/>
                          </pic:cNvPicPr>
                        </pic:nvPicPr>
                        <pic:blipFill>
                          <a:blip r:embed="rId15" cstate="print"/>
                          <a:srcRect/>
                          <a:stretch>
                            <a:fillRect/>
                          </a:stretch>
                        </pic:blipFill>
                        <pic:spPr bwMode="auto">
                          <a:xfrm>
                            <a:off x="0" y="0"/>
                            <a:ext cx="1431290" cy="1431290"/>
                          </a:xfrm>
                          <a:prstGeom prst="rect">
                            <a:avLst/>
                          </a:prstGeom>
                          <a:noFill/>
                          <a:ln w="9525">
                            <a:noFill/>
                            <a:miter lim="800000"/>
                            <a:headEnd/>
                            <a:tailEnd/>
                          </a:ln>
                        </pic:spPr>
                      </pic:pic>
                    </a:graphicData>
                  </a:graphic>
                </wp:inline>
              </w:drawing>
            </w:r>
            <w:r w:rsidRPr="00AA7FB4">
              <w:rPr>
                <w:rFonts w:ascii="Calibri" w:hAnsi="Calibri"/>
                <w:sz w:val="24"/>
                <w:szCs w:val="24"/>
              </w:rPr>
              <w:t xml:space="preserve">     </w:t>
            </w:r>
            <w:r w:rsidR="00506415">
              <w:rPr>
                <w:rFonts w:ascii="Calibri" w:hAnsi="Calibri"/>
                <w:noProof/>
                <w:sz w:val="24"/>
                <w:szCs w:val="24"/>
              </w:rPr>
              <w:drawing>
                <wp:inline distT="0" distB="0" distL="0" distR="0" wp14:anchorId="2AE68B62" wp14:editId="697E01D8">
                  <wp:extent cx="1454785" cy="1454785"/>
                  <wp:effectExtent l="19050" t="0" r="0" b="0"/>
                  <wp:docPr id="6" name="Picture 6" descr="Safety-Sh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fety-Shoes"/>
                          <pic:cNvPicPr>
                            <a:picLocks noChangeAspect="1" noChangeArrowheads="1"/>
                          </pic:cNvPicPr>
                        </pic:nvPicPr>
                        <pic:blipFill>
                          <a:blip r:embed="rId16" cstate="print"/>
                          <a:srcRect/>
                          <a:stretch>
                            <a:fillRect/>
                          </a:stretch>
                        </pic:blipFill>
                        <pic:spPr bwMode="auto">
                          <a:xfrm>
                            <a:off x="0" y="0"/>
                            <a:ext cx="1454785" cy="1454785"/>
                          </a:xfrm>
                          <a:prstGeom prst="rect">
                            <a:avLst/>
                          </a:prstGeom>
                          <a:noFill/>
                          <a:ln w="9525">
                            <a:noFill/>
                            <a:miter lim="800000"/>
                            <a:headEnd/>
                            <a:tailEnd/>
                          </a:ln>
                        </pic:spPr>
                      </pic:pic>
                    </a:graphicData>
                  </a:graphic>
                </wp:inline>
              </w:drawing>
            </w:r>
          </w:p>
          <w:p w14:paraId="662436E2" w14:textId="77777777" w:rsidR="00AD0207" w:rsidRDefault="00AD0207" w:rsidP="00AD0207">
            <w:pPr>
              <w:spacing w:before="120" w:after="120"/>
              <w:ind w:right="252"/>
              <w:rPr>
                <w:rFonts w:ascii="Calibri" w:hAnsi="Calibri"/>
              </w:rPr>
            </w:pPr>
          </w:p>
          <w:p w14:paraId="165A60CF" w14:textId="77777777" w:rsidR="00AD0207" w:rsidRDefault="00AD0207" w:rsidP="00AD0207">
            <w:pPr>
              <w:spacing w:before="120" w:after="120"/>
              <w:ind w:right="252"/>
              <w:rPr>
                <w:rFonts w:ascii="Calibri" w:hAnsi="Calibri"/>
              </w:rPr>
            </w:pPr>
          </w:p>
          <w:p w14:paraId="24409D79" w14:textId="77777777" w:rsidR="00AD0207" w:rsidRDefault="00AD0207" w:rsidP="00AD0207">
            <w:pPr>
              <w:spacing w:before="120" w:after="120"/>
              <w:ind w:right="252"/>
              <w:rPr>
                <w:rFonts w:ascii="Calibri" w:hAnsi="Calibri"/>
              </w:rPr>
            </w:pPr>
          </w:p>
          <w:p w14:paraId="5DE5EE3E" w14:textId="77777777" w:rsidR="00AD0207" w:rsidRDefault="00AD0207" w:rsidP="00AD0207">
            <w:pPr>
              <w:spacing w:before="120" w:after="120"/>
              <w:ind w:right="252"/>
              <w:rPr>
                <w:rFonts w:ascii="Calibri" w:hAnsi="Calibri"/>
              </w:rPr>
            </w:pPr>
          </w:p>
          <w:p w14:paraId="58F19EB5" w14:textId="77777777" w:rsidR="00AD0207" w:rsidRDefault="00AD0207" w:rsidP="00AD0207">
            <w:pPr>
              <w:spacing w:before="120" w:after="120"/>
              <w:ind w:right="252"/>
              <w:rPr>
                <w:rFonts w:ascii="Calibri" w:hAnsi="Calibri"/>
              </w:rPr>
            </w:pPr>
          </w:p>
          <w:p w14:paraId="48626BF5" w14:textId="77777777" w:rsidR="00AD0207" w:rsidRDefault="00AD0207" w:rsidP="00AD0207">
            <w:pPr>
              <w:spacing w:before="120" w:after="120"/>
              <w:ind w:right="252"/>
              <w:rPr>
                <w:rFonts w:ascii="Calibri" w:hAnsi="Calibri"/>
              </w:rPr>
            </w:pPr>
          </w:p>
          <w:p w14:paraId="02D4668E" w14:textId="77777777" w:rsidR="00AD0207" w:rsidRDefault="00AD0207" w:rsidP="00AD0207">
            <w:pPr>
              <w:spacing w:before="120" w:after="120"/>
              <w:ind w:right="252"/>
              <w:rPr>
                <w:rFonts w:ascii="Calibri" w:hAnsi="Calibri"/>
              </w:rPr>
            </w:pPr>
          </w:p>
          <w:p w14:paraId="296F132E" w14:textId="77777777" w:rsidR="00EC3148" w:rsidRPr="00AD0207" w:rsidRDefault="00AD0207" w:rsidP="00AD0207">
            <w:pPr>
              <w:spacing w:before="120" w:after="120"/>
              <w:ind w:right="252"/>
              <w:rPr>
                <w:rFonts w:ascii="Calibri" w:hAnsi="Calibri"/>
              </w:rPr>
            </w:pPr>
            <w:r>
              <w:rPr>
                <w:rFonts w:ascii="Calibri" w:hAnsi="Calibri"/>
                <w:b/>
              </w:rPr>
              <w:t xml:space="preserve">     </w:t>
            </w:r>
            <w:r w:rsidR="00EC3148" w:rsidRPr="00AA7FB4">
              <w:rPr>
                <w:rFonts w:ascii="Calibri" w:hAnsi="Calibri"/>
                <w:b/>
              </w:rPr>
              <w:t>Ordering &amp; Issuance</w:t>
            </w:r>
            <w:r w:rsidR="00302A35" w:rsidRPr="00AA7FB4">
              <w:rPr>
                <w:rFonts w:ascii="Calibri" w:hAnsi="Calibri"/>
                <w:b/>
              </w:rPr>
              <w:t xml:space="preserve"> of Uniforms</w:t>
            </w:r>
          </w:p>
          <w:p w14:paraId="253F8B08" w14:textId="77777777" w:rsidR="00822559" w:rsidRPr="00695B56" w:rsidRDefault="001C0AE2" w:rsidP="00695B56">
            <w:pPr>
              <w:spacing w:before="120" w:after="120"/>
              <w:ind w:left="792" w:right="252"/>
              <w:jc w:val="both"/>
              <w:rPr>
                <w:rFonts w:ascii="Calibri" w:hAnsi="Calibri"/>
              </w:rPr>
            </w:pPr>
            <w:r w:rsidRPr="00AA7FB4">
              <w:rPr>
                <w:rFonts w:ascii="Calibri" w:hAnsi="Calibri"/>
              </w:rPr>
              <w:t xml:space="preserve">Department </w:t>
            </w:r>
            <w:r w:rsidR="00094B61" w:rsidRPr="00AA7FB4">
              <w:rPr>
                <w:rFonts w:ascii="Calibri" w:hAnsi="Calibri"/>
              </w:rPr>
              <w:t xml:space="preserve">heads are responsible for placing the purchase request </w:t>
            </w:r>
            <w:r w:rsidR="00302A35" w:rsidRPr="00AA7FB4">
              <w:rPr>
                <w:rFonts w:ascii="Calibri" w:hAnsi="Calibri"/>
              </w:rPr>
              <w:t>of</w:t>
            </w:r>
            <w:r w:rsidR="00094B61" w:rsidRPr="00AA7FB4">
              <w:rPr>
                <w:rFonts w:ascii="Calibri" w:hAnsi="Calibri"/>
              </w:rPr>
              <w:t xml:space="preserve"> uniforms required in their </w:t>
            </w:r>
            <w:r w:rsidR="00302A35" w:rsidRPr="00AA7FB4">
              <w:rPr>
                <w:rFonts w:ascii="Calibri" w:hAnsi="Calibri"/>
              </w:rPr>
              <w:t xml:space="preserve">respective departments. </w:t>
            </w:r>
            <w:r w:rsidR="00540175" w:rsidRPr="00AA7FB4">
              <w:rPr>
                <w:rFonts w:ascii="Calibri" w:hAnsi="Calibri"/>
              </w:rPr>
              <w:t xml:space="preserve">Employees will be </w:t>
            </w:r>
            <w:r w:rsidR="00E61589" w:rsidRPr="00AA7FB4">
              <w:rPr>
                <w:rFonts w:ascii="Calibri" w:hAnsi="Calibri"/>
              </w:rPr>
              <w:t xml:space="preserve">provided </w:t>
            </w:r>
            <w:r w:rsidR="00540175" w:rsidRPr="00AA7FB4">
              <w:rPr>
                <w:rFonts w:ascii="Calibri" w:hAnsi="Calibri"/>
              </w:rPr>
              <w:t>with uniforms</w:t>
            </w:r>
            <w:r w:rsidR="00E61589" w:rsidRPr="00AA7FB4">
              <w:rPr>
                <w:rFonts w:ascii="Calibri" w:hAnsi="Calibri"/>
              </w:rPr>
              <w:t xml:space="preserve"> prior to their first duty and </w:t>
            </w:r>
            <w:r w:rsidR="00711A6C" w:rsidRPr="00AA7FB4">
              <w:rPr>
                <w:rFonts w:ascii="Calibri" w:hAnsi="Calibri"/>
              </w:rPr>
              <w:t>as deemed necessary due to normal wear and tear.</w:t>
            </w:r>
            <w:r w:rsidR="00E61589" w:rsidRPr="00AA7FB4">
              <w:rPr>
                <w:rFonts w:ascii="Calibri" w:hAnsi="Calibri"/>
              </w:rPr>
              <w:t xml:space="preserve"> </w:t>
            </w:r>
            <w:r w:rsidR="00E51D42" w:rsidRPr="00AA7FB4">
              <w:rPr>
                <w:rFonts w:ascii="Calibri" w:hAnsi="Calibri"/>
              </w:rPr>
              <w:t>Direct managers or supervisors must keep a record of the uniforms issued to each employee.</w:t>
            </w:r>
          </w:p>
          <w:p w14:paraId="11C568AF" w14:textId="77777777" w:rsidR="00E863D3" w:rsidRPr="00AA7FB4" w:rsidRDefault="00E863D3" w:rsidP="00991AF4">
            <w:pPr>
              <w:spacing w:before="240" w:after="120"/>
              <w:ind w:left="1152" w:right="252" w:hanging="810"/>
              <w:jc w:val="both"/>
              <w:rPr>
                <w:rFonts w:ascii="Calibri" w:hAnsi="Calibri"/>
                <w:b/>
              </w:rPr>
            </w:pPr>
            <w:r w:rsidRPr="00AA7FB4">
              <w:rPr>
                <w:rFonts w:ascii="Calibri" w:hAnsi="Calibri"/>
                <w:b/>
              </w:rPr>
              <w:t>Care &amp; Maintenance</w:t>
            </w:r>
            <w:r w:rsidR="00302A35" w:rsidRPr="00AA7FB4">
              <w:rPr>
                <w:rFonts w:ascii="Calibri" w:hAnsi="Calibri"/>
                <w:b/>
              </w:rPr>
              <w:t xml:space="preserve"> of Uniforms</w:t>
            </w:r>
          </w:p>
          <w:p w14:paraId="5D4DAC95" w14:textId="77777777" w:rsidR="00E863D3" w:rsidRPr="00AA7FB4" w:rsidRDefault="00E863D3" w:rsidP="00991AF4">
            <w:pPr>
              <w:ind w:left="792" w:right="252"/>
              <w:jc w:val="both"/>
              <w:rPr>
                <w:rFonts w:ascii="Calibri" w:hAnsi="Calibri"/>
              </w:rPr>
            </w:pPr>
            <w:r w:rsidRPr="00AA7FB4">
              <w:rPr>
                <w:rFonts w:ascii="Calibri" w:hAnsi="Calibri"/>
              </w:rPr>
              <w:t>Employees are responsible for the care and maintenance of the uniforms</w:t>
            </w:r>
            <w:r w:rsidR="00A92A58" w:rsidRPr="00AA7FB4">
              <w:rPr>
                <w:rFonts w:ascii="Calibri" w:hAnsi="Calibri"/>
              </w:rPr>
              <w:t xml:space="preserve"> issued to them</w:t>
            </w:r>
            <w:r w:rsidRPr="00AA7FB4">
              <w:rPr>
                <w:rFonts w:ascii="Calibri" w:hAnsi="Calibri"/>
              </w:rPr>
              <w:t>. Cleaning instructions must be followed to ensure that the garment</w:t>
            </w:r>
            <w:r w:rsidR="00A92A58" w:rsidRPr="00AA7FB4">
              <w:rPr>
                <w:rFonts w:ascii="Calibri" w:hAnsi="Calibri"/>
              </w:rPr>
              <w:t>s</w:t>
            </w:r>
            <w:r w:rsidRPr="00AA7FB4">
              <w:rPr>
                <w:rFonts w:ascii="Calibri" w:hAnsi="Calibri"/>
              </w:rPr>
              <w:t xml:space="preserve"> </w:t>
            </w:r>
            <w:r w:rsidR="00A92A58" w:rsidRPr="00AA7FB4">
              <w:rPr>
                <w:rFonts w:ascii="Calibri" w:hAnsi="Calibri"/>
              </w:rPr>
              <w:t>maintain</w:t>
            </w:r>
            <w:r w:rsidRPr="00AA7FB4">
              <w:rPr>
                <w:rFonts w:ascii="Calibri" w:hAnsi="Calibri"/>
              </w:rPr>
              <w:t xml:space="preserve"> its appearance.</w:t>
            </w:r>
          </w:p>
          <w:p w14:paraId="07E2B403" w14:textId="77777777" w:rsidR="00AE50A9" w:rsidRPr="00AA7FB4" w:rsidRDefault="00EC3148" w:rsidP="00991AF4">
            <w:pPr>
              <w:spacing w:before="240" w:after="120"/>
              <w:ind w:left="1152" w:right="252" w:hanging="810"/>
              <w:jc w:val="both"/>
              <w:rPr>
                <w:rFonts w:ascii="Calibri" w:hAnsi="Calibri"/>
                <w:b/>
              </w:rPr>
            </w:pPr>
            <w:r w:rsidRPr="00AA7FB4">
              <w:rPr>
                <w:rFonts w:ascii="Calibri" w:hAnsi="Calibri"/>
                <w:b/>
              </w:rPr>
              <w:t>Alteration &amp; Adjustments</w:t>
            </w:r>
            <w:r w:rsidR="00302A35" w:rsidRPr="00AA7FB4">
              <w:rPr>
                <w:rFonts w:ascii="Calibri" w:hAnsi="Calibri"/>
                <w:b/>
              </w:rPr>
              <w:t xml:space="preserve"> of Uniforms</w:t>
            </w:r>
          </w:p>
          <w:p w14:paraId="1F208F70" w14:textId="77777777" w:rsidR="00E863D3" w:rsidRPr="00AA7FB4" w:rsidRDefault="00E863D3" w:rsidP="00991AF4">
            <w:pPr>
              <w:ind w:left="792" w:right="252"/>
              <w:jc w:val="both"/>
              <w:rPr>
                <w:rFonts w:ascii="Calibri" w:hAnsi="Calibri"/>
              </w:rPr>
            </w:pPr>
            <w:r w:rsidRPr="00AA7FB4">
              <w:rPr>
                <w:rFonts w:ascii="Calibri" w:hAnsi="Calibri"/>
              </w:rPr>
              <w:t xml:space="preserve">Hemming to </w:t>
            </w:r>
            <w:r w:rsidR="00A92A58" w:rsidRPr="00AA7FB4">
              <w:rPr>
                <w:rFonts w:ascii="Calibri" w:hAnsi="Calibri"/>
              </w:rPr>
              <w:t>appropriate</w:t>
            </w:r>
            <w:r w:rsidR="00786529" w:rsidRPr="00AA7FB4">
              <w:rPr>
                <w:rFonts w:ascii="Calibri" w:hAnsi="Calibri"/>
              </w:rPr>
              <w:t xml:space="preserve"> length</w:t>
            </w:r>
            <w:r w:rsidRPr="00AA7FB4">
              <w:rPr>
                <w:rFonts w:ascii="Calibri" w:hAnsi="Calibri"/>
              </w:rPr>
              <w:t xml:space="preserve"> is the only change</w:t>
            </w:r>
            <w:r w:rsidR="00A92A58" w:rsidRPr="00AA7FB4">
              <w:rPr>
                <w:rFonts w:ascii="Calibri" w:hAnsi="Calibri"/>
              </w:rPr>
              <w:t xml:space="preserve"> allowed </w:t>
            </w:r>
            <w:r w:rsidR="00786529" w:rsidRPr="00AA7FB4">
              <w:rPr>
                <w:rFonts w:ascii="Calibri" w:hAnsi="Calibri"/>
              </w:rPr>
              <w:t xml:space="preserve">on the uniforms issued to the </w:t>
            </w:r>
            <w:r w:rsidR="00A92A58" w:rsidRPr="00AA7FB4">
              <w:rPr>
                <w:rFonts w:ascii="Calibri" w:hAnsi="Calibri"/>
              </w:rPr>
              <w:t>employee</w:t>
            </w:r>
            <w:r w:rsidR="00786529" w:rsidRPr="00AA7FB4">
              <w:rPr>
                <w:rFonts w:ascii="Calibri" w:hAnsi="Calibri"/>
              </w:rPr>
              <w:t>s</w:t>
            </w:r>
            <w:r w:rsidRPr="00AA7FB4">
              <w:rPr>
                <w:rFonts w:ascii="Calibri" w:hAnsi="Calibri"/>
              </w:rPr>
              <w:t xml:space="preserve">. </w:t>
            </w:r>
          </w:p>
          <w:p w14:paraId="3F2B85F1" w14:textId="77777777" w:rsidR="00EC3148" w:rsidRPr="00AA7FB4" w:rsidRDefault="00E863D3" w:rsidP="00991AF4">
            <w:pPr>
              <w:spacing w:before="240" w:after="120"/>
              <w:ind w:left="1152" w:right="252" w:hanging="810"/>
              <w:jc w:val="both"/>
              <w:rPr>
                <w:rFonts w:ascii="Calibri" w:hAnsi="Calibri"/>
                <w:b/>
              </w:rPr>
            </w:pPr>
            <w:r w:rsidRPr="00AA7FB4">
              <w:rPr>
                <w:rFonts w:ascii="Calibri" w:hAnsi="Calibri"/>
                <w:b/>
              </w:rPr>
              <w:t>Replacement</w:t>
            </w:r>
            <w:r w:rsidR="004037D1" w:rsidRPr="00AA7FB4">
              <w:rPr>
                <w:rFonts w:ascii="Calibri" w:hAnsi="Calibri"/>
                <w:b/>
              </w:rPr>
              <w:t>, Return</w:t>
            </w:r>
            <w:r w:rsidRPr="00AA7FB4">
              <w:rPr>
                <w:rFonts w:ascii="Calibri" w:hAnsi="Calibri"/>
                <w:b/>
              </w:rPr>
              <w:t xml:space="preserve"> &amp; Disposal</w:t>
            </w:r>
            <w:r w:rsidR="004037D1" w:rsidRPr="00AA7FB4">
              <w:rPr>
                <w:rFonts w:ascii="Calibri" w:hAnsi="Calibri"/>
                <w:b/>
              </w:rPr>
              <w:t xml:space="preserve"> </w:t>
            </w:r>
            <w:r w:rsidR="00302A35" w:rsidRPr="00AA7FB4">
              <w:rPr>
                <w:rFonts w:ascii="Calibri" w:hAnsi="Calibri"/>
                <w:b/>
              </w:rPr>
              <w:t>of Uniforms</w:t>
            </w:r>
          </w:p>
          <w:p w14:paraId="03BE489E" w14:textId="77777777" w:rsidR="0030432B" w:rsidRPr="00B45673" w:rsidRDefault="0030432B" w:rsidP="0030432B">
            <w:pPr>
              <w:spacing w:after="120"/>
              <w:ind w:left="792" w:right="252"/>
              <w:jc w:val="both"/>
              <w:rPr>
                <w:rFonts w:ascii="Calibri" w:hAnsi="Calibri"/>
              </w:rPr>
            </w:pPr>
            <w:r w:rsidRPr="00991AF4">
              <w:rPr>
                <w:rFonts w:ascii="Calibri" w:hAnsi="Calibri"/>
              </w:rPr>
              <w:t xml:space="preserve">Human Resource Department is responsible for determining when and in what quantities replacement uniforms are to be issued to employees </w:t>
            </w:r>
            <w:r w:rsidRPr="00B45673">
              <w:rPr>
                <w:rFonts w:ascii="Calibri" w:hAnsi="Calibri"/>
              </w:rPr>
              <w:t>based on wear and tear. The uniform might be replaced as the following:</w:t>
            </w:r>
          </w:p>
          <w:p w14:paraId="35F4959D" w14:textId="77777777" w:rsidR="0030432B" w:rsidRPr="00B45673" w:rsidRDefault="002578D9" w:rsidP="0030432B">
            <w:pPr>
              <w:numPr>
                <w:ilvl w:val="0"/>
                <w:numId w:val="31"/>
              </w:numPr>
              <w:spacing w:after="120"/>
              <w:ind w:right="252"/>
              <w:rPr>
                <w:rFonts w:ascii="Calibri" w:hAnsi="Calibri"/>
              </w:rPr>
            </w:pPr>
            <w:r w:rsidRPr="00B45673">
              <w:rPr>
                <w:rFonts w:ascii="Calibri" w:hAnsi="Calibri"/>
              </w:rPr>
              <w:t>2</w:t>
            </w:r>
            <w:r w:rsidR="0030432B" w:rsidRPr="00B45673">
              <w:rPr>
                <w:rFonts w:ascii="Calibri" w:hAnsi="Calibri"/>
              </w:rPr>
              <w:t xml:space="preserve"> </w:t>
            </w:r>
            <w:proofErr w:type="gramStart"/>
            <w:r w:rsidR="0030432B" w:rsidRPr="00B45673">
              <w:rPr>
                <w:rFonts w:ascii="Calibri" w:hAnsi="Calibri"/>
              </w:rPr>
              <w:t>Trousers  yearly</w:t>
            </w:r>
            <w:proofErr w:type="gramEnd"/>
            <w:r w:rsidR="0030432B" w:rsidRPr="00B45673">
              <w:rPr>
                <w:rFonts w:ascii="Calibri" w:hAnsi="Calibri"/>
              </w:rPr>
              <w:t xml:space="preserve"> to be distribute on January </w:t>
            </w:r>
            <w:r w:rsidR="00C63104" w:rsidRPr="00B45673">
              <w:rPr>
                <w:rFonts w:ascii="Calibri" w:hAnsi="Calibri"/>
              </w:rPr>
              <w:t>and July</w:t>
            </w:r>
            <w:r w:rsidR="0030432B" w:rsidRPr="00B45673">
              <w:rPr>
                <w:rFonts w:ascii="Calibri" w:hAnsi="Calibri"/>
              </w:rPr>
              <w:t xml:space="preserve">                                               </w:t>
            </w:r>
            <w:r w:rsidRPr="00B45673">
              <w:rPr>
                <w:rFonts w:ascii="Calibri" w:hAnsi="Calibri"/>
              </w:rPr>
              <w:t>( 2</w:t>
            </w:r>
            <w:r w:rsidR="00C63104" w:rsidRPr="00B45673">
              <w:rPr>
                <w:rFonts w:ascii="Calibri" w:hAnsi="Calibri"/>
              </w:rPr>
              <w:t xml:space="preserve"> Trouser for every 6</w:t>
            </w:r>
            <w:r w:rsidR="0030432B" w:rsidRPr="00B45673">
              <w:rPr>
                <w:rFonts w:ascii="Calibri" w:hAnsi="Calibri"/>
              </w:rPr>
              <w:t xml:space="preserve"> month)</w:t>
            </w:r>
          </w:p>
          <w:p w14:paraId="031C7511" w14:textId="77777777" w:rsidR="0030432B" w:rsidRPr="00B45673" w:rsidRDefault="002578D9" w:rsidP="0030432B">
            <w:pPr>
              <w:numPr>
                <w:ilvl w:val="1"/>
                <w:numId w:val="32"/>
              </w:numPr>
              <w:spacing w:after="120"/>
              <w:ind w:left="1512" w:right="252"/>
              <w:jc w:val="both"/>
              <w:rPr>
                <w:rFonts w:ascii="Calibri" w:hAnsi="Calibri"/>
              </w:rPr>
            </w:pPr>
            <w:r w:rsidRPr="00B45673">
              <w:rPr>
                <w:rFonts w:ascii="Calibri" w:hAnsi="Calibri"/>
              </w:rPr>
              <w:t>2</w:t>
            </w:r>
            <w:r w:rsidR="0030432B" w:rsidRPr="00B45673">
              <w:rPr>
                <w:rFonts w:ascii="Calibri" w:hAnsi="Calibri"/>
              </w:rPr>
              <w:t xml:space="preserve"> Shoes yearly to be distribute on January</w:t>
            </w:r>
            <w:r w:rsidRPr="00B45673">
              <w:rPr>
                <w:rFonts w:ascii="Calibri" w:hAnsi="Calibri"/>
              </w:rPr>
              <w:t xml:space="preserve"> and July</w:t>
            </w:r>
          </w:p>
          <w:p w14:paraId="75C3B629" w14:textId="77777777" w:rsidR="00C63104" w:rsidRDefault="0030432B" w:rsidP="0030432B">
            <w:pPr>
              <w:numPr>
                <w:ilvl w:val="1"/>
                <w:numId w:val="34"/>
              </w:numPr>
              <w:spacing w:after="120"/>
              <w:ind w:left="792" w:right="252"/>
              <w:jc w:val="both"/>
              <w:rPr>
                <w:rFonts w:ascii="Calibri" w:hAnsi="Calibri"/>
              </w:rPr>
            </w:pPr>
            <w:r w:rsidRPr="00B45673">
              <w:rPr>
                <w:rFonts w:ascii="Calibri" w:hAnsi="Calibri"/>
              </w:rPr>
              <w:t>6 Shirts yearly, 3 Shirts to be distribute</w:t>
            </w:r>
            <w:r w:rsidRPr="00C63104">
              <w:rPr>
                <w:rFonts w:ascii="Calibri" w:hAnsi="Calibri"/>
              </w:rPr>
              <w:t xml:space="preserve"> on January &amp; 3 on July </w:t>
            </w:r>
          </w:p>
          <w:p w14:paraId="70302A72" w14:textId="77777777" w:rsidR="0030432B" w:rsidRPr="00C63104" w:rsidRDefault="0030432B" w:rsidP="00C63104">
            <w:pPr>
              <w:spacing w:after="120"/>
              <w:ind w:left="792" w:right="252"/>
              <w:jc w:val="both"/>
              <w:rPr>
                <w:rFonts w:ascii="Calibri" w:hAnsi="Calibri"/>
              </w:rPr>
            </w:pPr>
            <w:r w:rsidRPr="00C63104">
              <w:rPr>
                <w:rFonts w:ascii="Calibri" w:hAnsi="Calibri"/>
              </w:rPr>
              <w:t>New uniform will be given to the new hired employee based on their date of Joining and accordance to the above</w:t>
            </w:r>
          </w:p>
          <w:p w14:paraId="02D94962" w14:textId="77777777" w:rsidR="0030432B" w:rsidRPr="00991AF4" w:rsidRDefault="0030432B" w:rsidP="0030432B">
            <w:pPr>
              <w:spacing w:before="240"/>
              <w:ind w:left="792" w:right="252"/>
              <w:jc w:val="both"/>
              <w:rPr>
                <w:rFonts w:ascii="Calibri" w:hAnsi="Calibri"/>
              </w:rPr>
            </w:pPr>
            <w:r w:rsidRPr="00991AF4">
              <w:rPr>
                <w:rFonts w:ascii="Calibri" w:hAnsi="Calibri"/>
              </w:rPr>
              <w:t>Employees, transferring to any position which does not require uniforms, must return all issued uniforms to his immediate manager or supervisor.</w:t>
            </w:r>
          </w:p>
          <w:p w14:paraId="64E0F2B7" w14:textId="77777777" w:rsidR="0030432B" w:rsidRDefault="0030432B" w:rsidP="0030432B">
            <w:pPr>
              <w:spacing w:before="120"/>
              <w:ind w:left="792" w:right="252"/>
              <w:jc w:val="both"/>
              <w:rPr>
                <w:rFonts w:ascii="Calibri" w:hAnsi="Calibri"/>
              </w:rPr>
            </w:pPr>
            <w:r w:rsidRPr="00991AF4">
              <w:rPr>
                <w:rFonts w:ascii="Calibri" w:hAnsi="Calibri"/>
              </w:rPr>
              <w:t>Employees leaving the company must surrender all uniforms issued to him before securing final clearance from his immediate manager or supervisor.</w:t>
            </w:r>
          </w:p>
          <w:p w14:paraId="24CC4694" w14:textId="77777777" w:rsidR="0030432B" w:rsidRPr="00991AF4" w:rsidRDefault="0030432B" w:rsidP="0030432B">
            <w:pPr>
              <w:spacing w:before="120"/>
              <w:ind w:left="792" w:right="252"/>
              <w:jc w:val="both"/>
              <w:rPr>
                <w:rFonts w:ascii="Calibri" w:hAnsi="Calibri"/>
              </w:rPr>
            </w:pPr>
          </w:p>
          <w:p w14:paraId="4BBC5C0E" w14:textId="77777777" w:rsidR="0030432B" w:rsidRDefault="0030432B" w:rsidP="0030432B">
            <w:pPr>
              <w:ind w:left="790"/>
              <w:rPr>
                <w:rFonts w:ascii="Calibri" w:hAnsi="Calibri"/>
              </w:rPr>
            </w:pPr>
            <w:r w:rsidRPr="00991AF4">
              <w:rPr>
                <w:rFonts w:ascii="Calibri" w:hAnsi="Calibri"/>
              </w:rPr>
              <w:t>Used uniforms must be destroyed prior to disposal. This is to ensure and prevent unauthorized use of the uniforms</w:t>
            </w:r>
          </w:p>
          <w:p w14:paraId="14245915" w14:textId="77777777" w:rsidR="00C63104" w:rsidRPr="00991AF4" w:rsidRDefault="00C63104" w:rsidP="0030432B">
            <w:pPr>
              <w:ind w:left="790"/>
              <w:rPr>
                <w:rFonts w:ascii="Calibri" w:hAnsi="Calibri"/>
              </w:rPr>
            </w:pPr>
          </w:p>
          <w:p w14:paraId="517A45DB" w14:textId="77777777" w:rsidR="00927A5D" w:rsidRPr="00AA7FB4" w:rsidRDefault="00AB6748" w:rsidP="00991AF4">
            <w:pPr>
              <w:spacing w:before="240" w:after="120"/>
              <w:ind w:left="162" w:right="252"/>
              <w:jc w:val="both"/>
              <w:rPr>
                <w:rFonts w:ascii="Calibri" w:hAnsi="Calibri"/>
                <w:b/>
                <w:i/>
                <w:color w:val="0000CC"/>
              </w:rPr>
            </w:pPr>
            <w:r w:rsidRPr="00AA7FB4">
              <w:rPr>
                <w:rFonts w:ascii="Calibri" w:hAnsi="Calibri"/>
                <w:b/>
                <w:i/>
                <w:color w:val="0000CC"/>
              </w:rPr>
              <w:t>Head Gear</w:t>
            </w:r>
            <w:r w:rsidR="00F75EB9" w:rsidRPr="00AA7FB4">
              <w:rPr>
                <w:rFonts w:ascii="Calibri" w:hAnsi="Calibri"/>
                <w:b/>
                <w:i/>
                <w:color w:val="0000CC"/>
              </w:rPr>
              <w:t xml:space="preserve"> </w:t>
            </w:r>
          </w:p>
          <w:p w14:paraId="5AD6CA7C" w14:textId="77777777" w:rsidR="00954A18" w:rsidRPr="00AA7FB4" w:rsidRDefault="00CD46BB" w:rsidP="00970DD2">
            <w:pPr>
              <w:spacing w:before="120" w:after="120"/>
              <w:ind w:left="162" w:right="252"/>
              <w:jc w:val="both"/>
              <w:rPr>
                <w:rFonts w:ascii="Calibri" w:hAnsi="Calibri" w:cs="Arial"/>
                <w:lang w:val="en-GB"/>
              </w:rPr>
            </w:pPr>
            <w:r w:rsidRPr="00AA7FB4">
              <w:rPr>
                <w:rFonts w:ascii="Calibri" w:hAnsi="Calibri" w:cs="Arial"/>
                <w:lang w:val="en-GB"/>
              </w:rPr>
              <w:t xml:space="preserve">The </w:t>
            </w:r>
            <w:proofErr w:type="spellStart"/>
            <w:r w:rsidRPr="00AA7FB4">
              <w:rPr>
                <w:rFonts w:ascii="Calibri" w:hAnsi="Calibri" w:cs="Arial"/>
                <w:lang w:val="en-GB"/>
              </w:rPr>
              <w:t>Tagiyah</w:t>
            </w:r>
            <w:proofErr w:type="spellEnd"/>
            <w:r w:rsidRPr="00AA7FB4">
              <w:rPr>
                <w:rFonts w:ascii="Calibri" w:hAnsi="Calibri" w:cs="Arial"/>
                <w:lang w:val="en-GB"/>
              </w:rPr>
              <w:t xml:space="preserve">, Ghutra, </w:t>
            </w:r>
            <w:proofErr w:type="spellStart"/>
            <w:r w:rsidRPr="00AA7FB4">
              <w:rPr>
                <w:rFonts w:ascii="Calibri" w:hAnsi="Calibri" w:cs="Tahoma"/>
              </w:rPr>
              <w:t>Shumagh</w:t>
            </w:r>
            <w:proofErr w:type="spellEnd"/>
            <w:r w:rsidRPr="00AA7FB4">
              <w:rPr>
                <w:rFonts w:ascii="Calibri" w:hAnsi="Calibri" w:cs="Tahoma"/>
              </w:rPr>
              <w:t xml:space="preserve">, and </w:t>
            </w:r>
            <w:r w:rsidRPr="00AA7FB4">
              <w:rPr>
                <w:rFonts w:ascii="Calibri" w:hAnsi="Calibri" w:cs="Arial"/>
                <w:lang w:val="en-GB"/>
              </w:rPr>
              <w:t xml:space="preserve">Agal </w:t>
            </w:r>
            <w:r w:rsidRPr="00AA7FB4">
              <w:rPr>
                <w:rFonts w:ascii="Calibri" w:hAnsi="Calibri" w:cs="Arial"/>
                <w:u w:val="single"/>
                <w:lang w:val="en-GB"/>
              </w:rPr>
              <w:t>must</w:t>
            </w:r>
            <w:r w:rsidRPr="00AA7FB4">
              <w:rPr>
                <w:rFonts w:ascii="Calibri" w:hAnsi="Calibri" w:cs="Arial"/>
                <w:lang w:val="en-GB"/>
              </w:rPr>
              <w:t xml:space="preserve"> be worn together with the traditional </w:t>
            </w:r>
            <w:proofErr w:type="spellStart"/>
            <w:r w:rsidR="00970DD2">
              <w:rPr>
                <w:rFonts w:ascii="Calibri" w:hAnsi="Calibri" w:cs="Arial"/>
                <w:lang w:val="en-GB"/>
              </w:rPr>
              <w:t>Emerati</w:t>
            </w:r>
            <w:proofErr w:type="spellEnd"/>
            <w:r w:rsidR="00970DD2">
              <w:rPr>
                <w:rFonts w:ascii="Calibri" w:hAnsi="Calibri" w:cs="Arial"/>
                <w:lang w:val="en-GB"/>
              </w:rPr>
              <w:t xml:space="preserve"> </w:t>
            </w:r>
            <w:r w:rsidRPr="00AA7FB4">
              <w:rPr>
                <w:rFonts w:ascii="Calibri" w:hAnsi="Calibri" w:cs="Arial"/>
                <w:lang w:val="en-GB"/>
              </w:rPr>
              <w:t xml:space="preserve">male dress. </w:t>
            </w:r>
          </w:p>
          <w:p w14:paraId="7D22CE69" w14:textId="77777777" w:rsidR="00CD46BB" w:rsidRPr="00AA7FB4" w:rsidRDefault="00C059AE" w:rsidP="00991AF4">
            <w:pPr>
              <w:spacing w:before="120" w:after="120"/>
              <w:ind w:left="162" w:right="252"/>
              <w:jc w:val="both"/>
              <w:rPr>
                <w:rFonts w:ascii="Calibri" w:hAnsi="Calibri"/>
              </w:rPr>
            </w:pPr>
            <w:r w:rsidRPr="00AA7FB4">
              <w:rPr>
                <w:rFonts w:ascii="Calibri" w:hAnsi="Calibri" w:cs="Arial"/>
                <w:lang w:val="en-GB"/>
              </w:rPr>
              <w:t>C</w:t>
            </w:r>
            <w:r w:rsidR="000E5DF6" w:rsidRPr="00AA7FB4">
              <w:rPr>
                <w:rFonts w:ascii="Calibri" w:hAnsi="Calibri" w:cs="Arial"/>
                <w:lang w:val="en-GB"/>
              </w:rPr>
              <w:t>aps</w:t>
            </w:r>
            <w:r w:rsidR="000E5DF6" w:rsidRPr="00AA7FB4">
              <w:rPr>
                <w:rFonts w:ascii="Calibri" w:hAnsi="Calibri"/>
              </w:rPr>
              <w:t xml:space="preserve"> </w:t>
            </w:r>
            <w:r w:rsidR="00954A18" w:rsidRPr="00AA7FB4">
              <w:rPr>
                <w:rFonts w:ascii="Calibri" w:hAnsi="Calibri"/>
              </w:rPr>
              <w:t xml:space="preserve">may be </w:t>
            </w:r>
            <w:r w:rsidR="008D0D28" w:rsidRPr="00AA7FB4">
              <w:rPr>
                <w:rFonts w:ascii="Calibri" w:hAnsi="Calibri"/>
              </w:rPr>
              <w:t>worn</w:t>
            </w:r>
            <w:r w:rsidR="00954A18" w:rsidRPr="00AA7FB4">
              <w:rPr>
                <w:rFonts w:ascii="Calibri" w:hAnsi="Calibri"/>
              </w:rPr>
              <w:t xml:space="preserve"> for protection from the heat of the sun</w:t>
            </w:r>
            <w:r w:rsidRPr="00AA7FB4">
              <w:rPr>
                <w:rFonts w:ascii="Calibri" w:hAnsi="Calibri"/>
              </w:rPr>
              <w:t xml:space="preserve">, but is not issued as part of the basic uniform. Only plain caps in corporate colors </w:t>
            </w:r>
            <w:proofErr w:type="gramStart"/>
            <w:r w:rsidRPr="00AA7FB4">
              <w:rPr>
                <w:rFonts w:ascii="Calibri" w:hAnsi="Calibri"/>
              </w:rPr>
              <w:t>i.e.</w:t>
            </w:r>
            <w:proofErr w:type="gramEnd"/>
            <w:r w:rsidRPr="00AA7FB4">
              <w:rPr>
                <w:rFonts w:ascii="Calibri" w:hAnsi="Calibri"/>
              </w:rPr>
              <w:t xml:space="preserve"> black or purple, or s</w:t>
            </w:r>
            <w:r w:rsidR="00771673" w:rsidRPr="00AA7FB4">
              <w:rPr>
                <w:rFonts w:ascii="Calibri" w:hAnsi="Calibri"/>
              </w:rPr>
              <w:t xml:space="preserve">pecially </w:t>
            </w:r>
            <w:r w:rsidR="008D0D28" w:rsidRPr="00AA7FB4">
              <w:rPr>
                <w:rFonts w:ascii="Calibri" w:hAnsi="Calibri"/>
              </w:rPr>
              <w:t xml:space="preserve">designed </w:t>
            </w:r>
            <w:r w:rsidR="009979BB">
              <w:rPr>
                <w:rFonts w:ascii="Calibri" w:hAnsi="Calibri"/>
              </w:rPr>
              <w:t>SMSA</w:t>
            </w:r>
            <w:r w:rsidR="008D0D28" w:rsidRPr="00AA7FB4">
              <w:rPr>
                <w:rFonts w:ascii="Calibri" w:hAnsi="Calibri"/>
              </w:rPr>
              <w:t xml:space="preserve"> caps may be used, but at the employee’s expense.</w:t>
            </w:r>
          </w:p>
          <w:p w14:paraId="3B558A68" w14:textId="77777777" w:rsidR="001962FA" w:rsidRPr="00AA7FB4" w:rsidRDefault="00506415" w:rsidP="00991AF4">
            <w:pPr>
              <w:spacing w:before="120" w:after="120"/>
              <w:ind w:left="162" w:right="252"/>
              <w:jc w:val="center"/>
              <w:rPr>
                <w:rFonts w:ascii="Calibri" w:hAnsi="Calibri"/>
              </w:rPr>
            </w:pPr>
            <w:r>
              <w:rPr>
                <w:rFonts w:ascii="Calibri" w:hAnsi="Calibri"/>
                <w:noProof/>
              </w:rPr>
              <w:drawing>
                <wp:inline distT="0" distB="0" distL="0" distR="0" wp14:anchorId="2219B41B" wp14:editId="4F1F3438">
                  <wp:extent cx="914400" cy="914400"/>
                  <wp:effectExtent l="19050" t="0" r="0" b="0"/>
                  <wp:docPr id="13" name="Picture 13" descr="$(KGrHqF,!h8FB2RuGMPIBQrp6PeF)!~~60_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GrHqF,!h8FB2RuGMPIBQrp6PeF)!~~60_35"/>
                          <pic:cNvPicPr>
                            <a:picLocks noChangeAspect="1" noChangeArrowheads="1"/>
                          </pic:cNvPicPr>
                        </pic:nvPicPr>
                        <pic:blipFill>
                          <a:blip r:embed="rId17"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r w:rsidR="001962FA" w:rsidRPr="00AA7FB4">
              <w:rPr>
                <w:rFonts w:ascii="Calibri" w:hAnsi="Calibri"/>
              </w:rPr>
              <w:t xml:space="preserve">         </w:t>
            </w:r>
            <w:r w:rsidR="00845CE9" w:rsidRPr="00AA7FB4">
              <w:rPr>
                <w:rFonts w:ascii="Calibri" w:hAnsi="Calibri"/>
              </w:rPr>
              <w:t xml:space="preserve">     </w:t>
            </w:r>
            <w:r>
              <w:rPr>
                <w:rFonts w:ascii="Calibri" w:hAnsi="Calibri"/>
                <w:noProof/>
              </w:rPr>
              <w:drawing>
                <wp:inline distT="0" distB="0" distL="0" distR="0" wp14:anchorId="7B231BF6" wp14:editId="0CF4A17C">
                  <wp:extent cx="779145" cy="779145"/>
                  <wp:effectExtent l="19050" t="0" r="1905" b="0"/>
                  <wp:docPr id="14" name="Picture 14" descr="plain-baseball-cap-purple-527-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lain-baseball-cap-purple-527-p"/>
                          <pic:cNvPicPr>
                            <a:picLocks noChangeAspect="1" noChangeArrowheads="1"/>
                          </pic:cNvPicPr>
                        </pic:nvPicPr>
                        <pic:blipFill>
                          <a:blip r:embed="rId18" cstate="print"/>
                          <a:srcRect/>
                          <a:stretch>
                            <a:fillRect/>
                          </a:stretch>
                        </pic:blipFill>
                        <pic:spPr bwMode="auto">
                          <a:xfrm>
                            <a:off x="0" y="0"/>
                            <a:ext cx="779145" cy="779145"/>
                          </a:xfrm>
                          <a:prstGeom prst="rect">
                            <a:avLst/>
                          </a:prstGeom>
                          <a:noFill/>
                          <a:ln w="9525">
                            <a:noFill/>
                            <a:miter lim="800000"/>
                            <a:headEnd/>
                            <a:tailEnd/>
                          </a:ln>
                        </pic:spPr>
                      </pic:pic>
                    </a:graphicData>
                  </a:graphic>
                </wp:inline>
              </w:drawing>
            </w:r>
          </w:p>
          <w:p w14:paraId="5BAB7FC9" w14:textId="77777777" w:rsidR="00845CE9" w:rsidRPr="00AA7FB4" w:rsidRDefault="00845CE9" w:rsidP="00991AF4">
            <w:pPr>
              <w:spacing w:before="120" w:after="120"/>
              <w:ind w:left="162" w:right="252"/>
              <w:rPr>
                <w:rFonts w:ascii="Calibri" w:hAnsi="Calibri"/>
              </w:rPr>
            </w:pPr>
            <w:r w:rsidRPr="00AA7FB4">
              <w:rPr>
                <w:rFonts w:ascii="Calibri" w:hAnsi="Calibri"/>
              </w:rPr>
              <w:t xml:space="preserve">No other headgear may be worn during work hours aside from those </w:t>
            </w:r>
            <w:r w:rsidR="009D41B5">
              <w:rPr>
                <w:rFonts w:ascii="Calibri" w:hAnsi="Calibri"/>
              </w:rPr>
              <w:t>m</w:t>
            </w:r>
            <w:r w:rsidRPr="00AA7FB4">
              <w:rPr>
                <w:rFonts w:ascii="Calibri" w:hAnsi="Calibri"/>
              </w:rPr>
              <w:t>entioned above.</w:t>
            </w:r>
          </w:p>
          <w:p w14:paraId="5D523136" w14:textId="77777777" w:rsidR="009F361F" w:rsidRPr="00AA7FB4" w:rsidRDefault="0031068B" w:rsidP="00991AF4">
            <w:pPr>
              <w:spacing w:before="240" w:after="240"/>
              <w:ind w:left="162" w:right="252"/>
              <w:rPr>
                <w:rFonts w:ascii="Calibri" w:hAnsi="Calibri"/>
                <w:b/>
                <w:i/>
                <w:color w:val="0000CC"/>
              </w:rPr>
            </w:pPr>
            <w:r w:rsidRPr="00AA7FB4">
              <w:rPr>
                <w:rFonts w:ascii="Calibri" w:hAnsi="Calibri"/>
                <w:b/>
                <w:i/>
                <w:color w:val="0000CC"/>
              </w:rPr>
              <w:t>Footwear</w:t>
            </w:r>
            <w:r w:rsidR="00091C47" w:rsidRPr="00AA7FB4">
              <w:rPr>
                <w:rFonts w:ascii="Calibri" w:hAnsi="Calibri"/>
                <w:b/>
                <w:i/>
                <w:color w:val="0000CC"/>
              </w:rPr>
              <w:t xml:space="preserve">  </w:t>
            </w:r>
          </w:p>
          <w:p w14:paraId="3536D3BD" w14:textId="77777777" w:rsidR="00821EB5" w:rsidRPr="00AA7FB4" w:rsidRDefault="002A02E4" w:rsidP="00991AF4">
            <w:pPr>
              <w:ind w:left="162" w:right="252"/>
              <w:jc w:val="both"/>
              <w:rPr>
                <w:rFonts w:ascii="Calibri" w:hAnsi="Calibri"/>
              </w:rPr>
            </w:pPr>
            <w:r w:rsidRPr="00AA7FB4">
              <w:rPr>
                <w:rFonts w:ascii="Calibri" w:hAnsi="Calibri"/>
                <w:color w:val="000000"/>
              </w:rPr>
              <w:t>Employees working in a potentially hazardous environment will be issued with safety shoes</w:t>
            </w:r>
            <w:r w:rsidR="00D02C0F" w:rsidRPr="00AA7FB4">
              <w:rPr>
                <w:rFonts w:ascii="Calibri" w:hAnsi="Calibri"/>
                <w:color w:val="000000"/>
              </w:rPr>
              <w:t xml:space="preserve"> and must wear this while at work</w:t>
            </w:r>
            <w:r w:rsidRPr="00AA7FB4">
              <w:rPr>
                <w:rFonts w:ascii="Calibri" w:hAnsi="Calibri"/>
                <w:color w:val="000000"/>
              </w:rPr>
              <w:t xml:space="preserve">. </w:t>
            </w:r>
            <w:r w:rsidR="00AD45CF" w:rsidRPr="00AA7FB4">
              <w:rPr>
                <w:rFonts w:ascii="Calibri" w:hAnsi="Calibri"/>
                <w:color w:val="000000"/>
              </w:rPr>
              <w:t xml:space="preserve">Maintenance and repair of </w:t>
            </w:r>
            <w:r w:rsidR="00821EB5" w:rsidRPr="00AA7FB4">
              <w:rPr>
                <w:rFonts w:ascii="Calibri" w:hAnsi="Calibri"/>
              </w:rPr>
              <w:t xml:space="preserve">shoes </w:t>
            </w:r>
            <w:r w:rsidR="00AD45CF" w:rsidRPr="00AA7FB4">
              <w:rPr>
                <w:rFonts w:ascii="Calibri" w:hAnsi="Calibri"/>
              </w:rPr>
              <w:t xml:space="preserve">is the employee’s responsibility. </w:t>
            </w:r>
          </w:p>
          <w:p w14:paraId="1365BB73" w14:textId="77777777" w:rsidR="00CA099F" w:rsidRPr="00AA7FB4" w:rsidRDefault="002A02E4" w:rsidP="00991AF4">
            <w:pPr>
              <w:ind w:left="162" w:right="252"/>
              <w:jc w:val="both"/>
              <w:rPr>
                <w:rFonts w:ascii="Calibri" w:hAnsi="Calibri"/>
                <w:color w:val="000000"/>
              </w:rPr>
            </w:pPr>
            <w:r w:rsidRPr="00AA7FB4">
              <w:rPr>
                <w:rFonts w:ascii="Calibri" w:hAnsi="Calibri"/>
                <w:color w:val="000000"/>
              </w:rPr>
              <w:t xml:space="preserve">All other employees who </w:t>
            </w:r>
            <w:r w:rsidR="00D02C0F" w:rsidRPr="00AA7FB4">
              <w:rPr>
                <w:rFonts w:ascii="Calibri" w:hAnsi="Calibri"/>
                <w:color w:val="000000"/>
              </w:rPr>
              <w:t xml:space="preserve">are not required to wear </w:t>
            </w:r>
            <w:r w:rsidRPr="00AA7FB4">
              <w:rPr>
                <w:rFonts w:ascii="Calibri" w:hAnsi="Calibri"/>
                <w:color w:val="000000"/>
              </w:rPr>
              <w:t xml:space="preserve">uniform must wear </w:t>
            </w:r>
            <w:r w:rsidR="00D02C0F" w:rsidRPr="00AA7FB4">
              <w:rPr>
                <w:rFonts w:ascii="Calibri" w:hAnsi="Calibri"/>
                <w:color w:val="000000"/>
              </w:rPr>
              <w:t xml:space="preserve">comfortable leather </w:t>
            </w:r>
            <w:r w:rsidR="00E551A9" w:rsidRPr="00AA7FB4">
              <w:rPr>
                <w:rFonts w:ascii="Calibri" w:hAnsi="Calibri"/>
                <w:color w:val="000000"/>
              </w:rPr>
              <w:t xml:space="preserve">shoes with fresh pair of socks. </w:t>
            </w:r>
            <w:r w:rsidR="006657D0" w:rsidRPr="00AA7FB4">
              <w:rPr>
                <w:rFonts w:ascii="Calibri" w:hAnsi="Calibri"/>
                <w:color w:val="000000"/>
              </w:rPr>
              <w:t xml:space="preserve"> Make sure </w:t>
            </w:r>
            <w:r w:rsidR="00E551A9" w:rsidRPr="00AA7FB4">
              <w:rPr>
                <w:rFonts w:ascii="Calibri" w:hAnsi="Calibri"/>
                <w:color w:val="000000"/>
              </w:rPr>
              <w:t>shoes</w:t>
            </w:r>
            <w:r w:rsidR="006657D0" w:rsidRPr="00AA7FB4">
              <w:rPr>
                <w:rFonts w:ascii="Calibri" w:hAnsi="Calibri"/>
                <w:color w:val="000000"/>
              </w:rPr>
              <w:t xml:space="preserve"> are </w:t>
            </w:r>
            <w:r w:rsidR="00E551A9" w:rsidRPr="00AA7FB4">
              <w:rPr>
                <w:rFonts w:ascii="Calibri" w:hAnsi="Calibri"/>
              </w:rPr>
              <w:t xml:space="preserve">always </w:t>
            </w:r>
            <w:r w:rsidR="006657D0" w:rsidRPr="00AA7FB4">
              <w:rPr>
                <w:rFonts w:ascii="Calibri" w:hAnsi="Calibri"/>
                <w:color w:val="000000"/>
              </w:rPr>
              <w:t>clean</w:t>
            </w:r>
            <w:r w:rsidR="005304E4" w:rsidRPr="00AA7FB4">
              <w:rPr>
                <w:rFonts w:ascii="Calibri" w:hAnsi="Calibri"/>
                <w:color w:val="000000"/>
              </w:rPr>
              <w:t xml:space="preserve">, </w:t>
            </w:r>
            <w:r w:rsidR="006657D0" w:rsidRPr="00AA7FB4">
              <w:rPr>
                <w:rFonts w:ascii="Calibri" w:hAnsi="Calibri"/>
                <w:color w:val="000000"/>
              </w:rPr>
              <w:t>well polished</w:t>
            </w:r>
            <w:r w:rsidR="005304E4" w:rsidRPr="00AA7FB4">
              <w:rPr>
                <w:rFonts w:ascii="Calibri" w:hAnsi="Calibri"/>
                <w:color w:val="000000"/>
              </w:rPr>
              <w:t xml:space="preserve"> and</w:t>
            </w:r>
            <w:r w:rsidR="005304E4" w:rsidRPr="00AA7FB4">
              <w:rPr>
                <w:rFonts w:ascii="Calibri" w:hAnsi="Calibri"/>
              </w:rPr>
              <w:t xml:space="preserve"> in good condition</w:t>
            </w:r>
            <w:r w:rsidR="006657D0" w:rsidRPr="00AA7FB4">
              <w:rPr>
                <w:rFonts w:ascii="Calibri" w:hAnsi="Calibri"/>
                <w:color w:val="000000"/>
              </w:rPr>
              <w:t>.</w:t>
            </w:r>
            <w:r w:rsidR="00CA099F" w:rsidRPr="00AA7FB4">
              <w:rPr>
                <w:rFonts w:ascii="Calibri" w:hAnsi="Calibri"/>
                <w:color w:val="000000"/>
              </w:rPr>
              <w:t xml:space="preserve"> </w:t>
            </w:r>
          </w:p>
          <w:p w14:paraId="40D4F0B0" w14:textId="77777777" w:rsidR="005304E4" w:rsidRPr="00AA7FB4" w:rsidRDefault="005304E4" w:rsidP="00991AF4">
            <w:pPr>
              <w:ind w:left="162" w:right="252"/>
              <w:jc w:val="center"/>
              <w:rPr>
                <w:rFonts w:ascii="Calibri" w:hAnsi="Calibri"/>
              </w:rPr>
            </w:pPr>
          </w:p>
          <w:p w14:paraId="44225579" w14:textId="77777777" w:rsidR="00E551A9" w:rsidRDefault="00E551A9" w:rsidP="00991AF4">
            <w:pPr>
              <w:ind w:left="162" w:right="252"/>
              <w:jc w:val="center"/>
              <w:rPr>
                <w:rFonts w:ascii="Calibri" w:hAnsi="Calibri"/>
              </w:rPr>
            </w:pPr>
          </w:p>
          <w:p w14:paraId="7435CC02" w14:textId="77777777" w:rsidR="00490259" w:rsidRDefault="00490259" w:rsidP="00991AF4">
            <w:pPr>
              <w:ind w:left="162" w:right="252"/>
              <w:jc w:val="center"/>
              <w:rPr>
                <w:rFonts w:ascii="Calibri" w:hAnsi="Calibri"/>
              </w:rPr>
            </w:pPr>
          </w:p>
          <w:p w14:paraId="4EE06CC0" w14:textId="77777777" w:rsidR="00490259" w:rsidRDefault="00490259" w:rsidP="00991AF4">
            <w:pPr>
              <w:ind w:left="162" w:right="252"/>
              <w:jc w:val="center"/>
              <w:rPr>
                <w:rFonts w:ascii="Calibri" w:hAnsi="Calibri"/>
              </w:rPr>
            </w:pPr>
          </w:p>
          <w:p w14:paraId="12B8DDB1" w14:textId="77777777" w:rsidR="00490259" w:rsidRDefault="00490259" w:rsidP="00991AF4">
            <w:pPr>
              <w:ind w:left="162" w:right="252"/>
              <w:jc w:val="center"/>
              <w:rPr>
                <w:rFonts w:ascii="Calibri" w:hAnsi="Calibri"/>
              </w:rPr>
            </w:pPr>
          </w:p>
          <w:p w14:paraId="591D7DE8" w14:textId="77777777" w:rsidR="00490259" w:rsidRDefault="00490259" w:rsidP="00991AF4">
            <w:pPr>
              <w:ind w:left="162" w:right="252"/>
              <w:jc w:val="center"/>
              <w:rPr>
                <w:rFonts w:ascii="Calibri" w:hAnsi="Calibri"/>
              </w:rPr>
            </w:pPr>
          </w:p>
          <w:p w14:paraId="5B74065F" w14:textId="77777777" w:rsidR="00490259" w:rsidRDefault="00490259" w:rsidP="00991AF4">
            <w:pPr>
              <w:ind w:left="162" w:right="252"/>
              <w:jc w:val="center"/>
              <w:rPr>
                <w:rFonts w:ascii="Calibri" w:hAnsi="Calibri"/>
              </w:rPr>
            </w:pPr>
          </w:p>
          <w:p w14:paraId="0D25433B" w14:textId="77777777" w:rsidR="00490259" w:rsidRDefault="00490259" w:rsidP="00991AF4">
            <w:pPr>
              <w:ind w:left="162" w:right="252"/>
              <w:jc w:val="center"/>
              <w:rPr>
                <w:rFonts w:ascii="Calibri" w:hAnsi="Calibri"/>
              </w:rPr>
            </w:pPr>
          </w:p>
          <w:p w14:paraId="6990E44E" w14:textId="77777777" w:rsidR="00490259" w:rsidRDefault="00490259" w:rsidP="00991AF4">
            <w:pPr>
              <w:ind w:left="162" w:right="252"/>
              <w:jc w:val="center"/>
              <w:rPr>
                <w:rFonts w:ascii="Calibri" w:hAnsi="Calibri"/>
              </w:rPr>
            </w:pPr>
          </w:p>
          <w:p w14:paraId="7693752D" w14:textId="77777777" w:rsidR="00490259" w:rsidRDefault="00490259" w:rsidP="00991AF4">
            <w:pPr>
              <w:ind w:left="162" w:right="252"/>
              <w:jc w:val="center"/>
              <w:rPr>
                <w:rFonts w:ascii="Calibri" w:hAnsi="Calibri"/>
              </w:rPr>
            </w:pPr>
          </w:p>
          <w:p w14:paraId="12032E52" w14:textId="77777777" w:rsidR="00490259" w:rsidRDefault="00490259" w:rsidP="00991AF4">
            <w:pPr>
              <w:ind w:left="162" w:right="252"/>
              <w:jc w:val="center"/>
              <w:rPr>
                <w:rFonts w:ascii="Calibri" w:hAnsi="Calibri"/>
              </w:rPr>
            </w:pPr>
          </w:p>
          <w:p w14:paraId="1F14B3B7" w14:textId="77777777" w:rsidR="00490259" w:rsidRDefault="00490259" w:rsidP="00991AF4">
            <w:pPr>
              <w:ind w:left="162" w:right="252"/>
              <w:jc w:val="center"/>
              <w:rPr>
                <w:rFonts w:ascii="Calibri" w:hAnsi="Calibri"/>
              </w:rPr>
            </w:pPr>
          </w:p>
          <w:p w14:paraId="783F4899" w14:textId="77777777" w:rsidR="00490259" w:rsidRDefault="00195DA9" w:rsidP="00991AF4">
            <w:pPr>
              <w:ind w:left="162" w:right="252"/>
              <w:jc w:val="center"/>
              <w:rPr>
                <w:rFonts w:ascii="Calibri" w:hAnsi="Calibri"/>
              </w:rPr>
            </w:pPr>
            <w:r>
              <w:rPr>
                <w:rFonts w:ascii="Calibri" w:hAnsi="Calibri"/>
                <w:noProof/>
              </w:rPr>
              <w:drawing>
                <wp:anchor distT="0" distB="0" distL="114300" distR="114300" simplePos="0" relativeHeight="251660800" behindDoc="1" locked="0" layoutInCell="1" allowOverlap="1" wp14:anchorId="1FE3C1EE" wp14:editId="7F937D8E">
                  <wp:simplePos x="0" y="0"/>
                  <wp:positionH relativeFrom="margin">
                    <wp:posOffset>744855</wp:posOffset>
                  </wp:positionH>
                  <wp:positionV relativeFrom="paragraph">
                    <wp:posOffset>-2102485</wp:posOffset>
                  </wp:positionV>
                  <wp:extent cx="3659505" cy="2232660"/>
                  <wp:effectExtent l="19050" t="0" r="0" b="0"/>
                  <wp:wrapTight wrapText="bothSides">
                    <wp:wrapPolygon edited="0">
                      <wp:start x="-112" y="0"/>
                      <wp:lineTo x="-112" y="21379"/>
                      <wp:lineTo x="21589" y="21379"/>
                      <wp:lineTo x="21589" y="0"/>
                      <wp:lineTo x="-112" y="0"/>
                    </wp:wrapPolygon>
                  </wp:wrapTight>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659505" cy="2232660"/>
                          </a:xfrm>
                          <a:prstGeom prst="rect">
                            <a:avLst/>
                          </a:prstGeom>
                        </pic:spPr>
                      </pic:pic>
                    </a:graphicData>
                  </a:graphic>
                </wp:anchor>
              </w:drawing>
            </w:r>
          </w:p>
          <w:p w14:paraId="2ED0FC9C" w14:textId="77777777" w:rsidR="00490259" w:rsidRDefault="00012713" w:rsidP="00195DA9">
            <w:pPr>
              <w:spacing w:before="120"/>
              <w:ind w:right="252"/>
              <w:jc w:val="both"/>
              <w:rPr>
                <w:rFonts w:ascii="Calibri" w:hAnsi="Calibri"/>
                <w:b/>
                <w:i/>
              </w:rPr>
            </w:pPr>
            <w:r w:rsidRPr="00AA7FB4">
              <w:rPr>
                <w:rFonts w:ascii="Calibri" w:hAnsi="Calibri"/>
              </w:rPr>
              <w:lastRenderedPageBreak/>
              <w:t>Flip-flops</w:t>
            </w:r>
            <w:r w:rsidR="00AB6748" w:rsidRPr="00AA7FB4">
              <w:rPr>
                <w:rFonts w:ascii="Calibri" w:hAnsi="Calibri"/>
              </w:rPr>
              <w:t xml:space="preserve">, slippers, </w:t>
            </w:r>
            <w:r w:rsidRPr="00AA7FB4">
              <w:rPr>
                <w:rFonts w:ascii="Calibri" w:hAnsi="Calibri"/>
              </w:rPr>
              <w:t xml:space="preserve">clogs, </w:t>
            </w:r>
            <w:r w:rsidR="00E51D42" w:rsidRPr="00AA7FB4">
              <w:rPr>
                <w:rFonts w:ascii="Calibri" w:hAnsi="Calibri"/>
              </w:rPr>
              <w:t xml:space="preserve">sneakers </w:t>
            </w:r>
            <w:r w:rsidR="00AE50A9" w:rsidRPr="00AA7FB4">
              <w:rPr>
                <w:rFonts w:ascii="Calibri" w:hAnsi="Calibri"/>
              </w:rPr>
              <w:t xml:space="preserve">and </w:t>
            </w:r>
            <w:r w:rsidR="00AB6748" w:rsidRPr="00AA7FB4">
              <w:rPr>
                <w:rFonts w:ascii="Calibri" w:hAnsi="Calibri"/>
              </w:rPr>
              <w:t>rubber shoes are not allowed</w:t>
            </w:r>
            <w:r w:rsidR="00AE50A9" w:rsidRPr="00AA7FB4">
              <w:rPr>
                <w:rFonts w:ascii="Calibri" w:hAnsi="Calibri"/>
              </w:rPr>
              <w:t xml:space="preserve"> at work.</w:t>
            </w:r>
          </w:p>
          <w:p w14:paraId="2277BD39" w14:textId="77777777" w:rsidR="00195DA9" w:rsidRDefault="00195DA9" w:rsidP="00195DA9">
            <w:pPr>
              <w:spacing w:before="120"/>
              <w:ind w:right="252"/>
              <w:jc w:val="both"/>
              <w:rPr>
                <w:rFonts w:ascii="Calibri" w:hAnsi="Calibri"/>
                <w:b/>
                <w:i/>
              </w:rPr>
            </w:pPr>
          </w:p>
          <w:p w14:paraId="66A2F14C" w14:textId="77777777" w:rsidR="0030432B" w:rsidRPr="00195DA9" w:rsidRDefault="0030432B" w:rsidP="00195DA9">
            <w:pPr>
              <w:spacing w:before="120"/>
              <w:ind w:right="252"/>
              <w:jc w:val="both"/>
              <w:rPr>
                <w:rFonts w:ascii="Calibri" w:hAnsi="Calibri"/>
                <w:b/>
                <w:i/>
              </w:rPr>
            </w:pPr>
          </w:p>
          <w:p w14:paraId="140FD64A" w14:textId="77777777" w:rsidR="00FF4A14" w:rsidRPr="00AA7FB4" w:rsidRDefault="0031068B" w:rsidP="00991AF4">
            <w:pPr>
              <w:spacing w:before="120"/>
              <w:ind w:left="162" w:right="252"/>
              <w:rPr>
                <w:rFonts w:ascii="Calibri" w:hAnsi="Calibri"/>
                <w:b/>
                <w:i/>
                <w:color w:val="0000CC"/>
              </w:rPr>
            </w:pPr>
            <w:r w:rsidRPr="00AA7FB4">
              <w:rPr>
                <w:rFonts w:ascii="Calibri" w:hAnsi="Calibri"/>
                <w:b/>
                <w:i/>
                <w:color w:val="0000CC"/>
              </w:rPr>
              <w:t>Good Grooming</w:t>
            </w:r>
            <w:r w:rsidR="00AB6748" w:rsidRPr="00AA7FB4">
              <w:rPr>
                <w:rFonts w:ascii="Calibri" w:hAnsi="Calibri"/>
                <w:b/>
                <w:i/>
                <w:color w:val="0000CC"/>
              </w:rPr>
              <w:t xml:space="preserve"> &amp; Personal Hygiene</w:t>
            </w:r>
          </w:p>
          <w:p w14:paraId="3E9C9B04" w14:textId="77777777" w:rsidR="00D85BD2" w:rsidRPr="00AA7FB4" w:rsidRDefault="00D85BD2" w:rsidP="00991AF4">
            <w:pPr>
              <w:ind w:left="162" w:right="252"/>
              <w:rPr>
                <w:rFonts w:ascii="Calibri" w:hAnsi="Calibri"/>
                <w:color w:val="0000CC"/>
              </w:rPr>
            </w:pPr>
          </w:p>
          <w:p w14:paraId="18F3C2E5" w14:textId="77777777" w:rsidR="00095D22" w:rsidRPr="00AA7FB4" w:rsidRDefault="002D5E71" w:rsidP="00991AF4">
            <w:pPr>
              <w:spacing w:after="120"/>
              <w:ind w:left="158" w:right="259"/>
              <w:jc w:val="both"/>
              <w:rPr>
                <w:rFonts w:ascii="Calibri" w:hAnsi="Calibri" w:cs="Arial"/>
                <w:color w:val="000000"/>
                <w:sz w:val="22"/>
                <w:szCs w:val="22"/>
              </w:rPr>
            </w:pPr>
            <w:r w:rsidRPr="00AA7FB4">
              <w:rPr>
                <w:rFonts w:ascii="Calibri" w:hAnsi="Calibri"/>
                <w:b/>
                <w:i/>
                <w:color w:val="000000"/>
              </w:rPr>
              <w:t>Hair Style</w:t>
            </w:r>
            <w:r w:rsidR="00ED3A18" w:rsidRPr="00AA7FB4">
              <w:rPr>
                <w:rFonts w:ascii="Calibri" w:hAnsi="Calibri"/>
                <w:b/>
                <w:i/>
                <w:color w:val="000000"/>
              </w:rPr>
              <w:t>/Color</w:t>
            </w:r>
            <w:r w:rsidR="00E601AA" w:rsidRPr="00AA7FB4">
              <w:rPr>
                <w:rFonts w:ascii="Calibri" w:hAnsi="Calibri"/>
                <w:b/>
                <w:i/>
                <w:color w:val="000000"/>
              </w:rPr>
              <w:t xml:space="preserve"> </w:t>
            </w:r>
            <w:r w:rsidR="000172A4" w:rsidRPr="00AA7FB4">
              <w:rPr>
                <w:rFonts w:ascii="Calibri" w:hAnsi="Calibri"/>
                <w:b/>
                <w:i/>
                <w:color w:val="000000"/>
              </w:rPr>
              <w:t>–</w:t>
            </w:r>
            <w:r w:rsidR="00E601AA" w:rsidRPr="00AA7FB4">
              <w:rPr>
                <w:rFonts w:ascii="Calibri" w:hAnsi="Calibri"/>
                <w:b/>
                <w:i/>
                <w:color w:val="000000"/>
              </w:rPr>
              <w:t xml:space="preserve"> </w:t>
            </w:r>
            <w:r w:rsidR="00095D22" w:rsidRPr="00AA7FB4">
              <w:rPr>
                <w:rFonts w:ascii="Calibri" w:hAnsi="Calibri" w:cs="Arial"/>
                <w:color w:val="000000"/>
              </w:rPr>
              <w:t>The most conservative hairstyle for male employees in a conservative environment is to have a short and textured haircut that will look both professional and less potentially distracting to others. In Islam, men can't grow hair past their shoulders</w:t>
            </w:r>
            <w:r w:rsidR="00711B38" w:rsidRPr="00AA7FB4">
              <w:rPr>
                <w:rFonts w:ascii="Calibri" w:hAnsi="Calibri" w:cs="Arial"/>
                <w:color w:val="000000"/>
              </w:rPr>
              <w:t xml:space="preserve">. </w:t>
            </w:r>
            <w:r w:rsidR="00711B38" w:rsidRPr="00AA7FB4">
              <w:rPr>
                <w:rFonts w:ascii="Calibri" w:hAnsi="Calibri"/>
                <w:color w:val="000000"/>
                <w:szCs w:val="22"/>
              </w:rPr>
              <w:t xml:space="preserve">Dyeing hair using henna is acceptable. </w:t>
            </w:r>
            <w:r w:rsidR="003F5BD7" w:rsidRPr="00AA7FB4">
              <w:rPr>
                <w:rFonts w:ascii="Calibri" w:hAnsi="Calibri"/>
                <w:color w:val="000000"/>
                <w:szCs w:val="22"/>
              </w:rPr>
              <w:t xml:space="preserve">Only </w:t>
            </w:r>
            <w:r w:rsidR="00353D10" w:rsidRPr="00AA7FB4">
              <w:rPr>
                <w:rFonts w:ascii="Calibri" w:hAnsi="Calibri"/>
                <w:color w:val="000000"/>
                <w:szCs w:val="22"/>
              </w:rPr>
              <w:t>natural</w:t>
            </w:r>
            <w:r w:rsidR="003F5BD7" w:rsidRPr="00AA7FB4">
              <w:rPr>
                <w:rFonts w:ascii="Calibri" w:hAnsi="Calibri"/>
                <w:color w:val="000000"/>
                <w:szCs w:val="22"/>
              </w:rPr>
              <w:t xml:space="preserve"> hair colors are allowed</w:t>
            </w:r>
            <w:r w:rsidR="00353D10" w:rsidRPr="00AA7FB4">
              <w:rPr>
                <w:rFonts w:ascii="Calibri" w:hAnsi="Calibri"/>
                <w:color w:val="000000"/>
                <w:szCs w:val="22"/>
              </w:rPr>
              <w:t>,</w:t>
            </w:r>
            <w:r w:rsidR="003F5BD7" w:rsidRPr="00AA7FB4">
              <w:rPr>
                <w:rFonts w:ascii="Calibri" w:hAnsi="Calibri"/>
                <w:color w:val="000000"/>
                <w:szCs w:val="22"/>
              </w:rPr>
              <w:t xml:space="preserve"> </w:t>
            </w:r>
            <w:r w:rsidR="00353D10" w:rsidRPr="00AA7FB4">
              <w:rPr>
                <w:rFonts w:ascii="Calibri" w:hAnsi="Calibri"/>
                <w:color w:val="000000"/>
                <w:szCs w:val="22"/>
              </w:rPr>
              <w:t>generally black or brown.</w:t>
            </w:r>
            <w:r w:rsidR="009958E7" w:rsidRPr="00AA7FB4">
              <w:rPr>
                <w:rFonts w:ascii="Calibri" w:hAnsi="Calibri"/>
                <w:color w:val="000000"/>
                <w:szCs w:val="22"/>
              </w:rPr>
              <w:t xml:space="preserve"> </w:t>
            </w:r>
          </w:p>
          <w:p w14:paraId="5A8887E2" w14:textId="77777777" w:rsidR="008262AB" w:rsidRPr="00AA7FB4" w:rsidRDefault="0031068B" w:rsidP="00991AF4">
            <w:pPr>
              <w:spacing w:before="120" w:after="120"/>
              <w:ind w:left="162" w:right="252"/>
              <w:jc w:val="both"/>
              <w:rPr>
                <w:rFonts w:ascii="Calibri" w:hAnsi="Calibri"/>
                <w:color w:val="000000"/>
              </w:rPr>
            </w:pPr>
            <w:r w:rsidRPr="00AA7FB4">
              <w:rPr>
                <w:rFonts w:ascii="Calibri" w:hAnsi="Calibri"/>
                <w:b/>
                <w:i/>
                <w:color w:val="000000"/>
              </w:rPr>
              <w:t xml:space="preserve">Facial Hair - </w:t>
            </w:r>
            <w:r w:rsidRPr="00AA7FB4">
              <w:rPr>
                <w:rFonts w:ascii="Calibri" w:hAnsi="Calibri"/>
                <w:color w:val="000000"/>
              </w:rPr>
              <w:t xml:space="preserve">Good grooming is </w:t>
            </w:r>
            <w:r w:rsidR="000172A4" w:rsidRPr="00AA7FB4">
              <w:rPr>
                <w:rFonts w:ascii="Calibri" w:hAnsi="Calibri"/>
                <w:color w:val="000000"/>
              </w:rPr>
              <w:t>important</w:t>
            </w:r>
            <w:r w:rsidRPr="00AA7FB4">
              <w:rPr>
                <w:rFonts w:ascii="Calibri" w:hAnsi="Calibri"/>
                <w:color w:val="000000"/>
              </w:rPr>
              <w:t xml:space="preserve"> for everyone – and facial hair maintenance is no exception.</w:t>
            </w:r>
            <w:r w:rsidR="00FF4A14" w:rsidRPr="00AA7FB4">
              <w:rPr>
                <w:rFonts w:ascii="Calibri" w:hAnsi="Calibri"/>
                <w:color w:val="000000"/>
              </w:rPr>
              <w:t xml:space="preserve"> Keeping the facial hair neatly trimmed and clean is essential to all employees.</w:t>
            </w:r>
            <w:r w:rsidR="008262AB" w:rsidRPr="00AA7FB4">
              <w:rPr>
                <w:rFonts w:ascii="Calibri" w:hAnsi="Calibri"/>
                <w:color w:val="000000"/>
              </w:rPr>
              <w:t xml:space="preserve"> </w:t>
            </w:r>
          </w:p>
          <w:p w14:paraId="42D1C7E3" w14:textId="77777777" w:rsidR="00AB6748" w:rsidRPr="00AA7FB4" w:rsidRDefault="00AB6748" w:rsidP="00991AF4">
            <w:pPr>
              <w:spacing w:before="120" w:after="120"/>
              <w:ind w:left="162" w:right="252"/>
              <w:jc w:val="both"/>
              <w:rPr>
                <w:rFonts w:ascii="Calibri" w:hAnsi="Calibri"/>
                <w:b/>
                <w:i/>
                <w:color w:val="000000"/>
              </w:rPr>
            </w:pPr>
            <w:r w:rsidRPr="00AA7FB4">
              <w:rPr>
                <w:rFonts w:ascii="Calibri" w:hAnsi="Calibri"/>
                <w:b/>
                <w:i/>
                <w:color w:val="000000"/>
              </w:rPr>
              <w:t>Nails</w:t>
            </w:r>
            <w:r w:rsidR="00BF3709" w:rsidRPr="00AA7FB4">
              <w:rPr>
                <w:rFonts w:ascii="Calibri" w:hAnsi="Calibri"/>
                <w:b/>
                <w:i/>
                <w:color w:val="000000"/>
              </w:rPr>
              <w:t xml:space="preserve"> </w:t>
            </w:r>
            <w:r w:rsidR="00ED3A18" w:rsidRPr="00AA7FB4">
              <w:rPr>
                <w:rFonts w:ascii="Calibri" w:hAnsi="Calibri"/>
                <w:b/>
                <w:i/>
                <w:color w:val="000000"/>
              </w:rPr>
              <w:t>-</w:t>
            </w:r>
            <w:r w:rsidR="00BF3709" w:rsidRPr="00AA7FB4">
              <w:rPr>
                <w:rFonts w:ascii="Calibri" w:hAnsi="Calibri"/>
                <w:b/>
                <w:i/>
                <w:color w:val="000000"/>
              </w:rPr>
              <w:t xml:space="preserve"> </w:t>
            </w:r>
            <w:r w:rsidR="00ED3A18" w:rsidRPr="00AA7FB4">
              <w:rPr>
                <w:rFonts w:ascii="Calibri" w:hAnsi="Calibri" w:cs="Arial"/>
                <w:color w:val="000000"/>
              </w:rPr>
              <w:t>Nails should be neatly trimmed and clean</w:t>
            </w:r>
            <w:r w:rsidR="005713AD" w:rsidRPr="00AA7FB4">
              <w:rPr>
                <w:rFonts w:ascii="Calibri" w:hAnsi="Calibri" w:cs="Arial"/>
                <w:color w:val="000000"/>
              </w:rPr>
              <w:t xml:space="preserve"> at all times</w:t>
            </w:r>
            <w:r w:rsidR="00E601AA" w:rsidRPr="00AA7FB4">
              <w:rPr>
                <w:rFonts w:ascii="Calibri" w:hAnsi="Calibri" w:cs="Arial"/>
                <w:color w:val="000000"/>
              </w:rPr>
              <w:t xml:space="preserve">. Colored nail polish is </w:t>
            </w:r>
            <w:r w:rsidR="006F13ED" w:rsidRPr="00AA7FB4">
              <w:rPr>
                <w:rFonts w:ascii="Calibri" w:hAnsi="Calibri" w:cs="Arial"/>
                <w:color w:val="000000"/>
              </w:rPr>
              <w:t>prohibited</w:t>
            </w:r>
            <w:r w:rsidR="00E601AA" w:rsidRPr="00AA7FB4">
              <w:rPr>
                <w:rFonts w:ascii="Calibri" w:hAnsi="Calibri" w:cs="Arial"/>
                <w:color w:val="000000"/>
              </w:rPr>
              <w:t xml:space="preserve"> for m</w:t>
            </w:r>
            <w:r w:rsidR="00F75EB9" w:rsidRPr="00AA7FB4">
              <w:rPr>
                <w:rFonts w:ascii="Calibri" w:hAnsi="Calibri" w:cs="Arial"/>
                <w:color w:val="000000"/>
              </w:rPr>
              <w:t>en.</w:t>
            </w:r>
            <w:r w:rsidR="00E601AA" w:rsidRPr="00AA7FB4">
              <w:rPr>
                <w:rFonts w:ascii="Calibri" w:hAnsi="Calibri" w:cs="Arial"/>
                <w:color w:val="000000"/>
              </w:rPr>
              <w:t xml:space="preserve"> </w:t>
            </w:r>
          </w:p>
          <w:p w14:paraId="04EE20B1" w14:textId="77777777" w:rsidR="00AB6748" w:rsidRPr="00AA7FB4" w:rsidRDefault="00AB6748" w:rsidP="00991AF4">
            <w:pPr>
              <w:spacing w:before="120" w:after="120"/>
              <w:ind w:left="162" w:right="252"/>
              <w:jc w:val="both"/>
              <w:rPr>
                <w:rFonts w:ascii="Calibri" w:hAnsi="Calibri"/>
                <w:color w:val="000000"/>
                <w:szCs w:val="22"/>
              </w:rPr>
            </w:pPr>
            <w:r w:rsidRPr="00AA7FB4">
              <w:rPr>
                <w:rFonts w:ascii="Calibri" w:hAnsi="Calibri"/>
                <w:b/>
                <w:i/>
                <w:color w:val="000000"/>
              </w:rPr>
              <w:t>Perfumes/Scent</w:t>
            </w:r>
            <w:r w:rsidR="005713AD" w:rsidRPr="00AA7FB4">
              <w:rPr>
                <w:rFonts w:ascii="Calibri" w:hAnsi="Calibri"/>
                <w:b/>
                <w:i/>
                <w:color w:val="000000"/>
              </w:rPr>
              <w:t xml:space="preserve"> </w:t>
            </w:r>
            <w:r w:rsidR="00E00B5D" w:rsidRPr="00AA7FB4">
              <w:rPr>
                <w:rFonts w:ascii="Calibri" w:hAnsi="Calibri"/>
                <w:b/>
                <w:i/>
                <w:color w:val="000000"/>
              </w:rPr>
              <w:t>–</w:t>
            </w:r>
            <w:r w:rsidR="00514CA8" w:rsidRPr="00AA7FB4">
              <w:rPr>
                <w:rFonts w:ascii="Calibri" w:hAnsi="Calibri"/>
                <w:b/>
                <w:i/>
                <w:color w:val="000000"/>
              </w:rPr>
              <w:t xml:space="preserve"> </w:t>
            </w:r>
            <w:r w:rsidR="00514CA8" w:rsidRPr="00AA7FB4">
              <w:rPr>
                <w:rFonts w:ascii="Calibri" w:hAnsi="Calibri"/>
                <w:szCs w:val="22"/>
              </w:rPr>
              <w:t>All employees must observe good habits of grooming and personal hygiene. Body odor, from any cause, should not create distractions. To accommodate sensitive individuals, employees are discouraged from wearing or applying excessive amounts of perfume, cologne, scented lotions, or body washes in the workplace; using hairsprays, air freshener, or other scented products in the workplace; and eating or keeping fragrant foods or items at your desk.</w:t>
            </w:r>
          </w:p>
          <w:p w14:paraId="3E68D5E1" w14:textId="77777777" w:rsidR="009E6C96" w:rsidRPr="00AA7FB4" w:rsidRDefault="009E6C96" w:rsidP="00970DD2">
            <w:pPr>
              <w:spacing w:before="240" w:after="240"/>
              <w:ind w:left="162" w:right="252"/>
              <w:jc w:val="both"/>
              <w:rPr>
                <w:rFonts w:ascii="Calibri" w:hAnsi="Calibri"/>
                <w:color w:val="000000"/>
              </w:rPr>
            </w:pPr>
            <w:r w:rsidRPr="00AA7FB4">
              <w:rPr>
                <w:rFonts w:ascii="Calibri" w:hAnsi="Calibri"/>
                <w:b/>
                <w:i/>
                <w:color w:val="000000"/>
              </w:rPr>
              <w:t xml:space="preserve">Jewelry - </w:t>
            </w:r>
            <w:r w:rsidR="00A52C3B" w:rsidRPr="00AA7FB4">
              <w:rPr>
                <w:rFonts w:ascii="Calibri" w:hAnsi="Calibri" w:cs="Arial"/>
                <w:color w:val="000000"/>
              </w:rPr>
              <w:t>J</w:t>
            </w:r>
            <w:r w:rsidRPr="00AA7FB4">
              <w:rPr>
                <w:rFonts w:ascii="Calibri" w:hAnsi="Calibri" w:cs="Arial"/>
                <w:color w:val="000000"/>
              </w:rPr>
              <w:t xml:space="preserve">ewelry </w:t>
            </w:r>
            <w:r w:rsidR="00A52C3B" w:rsidRPr="00AA7FB4">
              <w:rPr>
                <w:rFonts w:ascii="Calibri" w:hAnsi="Calibri" w:cs="Arial"/>
                <w:color w:val="000000"/>
              </w:rPr>
              <w:t xml:space="preserve">must be kept </w:t>
            </w:r>
            <w:r w:rsidRPr="00AA7FB4">
              <w:rPr>
                <w:rFonts w:ascii="Calibri" w:hAnsi="Calibri" w:cs="Arial"/>
                <w:color w:val="000000"/>
              </w:rPr>
              <w:t xml:space="preserve">to a minimum. If </w:t>
            </w:r>
            <w:r w:rsidR="00A039B5" w:rsidRPr="00AA7FB4">
              <w:rPr>
                <w:rFonts w:ascii="Calibri" w:hAnsi="Calibri" w:cs="Arial"/>
                <w:color w:val="000000"/>
              </w:rPr>
              <w:t>any employee desires</w:t>
            </w:r>
            <w:r w:rsidR="004F62AE" w:rsidRPr="00AA7FB4">
              <w:rPr>
                <w:rFonts w:ascii="Calibri" w:hAnsi="Calibri" w:cs="Arial"/>
                <w:color w:val="000000"/>
              </w:rPr>
              <w:t xml:space="preserve"> to </w:t>
            </w:r>
            <w:r w:rsidRPr="00AA7FB4">
              <w:rPr>
                <w:rFonts w:ascii="Calibri" w:hAnsi="Calibri" w:cs="Arial"/>
                <w:color w:val="000000"/>
              </w:rPr>
              <w:t xml:space="preserve">wear jewelry, </w:t>
            </w:r>
            <w:r w:rsidR="00A039B5" w:rsidRPr="00AA7FB4">
              <w:rPr>
                <w:rFonts w:ascii="Calibri" w:hAnsi="Calibri" w:cs="Arial"/>
                <w:color w:val="000000"/>
              </w:rPr>
              <w:t xml:space="preserve">it must be </w:t>
            </w:r>
            <w:r w:rsidR="004F62AE" w:rsidRPr="00AA7FB4">
              <w:rPr>
                <w:rFonts w:ascii="Calibri" w:hAnsi="Calibri" w:cs="Arial"/>
                <w:color w:val="000000"/>
              </w:rPr>
              <w:t>limit</w:t>
            </w:r>
            <w:r w:rsidR="00A039B5" w:rsidRPr="00AA7FB4">
              <w:rPr>
                <w:rFonts w:ascii="Calibri" w:hAnsi="Calibri" w:cs="Arial"/>
                <w:color w:val="000000"/>
              </w:rPr>
              <w:t>ed</w:t>
            </w:r>
            <w:r w:rsidRPr="00AA7FB4">
              <w:rPr>
                <w:rFonts w:ascii="Calibri" w:hAnsi="Calibri" w:cs="Arial"/>
                <w:color w:val="000000"/>
              </w:rPr>
              <w:t xml:space="preserve"> to a ring and a wristwatch at </w:t>
            </w:r>
            <w:r w:rsidR="00A039B5" w:rsidRPr="00AA7FB4">
              <w:rPr>
                <w:rFonts w:ascii="Calibri" w:hAnsi="Calibri" w:cs="Arial"/>
                <w:color w:val="000000"/>
              </w:rPr>
              <w:t xml:space="preserve">the </w:t>
            </w:r>
            <w:r w:rsidRPr="00AA7FB4">
              <w:rPr>
                <w:rFonts w:ascii="Calibri" w:hAnsi="Calibri" w:cs="Arial"/>
                <w:color w:val="000000"/>
              </w:rPr>
              <w:t xml:space="preserve">most. Remove bracelets, earrings and facial piercings </w:t>
            </w:r>
            <w:r w:rsidRPr="00AA7FB4">
              <w:rPr>
                <w:rFonts w:ascii="Calibri" w:hAnsi="Calibri"/>
                <w:color w:val="000000"/>
              </w:rPr>
              <w:t xml:space="preserve">or any jewelry that is prohibited by </w:t>
            </w:r>
            <w:proofErr w:type="spellStart"/>
            <w:r w:rsidR="00970DD2">
              <w:rPr>
                <w:rFonts w:ascii="Calibri" w:hAnsi="Calibri"/>
                <w:color w:val="000000"/>
              </w:rPr>
              <w:t>Emerati</w:t>
            </w:r>
            <w:proofErr w:type="spellEnd"/>
            <w:r w:rsidRPr="00AA7FB4">
              <w:rPr>
                <w:rFonts w:ascii="Calibri" w:hAnsi="Calibri"/>
                <w:color w:val="000000"/>
              </w:rPr>
              <w:t xml:space="preserve"> Law,</w:t>
            </w:r>
            <w:r w:rsidRPr="00AA7FB4">
              <w:rPr>
                <w:rFonts w:ascii="Calibri" w:hAnsi="Calibri" w:cs="Arial"/>
                <w:color w:val="000000"/>
              </w:rPr>
              <w:t xml:space="preserve"> as these can </w:t>
            </w:r>
            <w:r w:rsidR="00A039B5" w:rsidRPr="00AA7FB4">
              <w:rPr>
                <w:rFonts w:ascii="Calibri" w:hAnsi="Calibri" w:cs="Arial"/>
                <w:color w:val="000000"/>
              </w:rPr>
              <w:t xml:space="preserve">be offensive to the Muslim religion and culture, besides that it lessens </w:t>
            </w:r>
            <w:r w:rsidRPr="00AA7FB4">
              <w:rPr>
                <w:rFonts w:ascii="Calibri" w:hAnsi="Calibri" w:cs="Arial"/>
                <w:color w:val="000000"/>
              </w:rPr>
              <w:t>your overall professional look.</w:t>
            </w:r>
            <w:r w:rsidR="008C4D60" w:rsidRPr="00AA7FB4">
              <w:rPr>
                <w:rFonts w:ascii="Calibri" w:hAnsi="Calibri" w:cs="Arial"/>
                <w:color w:val="000000"/>
              </w:rPr>
              <w:t xml:space="preserve"> </w:t>
            </w:r>
          </w:p>
          <w:p w14:paraId="56E1FFB0" w14:textId="77777777" w:rsidR="009F361F" w:rsidRPr="00AA7FB4" w:rsidRDefault="00ED3A18" w:rsidP="00991AF4">
            <w:pPr>
              <w:ind w:left="162" w:right="252"/>
              <w:rPr>
                <w:rFonts w:ascii="Calibri" w:hAnsi="Calibri"/>
                <w:b/>
                <w:i/>
                <w:color w:val="000000"/>
              </w:rPr>
            </w:pPr>
            <w:r w:rsidRPr="00AA7FB4">
              <w:rPr>
                <w:rFonts w:ascii="Calibri" w:hAnsi="Calibri" w:cs="Tahoma"/>
                <w:b/>
                <w:i/>
                <w:color w:val="000000"/>
              </w:rPr>
              <w:t>Piercings &amp; Tattoos</w:t>
            </w:r>
            <w:r w:rsidR="00091C47" w:rsidRPr="00AA7FB4">
              <w:rPr>
                <w:rFonts w:ascii="Calibri" w:hAnsi="Calibri" w:cs="Arial"/>
                <w:color w:val="000000"/>
              </w:rPr>
              <w:t xml:space="preserve"> </w:t>
            </w:r>
            <w:r w:rsidR="001D18DA" w:rsidRPr="00AA7FB4">
              <w:rPr>
                <w:rFonts w:ascii="Calibri" w:hAnsi="Calibri" w:cs="Arial"/>
                <w:color w:val="000000"/>
              </w:rPr>
              <w:t>–</w:t>
            </w:r>
            <w:r w:rsidR="00091C47" w:rsidRPr="00AA7FB4">
              <w:rPr>
                <w:rFonts w:ascii="Calibri" w:hAnsi="Calibri" w:cs="Arial"/>
                <w:color w:val="000000"/>
              </w:rPr>
              <w:t xml:space="preserve"> </w:t>
            </w:r>
            <w:r w:rsidR="001D18DA" w:rsidRPr="00AA7FB4">
              <w:rPr>
                <w:rFonts w:ascii="Calibri" w:hAnsi="Calibri" w:cs="Arial"/>
                <w:color w:val="000000"/>
              </w:rPr>
              <w:t>T</w:t>
            </w:r>
            <w:r w:rsidR="00091C47" w:rsidRPr="00AA7FB4">
              <w:rPr>
                <w:rFonts w:ascii="Calibri" w:hAnsi="Calibri" w:cs="Arial"/>
                <w:color w:val="000000"/>
              </w:rPr>
              <w:t>attoos</w:t>
            </w:r>
            <w:r w:rsidR="001D18DA" w:rsidRPr="00AA7FB4">
              <w:rPr>
                <w:rFonts w:ascii="Calibri" w:hAnsi="Calibri" w:cs="Arial"/>
                <w:color w:val="000000"/>
              </w:rPr>
              <w:t xml:space="preserve"> and piercings</w:t>
            </w:r>
            <w:r w:rsidR="00091C47" w:rsidRPr="00AA7FB4">
              <w:rPr>
                <w:rFonts w:ascii="Calibri" w:hAnsi="Calibri" w:cs="Arial"/>
                <w:color w:val="000000"/>
              </w:rPr>
              <w:t>,</w:t>
            </w:r>
            <w:r w:rsidR="001D18DA" w:rsidRPr="00AA7FB4">
              <w:rPr>
                <w:rFonts w:ascii="Calibri" w:hAnsi="Calibri" w:cs="Arial"/>
                <w:color w:val="000000"/>
              </w:rPr>
              <w:t xml:space="preserve"> if any, mus</w:t>
            </w:r>
            <w:r w:rsidR="00091C47" w:rsidRPr="00AA7FB4">
              <w:rPr>
                <w:rFonts w:ascii="Calibri" w:hAnsi="Calibri" w:cs="Arial"/>
                <w:color w:val="000000"/>
              </w:rPr>
              <w:t xml:space="preserve">t </w:t>
            </w:r>
            <w:r w:rsidR="001D18DA" w:rsidRPr="00AA7FB4">
              <w:rPr>
                <w:rFonts w:ascii="Calibri" w:hAnsi="Calibri" w:cs="Arial"/>
                <w:color w:val="000000"/>
              </w:rPr>
              <w:t>be</w:t>
            </w:r>
            <w:r w:rsidR="00091C47" w:rsidRPr="00AA7FB4">
              <w:rPr>
                <w:rFonts w:ascii="Calibri" w:hAnsi="Calibri" w:cs="Arial"/>
                <w:color w:val="000000"/>
              </w:rPr>
              <w:t xml:space="preserve"> kep</w:t>
            </w:r>
            <w:r w:rsidR="001D18DA" w:rsidRPr="00AA7FB4">
              <w:rPr>
                <w:rFonts w:ascii="Calibri" w:hAnsi="Calibri" w:cs="Arial"/>
                <w:color w:val="000000"/>
              </w:rPr>
              <w:t>t</w:t>
            </w:r>
            <w:r w:rsidR="00091C47" w:rsidRPr="00AA7FB4">
              <w:rPr>
                <w:rFonts w:ascii="Calibri" w:hAnsi="Calibri" w:cs="Arial"/>
                <w:color w:val="000000"/>
              </w:rPr>
              <w:t xml:space="preserve"> concealed under your </w:t>
            </w:r>
            <w:r w:rsidR="006259FD" w:rsidRPr="00AA7FB4">
              <w:rPr>
                <w:rFonts w:ascii="Calibri" w:hAnsi="Calibri" w:cs="Arial"/>
                <w:color w:val="000000"/>
              </w:rPr>
              <w:t>clothes</w:t>
            </w:r>
            <w:r w:rsidR="00091C47" w:rsidRPr="00AA7FB4">
              <w:rPr>
                <w:rFonts w:ascii="Calibri" w:hAnsi="Calibri" w:cs="Arial"/>
                <w:color w:val="000000"/>
              </w:rPr>
              <w:t>.</w:t>
            </w:r>
            <w:r w:rsidR="001D18DA" w:rsidRPr="00AA7FB4">
              <w:rPr>
                <w:rFonts w:ascii="Calibri" w:hAnsi="Calibri" w:cs="Arial"/>
                <w:color w:val="000000"/>
              </w:rPr>
              <w:t xml:space="preserve"> </w:t>
            </w:r>
            <w:r w:rsidR="00091C47" w:rsidRPr="00AA7FB4">
              <w:rPr>
                <w:rFonts w:ascii="Calibri" w:hAnsi="Calibri" w:cs="Arial"/>
                <w:color w:val="000000"/>
              </w:rPr>
              <w:br/>
            </w:r>
          </w:p>
          <w:p w14:paraId="371AF2CE" w14:textId="77777777" w:rsidR="00514CA8" w:rsidRPr="00AA7FB4" w:rsidRDefault="00514CA8" w:rsidP="00991AF4">
            <w:pPr>
              <w:ind w:left="162" w:right="252"/>
              <w:jc w:val="both"/>
              <w:rPr>
                <w:rFonts w:ascii="Calibri" w:hAnsi="Calibri"/>
                <w:b/>
                <w:i/>
                <w:color w:val="0000CC"/>
              </w:rPr>
            </w:pPr>
            <w:r w:rsidRPr="00AA7FB4">
              <w:rPr>
                <w:rFonts w:ascii="Calibri" w:hAnsi="Calibri"/>
                <w:b/>
                <w:i/>
                <w:color w:val="0000CC"/>
              </w:rPr>
              <w:t>Dress Down</w:t>
            </w:r>
            <w:r w:rsidR="001F7524" w:rsidRPr="00AA7FB4">
              <w:rPr>
                <w:rFonts w:ascii="Calibri" w:hAnsi="Calibri"/>
                <w:b/>
                <w:i/>
                <w:color w:val="0000CC"/>
              </w:rPr>
              <w:t>/ Casual</w:t>
            </w:r>
            <w:r w:rsidRPr="00AA7FB4">
              <w:rPr>
                <w:rFonts w:ascii="Calibri" w:hAnsi="Calibri"/>
                <w:b/>
                <w:i/>
                <w:color w:val="0000CC"/>
              </w:rPr>
              <w:t xml:space="preserve"> Day</w:t>
            </w:r>
          </w:p>
          <w:p w14:paraId="1FE1A9F2" w14:textId="77777777" w:rsidR="00514CA8" w:rsidRPr="00AA7FB4" w:rsidRDefault="00514CA8" w:rsidP="00991AF4">
            <w:pPr>
              <w:ind w:left="162" w:right="252"/>
              <w:jc w:val="both"/>
              <w:rPr>
                <w:rFonts w:ascii="Calibri" w:hAnsi="Calibri"/>
              </w:rPr>
            </w:pPr>
            <w:r w:rsidRPr="00AA7FB4">
              <w:rPr>
                <w:rFonts w:ascii="Calibri" w:hAnsi="Calibri"/>
              </w:rPr>
              <w:t xml:space="preserve"> </w:t>
            </w:r>
          </w:p>
          <w:p w14:paraId="2F416BFA" w14:textId="77777777" w:rsidR="00363B37" w:rsidRPr="00AA7FB4" w:rsidRDefault="00B65180" w:rsidP="00991AF4">
            <w:pPr>
              <w:ind w:left="162" w:right="252"/>
              <w:jc w:val="both"/>
              <w:rPr>
                <w:rFonts w:ascii="Calibri" w:hAnsi="Calibri"/>
                <w:color w:val="000000"/>
              </w:rPr>
            </w:pPr>
            <w:r w:rsidRPr="00AA7FB4">
              <w:rPr>
                <w:rFonts w:ascii="Calibri" w:hAnsi="Calibri"/>
                <w:color w:val="000000"/>
              </w:rPr>
              <w:t>SMSA adopt</w:t>
            </w:r>
            <w:r w:rsidR="00363B37" w:rsidRPr="00AA7FB4">
              <w:rPr>
                <w:rFonts w:ascii="Calibri" w:hAnsi="Calibri"/>
                <w:color w:val="000000"/>
              </w:rPr>
              <w:t>s</w:t>
            </w:r>
            <w:r w:rsidRPr="00AA7FB4">
              <w:rPr>
                <w:rFonts w:ascii="Calibri" w:hAnsi="Calibri"/>
                <w:color w:val="000000"/>
              </w:rPr>
              <w:t xml:space="preserve"> the practice of having casual Thursdays, where instead of wearing business attire, employees are allowed to dress down a bit. </w:t>
            </w:r>
            <w:r w:rsidR="00363B37" w:rsidRPr="00AA7FB4">
              <w:rPr>
                <w:rFonts w:ascii="Calibri" w:hAnsi="Calibri"/>
                <w:color w:val="000000"/>
              </w:rPr>
              <w:t>This allows staff to dress more casually on weekends.</w:t>
            </w:r>
          </w:p>
          <w:p w14:paraId="7BD81F19" w14:textId="77777777" w:rsidR="00514CA8" w:rsidRPr="00AA7FB4" w:rsidRDefault="00D85BD2" w:rsidP="00991AF4">
            <w:pPr>
              <w:spacing w:before="120"/>
              <w:ind w:left="162" w:right="252"/>
              <w:jc w:val="both"/>
              <w:rPr>
                <w:rFonts w:ascii="Calibri" w:hAnsi="Calibri"/>
                <w:color w:val="000000"/>
              </w:rPr>
            </w:pPr>
            <w:r w:rsidRPr="00AA7FB4">
              <w:rPr>
                <w:rFonts w:ascii="Calibri" w:hAnsi="Calibri"/>
                <w:color w:val="000000"/>
              </w:rPr>
              <w:t xml:space="preserve">Business casual or smart casual </w:t>
            </w:r>
            <w:r w:rsidR="00B65180" w:rsidRPr="00AA7FB4">
              <w:rPr>
                <w:rFonts w:ascii="Calibri" w:hAnsi="Calibri"/>
                <w:color w:val="000000"/>
              </w:rPr>
              <w:t>means not having to wear a tie and</w:t>
            </w:r>
            <w:r w:rsidR="00456018" w:rsidRPr="00AA7FB4">
              <w:rPr>
                <w:rFonts w:ascii="Calibri" w:hAnsi="Calibri"/>
                <w:color w:val="000000"/>
              </w:rPr>
              <w:t>/or a</w:t>
            </w:r>
            <w:r w:rsidR="00B65180" w:rsidRPr="00AA7FB4">
              <w:rPr>
                <w:rFonts w:ascii="Calibri" w:hAnsi="Calibri"/>
                <w:color w:val="000000"/>
              </w:rPr>
              <w:t xml:space="preserve"> coat. </w:t>
            </w:r>
            <w:r w:rsidR="00B65180" w:rsidRPr="00AA7FB4">
              <w:rPr>
                <w:rFonts w:ascii="Calibri" w:hAnsi="Calibri"/>
                <w:color w:val="000000"/>
              </w:rPr>
              <w:lastRenderedPageBreak/>
              <w:t xml:space="preserve">The safest choice is usually an open-collared </w:t>
            </w:r>
            <w:proofErr w:type="gramStart"/>
            <w:r w:rsidR="00B65180" w:rsidRPr="00AA7FB4">
              <w:rPr>
                <w:rFonts w:ascii="Calibri" w:hAnsi="Calibri"/>
                <w:color w:val="000000"/>
              </w:rPr>
              <w:t>button down</w:t>
            </w:r>
            <w:proofErr w:type="gramEnd"/>
            <w:r w:rsidR="00B65180" w:rsidRPr="00AA7FB4">
              <w:rPr>
                <w:rFonts w:ascii="Calibri" w:hAnsi="Calibri"/>
                <w:color w:val="000000"/>
              </w:rPr>
              <w:t xml:space="preserve"> shirt, sleeves rolled up, and nice casual pants, like khakis. Black or brown casual shoes are usually the most appropriate choice for casual Thursday. Athletic shoes are not allowed; however, canvas sneakers might be permissible. No matter the shoe choice, socks should always be worn.</w:t>
            </w:r>
          </w:p>
          <w:p w14:paraId="2D2DF4A6" w14:textId="77777777" w:rsidR="00363B37" w:rsidRPr="00AA7FB4" w:rsidRDefault="00363B37" w:rsidP="00991AF4">
            <w:pPr>
              <w:spacing w:before="120" w:after="120"/>
              <w:ind w:left="162" w:right="252"/>
              <w:jc w:val="both"/>
              <w:rPr>
                <w:rFonts w:ascii="Calibri" w:hAnsi="Calibri"/>
                <w:color w:val="000000"/>
              </w:rPr>
            </w:pPr>
            <w:r w:rsidRPr="00AA7FB4">
              <w:rPr>
                <w:rFonts w:ascii="Calibri" w:hAnsi="Calibri"/>
                <w:color w:val="000000"/>
              </w:rPr>
              <w:t>This provision is applicable only to employees who were not issued with uniforms, working in the headquarters/ regional offices, and does not have direct contact with customers.</w:t>
            </w:r>
          </w:p>
          <w:p w14:paraId="570F53CD" w14:textId="77777777" w:rsidR="00514CA8" w:rsidRPr="00AA7FB4" w:rsidRDefault="00341CBC" w:rsidP="00991AF4">
            <w:pPr>
              <w:spacing w:after="120"/>
              <w:ind w:left="162" w:right="252"/>
              <w:jc w:val="both"/>
              <w:rPr>
                <w:rFonts w:ascii="Calibri" w:hAnsi="Calibri"/>
                <w:color w:val="000000"/>
              </w:rPr>
            </w:pPr>
            <w:r w:rsidRPr="00AA7FB4">
              <w:rPr>
                <w:rFonts w:ascii="Calibri" w:hAnsi="Calibri"/>
              </w:rPr>
              <w:t>Even though employees can relax a bit on casual Thursdays, they should still be well dressed and serve as good representatives of the company they work for.</w:t>
            </w:r>
          </w:p>
          <w:p w14:paraId="020ED4F7" w14:textId="77777777" w:rsidR="00341CBC" w:rsidRPr="00AA7FB4" w:rsidRDefault="00341CBC" w:rsidP="00991AF4">
            <w:pPr>
              <w:ind w:left="162" w:right="252"/>
              <w:jc w:val="both"/>
              <w:rPr>
                <w:rFonts w:ascii="Calibri" w:hAnsi="Calibri"/>
                <w:b/>
                <w:i/>
              </w:rPr>
            </w:pPr>
          </w:p>
          <w:p w14:paraId="0E0CB404" w14:textId="77777777" w:rsidR="00D85BD2" w:rsidRPr="00AA7FB4" w:rsidRDefault="00D85BD2" w:rsidP="00991AF4">
            <w:pPr>
              <w:ind w:left="162" w:right="252"/>
              <w:jc w:val="both"/>
              <w:rPr>
                <w:rFonts w:ascii="Calibri" w:hAnsi="Calibri"/>
                <w:b/>
                <w:i/>
                <w:color w:val="0000FF"/>
              </w:rPr>
            </w:pPr>
            <w:r w:rsidRPr="00AA7FB4">
              <w:rPr>
                <w:rFonts w:ascii="Calibri" w:hAnsi="Calibri"/>
                <w:b/>
                <w:i/>
                <w:color w:val="0000FF"/>
              </w:rPr>
              <w:t>Inappropriate Attire</w:t>
            </w:r>
          </w:p>
          <w:p w14:paraId="1862BE59" w14:textId="77777777" w:rsidR="00D85BD2" w:rsidRPr="00AA7FB4" w:rsidRDefault="00D85BD2" w:rsidP="00991AF4">
            <w:pPr>
              <w:spacing w:before="120"/>
              <w:ind w:left="162" w:right="252"/>
              <w:jc w:val="both"/>
              <w:rPr>
                <w:rFonts w:ascii="Calibri" w:hAnsi="Calibri"/>
              </w:rPr>
            </w:pPr>
            <w:r w:rsidRPr="00AA7FB4">
              <w:rPr>
                <w:rFonts w:ascii="Calibri" w:hAnsi="Calibri"/>
              </w:rPr>
              <w:t>A</w:t>
            </w:r>
            <w:r w:rsidR="00001B29" w:rsidRPr="00AA7FB4">
              <w:rPr>
                <w:rFonts w:ascii="Calibri" w:hAnsi="Calibri"/>
              </w:rPr>
              <w:t xml:space="preserve">ny </w:t>
            </w:r>
            <w:r w:rsidRPr="00AA7FB4">
              <w:rPr>
                <w:rFonts w:ascii="Calibri" w:hAnsi="Calibri"/>
              </w:rPr>
              <w:t xml:space="preserve">clothing that </w:t>
            </w:r>
            <w:r w:rsidR="00001B29" w:rsidRPr="00AA7FB4">
              <w:rPr>
                <w:rFonts w:ascii="Calibri" w:hAnsi="Calibri"/>
              </w:rPr>
              <w:t>exposes</w:t>
            </w:r>
            <w:r w:rsidRPr="00AA7FB4">
              <w:rPr>
                <w:rFonts w:ascii="Calibri" w:hAnsi="Calibri"/>
              </w:rPr>
              <w:t xml:space="preserve"> too much </w:t>
            </w:r>
            <w:r w:rsidR="00001B29" w:rsidRPr="00AA7FB4">
              <w:rPr>
                <w:rFonts w:ascii="Calibri" w:hAnsi="Calibri"/>
              </w:rPr>
              <w:t xml:space="preserve">skin </w:t>
            </w:r>
            <w:r w:rsidRPr="00AA7FB4">
              <w:rPr>
                <w:rFonts w:ascii="Calibri" w:hAnsi="Calibri"/>
              </w:rPr>
              <w:t xml:space="preserve">of the employee, in state of disrepair, </w:t>
            </w:r>
            <w:r w:rsidR="00395542" w:rsidRPr="00AA7FB4">
              <w:rPr>
                <w:rFonts w:ascii="Calibri" w:hAnsi="Calibri"/>
              </w:rPr>
              <w:t>contains</w:t>
            </w:r>
            <w:r w:rsidRPr="00AA7FB4">
              <w:rPr>
                <w:rFonts w:ascii="Calibri" w:hAnsi="Calibri"/>
              </w:rPr>
              <w:t xml:space="preserve"> obscene </w:t>
            </w:r>
            <w:r w:rsidR="00395542" w:rsidRPr="00AA7FB4">
              <w:rPr>
                <w:rFonts w:ascii="Calibri" w:hAnsi="Calibri"/>
              </w:rPr>
              <w:t>or offensive image and</w:t>
            </w:r>
            <w:r w:rsidR="00001B29" w:rsidRPr="00AA7FB4">
              <w:rPr>
                <w:rFonts w:ascii="Calibri" w:hAnsi="Calibri"/>
              </w:rPr>
              <w:t xml:space="preserve"> </w:t>
            </w:r>
            <w:r w:rsidR="00395542" w:rsidRPr="00AA7FB4">
              <w:rPr>
                <w:rFonts w:ascii="Calibri" w:hAnsi="Calibri"/>
              </w:rPr>
              <w:t xml:space="preserve">foul language, </w:t>
            </w:r>
            <w:r w:rsidRPr="00AA7FB4">
              <w:rPr>
                <w:rFonts w:ascii="Calibri" w:hAnsi="Calibri"/>
              </w:rPr>
              <w:t>or are too casual are considered to be unprofessional and should not be worn in a business environment. Examples of unacceptable attire include:</w:t>
            </w:r>
          </w:p>
          <w:p w14:paraId="1F2D0BFD" w14:textId="77777777" w:rsidR="00395542" w:rsidRPr="00AA7FB4" w:rsidRDefault="00D85BD2" w:rsidP="00991AF4">
            <w:pPr>
              <w:numPr>
                <w:ilvl w:val="0"/>
                <w:numId w:val="29"/>
              </w:numPr>
              <w:spacing w:before="120"/>
              <w:ind w:right="259"/>
              <w:jc w:val="both"/>
              <w:rPr>
                <w:rFonts w:ascii="Calibri" w:hAnsi="Calibri"/>
              </w:rPr>
            </w:pPr>
            <w:r w:rsidRPr="00AA7FB4">
              <w:rPr>
                <w:rFonts w:ascii="Calibri" w:hAnsi="Calibri"/>
              </w:rPr>
              <w:t xml:space="preserve">Tank tops, halter tops, or muscle shirts that expose the shoulders </w:t>
            </w:r>
          </w:p>
          <w:p w14:paraId="1E31B078" w14:textId="77777777" w:rsidR="00395542" w:rsidRPr="00AA7FB4" w:rsidRDefault="00395542" w:rsidP="00991AF4">
            <w:pPr>
              <w:numPr>
                <w:ilvl w:val="0"/>
                <w:numId w:val="29"/>
              </w:numPr>
              <w:ind w:right="259"/>
              <w:jc w:val="both"/>
              <w:rPr>
                <w:rFonts w:ascii="Calibri" w:hAnsi="Calibri"/>
              </w:rPr>
            </w:pPr>
            <w:r w:rsidRPr="00AA7FB4">
              <w:rPr>
                <w:rFonts w:ascii="Calibri" w:hAnsi="Calibri"/>
              </w:rPr>
              <w:t>B</w:t>
            </w:r>
            <w:r w:rsidR="00D85BD2" w:rsidRPr="00AA7FB4">
              <w:rPr>
                <w:rFonts w:ascii="Calibri" w:hAnsi="Calibri"/>
              </w:rPr>
              <w:t xml:space="preserve">are navel or </w:t>
            </w:r>
            <w:r w:rsidR="003B49F5" w:rsidRPr="00AA7FB4">
              <w:rPr>
                <w:rFonts w:ascii="Calibri" w:hAnsi="Calibri"/>
              </w:rPr>
              <w:t>see-through</w:t>
            </w:r>
            <w:r w:rsidR="00D85BD2" w:rsidRPr="00AA7FB4">
              <w:rPr>
                <w:rFonts w:ascii="Calibri" w:hAnsi="Calibri"/>
              </w:rPr>
              <w:t xml:space="preserve"> shirts</w:t>
            </w:r>
          </w:p>
          <w:p w14:paraId="734BB0F9" w14:textId="77777777" w:rsidR="00395542" w:rsidRPr="00AA7FB4" w:rsidRDefault="00D85BD2" w:rsidP="00991AF4">
            <w:pPr>
              <w:numPr>
                <w:ilvl w:val="0"/>
                <w:numId w:val="29"/>
              </w:numPr>
              <w:ind w:right="259"/>
              <w:jc w:val="both"/>
              <w:rPr>
                <w:rFonts w:ascii="Calibri" w:hAnsi="Calibri"/>
              </w:rPr>
            </w:pPr>
            <w:r w:rsidRPr="00AA7FB4">
              <w:rPr>
                <w:rFonts w:ascii="Calibri" w:hAnsi="Calibri"/>
              </w:rPr>
              <w:t>Torn clothing or clothing with holes</w:t>
            </w:r>
          </w:p>
          <w:p w14:paraId="39D1484D" w14:textId="77777777" w:rsidR="004F4F00" w:rsidRPr="00AA7FB4" w:rsidRDefault="00D85BD2" w:rsidP="00991AF4">
            <w:pPr>
              <w:numPr>
                <w:ilvl w:val="0"/>
                <w:numId w:val="29"/>
              </w:numPr>
              <w:ind w:right="259"/>
              <w:jc w:val="both"/>
              <w:rPr>
                <w:rFonts w:ascii="Calibri" w:hAnsi="Calibri"/>
              </w:rPr>
            </w:pPr>
            <w:r w:rsidRPr="00AA7FB4">
              <w:rPr>
                <w:rFonts w:ascii="Calibri" w:hAnsi="Calibri"/>
              </w:rPr>
              <w:t>Sweat pants, sweat suits</w:t>
            </w:r>
            <w:r w:rsidR="003B49F5" w:rsidRPr="00AA7FB4">
              <w:rPr>
                <w:rFonts w:ascii="Calibri" w:hAnsi="Calibri"/>
              </w:rPr>
              <w:t>, jogging pants</w:t>
            </w:r>
          </w:p>
          <w:p w14:paraId="2CCF97F4" w14:textId="77777777" w:rsidR="00865842" w:rsidRPr="00AA7FB4" w:rsidRDefault="00865842" w:rsidP="00991AF4">
            <w:pPr>
              <w:numPr>
                <w:ilvl w:val="0"/>
                <w:numId w:val="29"/>
              </w:numPr>
              <w:ind w:right="259"/>
              <w:jc w:val="both"/>
              <w:rPr>
                <w:rFonts w:ascii="Calibri" w:hAnsi="Calibri"/>
              </w:rPr>
            </w:pPr>
            <w:r w:rsidRPr="00AA7FB4">
              <w:rPr>
                <w:rFonts w:ascii="Calibri" w:hAnsi="Calibri"/>
              </w:rPr>
              <w:t xml:space="preserve">Jeans, athletic shorts </w:t>
            </w:r>
          </w:p>
          <w:p w14:paraId="33052749" w14:textId="77777777" w:rsidR="00395542" w:rsidRDefault="003B49F5" w:rsidP="00991AF4">
            <w:pPr>
              <w:numPr>
                <w:ilvl w:val="0"/>
                <w:numId w:val="29"/>
              </w:numPr>
              <w:spacing w:after="120"/>
              <w:ind w:right="259"/>
              <w:jc w:val="both"/>
              <w:rPr>
                <w:rFonts w:ascii="Calibri" w:hAnsi="Calibri"/>
              </w:rPr>
            </w:pPr>
            <w:r w:rsidRPr="00AA7FB4">
              <w:rPr>
                <w:rFonts w:ascii="Calibri" w:hAnsi="Calibri"/>
              </w:rPr>
              <w:t>S</w:t>
            </w:r>
            <w:r w:rsidR="00865842" w:rsidRPr="00AA7FB4">
              <w:rPr>
                <w:rFonts w:ascii="Calibri" w:hAnsi="Calibri"/>
              </w:rPr>
              <w:t>andals</w:t>
            </w:r>
            <w:r w:rsidRPr="00AA7FB4">
              <w:rPr>
                <w:rFonts w:ascii="Calibri" w:hAnsi="Calibri"/>
              </w:rPr>
              <w:t xml:space="preserve">, </w:t>
            </w:r>
            <w:r w:rsidR="00865842" w:rsidRPr="00AA7FB4">
              <w:rPr>
                <w:rFonts w:ascii="Calibri" w:hAnsi="Calibri"/>
              </w:rPr>
              <w:t xml:space="preserve">flip flops, </w:t>
            </w:r>
            <w:r w:rsidR="00B03D3A" w:rsidRPr="00AA7FB4">
              <w:rPr>
                <w:rFonts w:ascii="Calibri" w:hAnsi="Calibri"/>
              </w:rPr>
              <w:t xml:space="preserve">slippers, </w:t>
            </w:r>
            <w:r w:rsidRPr="00AA7FB4">
              <w:rPr>
                <w:rFonts w:ascii="Calibri" w:hAnsi="Calibri"/>
              </w:rPr>
              <w:t>rubber shoes</w:t>
            </w:r>
          </w:p>
          <w:p w14:paraId="67C0E579" w14:textId="77777777" w:rsidR="0030432B" w:rsidRPr="00AA7FB4" w:rsidRDefault="0030432B" w:rsidP="0030432B">
            <w:pPr>
              <w:spacing w:after="120"/>
              <w:ind w:left="882" w:right="259"/>
              <w:jc w:val="both"/>
              <w:rPr>
                <w:rFonts w:ascii="Calibri" w:hAnsi="Calibri"/>
              </w:rPr>
            </w:pPr>
          </w:p>
        </w:tc>
      </w:tr>
      <w:tr w:rsidR="00991AF4" w14:paraId="73EEEDC3" w14:textId="77777777" w:rsidTr="00991AF4">
        <w:tblPrEx>
          <w:tblLook w:val="0000" w:firstRow="0" w:lastRow="0" w:firstColumn="0" w:lastColumn="0" w:noHBand="0" w:noVBand="0"/>
        </w:tblPrEx>
        <w:trPr>
          <w:trHeight w:val="1052"/>
        </w:trPr>
        <w:tc>
          <w:tcPr>
            <w:tcW w:w="1982" w:type="dxa"/>
          </w:tcPr>
          <w:p w14:paraId="4ACE6D4A" w14:textId="77777777" w:rsidR="00991AF4" w:rsidRPr="00AA7FB4" w:rsidRDefault="00991AF4" w:rsidP="00B21588">
            <w:pPr>
              <w:spacing w:before="120"/>
              <w:rPr>
                <w:rFonts w:ascii="Calibri" w:hAnsi="Calibri"/>
                <w:b/>
                <w:bCs/>
              </w:rPr>
            </w:pPr>
            <w:r w:rsidRPr="00AA7FB4">
              <w:rPr>
                <w:rFonts w:ascii="Calibri" w:hAnsi="Calibri"/>
                <w:b/>
                <w:bCs/>
              </w:rPr>
              <w:lastRenderedPageBreak/>
              <w:t>General</w:t>
            </w:r>
          </w:p>
        </w:tc>
        <w:tc>
          <w:tcPr>
            <w:tcW w:w="8458" w:type="dxa"/>
          </w:tcPr>
          <w:p w14:paraId="6C437B7C" w14:textId="77777777" w:rsidR="00991AF4" w:rsidRDefault="00991AF4" w:rsidP="00B21588">
            <w:pPr>
              <w:spacing w:before="120"/>
              <w:ind w:left="162" w:right="252"/>
              <w:jc w:val="both"/>
              <w:rPr>
                <w:rFonts w:ascii="Calibri" w:hAnsi="Calibri" w:cs="Calibri"/>
                <w:bCs/>
              </w:rPr>
            </w:pPr>
            <w:r>
              <w:rPr>
                <w:rFonts w:ascii="Calibri" w:hAnsi="Calibri" w:cs="Calibri"/>
                <w:bCs/>
              </w:rPr>
              <w:t>This supersedes all other policies (pertaining to SMSA’s dress code, uniform and appearance) issued prior to this policy.</w:t>
            </w:r>
          </w:p>
          <w:p w14:paraId="73E52873" w14:textId="77777777" w:rsidR="00991AF4" w:rsidRDefault="00991AF4" w:rsidP="00B21588">
            <w:pPr>
              <w:spacing w:before="120"/>
              <w:ind w:left="162" w:right="252"/>
              <w:jc w:val="both"/>
              <w:rPr>
                <w:rFonts w:ascii="Calibri" w:hAnsi="Calibri" w:cs="Calibri"/>
                <w:bCs/>
              </w:rPr>
            </w:pPr>
            <w:r w:rsidRPr="00AA7FB4">
              <w:rPr>
                <w:rFonts w:ascii="Calibri" w:hAnsi="Calibri" w:cs="Calibri"/>
                <w:bCs/>
              </w:rPr>
              <w:t>Any exception to this policy must be approved by the Managing Director</w:t>
            </w:r>
            <w:r>
              <w:rPr>
                <w:rFonts w:ascii="Calibri" w:hAnsi="Calibri" w:cs="Calibri"/>
                <w:bCs/>
              </w:rPr>
              <w:t>.</w:t>
            </w:r>
            <w:r w:rsidRPr="00AA7FB4">
              <w:rPr>
                <w:rFonts w:ascii="Calibri" w:hAnsi="Calibri" w:cs="Calibri"/>
                <w:bCs/>
              </w:rPr>
              <w:t xml:space="preserve"> </w:t>
            </w:r>
          </w:p>
          <w:p w14:paraId="394DACE7" w14:textId="77777777" w:rsidR="00FE442B" w:rsidRPr="00AA7FB4" w:rsidRDefault="00FE442B" w:rsidP="00B21588">
            <w:pPr>
              <w:spacing w:before="120"/>
              <w:ind w:left="162" w:right="252"/>
              <w:jc w:val="both"/>
              <w:rPr>
                <w:rFonts w:ascii="Calibri" w:hAnsi="Calibri" w:cs="Arial"/>
              </w:rPr>
            </w:pPr>
          </w:p>
        </w:tc>
      </w:tr>
    </w:tbl>
    <w:p w14:paraId="3024357F" w14:textId="77777777" w:rsidR="00AF2B48" w:rsidRDefault="00AF2B48" w:rsidP="00991AF4">
      <w:pPr>
        <w:jc w:val="both"/>
      </w:pPr>
    </w:p>
    <w:sectPr w:rsidR="00AF2B48" w:rsidSect="00C84408">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04A86" w14:textId="77777777" w:rsidR="006E7FAA" w:rsidRDefault="006E7FAA">
      <w:r>
        <w:separator/>
      </w:r>
    </w:p>
  </w:endnote>
  <w:endnote w:type="continuationSeparator" w:id="0">
    <w:p w14:paraId="38AE7463" w14:textId="77777777" w:rsidR="006E7FAA" w:rsidRDefault="006E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8527" w14:textId="53D68ED1" w:rsidR="00490259" w:rsidRPr="001668A7" w:rsidRDefault="00490259" w:rsidP="001668A7">
    <w:pPr>
      <w:pStyle w:val="Footer"/>
      <w:rPr>
        <w:rFonts w:ascii="Calibri" w:hAnsi="Calibri"/>
        <w:bCs/>
        <w:sz w:val="20"/>
        <w:szCs w:val="20"/>
      </w:rPr>
    </w:pPr>
    <w:r w:rsidRPr="002F6C47">
      <w:rPr>
        <w:rFonts w:ascii="Calibri" w:hAnsi="Calibri"/>
        <w:sz w:val="20"/>
        <w:szCs w:val="20"/>
      </w:rPr>
      <w:t xml:space="preserve">Page </w:t>
    </w:r>
    <w:r w:rsidR="00770813" w:rsidRPr="002F6C47">
      <w:rPr>
        <w:rFonts w:ascii="Calibri" w:hAnsi="Calibri"/>
        <w:sz w:val="20"/>
        <w:szCs w:val="20"/>
      </w:rPr>
      <w:fldChar w:fldCharType="begin"/>
    </w:r>
    <w:r w:rsidRPr="002F6C47">
      <w:rPr>
        <w:rFonts w:ascii="Calibri" w:hAnsi="Calibri"/>
        <w:sz w:val="20"/>
        <w:szCs w:val="20"/>
      </w:rPr>
      <w:instrText xml:space="preserve"> PAGE </w:instrText>
    </w:r>
    <w:r w:rsidR="00770813" w:rsidRPr="002F6C47">
      <w:rPr>
        <w:rFonts w:ascii="Calibri" w:hAnsi="Calibri"/>
        <w:sz w:val="20"/>
        <w:szCs w:val="20"/>
      </w:rPr>
      <w:fldChar w:fldCharType="separate"/>
    </w:r>
    <w:r w:rsidR="00915DCC">
      <w:rPr>
        <w:rFonts w:ascii="Calibri" w:hAnsi="Calibri"/>
        <w:noProof/>
        <w:sz w:val="20"/>
        <w:szCs w:val="20"/>
      </w:rPr>
      <w:t>1</w:t>
    </w:r>
    <w:r w:rsidR="00770813" w:rsidRPr="002F6C47">
      <w:rPr>
        <w:rFonts w:ascii="Calibri" w:hAnsi="Calibri"/>
        <w:sz w:val="20"/>
        <w:szCs w:val="20"/>
      </w:rPr>
      <w:fldChar w:fldCharType="end"/>
    </w:r>
    <w:r w:rsidRPr="002F6C47">
      <w:rPr>
        <w:rFonts w:ascii="Calibri" w:hAnsi="Calibri"/>
        <w:sz w:val="20"/>
        <w:szCs w:val="20"/>
      </w:rPr>
      <w:t xml:space="preserve"> of </w:t>
    </w:r>
    <w:r w:rsidR="00770813" w:rsidRPr="002F6C47">
      <w:rPr>
        <w:rFonts w:ascii="Calibri" w:hAnsi="Calibri"/>
        <w:sz w:val="20"/>
        <w:szCs w:val="20"/>
      </w:rPr>
      <w:fldChar w:fldCharType="begin"/>
    </w:r>
    <w:r w:rsidRPr="002F6C47">
      <w:rPr>
        <w:rFonts w:ascii="Calibri" w:hAnsi="Calibri"/>
        <w:sz w:val="20"/>
        <w:szCs w:val="20"/>
      </w:rPr>
      <w:instrText xml:space="preserve"> NUMPAGES  </w:instrText>
    </w:r>
    <w:r w:rsidR="00770813" w:rsidRPr="002F6C47">
      <w:rPr>
        <w:rFonts w:ascii="Calibri" w:hAnsi="Calibri"/>
        <w:sz w:val="20"/>
        <w:szCs w:val="20"/>
      </w:rPr>
      <w:fldChar w:fldCharType="separate"/>
    </w:r>
    <w:r w:rsidR="00915DCC">
      <w:rPr>
        <w:rFonts w:ascii="Calibri" w:hAnsi="Calibri"/>
        <w:noProof/>
        <w:sz w:val="20"/>
        <w:szCs w:val="20"/>
      </w:rPr>
      <w:t>10</w:t>
    </w:r>
    <w:r w:rsidR="00770813" w:rsidRPr="002F6C47">
      <w:rPr>
        <w:rFonts w:ascii="Calibri" w:hAnsi="Calibri"/>
        <w:sz w:val="20"/>
        <w:szCs w:val="20"/>
      </w:rPr>
      <w:fldChar w:fldCharType="end"/>
    </w:r>
    <w:r w:rsidRPr="002F6C47">
      <w:rPr>
        <w:rFonts w:ascii="Calibri" w:hAnsi="Calibri"/>
        <w:sz w:val="20"/>
        <w:szCs w:val="20"/>
      </w:rPr>
      <w:t xml:space="preserve">                                    </w:t>
    </w:r>
    <w:r>
      <w:rPr>
        <w:rFonts w:ascii="Calibri" w:hAnsi="Calibri"/>
        <w:sz w:val="20"/>
        <w:szCs w:val="20"/>
      </w:rPr>
      <w:t xml:space="preserve">           </w:t>
    </w:r>
    <w:r w:rsidRPr="002F6C47">
      <w:rPr>
        <w:rFonts w:ascii="Calibri" w:hAnsi="Calibri"/>
        <w:sz w:val="20"/>
        <w:szCs w:val="20"/>
      </w:rPr>
      <w:t xml:space="preserve">   Uncontrolled copy if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19990" w14:textId="77777777" w:rsidR="006E7FAA" w:rsidRDefault="006E7FAA">
      <w:r>
        <w:separator/>
      </w:r>
    </w:p>
  </w:footnote>
  <w:footnote w:type="continuationSeparator" w:id="0">
    <w:p w14:paraId="0D79056E" w14:textId="77777777" w:rsidR="006E7FAA" w:rsidRDefault="006E7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0" w:type="dxa"/>
      <w:tblInd w:w="-432" w:type="dxa"/>
      <w:tblLook w:val="04A0" w:firstRow="1" w:lastRow="0" w:firstColumn="1" w:lastColumn="0" w:noHBand="0" w:noVBand="1"/>
    </w:tblPr>
    <w:tblGrid>
      <w:gridCol w:w="4230"/>
      <w:gridCol w:w="6390"/>
    </w:tblGrid>
    <w:tr w:rsidR="00490259" w:rsidRPr="003069FB" w14:paraId="772E1907" w14:textId="77777777" w:rsidTr="003069FB">
      <w:tc>
        <w:tcPr>
          <w:tcW w:w="4230" w:type="dxa"/>
        </w:tcPr>
        <w:p w14:paraId="288C7D6D" w14:textId="77777777" w:rsidR="00490259" w:rsidRPr="003069FB" w:rsidRDefault="00A5515B" w:rsidP="00957260">
          <w:pPr>
            <w:pStyle w:val="Header"/>
            <w:rPr>
              <w:b/>
              <w:noProof/>
              <w:sz w:val="28"/>
              <w:szCs w:val="28"/>
            </w:rPr>
          </w:pPr>
          <w:r>
            <w:rPr>
              <w:rFonts w:ascii="Calibri" w:hAnsi="Calibri" w:cs="Calibri"/>
              <w:b/>
              <w:bCs/>
              <w:noProof/>
            </w:rPr>
            <w:drawing>
              <wp:inline distT="0" distB="0" distL="0" distR="0" wp14:anchorId="011D675F" wp14:editId="60135F2F">
                <wp:extent cx="1889760" cy="731520"/>
                <wp:effectExtent l="0" t="0" r="0" b="0"/>
                <wp:docPr id="1" name="Picture 1" descr="SM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S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31520"/>
                        </a:xfrm>
                        <a:prstGeom prst="rect">
                          <a:avLst/>
                        </a:prstGeom>
                        <a:noFill/>
                        <a:ln>
                          <a:noFill/>
                        </a:ln>
                      </pic:spPr>
                    </pic:pic>
                  </a:graphicData>
                </a:graphic>
              </wp:inline>
            </w:drawing>
          </w:r>
        </w:p>
      </w:tc>
      <w:tc>
        <w:tcPr>
          <w:tcW w:w="6390" w:type="dxa"/>
        </w:tcPr>
        <w:p w14:paraId="30B4984A" w14:textId="77777777" w:rsidR="00490259" w:rsidRPr="009D647F" w:rsidRDefault="00490259" w:rsidP="003069FB">
          <w:pPr>
            <w:pStyle w:val="Header"/>
            <w:jc w:val="right"/>
            <w:rPr>
              <w:rFonts w:ascii="Calibri" w:hAnsi="Calibri"/>
              <w:b/>
              <w:noProof/>
              <w:sz w:val="22"/>
            </w:rPr>
          </w:pPr>
          <w:r w:rsidRPr="009D647F">
            <w:rPr>
              <w:rFonts w:ascii="Calibri" w:hAnsi="Calibri" w:cs="Calibri"/>
              <w:b/>
              <w:noProof/>
              <w:sz w:val="28"/>
              <w:szCs w:val="32"/>
            </w:rPr>
            <w:t>Dress Code, Uniform</w:t>
          </w:r>
          <w:r w:rsidRPr="009D647F">
            <w:rPr>
              <w:noProof/>
              <w:sz w:val="22"/>
            </w:rPr>
            <w:t xml:space="preserve"> </w:t>
          </w:r>
          <w:r w:rsidRPr="009D647F">
            <w:rPr>
              <w:rFonts w:ascii="Calibri" w:hAnsi="Calibri" w:cs="Calibri"/>
              <w:b/>
              <w:noProof/>
              <w:sz w:val="28"/>
              <w:szCs w:val="32"/>
            </w:rPr>
            <w:t xml:space="preserve">and Appearance </w:t>
          </w:r>
          <w:r w:rsidRPr="009D647F">
            <w:rPr>
              <w:rFonts w:ascii="Calibri" w:hAnsi="Calibri"/>
              <w:b/>
              <w:noProof/>
              <w:sz w:val="28"/>
            </w:rPr>
            <w:t>Policy</w:t>
          </w:r>
        </w:p>
        <w:p w14:paraId="1B43129F" w14:textId="77777777" w:rsidR="00490259" w:rsidRPr="00957260" w:rsidRDefault="00490259" w:rsidP="00957260">
          <w:pPr>
            <w:pStyle w:val="Header"/>
            <w:jc w:val="right"/>
            <w:rPr>
              <w:rFonts w:ascii="Calibri" w:hAnsi="Calibri"/>
              <w:noProof/>
            </w:rPr>
          </w:pPr>
          <w:r w:rsidRPr="00524C73">
            <w:rPr>
              <w:rFonts w:ascii="Calibri" w:hAnsi="Calibri"/>
              <w:noProof/>
            </w:rPr>
            <w:t>Owner</w:t>
          </w:r>
          <w:r w:rsidR="00957260">
            <w:rPr>
              <w:rFonts w:ascii="Calibri" w:hAnsi="Calibri"/>
              <w:noProof/>
            </w:rPr>
            <w:t>/D</w:t>
          </w:r>
          <w:r w:rsidRPr="00524C73">
            <w:rPr>
              <w:rFonts w:ascii="Calibri" w:hAnsi="Calibri"/>
              <w:noProof/>
            </w:rPr>
            <w:t xml:space="preserve">epartment: </w:t>
          </w:r>
          <w:r w:rsidR="00957260">
            <w:rPr>
              <w:rFonts w:ascii="Calibri" w:hAnsi="Calibri"/>
              <w:noProof/>
            </w:rPr>
            <w:t xml:space="preserve">IBU – UAE, </w:t>
          </w:r>
          <w:r>
            <w:rPr>
              <w:rFonts w:ascii="Calibri" w:hAnsi="Calibri"/>
              <w:noProof/>
            </w:rPr>
            <w:t>HRD</w:t>
          </w:r>
        </w:p>
      </w:tc>
    </w:tr>
  </w:tbl>
  <w:p w14:paraId="3E831562" w14:textId="77777777" w:rsidR="00490259" w:rsidRDefault="00490259" w:rsidP="00957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52F3"/>
    <w:multiLevelType w:val="hybridMultilevel"/>
    <w:tmpl w:val="81947936"/>
    <w:lvl w:ilvl="0" w:tplc="04090001">
      <w:start w:val="1"/>
      <w:numFmt w:val="bullet"/>
      <w:lvlText w:val=""/>
      <w:lvlJc w:val="left"/>
      <w:pPr>
        <w:ind w:left="720" w:hanging="360"/>
      </w:pPr>
      <w:rPr>
        <w:rFonts w:ascii="Symbol" w:hAnsi="Symbol" w:hint="default"/>
      </w:rPr>
    </w:lvl>
    <w:lvl w:ilvl="1" w:tplc="701091A2">
      <w:numFmt w:val="bullet"/>
      <w:lvlText w:val="·"/>
      <w:lvlJc w:val="left"/>
      <w:pPr>
        <w:ind w:left="1620" w:hanging="540"/>
      </w:pPr>
      <w:rPr>
        <w:rFonts w:ascii="Calibri" w:eastAsia="Times New Roman" w:hAnsi="Calibri" w:cs="Tahoma"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51072"/>
    <w:multiLevelType w:val="hybridMultilevel"/>
    <w:tmpl w:val="36D8724A"/>
    <w:lvl w:ilvl="0" w:tplc="04090001">
      <w:start w:val="1"/>
      <w:numFmt w:val="bullet"/>
      <w:lvlText w:val=""/>
      <w:lvlJc w:val="left"/>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2" w15:restartNumberingAfterBreak="0">
    <w:nsid w:val="045F63D3"/>
    <w:multiLevelType w:val="hybridMultilevel"/>
    <w:tmpl w:val="BAE2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4233D"/>
    <w:multiLevelType w:val="hybridMultilevel"/>
    <w:tmpl w:val="2AB0F97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15:restartNumberingAfterBreak="0">
    <w:nsid w:val="05344883"/>
    <w:multiLevelType w:val="hybridMultilevel"/>
    <w:tmpl w:val="4D226368"/>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0F402A56"/>
    <w:multiLevelType w:val="hybridMultilevel"/>
    <w:tmpl w:val="79589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261F0"/>
    <w:multiLevelType w:val="multilevel"/>
    <w:tmpl w:val="F732DEDA"/>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179B4446"/>
    <w:multiLevelType w:val="hybridMultilevel"/>
    <w:tmpl w:val="E60045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96EA8"/>
    <w:multiLevelType w:val="hybridMultilevel"/>
    <w:tmpl w:val="400A228C"/>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9" w15:restartNumberingAfterBreak="0">
    <w:nsid w:val="1D50495B"/>
    <w:multiLevelType w:val="hybridMultilevel"/>
    <w:tmpl w:val="CA06FB9C"/>
    <w:lvl w:ilvl="0" w:tplc="04090001">
      <w:start w:val="1"/>
      <w:numFmt w:val="bullet"/>
      <w:lvlText w:val=""/>
      <w:lvlJc w:val="left"/>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10" w15:restartNumberingAfterBreak="0">
    <w:nsid w:val="30980563"/>
    <w:multiLevelType w:val="hybridMultilevel"/>
    <w:tmpl w:val="64C672B6"/>
    <w:lvl w:ilvl="0" w:tplc="0409000F">
      <w:start w:val="1"/>
      <w:numFmt w:val="decimal"/>
      <w:lvlText w:val="%1."/>
      <w:lvlJc w:val="lef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11" w15:restartNumberingAfterBreak="0">
    <w:nsid w:val="320C393E"/>
    <w:multiLevelType w:val="hybridMultilevel"/>
    <w:tmpl w:val="51187820"/>
    <w:lvl w:ilvl="0" w:tplc="01F09C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6F6CD3"/>
    <w:multiLevelType w:val="hybridMultilevel"/>
    <w:tmpl w:val="60B2F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3229DC"/>
    <w:multiLevelType w:val="multilevel"/>
    <w:tmpl w:val="36C6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1F0EFC"/>
    <w:multiLevelType w:val="hybridMultilevel"/>
    <w:tmpl w:val="FFAC05A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5" w15:restartNumberingAfterBreak="0">
    <w:nsid w:val="3BC07028"/>
    <w:multiLevelType w:val="hybridMultilevel"/>
    <w:tmpl w:val="D82A6168"/>
    <w:lvl w:ilvl="0" w:tplc="04090001">
      <w:start w:val="1"/>
      <w:numFmt w:val="bullet"/>
      <w:lvlText w:val=""/>
      <w:lvlJc w:val="left"/>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16" w15:restartNumberingAfterBreak="0">
    <w:nsid w:val="41151244"/>
    <w:multiLevelType w:val="hybridMultilevel"/>
    <w:tmpl w:val="4D9E1538"/>
    <w:lvl w:ilvl="0" w:tplc="04090001">
      <w:start w:val="1"/>
      <w:numFmt w:val="bullet"/>
      <w:lvlText w:val=""/>
      <w:lvlJc w:val="left"/>
      <w:pPr>
        <w:ind w:left="1512" w:hanging="360"/>
      </w:pPr>
      <w:rPr>
        <w:rFonts w:ascii="Symbol" w:hAnsi="Symbol" w:hint="default"/>
      </w:rPr>
    </w:lvl>
    <w:lvl w:ilvl="1" w:tplc="04090001">
      <w:start w:val="1"/>
      <w:numFmt w:val="bullet"/>
      <w:lvlText w:val=""/>
      <w:lvlJc w:val="left"/>
      <w:pPr>
        <w:ind w:left="2232" w:hanging="360"/>
      </w:pPr>
      <w:rPr>
        <w:rFonts w:ascii="Symbol" w:hAnsi="Symbol"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7" w15:restartNumberingAfterBreak="0">
    <w:nsid w:val="4D5C079A"/>
    <w:multiLevelType w:val="hybridMultilevel"/>
    <w:tmpl w:val="B71A1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964C3A"/>
    <w:multiLevelType w:val="hybridMultilevel"/>
    <w:tmpl w:val="08588352"/>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19" w15:restartNumberingAfterBreak="0">
    <w:nsid w:val="52136262"/>
    <w:multiLevelType w:val="hybridMultilevel"/>
    <w:tmpl w:val="0CFC6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8B769B"/>
    <w:multiLevelType w:val="hybridMultilevel"/>
    <w:tmpl w:val="B2A6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6D58C2"/>
    <w:multiLevelType w:val="hybridMultilevel"/>
    <w:tmpl w:val="CC822B02"/>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2" w15:restartNumberingAfterBreak="0">
    <w:nsid w:val="56A3741F"/>
    <w:multiLevelType w:val="hybridMultilevel"/>
    <w:tmpl w:val="677C9DDC"/>
    <w:lvl w:ilvl="0" w:tplc="04090001">
      <w:start w:val="1"/>
      <w:numFmt w:val="bullet"/>
      <w:lvlText w:val=""/>
      <w:lvlJc w:val="left"/>
      <w:pPr>
        <w:ind w:left="1512" w:hanging="360"/>
      </w:pPr>
      <w:rPr>
        <w:rFonts w:ascii="Symbol" w:hAnsi="Symbol" w:hint="default"/>
      </w:rPr>
    </w:lvl>
    <w:lvl w:ilvl="1" w:tplc="04090001">
      <w:start w:val="1"/>
      <w:numFmt w:val="bullet"/>
      <w:lvlText w:val=""/>
      <w:lvlJc w:val="left"/>
      <w:pPr>
        <w:ind w:left="2232" w:hanging="360"/>
      </w:pPr>
      <w:rPr>
        <w:rFonts w:ascii="Symbol" w:hAnsi="Symbol"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3" w15:restartNumberingAfterBreak="0">
    <w:nsid w:val="583C2F27"/>
    <w:multiLevelType w:val="hybridMultilevel"/>
    <w:tmpl w:val="47E2089A"/>
    <w:lvl w:ilvl="0" w:tplc="04090001">
      <w:start w:val="1"/>
      <w:numFmt w:val="bullet"/>
      <w:lvlText w:val=""/>
      <w:lvlJc w:val="left"/>
      <w:pPr>
        <w:ind w:left="1512" w:hanging="360"/>
      </w:pPr>
      <w:rPr>
        <w:rFonts w:ascii="Symbol" w:hAnsi="Symbol" w:hint="default"/>
      </w:rPr>
    </w:lvl>
    <w:lvl w:ilvl="1" w:tplc="04090001">
      <w:start w:val="1"/>
      <w:numFmt w:val="bullet"/>
      <w:lvlText w:val=""/>
      <w:lvlJc w:val="left"/>
      <w:pPr>
        <w:ind w:left="2232" w:hanging="360"/>
      </w:pPr>
      <w:rPr>
        <w:rFonts w:ascii="Symbol" w:hAnsi="Symbol"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4" w15:restartNumberingAfterBreak="0">
    <w:nsid w:val="5AD73F7E"/>
    <w:multiLevelType w:val="hybridMultilevel"/>
    <w:tmpl w:val="10947928"/>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5" w15:restartNumberingAfterBreak="0">
    <w:nsid w:val="5D8A3A85"/>
    <w:multiLevelType w:val="hybridMultilevel"/>
    <w:tmpl w:val="91D89C86"/>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6" w15:restartNumberingAfterBreak="0">
    <w:nsid w:val="5F0920B9"/>
    <w:multiLevelType w:val="multilevel"/>
    <w:tmpl w:val="2534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F538F0"/>
    <w:multiLevelType w:val="hybridMultilevel"/>
    <w:tmpl w:val="02586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7C1794"/>
    <w:multiLevelType w:val="hybridMultilevel"/>
    <w:tmpl w:val="9050B4B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9" w15:restartNumberingAfterBreak="0">
    <w:nsid w:val="676314D3"/>
    <w:multiLevelType w:val="hybridMultilevel"/>
    <w:tmpl w:val="0C16F1D8"/>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0" w15:restartNumberingAfterBreak="0">
    <w:nsid w:val="6E515807"/>
    <w:multiLevelType w:val="hybridMultilevel"/>
    <w:tmpl w:val="C4A6A4B4"/>
    <w:lvl w:ilvl="0" w:tplc="04090001">
      <w:start w:val="1"/>
      <w:numFmt w:val="bullet"/>
      <w:lvlText w:val=""/>
      <w:lvlJc w:val="left"/>
      <w:pPr>
        <w:ind w:left="1512" w:hanging="360"/>
      </w:pPr>
      <w:rPr>
        <w:rFonts w:ascii="Symbol" w:hAnsi="Symbol" w:hint="default"/>
      </w:rPr>
    </w:lvl>
    <w:lvl w:ilvl="1" w:tplc="30F6BACE">
      <w:numFmt w:val="bullet"/>
      <w:lvlText w:val="-"/>
      <w:lvlJc w:val="left"/>
      <w:pPr>
        <w:ind w:left="2247" w:hanging="375"/>
      </w:pPr>
      <w:rPr>
        <w:rFonts w:ascii="Calibri" w:eastAsia="Times New Roman" w:hAnsi="Calibri" w:cs="Times New Roman"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1" w15:restartNumberingAfterBreak="0">
    <w:nsid w:val="71EB2368"/>
    <w:multiLevelType w:val="hybridMultilevel"/>
    <w:tmpl w:val="0240A91A"/>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2" w15:restartNumberingAfterBreak="0">
    <w:nsid w:val="75AB7AD4"/>
    <w:multiLevelType w:val="hybridMultilevel"/>
    <w:tmpl w:val="8C3E9AC2"/>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3" w15:restartNumberingAfterBreak="0">
    <w:nsid w:val="7E2E71B7"/>
    <w:multiLevelType w:val="multilevel"/>
    <w:tmpl w:val="9264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1"/>
  </w:num>
  <w:num w:numId="4">
    <w:abstractNumId w:val="7"/>
  </w:num>
  <w:num w:numId="5">
    <w:abstractNumId w:val="32"/>
  </w:num>
  <w:num w:numId="6">
    <w:abstractNumId w:val="17"/>
  </w:num>
  <w:num w:numId="7">
    <w:abstractNumId w:val="18"/>
  </w:num>
  <w:num w:numId="8">
    <w:abstractNumId w:val="12"/>
  </w:num>
  <w:num w:numId="9">
    <w:abstractNumId w:val="21"/>
  </w:num>
  <w:num w:numId="10">
    <w:abstractNumId w:val="19"/>
  </w:num>
  <w:num w:numId="11">
    <w:abstractNumId w:val="10"/>
  </w:num>
  <w:num w:numId="12">
    <w:abstractNumId w:val="20"/>
  </w:num>
  <w:num w:numId="13">
    <w:abstractNumId w:val="4"/>
  </w:num>
  <w:num w:numId="14">
    <w:abstractNumId w:val="14"/>
  </w:num>
  <w:num w:numId="15">
    <w:abstractNumId w:val="15"/>
  </w:num>
  <w:num w:numId="16">
    <w:abstractNumId w:val="28"/>
  </w:num>
  <w:num w:numId="17">
    <w:abstractNumId w:val="1"/>
  </w:num>
  <w:num w:numId="18">
    <w:abstractNumId w:val="27"/>
  </w:num>
  <w:num w:numId="19">
    <w:abstractNumId w:val="31"/>
  </w:num>
  <w:num w:numId="20">
    <w:abstractNumId w:val="25"/>
  </w:num>
  <w:num w:numId="21">
    <w:abstractNumId w:val="9"/>
  </w:num>
  <w:num w:numId="22">
    <w:abstractNumId w:val="6"/>
  </w:num>
  <w:num w:numId="23">
    <w:abstractNumId w:val="13"/>
  </w:num>
  <w:num w:numId="24">
    <w:abstractNumId w:val="26"/>
  </w:num>
  <w:num w:numId="25">
    <w:abstractNumId w:val="33"/>
  </w:num>
  <w:num w:numId="26">
    <w:abstractNumId w:val="5"/>
  </w:num>
  <w:num w:numId="27">
    <w:abstractNumId w:val="3"/>
  </w:num>
  <w:num w:numId="28">
    <w:abstractNumId w:val="29"/>
  </w:num>
  <w:num w:numId="29">
    <w:abstractNumId w:val="8"/>
  </w:num>
  <w:num w:numId="30">
    <w:abstractNumId w:val="24"/>
  </w:num>
  <w:num w:numId="31">
    <w:abstractNumId w:val="30"/>
  </w:num>
  <w:num w:numId="32">
    <w:abstractNumId w:val="23"/>
  </w:num>
  <w:num w:numId="33">
    <w:abstractNumId w:val="16"/>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408"/>
    <w:rsid w:val="00000299"/>
    <w:rsid w:val="000007CB"/>
    <w:rsid w:val="000014CF"/>
    <w:rsid w:val="0000162F"/>
    <w:rsid w:val="00001B29"/>
    <w:rsid w:val="000021ED"/>
    <w:rsid w:val="00002A92"/>
    <w:rsid w:val="000033DA"/>
    <w:rsid w:val="00003C92"/>
    <w:rsid w:val="000044F5"/>
    <w:rsid w:val="00004C26"/>
    <w:rsid w:val="00004D31"/>
    <w:rsid w:val="00005DE8"/>
    <w:rsid w:val="0000634E"/>
    <w:rsid w:val="00006E7A"/>
    <w:rsid w:val="00007D50"/>
    <w:rsid w:val="00010ABD"/>
    <w:rsid w:val="00011090"/>
    <w:rsid w:val="00011677"/>
    <w:rsid w:val="000118F7"/>
    <w:rsid w:val="00011CE4"/>
    <w:rsid w:val="00012393"/>
    <w:rsid w:val="0001248D"/>
    <w:rsid w:val="00012713"/>
    <w:rsid w:val="00012B04"/>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7058"/>
    <w:rsid w:val="000172A4"/>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724"/>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53B"/>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731"/>
    <w:rsid w:val="00052B38"/>
    <w:rsid w:val="00052BA8"/>
    <w:rsid w:val="00052C51"/>
    <w:rsid w:val="00053584"/>
    <w:rsid w:val="00053CAC"/>
    <w:rsid w:val="00053E54"/>
    <w:rsid w:val="00054154"/>
    <w:rsid w:val="0005423E"/>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0D61"/>
    <w:rsid w:val="00061263"/>
    <w:rsid w:val="0006138F"/>
    <w:rsid w:val="000626A1"/>
    <w:rsid w:val="00062737"/>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136D"/>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2F1A"/>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B71"/>
    <w:rsid w:val="00090C8D"/>
    <w:rsid w:val="000916F1"/>
    <w:rsid w:val="00091B59"/>
    <w:rsid w:val="00091B9D"/>
    <w:rsid w:val="00091C47"/>
    <w:rsid w:val="00091C6C"/>
    <w:rsid w:val="00091EAE"/>
    <w:rsid w:val="00092443"/>
    <w:rsid w:val="00093427"/>
    <w:rsid w:val="00093BEE"/>
    <w:rsid w:val="00093D26"/>
    <w:rsid w:val="00094117"/>
    <w:rsid w:val="000943B9"/>
    <w:rsid w:val="00094690"/>
    <w:rsid w:val="0009472D"/>
    <w:rsid w:val="00094777"/>
    <w:rsid w:val="00094B61"/>
    <w:rsid w:val="00094E84"/>
    <w:rsid w:val="00095BEC"/>
    <w:rsid w:val="00095D22"/>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3D8"/>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64A"/>
    <w:rsid w:val="000B67A3"/>
    <w:rsid w:val="000B6BA6"/>
    <w:rsid w:val="000B7783"/>
    <w:rsid w:val="000B7FEC"/>
    <w:rsid w:val="000C00F9"/>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ADE"/>
    <w:rsid w:val="000E3DA3"/>
    <w:rsid w:val="000E3F6D"/>
    <w:rsid w:val="000E40DE"/>
    <w:rsid w:val="000E45E8"/>
    <w:rsid w:val="000E4712"/>
    <w:rsid w:val="000E554F"/>
    <w:rsid w:val="000E5615"/>
    <w:rsid w:val="000E5838"/>
    <w:rsid w:val="000E5B8F"/>
    <w:rsid w:val="000E5BB8"/>
    <w:rsid w:val="000E5DF6"/>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31F"/>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0583"/>
    <w:rsid w:val="0011100E"/>
    <w:rsid w:val="0011112E"/>
    <w:rsid w:val="0011128E"/>
    <w:rsid w:val="00111B8A"/>
    <w:rsid w:val="00111BA2"/>
    <w:rsid w:val="00111BC2"/>
    <w:rsid w:val="00111C70"/>
    <w:rsid w:val="00112125"/>
    <w:rsid w:val="0011335B"/>
    <w:rsid w:val="00113964"/>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429"/>
    <w:rsid w:val="0012199A"/>
    <w:rsid w:val="00121D1D"/>
    <w:rsid w:val="001224BD"/>
    <w:rsid w:val="00122A67"/>
    <w:rsid w:val="00123B7A"/>
    <w:rsid w:val="00123E7D"/>
    <w:rsid w:val="00123F3D"/>
    <w:rsid w:val="0012470A"/>
    <w:rsid w:val="00124CCC"/>
    <w:rsid w:val="00124D05"/>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2FC"/>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8A7"/>
    <w:rsid w:val="00166E6E"/>
    <w:rsid w:val="00166FEB"/>
    <w:rsid w:val="00167266"/>
    <w:rsid w:val="001673E5"/>
    <w:rsid w:val="00167568"/>
    <w:rsid w:val="0016791E"/>
    <w:rsid w:val="00170121"/>
    <w:rsid w:val="00170458"/>
    <w:rsid w:val="0017075F"/>
    <w:rsid w:val="00170864"/>
    <w:rsid w:val="00170AE7"/>
    <w:rsid w:val="00170D1F"/>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313"/>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3E5"/>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DA9"/>
    <w:rsid w:val="00195FE1"/>
    <w:rsid w:val="001962FA"/>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941"/>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AE2"/>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8DA"/>
    <w:rsid w:val="001D1C5C"/>
    <w:rsid w:val="001D1E7E"/>
    <w:rsid w:val="001D1F4D"/>
    <w:rsid w:val="001D2037"/>
    <w:rsid w:val="001D2B6A"/>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4F24"/>
    <w:rsid w:val="001E5432"/>
    <w:rsid w:val="001E57BC"/>
    <w:rsid w:val="001E5978"/>
    <w:rsid w:val="001E5FC2"/>
    <w:rsid w:val="001E61DD"/>
    <w:rsid w:val="001E758C"/>
    <w:rsid w:val="001E76F8"/>
    <w:rsid w:val="001E7BBB"/>
    <w:rsid w:val="001E7C12"/>
    <w:rsid w:val="001F0118"/>
    <w:rsid w:val="001F07F6"/>
    <w:rsid w:val="001F0897"/>
    <w:rsid w:val="001F0C47"/>
    <w:rsid w:val="001F0F85"/>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1F7524"/>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29BA"/>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3A0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46F"/>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578D9"/>
    <w:rsid w:val="0026006E"/>
    <w:rsid w:val="00260467"/>
    <w:rsid w:val="00260CF7"/>
    <w:rsid w:val="00261328"/>
    <w:rsid w:val="00261421"/>
    <w:rsid w:val="00261796"/>
    <w:rsid w:val="00262189"/>
    <w:rsid w:val="002625F2"/>
    <w:rsid w:val="002629FB"/>
    <w:rsid w:val="00263000"/>
    <w:rsid w:val="002632A2"/>
    <w:rsid w:val="0026362C"/>
    <w:rsid w:val="002636DE"/>
    <w:rsid w:val="002639C4"/>
    <w:rsid w:val="002642BA"/>
    <w:rsid w:val="002646CB"/>
    <w:rsid w:val="00264788"/>
    <w:rsid w:val="00264C63"/>
    <w:rsid w:val="00264C67"/>
    <w:rsid w:val="0026538B"/>
    <w:rsid w:val="002659DB"/>
    <w:rsid w:val="00265BDF"/>
    <w:rsid w:val="002663DF"/>
    <w:rsid w:val="00266622"/>
    <w:rsid w:val="0026663A"/>
    <w:rsid w:val="00266A7F"/>
    <w:rsid w:val="00266B56"/>
    <w:rsid w:val="00267B56"/>
    <w:rsid w:val="00267B88"/>
    <w:rsid w:val="00267BF9"/>
    <w:rsid w:val="00267F10"/>
    <w:rsid w:val="00270460"/>
    <w:rsid w:val="00270E66"/>
    <w:rsid w:val="002713E0"/>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39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BD2"/>
    <w:rsid w:val="00295E2F"/>
    <w:rsid w:val="00296B3A"/>
    <w:rsid w:val="002976EB"/>
    <w:rsid w:val="002979AE"/>
    <w:rsid w:val="00297D13"/>
    <w:rsid w:val="00297FB3"/>
    <w:rsid w:val="002A02E4"/>
    <w:rsid w:val="002A02ED"/>
    <w:rsid w:val="002A0DF2"/>
    <w:rsid w:val="002A106D"/>
    <w:rsid w:val="002A1530"/>
    <w:rsid w:val="002A1C26"/>
    <w:rsid w:val="002A2030"/>
    <w:rsid w:val="002A229A"/>
    <w:rsid w:val="002A284C"/>
    <w:rsid w:val="002A2DD2"/>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4B0F"/>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71"/>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5C9C"/>
    <w:rsid w:val="002E6B27"/>
    <w:rsid w:val="002E6BB0"/>
    <w:rsid w:val="002E7112"/>
    <w:rsid w:val="002E7B32"/>
    <w:rsid w:val="002E7C09"/>
    <w:rsid w:val="002F02AF"/>
    <w:rsid w:val="002F0A17"/>
    <w:rsid w:val="002F0C4C"/>
    <w:rsid w:val="002F114F"/>
    <w:rsid w:val="002F1188"/>
    <w:rsid w:val="002F11FE"/>
    <w:rsid w:val="002F1506"/>
    <w:rsid w:val="002F196B"/>
    <w:rsid w:val="002F1B77"/>
    <w:rsid w:val="002F1C09"/>
    <w:rsid w:val="002F1FDB"/>
    <w:rsid w:val="002F29D3"/>
    <w:rsid w:val="002F3003"/>
    <w:rsid w:val="002F3038"/>
    <w:rsid w:val="002F38A9"/>
    <w:rsid w:val="002F3AC0"/>
    <w:rsid w:val="002F414A"/>
    <w:rsid w:val="002F4961"/>
    <w:rsid w:val="002F49DD"/>
    <w:rsid w:val="002F57BB"/>
    <w:rsid w:val="002F5810"/>
    <w:rsid w:val="002F5853"/>
    <w:rsid w:val="002F5DB9"/>
    <w:rsid w:val="002F60DB"/>
    <w:rsid w:val="002F68BC"/>
    <w:rsid w:val="002F68FD"/>
    <w:rsid w:val="002F6C47"/>
    <w:rsid w:val="002F6D60"/>
    <w:rsid w:val="002F7559"/>
    <w:rsid w:val="002F7BBB"/>
    <w:rsid w:val="003003F0"/>
    <w:rsid w:val="0030126D"/>
    <w:rsid w:val="0030145B"/>
    <w:rsid w:val="003023CD"/>
    <w:rsid w:val="00302459"/>
    <w:rsid w:val="0030266B"/>
    <w:rsid w:val="00302A35"/>
    <w:rsid w:val="00302A7E"/>
    <w:rsid w:val="00302AD7"/>
    <w:rsid w:val="00302ECD"/>
    <w:rsid w:val="00303646"/>
    <w:rsid w:val="00303919"/>
    <w:rsid w:val="00303938"/>
    <w:rsid w:val="00303954"/>
    <w:rsid w:val="00303D27"/>
    <w:rsid w:val="00303E2B"/>
    <w:rsid w:val="00303EFD"/>
    <w:rsid w:val="0030432B"/>
    <w:rsid w:val="00304792"/>
    <w:rsid w:val="003050A2"/>
    <w:rsid w:val="003053B9"/>
    <w:rsid w:val="00305B6B"/>
    <w:rsid w:val="00305BDC"/>
    <w:rsid w:val="0030601A"/>
    <w:rsid w:val="003061F3"/>
    <w:rsid w:val="003067DB"/>
    <w:rsid w:val="003068B4"/>
    <w:rsid w:val="003069FB"/>
    <w:rsid w:val="00306C48"/>
    <w:rsid w:val="00306D11"/>
    <w:rsid w:val="00306D56"/>
    <w:rsid w:val="003073D3"/>
    <w:rsid w:val="003075FC"/>
    <w:rsid w:val="00307CAE"/>
    <w:rsid w:val="00310447"/>
    <w:rsid w:val="0031068B"/>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4"/>
    <w:rsid w:val="003174D6"/>
    <w:rsid w:val="0031766E"/>
    <w:rsid w:val="0031789B"/>
    <w:rsid w:val="003178DC"/>
    <w:rsid w:val="00317DF8"/>
    <w:rsid w:val="003200BB"/>
    <w:rsid w:val="00320A73"/>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9FD"/>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1CBC"/>
    <w:rsid w:val="003424CB"/>
    <w:rsid w:val="0034268C"/>
    <w:rsid w:val="00342E98"/>
    <w:rsid w:val="00342EB0"/>
    <w:rsid w:val="00342FFC"/>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38B0"/>
    <w:rsid w:val="00353D10"/>
    <w:rsid w:val="00354C54"/>
    <w:rsid w:val="003552E4"/>
    <w:rsid w:val="0035535A"/>
    <w:rsid w:val="0035627E"/>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3B37"/>
    <w:rsid w:val="003648C3"/>
    <w:rsid w:val="003664E9"/>
    <w:rsid w:val="00366876"/>
    <w:rsid w:val="00366C8C"/>
    <w:rsid w:val="00366D9D"/>
    <w:rsid w:val="00366F7A"/>
    <w:rsid w:val="00367CA1"/>
    <w:rsid w:val="00367D9B"/>
    <w:rsid w:val="0037025B"/>
    <w:rsid w:val="0037090E"/>
    <w:rsid w:val="003719BD"/>
    <w:rsid w:val="00371AA7"/>
    <w:rsid w:val="00373041"/>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542"/>
    <w:rsid w:val="0039590E"/>
    <w:rsid w:val="00395AE1"/>
    <w:rsid w:val="00395C09"/>
    <w:rsid w:val="00395DB6"/>
    <w:rsid w:val="0039659C"/>
    <w:rsid w:val="00396614"/>
    <w:rsid w:val="0039676A"/>
    <w:rsid w:val="00396B92"/>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47F"/>
    <w:rsid w:val="003B0D1D"/>
    <w:rsid w:val="003B0E0E"/>
    <w:rsid w:val="003B10B7"/>
    <w:rsid w:val="003B154D"/>
    <w:rsid w:val="003B1772"/>
    <w:rsid w:val="003B1886"/>
    <w:rsid w:val="003B23BC"/>
    <w:rsid w:val="003B26CA"/>
    <w:rsid w:val="003B2F3E"/>
    <w:rsid w:val="003B34C2"/>
    <w:rsid w:val="003B35BC"/>
    <w:rsid w:val="003B3BD2"/>
    <w:rsid w:val="003B3D15"/>
    <w:rsid w:val="003B3FC1"/>
    <w:rsid w:val="003B3FD7"/>
    <w:rsid w:val="003B431D"/>
    <w:rsid w:val="003B476B"/>
    <w:rsid w:val="003B49F5"/>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B64"/>
    <w:rsid w:val="003D3F7A"/>
    <w:rsid w:val="003D4199"/>
    <w:rsid w:val="003D4A19"/>
    <w:rsid w:val="003D4D10"/>
    <w:rsid w:val="003D5475"/>
    <w:rsid w:val="003D54EB"/>
    <w:rsid w:val="003D55EB"/>
    <w:rsid w:val="003D5D6D"/>
    <w:rsid w:val="003D5FC6"/>
    <w:rsid w:val="003D62A9"/>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B18"/>
    <w:rsid w:val="003E4EF2"/>
    <w:rsid w:val="003E4F6C"/>
    <w:rsid w:val="003E5658"/>
    <w:rsid w:val="003E5B57"/>
    <w:rsid w:val="003E5C1B"/>
    <w:rsid w:val="003E5C9A"/>
    <w:rsid w:val="003E5FD8"/>
    <w:rsid w:val="003E6107"/>
    <w:rsid w:val="003E63B2"/>
    <w:rsid w:val="003E67CB"/>
    <w:rsid w:val="003E6921"/>
    <w:rsid w:val="003E767F"/>
    <w:rsid w:val="003E7741"/>
    <w:rsid w:val="003E7E34"/>
    <w:rsid w:val="003E7FA7"/>
    <w:rsid w:val="003F05BF"/>
    <w:rsid w:val="003F0DE6"/>
    <w:rsid w:val="003F12F9"/>
    <w:rsid w:val="003F13CD"/>
    <w:rsid w:val="003F1A4C"/>
    <w:rsid w:val="003F2B0E"/>
    <w:rsid w:val="003F2B1C"/>
    <w:rsid w:val="003F309A"/>
    <w:rsid w:val="003F312E"/>
    <w:rsid w:val="003F3799"/>
    <w:rsid w:val="003F44FD"/>
    <w:rsid w:val="003F4F2A"/>
    <w:rsid w:val="003F557E"/>
    <w:rsid w:val="003F5B76"/>
    <w:rsid w:val="003F5BD7"/>
    <w:rsid w:val="003F6881"/>
    <w:rsid w:val="003F6921"/>
    <w:rsid w:val="003F762D"/>
    <w:rsid w:val="003F7D20"/>
    <w:rsid w:val="00400B3B"/>
    <w:rsid w:val="00400C15"/>
    <w:rsid w:val="004012A0"/>
    <w:rsid w:val="00401302"/>
    <w:rsid w:val="00401D1F"/>
    <w:rsid w:val="00401D82"/>
    <w:rsid w:val="00402C9B"/>
    <w:rsid w:val="00403296"/>
    <w:rsid w:val="00403591"/>
    <w:rsid w:val="0040359D"/>
    <w:rsid w:val="004037D1"/>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6BF3"/>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6D7"/>
    <w:rsid w:val="00435B5F"/>
    <w:rsid w:val="00435C8B"/>
    <w:rsid w:val="00435EAD"/>
    <w:rsid w:val="00436175"/>
    <w:rsid w:val="00436A9A"/>
    <w:rsid w:val="00437057"/>
    <w:rsid w:val="00440032"/>
    <w:rsid w:val="004404E5"/>
    <w:rsid w:val="004406A8"/>
    <w:rsid w:val="0044089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4DC"/>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5D8F"/>
    <w:rsid w:val="00456018"/>
    <w:rsid w:val="00456E6C"/>
    <w:rsid w:val="00457230"/>
    <w:rsid w:val="004572D6"/>
    <w:rsid w:val="00457631"/>
    <w:rsid w:val="0045783A"/>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405"/>
    <w:rsid w:val="00485B65"/>
    <w:rsid w:val="00485F95"/>
    <w:rsid w:val="0048671F"/>
    <w:rsid w:val="004868D3"/>
    <w:rsid w:val="00486B32"/>
    <w:rsid w:val="00487371"/>
    <w:rsid w:val="00487969"/>
    <w:rsid w:val="00487AB2"/>
    <w:rsid w:val="00487EB2"/>
    <w:rsid w:val="00490259"/>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DC9"/>
    <w:rsid w:val="004D7E1D"/>
    <w:rsid w:val="004D7F80"/>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0AD"/>
    <w:rsid w:val="004E74C8"/>
    <w:rsid w:val="004F09A9"/>
    <w:rsid w:val="004F11C1"/>
    <w:rsid w:val="004F2BB7"/>
    <w:rsid w:val="004F2F2A"/>
    <w:rsid w:val="004F39A9"/>
    <w:rsid w:val="004F45B1"/>
    <w:rsid w:val="004F4B4A"/>
    <w:rsid w:val="004F4F00"/>
    <w:rsid w:val="004F4F76"/>
    <w:rsid w:val="004F526A"/>
    <w:rsid w:val="004F585D"/>
    <w:rsid w:val="004F62AE"/>
    <w:rsid w:val="004F62E7"/>
    <w:rsid w:val="004F635F"/>
    <w:rsid w:val="004F64A0"/>
    <w:rsid w:val="004F6929"/>
    <w:rsid w:val="004F6AA2"/>
    <w:rsid w:val="004F6C4C"/>
    <w:rsid w:val="004F6F54"/>
    <w:rsid w:val="0050096E"/>
    <w:rsid w:val="00500EC3"/>
    <w:rsid w:val="00500F52"/>
    <w:rsid w:val="005010BA"/>
    <w:rsid w:val="00501B4A"/>
    <w:rsid w:val="00501C6E"/>
    <w:rsid w:val="005021B9"/>
    <w:rsid w:val="005022DF"/>
    <w:rsid w:val="005025DA"/>
    <w:rsid w:val="00502A01"/>
    <w:rsid w:val="00502D78"/>
    <w:rsid w:val="00502EB8"/>
    <w:rsid w:val="0050347D"/>
    <w:rsid w:val="005036D9"/>
    <w:rsid w:val="0050407E"/>
    <w:rsid w:val="00504373"/>
    <w:rsid w:val="00504420"/>
    <w:rsid w:val="0050446E"/>
    <w:rsid w:val="00504E6E"/>
    <w:rsid w:val="0050587F"/>
    <w:rsid w:val="00505DB3"/>
    <w:rsid w:val="00506369"/>
    <w:rsid w:val="00506415"/>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1A2"/>
    <w:rsid w:val="0051325D"/>
    <w:rsid w:val="005139EB"/>
    <w:rsid w:val="00513A7E"/>
    <w:rsid w:val="00513D7F"/>
    <w:rsid w:val="00513F0C"/>
    <w:rsid w:val="00513FBB"/>
    <w:rsid w:val="005140F9"/>
    <w:rsid w:val="00514264"/>
    <w:rsid w:val="00514CA8"/>
    <w:rsid w:val="00515258"/>
    <w:rsid w:val="0051525E"/>
    <w:rsid w:val="0051551E"/>
    <w:rsid w:val="00515C2B"/>
    <w:rsid w:val="005166C7"/>
    <w:rsid w:val="00516814"/>
    <w:rsid w:val="00516829"/>
    <w:rsid w:val="005174F5"/>
    <w:rsid w:val="00517B29"/>
    <w:rsid w:val="00517B9D"/>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C73"/>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4E4"/>
    <w:rsid w:val="0053055C"/>
    <w:rsid w:val="0053067D"/>
    <w:rsid w:val="00530AE3"/>
    <w:rsid w:val="00530F19"/>
    <w:rsid w:val="0053183E"/>
    <w:rsid w:val="00531A09"/>
    <w:rsid w:val="005329AE"/>
    <w:rsid w:val="00533132"/>
    <w:rsid w:val="00533238"/>
    <w:rsid w:val="00533274"/>
    <w:rsid w:val="0053453E"/>
    <w:rsid w:val="0053464E"/>
    <w:rsid w:val="005347CD"/>
    <w:rsid w:val="00535C2C"/>
    <w:rsid w:val="00536557"/>
    <w:rsid w:val="0053666C"/>
    <w:rsid w:val="00536BC6"/>
    <w:rsid w:val="005373D2"/>
    <w:rsid w:val="0053763B"/>
    <w:rsid w:val="00537A91"/>
    <w:rsid w:val="00540041"/>
    <w:rsid w:val="00540175"/>
    <w:rsid w:val="005402DB"/>
    <w:rsid w:val="00540598"/>
    <w:rsid w:val="005408C9"/>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4E1E"/>
    <w:rsid w:val="00545A4C"/>
    <w:rsid w:val="00546102"/>
    <w:rsid w:val="00546D04"/>
    <w:rsid w:val="00546FB6"/>
    <w:rsid w:val="00547260"/>
    <w:rsid w:val="00547396"/>
    <w:rsid w:val="00547937"/>
    <w:rsid w:val="00550229"/>
    <w:rsid w:val="00550504"/>
    <w:rsid w:val="00550906"/>
    <w:rsid w:val="00550ECE"/>
    <w:rsid w:val="0055108A"/>
    <w:rsid w:val="0055124A"/>
    <w:rsid w:val="0055142E"/>
    <w:rsid w:val="005514CE"/>
    <w:rsid w:val="0055202E"/>
    <w:rsid w:val="00552341"/>
    <w:rsid w:val="0055271E"/>
    <w:rsid w:val="00553B97"/>
    <w:rsid w:val="005542F3"/>
    <w:rsid w:val="00554363"/>
    <w:rsid w:val="0055456C"/>
    <w:rsid w:val="00556840"/>
    <w:rsid w:val="00556842"/>
    <w:rsid w:val="00556A22"/>
    <w:rsid w:val="00556FF1"/>
    <w:rsid w:val="0055721E"/>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13AD"/>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70F"/>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21D"/>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A25"/>
    <w:rsid w:val="005A5D09"/>
    <w:rsid w:val="005A7371"/>
    <w:rsid w:val="005A7B45"/>
    <w:rsid w:val="005B04FF"/>
    <w:rsid w:val="005B0C62"/>
    <w:rsid w:val="005B11D6"/>
    <w:rsid w:val="005B16FD"/>
    <w:rsid w:val="005B1875"/>
    <w:rsid w:val="005B1ADE"/>
    <w:rsid w:val="005B1CBA"/>
    <w:rsid w:val="005B299D"/>
    <w:rsid w:val="005B29CD"/>
    <w:rsid w:val="005B2D11"/>
    <w:rsid w:val="005B3782"/>
    <w:rsid w:val="005B3DEB"/>
    <w:rsid w:val="005B428B"/>
    <w:rsid w:val="005B4C25"/>
    <w:rsid w:val="005B4C70"/>
    <w:rsid w:val="005B55E7"/>
    <w:rsid w:val="005B5B00"/>
    <w:rsid w:val="005B6C95"/>
    <w:rsid w:val="005B6E78"/>
    <w:rsid w:val="005C01F2"/>
    <w:rsid w:val="005C0F99"/>
    <w:rsid w:val="005C15BB"/>
    <w:rsid w:val="005C18C2"/>
    <w:rsid w:val="005C1B10"/>
    <w:rsid w:val="005C20C8"/>
    <w:rsid w:val="005C2156"/>
    <w:rsid w:val="005C2169"/>
    <w:rsid w:val="005C23AD"/>
    <w:rsid w:val="005C289B"/>
    <w:rsid w:val="005C3680"/>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1F"/>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3BA"/>
    <w:rsid w:val="005F443A"/>
    <w:rsid w:val="005F4A23"/>
    <w:rsid w:val="005F4B3E"/>
    <w:rsid w:val="005F5046"/>
    <w:rsid w:val="005F581E"/>
    <w:rsid w:val="005F5983"/>
    <w:rsid w:val="005F5AD1"/>
    <w:rsid w:val="005F5DE6"/>
    <w:rsid w:val="005F6065"/>
    <w:rsid w:val="005F637C"/>
    <w:rsid w:val="005F6575"/>
    <w:rsid w:val="005F6F01"/>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880"/>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9FD"/>
    <w:rsid w:val="00625C27"/>
    <w:rsid w:val="00625F83"/>
    <w:rsid w:val="00626659"/>
    <w:rsid w:val="00626A94"/>
    <w:rsid w:val="0062732E"/>
    <w:rsid w:val="006274A3"/>
    <w:rsid w:val="006304F6"/>
    <w:rsid w:val="00631BEF"/>
    <w:rsid w:val="00632129"/>
    <w:rsid w:val="00632EE6"/>
    <w:rsid w:val="00633700"/>
    <w:rsid w:val="00633B6D"/>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7E1"/>
    <w:rsid w:val="0064385A"/>
    <w:rsid w:val="00643D18"/>
    <w:rsid w:val="00643FD4"/>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3EAF"/>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D0"/>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77A21"/>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92F"/>
    <w:rsid w:val="00695B56"/>
    <w:rsid w:val="00695D84"/>
    <w:rsid w:val="00695F9B"/>
    <w:rsid w:val="00696134"/>
    <w:rsid w:val="00696354"/>
    <w:rsid w:val="0069660F"/>
    <w:rsid w:val="006967B0"/>
    <w:rsid w:val="00696968"/>
    <w:rsid w:val="00696BBE"/>
    <w:rsid w:val="0069713B"/>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38C"/>
    <w:rsid w:val="006B792E"/>
    <w:rsid w:val="006B7B37"/>
    <w:rsid w:val="006B7C9C"/>
    <w:rsid w:val="006C04CC"/>
    <w:rsid w:val="006C04F0"/>
    <w:rsid w:val="006C0D23"/>
    <w:rsid w:val="006C0F6A"/>
    <w:rsid w:val="006C1718"/>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3BA"/>
    <w:rsid w:val="006D3504"/>
    <w:rsid w:val="006D388C"/>
    <w:rsid w:val="006D3D3B"/>
    <w:rsid w:val="006D41DA"/>
    <w:rsid w:val="006D460D"/>
    <w:rsid w:val="006D4747"/>
    <w:rsid w:val="006D4EA8"/>
    <w:rsid w:val="006D539E"/>
    <w:rsid w:val="006D55F5"/>
    <w:rsid w:val="006D5E9C"/>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AA"/>
    <w:rsid w:val="006E7FB9"/>
    <w:rsid w:val="006F012C"/>
    <w:rsid w:val="006F1169"/>
    <w:rsid w:val="006F1284"/>
    <w:rsid w:val="006F13ED"/>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B3"/>
    <w:rsid w:val="00710ACA"/>
    <w:rsid w:val="00710D4C"/>
    <w:rsid w:val="00710DF3"/>
    <w:rsid w:val="00711463"/>
    <w:rsid w:val="007114A8"/>
    <w:rsid w:val="00711647"/>
    <w:rsid w:val="00711A6C"/>
    <w:rsid w:val="00711AAE"/>
    <w:rsid w:val="00711B38"/>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31A"/>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117"/>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8E"/>
    <w:rsid w:val="00767ACF"/>
    <w:rsid w:val="00767C09"/>
    <w:rsid w:val="00767D57"/>
    <w:rsid w:val="0077012C"/>
    <w:rsid w:val="00770329"/>
    <w:rsid w:val="007705F0"/>
    <w:rsid w:val="00770737"/>
    <w:rsid w:val="00770813"/>
    <w:rsid w:val="00770C53"/>
    <w:rsid w:val="00770EB6"/>
    <w:rsid w:val="00771673"/>
    <w:rsid w:val="00771BB9"/>
    <w:rsid w:val="007724C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5D0"/>
    <w:rsid w:val="00784F30"/>
    <w:rsid w:val="00785558"/>
    <w:rsid w:val="0078589A"/>
    <w:rsid w:val="00785EAA"/>
    <w:rsid w:val="00785FE9"/>
    <w:rsid w:val="00786434"/>
    <w:rsid w:val="00786529"/>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A7780"/>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204"/>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2FC"/>
    <w:rsid w:val="007F7728"/>
    <w:rsid w:val="00801277"/>
    <w:rsid w:val="00801373"/>
    <w:rsid w:val="008018BA"/>
    <w:rsid w:val="00801EEB"/>
    <w:rsid w:val="00802C5F"/>
    <w:rsid w:val="00802CC8"/>
    <w:rsid w:val="008037B4"/>
    <w:rsid w:val="00803C99"/>
    <w:rsid w:val="00803E97"/>
    <w:rsid w:val="0080411D"/>
    <w:rsid w:val="00804213"/>
    <w:rsid w:val="0080433B"/>
    <w:rsid w:val="0080471F"/>
    <w:rsid w:val="008047B2"/>
    <w:rsid w:val="00804C45"/>
    <w:rsid w:val="00805040"/>
    <w:rsid w:val="008052E4"/>
    <w:rsid w:val="008054BC"/>
    <w:rsid w:val="00805AEF"/>
    <w:rsid w:val="00805DA9"/>
    <w:rsid w:val="0080605B"/>
    <w:rsid w:val="008062ED"/>
    <w:rsid w:val="00806387"/>
    <w:rsid w:val="00806482"/>
    <w:rsid w:val="00806869"/>
    <w:rsid w:val="00806BB0"/>
    <w:rsid w:val="0080722E"/>
    <w:rsid w:val="00807562"/>
    <w:rsid w:val="00807DF9"/>
    <w:rsid w:val="00807ECC"/>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990"/>
    <w:rsid w:val="00821B2F"/>
    <w:rsid w:val="00821DE0"/>
    <w:rsid w:val="00821EB5"/>
    <w:rsid w:val="0082227B"/>
    <w:rsid w:val="00822302"/>
    <w:rsid w:val="00822559"/>
    <w:rsid w:val="00823890"/>
    <w:rsid w:val="008238DB"/>
    <w:rsid w:val="00824195"/>
    <w:rsid w:val="008242E9"/>
    <w:rsid w:val="00824445"/>
    <w:rsid w:val="008246BE"/>
    <w:rsid w:val="00824F2A"/>
    <w:rsid w:val="0082512D"/>
    <w:rsid w:val="00825542"/>
    <w:rsid w:val="008256E7"/>
    <w:rsid w:val="00825773"/>
    <w:rsid w:val="008257C3"/>
    <w:rsid w:val="00825960"/>
    <w:rsid w:val="008262AB"/>
    <w:rsid w:val="00826337"/>
    <w:rsid w:val="008266DF"/>
    <w:rsid w:val="008269E8"/>
    <w:rsid w:val="00826CEE"/>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75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09A"/>
    <w:rsid w:val="008423F0"/>
    <w:rsid w:val="0084262D"/>
    <w:rsid w:val="008426BE"/>
    <w:rsid w:val="00842706"/>
    <w:rsid w:val="0084289F"/>
    <w:rsid w:val="008434E6"/>
    <w:rsid w:val="00845363"/>
    <w:rsid w:val="0084547A"/>
    <w:rsid w:val="00845754"/>
    <w:rsid w:val="00845CE9"/>
    <w:rsid w:val="0084692D"/>
    <w:rsid w:val="00846C72"/>
    <w:rsid w:val="00846EDD"/>
    <w:rsid w:val="0084717E"/>
    <w:rsid w:val="008473F6"/>
    <w:rsid w:val="008476BE"/>
    <w:rsid w:val="00847F17"/>
    <w:rsid w:val="0085016B"/>
    <w:rsid w:val="008503FC"/>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406"/>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842"/>
    <w:rsid w:val="00865A67"/>
    <w:rsid w:val="00865D12"/>
    <w:rsid w:val="008664B1"/>
    <w:rsid w:val="00866913"/>
    <w:rsid w:val="00866C5C"/>
    <w:rsid w:val="0086718C"/>
    <w:rsid w:val="008677D1"/>
    <w:rsid w:val="008678FB"/>
    <w:rsid w:val="00867F92"/>
    <w:rsid w:val="00870295"/>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103"/>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5F52"/>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7F3"/>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1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4D60"/>
    <w:rsid w:val="008C6831"/>
    <w:rsid w:val="008C7325"/>
    <w:rsid w:val="008C79B5"/>
    <w:rsid w:val="008C7AE6"/>
    <w:rsid w:val="008C7B1F"/>
    <w:rsid w:val="008D0B4C"/>
    <w:rsid w:val="008D0D28"/>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5B"/>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07949"/>
    <w:rsid w:val="009101D9"/>
    <w:rsid w:val="00910B0A"/>
    <w:rsid w:val="0091103F"/>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DCC"/>
    <w:rsid w:val="00915F7B"/>
    <w:rsid w:val="009161BA"/>
    <w:rsid w:val="009166D1"/>
    <w:rsid w:val="0091689E"/>
    <w:rsid w:val="009168EF"/>
    <w:rsid w:val="00916922"/>
    <w:rsid w:val="00916A3E"/>
    <w:rsid w:val="00916ADC"/>
    <w:rsid w:val="00916C14"/>
    <w:rsid w:val="00916D99"/>
    <w:rsid w:val="009172A5"/>
    <w:rsid w:val="009177B0"/>
    <w:rsid w:val="00917E74"/>
    <w:rsid w:val="0092043C"/>
    <w:rsid w:val="00920D61"/>
    <w:rsid w:val="00920DAF"/>
    <w:rsid w:val="009211B8"/>
    <w:rsid w:val="00921D72"/>
    <w:rsid w:val="009220A3"/>
    <w:rsid w:val="0092217D"/>
    <w:rsid w:val="0092277F"/>
    <w:rsid w:val="00922DD2"/>
    <w:rsid w:val="00923468"/>
    <w:rsid w:val="00923812"/>
    <w:rsid w:val="009238CC"/>
    <w:rsid w:val="00923EF0"/>
    <w:rsid w:val="0092482E"/>
    <w:rsid w:val="009250AF"/>
    <w:rsid w:val="009251B5"/>
    <w:rsid w:val="009252AA"/>
    <w:rsid w:val="00925820"/>
    <w:rsid w:val="0092608B"/>
    <w:rsid w:val="0092642F"/>
    <w:rsid w:val="00927382"/>
    <w:rsid w:val="009276AB"/>
    <w:rsid w:val="009276E3"/>
    <w:rsid w:val="00927727"/>
    <w:rsid w:val="00927A5D"/>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923"/>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A18"/>
    <w:rsid w:val="00954F48"/>
    <w:rsid w:val="00954F5F"/>
    <w:rsid w:val="00955340"/>
    <w:rsid w:val="00955BA6"/>
    <w:rsid w:val="00955D83"/>
    <w:rsid w:val="0095626B"/>
    <w:rsid w:val="0095673D"/>
    <w:rsid w:val="00956798"/>
    <w:rsid w:val="009567A4"/>
    <w:rsid w:val="00956C9F"/>
    <w:rsid w:val="00957255"/>
    <w:rsid w:val="00957260"/>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67D0F"/>
    <w:rsid w:val="009702B3"/>
    <w:rsid w:val="00970426"/>
    <w:rsid w:val="009709F6"/>
    <w:rsid w:val="00970CB7"/>
    <w:rsid w:val="00970DD2"/>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88"/>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220"/>
    <w:rsid w:val="00991AF4"/>
    <w:rsid w:val="00991BCF"/>
    <w:rsid w:val="0099213D"/>
    <w:rsid w:val="00992B54"/>
    <w:rsid w:val="00992CBF"/>
    <w:rsid w:val="0099322B"/>
    <w:rsid w:val="00993248"/>
    <w:rsid w:val="00993868"/>
    <w:rsid w:val="00993B8C"/>
    <w:rsid w:val="00993BD4"/>
    <w:rsid w:val="00994403"/>
    <w:rsid w:val="009947A4"/>
    <w:rsid w:val="00994C31"/>
    <w:rsid w:val="009958E7"/>
    <w:rsid w:val="00996036"/>
    <w:rsid w:val="00996286"/>
    <w:rsid w:val="00996622"/>
    <w:rsid w:val="0099669B"/>
    <w:rsid w:val="0099693C"/>
    <w:rsid w:val="00996CB6"/>
    <w:rsid w:val="0099703E"/>
    <w:rsid w:val="009979BB"/>
    <w:rsid w:val="009A03D2"/>
    <w:rsid w:val="009A10B8"/>
    <w:rsid w:val="009A1499"/>
    <w:rsid w:val="009A1833"/>
    <w:rsid w:val="009A2120"/>
    <w:rsid w:val="009A3731"/>
    <w:rsid w:val="009A3BF1"/>
    <w:rsid w:val="009A4342"/>
    <w:rsid w:val="009A44B4"/>
    <w:rsid w:val="009A4530"/>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CC8"/>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6981"/>
    <w:rsid w:val="009C70A4"/>
    <w:rsid w:val="009C72D2"/>
    <w:rsid w:val="009C736B"/>
    <w:rsid w:val="009C763D"/>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1B5"/>
    <w:rsid w:val="009D43E3"/>
    <w:rsid w:val="009D4574"/>
    <w:rsid w:val="009D45AC"/>
    <w:rsid w:val="009D5364"/>
    <w:rsid w:val="009D577E"/>
    <w:rsid w:val="009D61B4"/>
    <w:rsid w:val="009D647F"/>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AA"/>
    <w:rsid w:val="009E5EB6"/>
    <w:rsid w:val="009E5FEB"/>
    <w:rsid w:val="009E62F8"/>
    <w:rsid w:val="009E6C96"/>
    <w:rsid w:val="009E765D"/>
    <w:rsid w:val="009E786B"/>
    <w:rsid w:val="009E7D2A"/>
    <w:rsid w:val="009E7DAE"/>
    <w:rsid w:val="009F0959"/>
    <w:rsid w:val="009F0C2B"/>
    <w:rsid w:val="009F0E8E"/>
    <w:rsid w:val="009F1AD5"/>
    <w:rsid w:val="009F220C"/>
    <w:rsid w:val="009F2BA7"/>
    <w:rsid w:val="009F2EC8"/>
    <w:rsid w:val="009F2F68"/>
    <w:rsid w:val="009F3473"/>
    <w:rsid w:val="009F361F"/>
    <w:rsid w:val="009F3763"/>
    <w:rsid w:val="009F3EBF"/>
    <w:rsid w:val="009F3F70"/>
    <w:rsid w:val="009F4217"/>
    <w:rsid w:val="009F4810"/>
    <w:rsid w:val="009F5B8A"/>
    <w:rsid w:val="009F6205"/>
    <w:rsid w:val="009F672A"/>
    <w:rsid w:val="009F695D"/>
    <w:rsid w:val="009F7147"/>
    <w:rsid w:val="00A001F1"/>
    <w:rsid w:val="00A00240"/>
    <w:rsid w:val="00A002A8"/>
    <w:rsid w:val="00A00D0E"/>
    <w:rsid w:val="00A00D3B"/>
    <w:rsid w:val="00A01471"/>
    <w:rsid w:val="00A014C3"/>
    <w:rsid w:val="00A01891"/>
    <w:rsid w:val="00A01A2C"/>
    <w:rsid w:val="00A022F2"/>
    <w:rsid w:val="00A02B5A"/>
    <w:rsid w:val="00A0361D"/>
    <w:rsid w:val="00A0386B"/>
    <w:rsid w:val="00A038FC"/>
    <w:rsid w:val="00A039B5"/>
    <w:rsid w:val="00A03BEC"/>
    <w:rsid w:val="00A03D07"/>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A88"/>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AC8"/>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C3B"/>
    <w:rsid w:val="00A52DA6"/>
    <w:rsid w:val="00A53E45"/>
    <w:rsid w:val="00A53F89"/>
    <w:rsid w:val="00A540B4"/>
    <w:rsid w:val="00A54421"/>
    <w:rsid w:val="00A54844"/>
    <w:rsid w:val="00A54D8E"/>
    <w:rsid w:val="00A5515B"/>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3B5B"/>
    <w:rsid w:val="00A74204"/>
    <w:rsid w:val="00A7466A"/>
    <w:rsid w:val="00A75127"/>
    <w:rsid w:val="00A7610D"/>
    <w:rsid w:val="00A764A3"/>
    <w:rsid w:val="00A778CA"/>
    <w:rsid w:val="00A80313"/>
    <w:rsid w:val="00A8042B"/>
    <w:rsid w:val="00A8092C"/>
    <w:rsid w:val="00A80C06"/>
    <w:rsid w:val="00A812A6"/>
    <w:rsid w:val="00A82577"/>
    <w:rsid w:val="00A82608"/>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2A58"/>
    <w:rsid w:val="00A934C4"/>
    <w:rsid w:val="00A935FF"/>
    <w:rsid w:val="00A93648"/>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1E9F"/>
    <w:rsid w:val="00AA2220"/>
    <w:rsid w:val="00AA2870"/>
    <w:rsid w:val="00AA2BC2"/>
    <w:rsid w:val="00AA3373"/>
    <w:rsid w:val="00AA39E8"/>
    <w:rsid w:val="00AA3B11"/>
    <w:rsid w:val="00AA5703"/>
    <w:rsid w:val="00AA598F"/>
    <w:rsid w:val="00AA72E8"/>
    <w:rsid w:val="00AA75F4"/>
    <w:rsid w:val="00AA7D1A"/>
    <w:rsid w:val="00AA7FB4"/>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748"/>
    <w:rsid w:val="00AB6EB7"/>
    <w:rsid w:val="00AB766F"/>
    <w:rsid w:val="00AB7D56"/>
    <w:rsid w:val="00AC0129"/>
    <w:rsid w:val="00AC0186"/>
    <w:rsid w:val="00AC0588"/>
    <w:rsid w:val="00AC0A13"/>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207"/>
    <w:rsid w:val="00AD06F8"/>
    <w:rsid w:val="00AD0C72"/>
    <w:rsid w:val="00AD10FC"/>
    <w:rsid w:val="00AD22E2"/>
    <w:rsid w:val="00AD2A86"/>
    <w:rsid w:val="00AD2AB2"/>
    <w:rsid w:val="00AD2BCC"/>
    <w:rsid w:val="00AD3857"/>
    <w:rsid w:val="00AD3BD0"/>
    <w:rsid w:val="00AD3EF3"/>
    <w:rsid w:val="00AD4570"/>
    <w:rsid w:val="00AD45CF"/>
    <w:rsid w:val="00AD554A"/>
    <w:rsid w:val="00AD5B1D"/>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0A9"/>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46B"/>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3D3A"/>
    <w:rsid w:val="00B0561B"/>
    <w:rsid w:val="00B0608B"/>
    <w:rsid w:val="00B06371"/>
    <w:rsid w:val="00B06B5E"/>
    <w:rsid w:val="00B06CB5"/>
    <w:rsid w:val="00B06D47"/>
    <w:rsid w:val="00B070D1"/>
    <w:rsid w:val="00B07276"/>
    <w:rsid w:val="00B108FD"/>
    <w:rsid w:val="00B1090F"/>
    <w:rsid w:val="00B11046"/>
    <w:rsid w:val="00B11929"/>
    <w:rsid w:val="00B11979"/>
    <w:rsid w:val="00B119F1"/>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588"/>
    <w:rsid w:val="00B21825"/>
    <w:rsid w:val="00B221DF"/>
    <w:rsid w:val="00B2220C"/>
    <w:rsid w:val="00B22469"/>
    <w:rsid w:val="00B22572"/>
    <w:rsid w:val="00B228D0"/>
    <w:rsid w:val="00B22AC9"/>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D5D"/>
    <w:rsid w:val="00B44F59"/>
    <w:rsid w:val="00B45135"/>
    <w:rsid w:val="00B45673"/>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4EDD"/>
    <w:rsid w:val="00B65180"/>
    <w:rsid w:val="00B654BC"/>
    <w:rsid w:val="00B65B42"/>
    <w:rsid w:val="00B66163"/>
    <w:rsid w:val="00B66B73"/>
    <w:rsid w:val="00B67048"/>
    <w:rsid w:val="00B67198"/>
    <w:rsid w:val="00B67346"/>
    <w:rsid w:val="00B67A40"/>
    <w:rsid w:val="00B705AD"/>
    <w:rsid w:val="00B70815"/>
    <w:rsid w:val="00B7089B"/>
    <w:rsid w:val="00B70A2D"/>
    <w:rsid w:val="00B70AA8"/>
    <w:rsid w:val="00B70C85"/>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28F"/>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28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3EA"/>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44C"/>
    <w:rsid w:val="00BE6997"/>
    <w:rsid w:val="00BE69EA"/>
    <w:rsid w:val="00BE6AAC"/>
    <w:rsid w:val="00BE6D3A"/>
    <w:rsid w:val="00BE7459"/>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09"/>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1DC2"/>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9AE"/>
    <w:rsid w:val="00C05B85"/>
    <w:rsid w:val="00C05C3B"/>
    <w:rsid w:val="00C05D4E"/>
    <w:rsid w:val="00C06863"/>
    <w:rsid w:val="00C06A22"/>
    <w:rsid w:val="00C06BF6"/>
    <w:rsid w:val="00C07BB1"/>
    <w:rsid w:val="00C07D07"/>
    <w:rsid w:val="00C10792"/>
    <w:rsid w:val="00C10A7E"/>
    <w:rsid w:val="00C11E6A"/>
    <w:rsid w:val="00C1233F"/>
    <w:rsid w:val="00C1258E"/>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6C9C"/>
    <w:rsid w:val="00C373B0"/>
    <w:rsid w:val="00C3743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104"/>
    <w:rsid w:val="00C63209"/>
    <w:rsid w:val="00C632F0"/>
    <w:rsid w:val="00C6397A"/>
    <w:rsid w:val="00C639F8"/>
    <w:rsid w:val="00C63BF2"/>
    <w:rsid w:val="00C64290"/>
    <w:rsid w:val="00C6479B"/>
    <w:rsid w:val="00C65161"/>
    <w:rsid w:val="00C65809"/>
    <w:rsid w:val="00C65A11"/>
    <w:rsid w:val="00C660BE"/>
    <w:rsid w:val="00C6650A"/>
    <w:rsid w:val="00C67D32"/>
    <w:rsid w:val="00C67FED"/>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265F"/>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C2E"/>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99F"/>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0A0"/>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6BB"/>
    <w:rsid w:val="00CD47CC"/>
    <w:rsid w:val="00CD548D"/>
    <w:rsid w:val="00CD55CB"/>
    <w:rsid w:val="00CD57A2"/>
    <w:rsid w:val="00CD61BA"/>
    <w:rsid w:val="00CD687C"/>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152"/>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2C0F"/>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327"/>
    <w:rsid w:val="00D16C84"/>
    <w:rsid w:val="00D16EE3"/>
    <w:rsid w:val="00D170C1"/>
    <w:rsid w:val="00D171D0"/>
    <w:rsid w:val="00D17213"/>
    <w:rsid w:val="00D178FC"/>
    <w:rsid w:val="00D17962"/>
    <w:rsid w:val="00D17AC8"/>
    <w:rsid w:val="00D17C27"/>
    <w:rsid w:val="00D17D85"/>
    <w:rsid w:val="00D201A2"/>
    <w:rsid w:val="00D204FE"/>
    <w:rsid w:val="00D206E1"/>
    <w:rsid w:val="00D2070D"/>
    <w:rsid w:val="00D20727"/>
    <w:rsid w:val="00D20EB9"/>
    <w:rsid w:val="00D211B7"/>
    <w:rsid w:val="00D2141E"/>
    <w:rsid w:val="00D2197B"/>
    <w:rsid w:val="00D21A5C"/>
    <w:rsid w:val="00D22A39"/>
    <w:rsid w:val="00D22E0E"/>
    <w:rsid w:val="00D23239"/>
    <w:rsid w:val="00D24059"/>
    <w:rsid w:val="00D24350"/>
    <w:rsid w:val="00D24726"/>
    <w:rsid w:val="00D24B63"/>
    <w:rsid w:val="00D24C80"/>
    <w:rsid w:val="00D24E23"/>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BD8"/>
    <w:rsid w:val="00D34F39"/>
    <w:rsid w:val="00D3567B"/>
    <w:rsid w:val="00D3641E"/>
    <w:rsid w:val="00D36A36"/>
    <w:rsid w:val="00D36C80"/>
    <w:rsid w:val="00D372EB"/>
    <w:rsid w:val="00D37BC7"/>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4DE2"/>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5AE"/>
    <w:rsid w:val="00D627DE"/>
    <w:rsid w:val="00D6320C"/>
    <w:rsid w:val="00D63A50"/>
    <w:rsid w:val="00D63AD1"/>
    <w:rsid w:val="00D6413A"/>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19F0"/>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BD2"/>
    <w:rsid w:val="00D85C21"/>
    <w:rsid w:val="00D85DD0"/>
    <w:rsid w:val="00D85F50"/>
    <w:rsid w:val="00D863DA"/>
    <w:rsid w:val="00D86600"/>
    <w:rsid w:val="00D86761"/>
    <w:rsid w:val="00D86985"/>
    <w:rsid w:val="00D87FC7"/>
    <w:rsid w:val="00D90E2B"/>
    <w:rsid w:val="00D90EB9"/>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4A1C"/>
    <w:rsid w:val="00DA51A8"/>
    <w:rsid w:val="00DA5307"/>
    <w:rsid w:val="00DA547C"/>
    <w:rsid w:val="00DA559E"/>
    <w:rsid w:val="00DA5BC7"/>
    <w:rsid w:val="00DA618E"/>
    <w:rsid w:val="00DA6F27"/>
    <w:rsid w:val="00DA6F7C"/>
    <w:rsid w:val="00DA6FE1"/>
    <w:rsid w:val="00DA79CF"/>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5B52"/>
    <w:rsid w:val="00DC64E6"/>
    <w:rsid w:val="00DC70AD"/>
    <w:rsid w:val="00DC7927"/>
    <w:rsid w:val="00DC7C5A"/>
    <w:rsid w:val="00DC7D6A"/>
    <w:rsid w:val="00DD1413"/>
    <w:rsid w:val="00DD176F"/>
    <w:rsid w:val="00DD1BF7"/>
    <w:rsid w:val="00DD1F46"/>
    <w:rsid w:val="00DD21C9"/>
    <w:rsid w:val="00DD236D"/>
    <w:rsid w:val="00DD29B4"/>
    <w:rsid w:val="00DD2E17"/>
    <w:rsid w:val="00DD3008"/>
    <w:rsid w:val="00DD3682"/>
    <w:rsid w:val="00DD38D6"/>
    <w:rsid w:val="00DD3AE5"/>
    <w:rsid w:val="00DD40AE"/>
    <w:rsid w:val="00DD4250"/>
    <w:rsid w:val="00DD475F"/>
    <w:rsid w:val="00DD4A45"/>
    <w:rsid w:val="00DD4A7A"/>
    <w:rsid w:val="00DD4B93"/>
    <w:rsid w:val="00DD5E64"/>
    <w:rsid w:val="00DD6215"/>
    <w:rsid w:val="00DD658E"/>
    <w:rsid w:val="00DD695C"/>
    <w:rsid w:val="00DD6AE3"/>
    <w:rsid w:val="00DD6BF5"/>
    <w:rsid w:val="00DD6C0D"/>
    <w:rsid w:val="00DD70D5"/>
    <w:rsid w:val="00DD711D"/>
    <w:rsid w:val="00DD76DA"/>
    <w:rsid w:val="00DE0AB0"/>
    <w:rsid w:val="00DE13EA"/>
    <w:rsid w:val="00DE1AB2"/>
    <w:rsid w:val="00DE1D9E"/>
    <w:rsid w:val="00DE2024"/>
    <w:rsid w:val="00DE260A"/>
    <w:rsid w:val="00DE2825"/>
    <w:rsid w:val="00DE2A12"/>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3E8"/>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B5D"/>
    <w:rsid w:val="00E00EFA"/>
    <w:rsid w:val="00E016E9"/>
    <w:rsid w:val="00E01D56"/>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844"/>
    <w:rsid w:val="00E15A22"/>
    <w:rsid w:val="00E15A29"/>
    <w:rsid w:val="00E16063"/>
    <w:rsid w:val="00E17429"/>
    <w:rsid w:val="00E1756E"/>
    <w:rsid w:val="00E17891"/>
    <w:rsid w:val="00E17F0B"/>
    <w:rsid w:val="00E17F8E"/>
    <w:rsid w:val="00E2075A"/>
    <w:rsid w:val="00E20920"/>
    <w:rsid w:val="00E20F71"/>
    <w:rsid w:val="00E2147F"/>
    <w:rsid w:val="00E2175D"/>
    <w:rsid w:val="00E21963"/>
    <w:rsid w:val="00E21978"/>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B35"/>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3BAA"/>
    <w:rsid w:val="00E3435C"/>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3C4"/>
    <w:rsid w:val="00E425E4"/>
    <w:rsid w:val="00E42920"/>
    <w:rsid w:val="00E429DD"/>
    <w:rsid w:val="00E42D42"/>
    <w:rsid w:val="00E437DE"/>
    <w:rsid w:val="00E43A18"/>
    <w:rsid w:val="00E440CE"/>
    <w:rsid w:val="00E4482F"/>
    <w:rsid w:val="00E44DA8"/>
    <w:rsid w:val="00E45115"/>
    <w:rsid w:val="00E4568F"/>
    <w:rsid w:val="00E45E94"/>
    <w:rsid w:val="00E46322"/>
    <w:rsid w:val="00E46328"/>
    <w:rsid w:val="00E463FC"/>
    <w:rsid w:val="00E4647A"/>
    <w:rsid w:val="00E46E21"/>
    <w:rsid w:val="00E477D6"/>
    <w:rsid w:val="00E5071E"/>
    <w:rsid w:val="00E51788"/>
    <w:rsid w:val="00E51D42"/>
    <w:rsid w:val="00E5264D"/>
    <w:rsid w:val="00E52D99"/>
    <w:rsid w:val="00E534F4"/>
    <w:rsid w:val="00E53711"/>
    <w:rsid w:val="00E5371B"/>
    <w:rsid w:val="00E5371E"/>
    <w:rsid w:val="00E53A30"/>
    <w:rsid w:val="00E53C3C"/>
    <w:rsid w:val="00E543AC"/>
    <w:rsid w:val="00E5487E"/>
    <w:rsid w:val="00E550B8"/>
    <w:rsid w:val="00E551A9"/>
    <w:rsid w:val="00E5548D"/>
    <w:rsid w:val="00E55F9B"/>
    <w:rsid w:val="00E570BF"/>
    <w:rsid w:val="00E573DE"/>
    <w:rsid w:val="00E601AA"/>
    <w:rsid w:val="00E604CA"/>
    <w:rsid w:val="00E60915"/>
    <w:rsid w:val="00E6094A"/>
    <w:rsid w:val="00E60B4E"/>
    <w:rsid w:val="00E61127"/>
    <w:rsid w:val="00E611F8"/>
    <w:rsid w:val="00E61589"/>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A57"/>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3D3"/>
    <w:rsid w:val="00E8651E"/>
    <w:rsid w:val="00E86718"/>
    <w:rsid w:val="00E8697C"/>
    <w:rsid w:val="00E87103"/>
    <w:rsid w:val="00E87357"/>
    <w:rsid w:val="00E87412"/>
    <w:rsid w:val="00E875FC"/>
    <w:rsid w:val="00E87919"/>
    <w:rsid w:val="00E9011E"/>
    <w:rsid w:val="00E90943"/>
    <w:rsid w:val="00E90E67"/>
    <w:rsid w:val="00E9108C"/>
    <w:rsid w:val="00E91B59"/>
    <w:rsid w:val="00E91CF3"/>
    <w:rsid w:val="00E91E3E"/>
    <w:rsid w:val="00E93CC8"/>
    <w:rsid w:val="00E941AB"/>
    <w:rsid w:val="00E946AB"/>
    <w:rsid w:val="00E94A1B"/>
    <w:rsid w:val="00E94E4F"/>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9A5"/>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14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1D9B"/>
    <w:rsid w:val="00ED3A18"/>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227"/>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0E16"/>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5F61"/>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B88"/>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D4E"/>
    <w:rsid w:val="00F62E96"/>
    <w:rsid w:val="00F63350"/>
    <w:rsid w:val="00F6336F"/>
    <w:rsid w:val="00F6353C"/>
    <w:rsid w:val="00F6354B"/>
    <w:rsid w:val="00F638EE"/>
    <w:rsid w:val="00F63BC5"/>
    <w:rsid w:val="00F63D1E"/>
    <w:rsid w:val="00F6464B"/>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5EB9"/>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2DE"/>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2E"/>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0ED"/>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3DD"/>
    <w:rsid w:val="00FD7414"/>
    <w:rsid w:val="00FD7CEF"/>
    <w:rsid w:val="00FD7D72"/>
    <w:rsid w:val="00FD7DB2"/>
    <w:rsid w:val="00FE0F8E"/>
    <w:rsid w:val="00FE11F5"/>
    <w:rsid w:val="00FE1A0C"/>
    <w:rsid w:val="00FE2C59"/>
    <w:rsid w:val="00FE2C5B"/>
    <w:rsid w:val="00FE34BF"/>
    <w:rsid w:val="00FE3E6E"/>
    <w:rsid w:val="00FE3F0C"/>
    <w:rsid w:val="00FE4354"/>
    <w:rsid w:val="00FE442B"/>
    <w:rsid w:val="00FE4596"/>
    <w:rsid w:val="00FE4982"/>
    <w:rsid w:val="00FE4BD9"/>
    <w:rsid w:val="00FE5019"/>
    <w:rsid w:val="00FE525D"/>
    <w:rsid w:val="00FE5CF2"/>
    <w:rsid w:val="00FE61FF"/>
    <w:rsid w:val="00FE6C6C"/>
    <w:rsid w:val="00FE6E98"/>
    <w:rsid w:val="00FE7331"/>
    <w:rsid w:val="00FE77A7"/>
    <w:rsid w:val="00FE794E"/>
    <w:rsid w:val="00FE7D70"/>
    <w:rsid w:val="00FF19E2"/>
    <w:rsid w:val="00FF1C58"/>
    <w:rsid w:val="00FF229A"/>
    <w:rsid w:val="00FF31C2"/>
    <w:rsid w:val="00FF35EF"/>
    <w:rsid w:val="00FF3F9C"/>
    <w:rsid w:val="00FF4A14"/>
    <w:rsid w:val="00FF5449"/>
    <w:rsid w:val="00FF5AA4"/>
    <w:rsid w:val="00FF5B83"/>
    <w:rsid w:val="00FF5E71"/>
    <w:rsid w:val="00FF6426"/>
    <w:rsid w:val="00FF6734"/>
    <w:rsid w:val="00FF6946"/>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DFBDD"/>
  <w15:docId w15:val="{C8B79C74-56AC-4248-88B1-D959ED85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lsdException w:name="Balloon Tex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3003"/>
    <w:rPr>
      <w:sz w:val="24"/>
      <w:szCs w:val="24"/>
    </w:rPr>
  </w:style>
  <w:style w:type="paragraph" w:styleId="Heading2">
    <w:name w:val="heading 2"/>
    <w:basedOn w:val="Normal"/>
    <w:link w:val="Heading2Char"/>
    <w:uiPriority w:val="9"/>
    <w:qFormat/>
    <w:locked/>
    <w:rsid w:val="00895F52"/>
    <w:pPr>
      <w:spacing w:before="100" w:beforeAutospacing="1" w:after="100" w:afterAutospacing="1"/>
      <w:outlineLvl w:val="1"/>
    </w:pPr>
    <w:rPr>
      <w:sz w:val="36"/>
      <w:szCs w:val="36"/>
    </w:rPr>
  </w:style>
  <w:style w:type="paragraph" w:styleId="Heading3">
    <w:name w:val="heading 3"/>
    <w:basedOn w:val="Normal"/>
    <w:next w:val="Normal"/>
    <w:link w:val="Heading3Char"/>
    <w:unhideWhenUsed/>
    <w:qFormat/>
    <w:locked/>
    <w:rsid w:val="003B188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qFormat/>
    <w:locked/>
    <w:rsid w:val="00547396"/>
    <w:rPr>
      <w:i/>
      <w:iCs/>
    </w:rPr>
  </w:style>
  <w:style w:type="character" w:customStyle="1" w:styleId="HeaderChar">
    <w:name w:val="Header Char"/>
    <w:basedOn w:val="DefaultParagraphFont"/>
    <w:link w:val="Header"/>
    <w:rsid w:val="00616880"/>
    <w:rPr>
      <w:sz w:val="24"/>
      <w:szCs w:val="24"/>
    </w:rPr>
  </w:style>
  <w:style w:type="character" w:customStyle="1" w:styleId="FooterChar">
    <w:name w:val="Footer Char"/>
    <w:basedOn w:val="DefaultParagraphFont"/>
    <w:link w:val="Footer"/>
    <w:uiPriority w:val="99"/>
    <w:rsid w:val="003069FB"/>
    <w:rPr>
      <w:sz w:val="24"/>
      <w:szCs w:val="24"/>
    </w:rPr>
  </w:style>
  <w:style w:type="character" w:styleId="Hyperlink">
    <w:name w:val="Hyperlink"/>
    <w:basedOn w:val="DefaultParagraphFont"/>
    <w:uiPriority w:val="99"/>
    <w:unhideWhenUsed/>
    <w:locked/>
    <w:rsid w:val="00C37430"/>
    <w:rPr>
      <w:strike w:val="0"/>
      <w:dstrike w:val="0"/>
      <w:color w:val="0000FF"/>
      <w:u w:val="none"/>
      <w:effect w:val="none"/>
    </w:rPr>
  </w:style>
  <w:style w:type="character" w:customStyle="1" w:styleId="Heading2Char">
    <w:name w:val="Heading 2 Char"/>
    <w:basedOn w:val="DefaultParagraphFont"/>
    <w:link w:val="Heading2"/>
    <w:uiPriority w:val="9"/>
    <w:rsid w:val="00895F52"/>
    <w:rPr>
      <w:sz w:val="36"/>
      <w:szCs w:val="36"/>
    </w:rPr>
  </w:style>
  <w:style w:type="paragraph" w:styleId="NormalWeb">
    <w:name w:val="Normal (Web)"/>
    <w:basedOn w:val="Normal"/>
    <w:uiPriority w:val="99"/>
    <w:unhideWhenUsed/>
    <w:locked/>
    <w:rsid w:val="00895F52"/>
    <w:pPr>
      <w:spacing w:before="125" w:after="125"/>
    </w:pPr>
  </w:style>
  <w:style w:type="character" w:customStyle="1" w:styleId="Heading3Char">
    <w:name w:val="Heading 3 Char"/>
    <w:basedOn w:val="DefaultParagraphFont"/>
    <w:link w:val="Heading3"/>
    <w:rsid w:val="003B1886"/>
    <w:rPr>
      <w:rFonts w:ascii="Cambria" w:eastAsia="Times New Roman" w:hAnsi="Cambria" w:cs="Times New Roman"/>
      <w:b/>
      <w:bCs/>
      <w:sz w:val="26"/>
      <w:szCs w:val="26"/>
    </w:rPr>
  </w:style>
  <w:style w:type="paragraph" w:styleId="BalloonText">
    <w:name w:val="Balloon Text"/>
    <w:basedOn w:val="Normal"/>
    <w:link w:val="BalloonTextChar"/>
    <w:locked/>
    <w:rsid w:val="00695B56"/>
    <w:rPr>
      <w:rFonts w:ascii="Tahoma" w:hAnsi="Tahoma" w:cs="Tahoma"/>
      <w:sz w:val="16"/>
      <w:szCs w:val="16"/>
    </w:rPr>
  </w:style>
  <w:style w:type="character" w:customStyle="1" w:styleId="BalloonTextChar">
    <w:name w:val="Balloon Text Char"/>
    <w:basedOn w:val="DefaultParagraphFont"/>
    <w:link w:val="BalloonText"/>
    <w:rsid w:val="00695B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971462">
      <w:bodyDiv w:val="1"/>
      <w:marLeft w:val="0"/>
      <w:marRight w:val="0"/>
      <w:marTop w:val="0"/>
      <w:marBottom w:val="0"/>
      <w:divBdr>
        <w:top w:val="none" w:sz="0" w:space="0" w:color="auto"/>
        <w:left w:val="none" w:sz="0" w:space="0" w:color="auto"/>
        <w:bottom w:val="none" w:sz="0" w:space="0" w:color="auto"/>
        <w:right w:val="none" w:sz="0" w:space="0" w:color="auto"/>
      </w:divBdr>
      <w:divsChild>
        <w:div w:id="454761461">
          <w:marLeft w:val="0"/>
          <w:marRight w:val="0"/>
          <w:marTop w:val="0"/>
          <w:marBottom w:val="0"/>
          <w:divBdr>
            <w:top w:val="none" w:sz="0" w:space="0" w:color="auto"/>
            <w:left w:val="none" w:sz="0" w:space="0" w:color="auto"/>
            <w:bottom w:val="none" w:sz="0" w:space="0" w:color="auto"/>
            <w:right w:val="none" w:sz="0" w:space="0" w:color="auto"/>
          </w:divBdr>
          <w:divsChild>
            <w:div w:id="1035619758">
              <w:marLeft w:val="0"/>
              <w:marRight w:val="0"/>
              <w:marTop w:val="0"/>
              <w:marBottom w:val="0"/>
              <w:divBdr>
                <w:top w:val="none" w:sz="0" w:space="0" w:color="auto"/>
                <w:left w:val="none" w:sz="0" w:space="0" w:color="auto"/>
                <w:bottom w:val="none" w:sz="0" w:space="0" w:color="auto"/>
                <w:right w:val="none" w:sz="0" w:space="0" w:color="auto"/>
              </w:divBdr>
              <w:divsChild>
                <w:div w:id="12177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00914">
      <w:bodyDiv w:val="1"/>
      <w:marLeft w:val="0"/>
      <w:marRight w:val="0"/>
      <w:marTop w:val="0"/>
      <w:marBottom w:val="0"/>
      <w:divBdr>
        <w:top w:val="none" w:sz="0" w:space="0" w:color="auto"/>
        <w:left w:val="none" w:sz="0" w:space="0" w:color="auto"/>
        <w:bottom w:val="none" w:sz="0" w:space="0" w:color="auto"/>
        <w:right w:val="none" w:sz="0" w:space="0" w:color="auto"/>
      </w:divBdr>
      <w:divsChild>
        <w:div w:id="1296908216">
          <w:marLeft w:val="0"/>
          <w:marRight w:val="0"/>
          <w:marTop w:val="0"/>
          <w:marBottom w:val="0"/>
          <w:divBdr>
            <w:top w:val="none" w:sz="0" w:space="0" w:color="auto"/>
            <w:left w:val="none" w:sz="0" w:space="0" w:color="auto"/>
            <w:bottom w:val="none" w:sz="0" w:space="0" w:color="auto"/>
            <w:right w:val="none" w:sz="0" w:space="0" w:color="auto"/>
          </w:divBdr>
          <w:divsChild>
            <w:div w:id="1355497445">
              <w:marLeft w:val="0"/>
              <w:marRight w:val="0"/>
              <w:marTop w:val="0"/>
              <w:marBottom w:val="0"/>
              <w:divBdr>
                <w:top w:val="none" w:sz="0" w:space="0" w:color="auto"/>
                <w:left w:val="none" w:sz="0" w:space="0" w:color="auto"/>
                <w:bottom w:val="none" w:sz="0" w:space="0" w:color="auto"/>
                <w:right w:val="none" w:sz="0" w:space="0" w:color="auto"/>
              </w:divBdr>
              <w:divsChild>
                <w:div w:id="20738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84476">
      <w:bodyDiv w:val="1"/>
      <w:marLeft w:val="0"/>
      <w:marRight w:val="0"/>
      <w:marTop w:val="0"/>
      <w:marBottom w:val="0"/>
      <w:divBdr>
        <w:top w:val="none" w:sz="0" w:space="0" w:color="auto"/>
        <w:left w:val="none" w:sz="0" w:space="0" w:color="auto"/>
        <w:bottom w:val="none" w:sz="0" w:space="0" w:color="auto"/>
        <w:right w:val="none" w:sz="0" w:space="0" w:color="auto"/>
      </w:divBdr>
      <w:divsChild>
        <w:div w:id="885801250">
          <w:marLeft w:val="0"/>
          <w:marRight w:val="0"/>
          <w:marTop w:val="0"/>
          <w:marBottom w:val="0"/>
          <w:divBdr>
            <w:top w:val="none" w:sz="0" w:space="0" w:color="auto"/>
            <w:left w:val="none" w:sz="0" w:space="0" w:color="auto"/>
            <w:bottom w:val="none" w:sz="0" w:space="0" w:color="auto"/>
            <w:right w:val="none" w:sz="0" w:space="0" w:color="auto"/>
          </w:divBdr>
        </w:div>
      </w:divsChild>
    </w:div>
    <w:div w:id="1327325996">
      <w:bodyDiv w:val="1"/>
      <w:marLeft w:val="0"/>
      <w:marRight w:val="0"/>
      <w:marTop w:val="0"/>
      <w:marBottom w:val="0"/>
      <w:divBdr>
        <w:top w:val="none" w:sz="0" w:space="0" w:color="auto"/>
        <w:left w:val="none" w:sz="0" w:space="0" w:color="auto"/>
        <w:bottom w:val="none" w:sz="0" w:space="0" w:color="auto"/>
        <w:right w:val="none" w:sz="0" w:space="0" w:color="auto"/>
      </w:divBdr>
      <w:divsChild>
        <w:div w:id="739133113">
          <w:marLeft w:val="0"/>
          <w:marRight w:val="0"/>
          <w:marTop w:val="0"/>
          <w:marBottom w:val="0"/>
          <w:divBdr>
            <w:top w:val="none" w:sz="0" w:space="0" w:color="auto"/>
            <w:left w:val="none" w:sz="0" w:space="0" w:color="auto"/>
            <w:bottom w:val="none" w:sz="0" w:space="0" w:color="auto"/>
            <w:right w:val="none" w:sz="0" w:space="0" w:color="auto"/>
          </w:divBdr>
        </w:div>
      </w:divsChild>
    </w:div>
    <w:div w:id="1439595134">
      <w:bodyDiv w:val="1"/>
      <w:marLeft w:val="0"/>
      <w:marRight w:val="0"/>
      <w:marTop w:val="0"/>
      <w:marBottom w:val="0"/>
      <w:divBdr>
        <w:top w:val="none" w:sz="0" w:space="0" w:color="auto"/>
        <w:left w:val="none" w:sz="0" w:space="0" w:color="auto"/>
        <w:bottom w:val="none" w:sz="0" w:space="0" w:color="auto"/>
        <w:right w:val="none" w:sz="0" w:space="0" w:color="auto"/>
      </w:divBdr>
    </w:div>
    <w:div w:id="1766219872">
      <w:bodyDiv w:val="1"/>
      <w:marLeft w:val="0"/>
      <w:marRight w:val="0"/>
      <w:marTop w:val="0"/>
      <w:marBottom w:val="0"/>
      <w:divBdr>
        <w:top w:val="none" w:sz="0" w:space="0" w:color="auto"/>
        <w:left w:val="none" w:sz="0" w:space="0" w:color="auto"/>
        <w:bottom w:val="none" w:sz="0" w:space="0" w:color="auto"/>
        <w:right w:val="none" w:sz="0" w:space="0" w:color="auto"/>
      </w:divBdr>
      <w:divsChild>
        <w:div w:id="774399896">
          <w:marLeft w:val="0"/>
          <w:marRight w:val="0"/>
          <w:marTop w:val="0"/>
          <w:marBottom w:val="0"/>
          <w:divBdr>
            <w:top w:val="none" w:sz="0" w:space="0" w:color="auto"/>
            <w:left w:val="none" w:sz="0" w:space="0" w:color="auto"/>
            <w:bottom w:val="none" w:sz="0" w:space="0" w:color="auto"/>
            <w:right w:val="none" w:sz="0" w:space="0" w:color="auto"/>
          </w:divBdr>
          <w:divsChild>
            <w:div w:id="1184780141">
              <w:marLeft w:val="0"/>
              <w:marRight w:val="0"/>
              <w:marTop w:val="0"/>
              <w:marBottom w:val="0"/>
              <w:divBdr>
                <w:top w:val="single" w:sz="2" w:space="6" w:color="1F1A17"/>
                <w:left w:val="single" w:sz="4" w:space="13" w:color="1F1A17"/>
                <w:bottom w:val="single" w:sz="4" w:space="31" w:color="1F1A17"/>
                <w:right w:val="single" w:sz="4" w:space="13" w:color="1F1A17"/>
              </w:divBdr>
              <w:divsChild>
                <w:div w:id="632059974">
                  <w:marLeft w:val="0"/>
                  <w:marRight w:val="0"/>
                  <w:marTop w:val="0"/>
                  <w:marBottom w:val="0"/>
                  <w:divBdr>
                    <w:top w:val="none" w:sz="0" w:space="0" w:color="auto"/>
                    <w:left w:val="none" w:sz="0" w:space="0" w:color="auto"/>
                    <w:bottom w:val="none" w:sz="0" w:space="0" w:color="auto"/>
                    <w:right w:val="none" w:sz="0" w:space="0" w:color="auto"/>
                  </w:divBdr>
                  <w:divsChild>
                    <w:div w:id="329911168">
                      <w:marLeft w:val="0"/>
                      <w:marRight w:val="0"/>
                      <w:marTop w:val="0"/>
                      <w:marBottom w:val="0"/>
                      <w:divBdr>
                        <w:top w:val="none" w:sz="0" w:space="0" w:color="auto"/>
                        <w:left w:val="none" w:sz="0" w:space="0" w:color="auto"/>
                        <w:bottom w:val="none" w:sz="0" w:space="0" w:color="auto"/>
                        <w:right w:val="none" w:sz="0" w:space="0" w:color="auto"/>
                      </w:divBdr>
                      <w:divsChild>
                        <w:div w:id="2142846901">
                          <w:marLeft w:val="0"/>
                          <w:marRight w:val="0"/>
                          <w:marTop w:val="0"/>
                          <w:marBottom w:val="0"/>
                          <w:divBdr>
                            <w:top w:val="none" w:sz="0" w:space="0" w:color="auto"/>
                            <w:left w:val="none" w:sz="0" w:space="0" w:color="auto"/>
                            <w:bottom w:val="none" w:sz="0" w:space="0" w:color="auto"/>
                            <w:right w:val="none" w:sz="0" w:space="0" w:color="auto"/>
                          </w:divBdr>
                          <w:divsChild>
                            <w:div w:id="697898799">
                              <w:marLeft w:val="0"/>
                              <w:marRight w:val="0"/>
                              <w:marTop w:val="0"/>
                              <w:marBottom w:val="0"/>
                              <w:divBdr>
                                <w:top w:val="none" w:sz="0" w:space="0" w:color="auto"/>
                                <w:left w:val="none" w:sz="0" w:space="0" w:color="auto"/>
                                <w:bottom w:val="none" w:sz="0" w:space="0" w:color="auto"/>
                                <w:right w:val="none" w:sz="0" w:space="0" w:color="auto"/>
                              </w:divBdr>
                            </w:div>
                            <w:div w:id="200331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92570">
      <w:bodyDiv w:val="1"/>
      <w:marLeft w:val="0"/>
      <w:marRight w:val="0"/>
      <w:marTop w:val="0"/>
      <w:marBottom w:val="0"/>
      <w:divBdr>
        <w:top w:val="none" w:sz="0" w:space="0" w:color="auto"/>
        <w:left w:val="none" w:sz="0" w:space="0" w:color="auto"/>
        <w:bottom w:val="none" w:sz="0" w:space="0" w:color="auto"/>
        <w:right w:val="none" w:sz="0" w:space="0" w:color="auto"/>
      </w:divBdr>
      <w:divsChild>
        <w:div w:id="2013217720">
          <w:marLeft w:val="0"/>
          <w:marRight w:val="0"/>
          <w:marTop w:val="0"/>
          <w:marBottom w:val="0"/>
          <w:divBdr>
            <w:top w:val="none" w:sz="0" w:space="0" w:color="auto"/>
            <w:left w:val="none" w:sz="0" w:space="0" w:color="auto"/>
            <w:bottom w:val="none" w:sz="0" w:space="0" w:color="auto"/>
            <w:right w:val="none" w:sz="0" w:space="0" w:color="auto"/>
          </w:divBdr>
          <w:divsChild>
            <w:div w:id="1833370554">
              <w:marLeft w:val="0"/>
              <w:marRight w:val="0"/>
              <w:marTop w:val="0"/>
              <w:marBottom w:val="0"/>
              <w:divBdr>
                <w:top w:val="none" w:sz="0" w:space="0" w:color="auto"/>
                <w:left w:val="none" w:sz="0" w:space="0" w:color="auto"/>
                <w:bottom w:val="none" w:sz="0" w:space="0" w:color="auto"/>
                <w:right w:val="none" w:sz="0" w:space="0" w:color="auto"/>
              </w:divBdr>
              <w:divsChild>
                <w:div w:id="103850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8EC397-5EC6-4D8C-AABB-A2DA06A44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1884</Words>
  <Characters>10744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Nifraz M</cp:lastModifiedBy>
  <cp:revision>5</cp:revision>
  <cp:lastPrinted>2019-04-14T09:24:00Z</cp:lastPrinted>
  <dcterms:created xsi:type="dcterms:W3CDTF">2021-06-14T08:31:00Z</dcterms:created>
  <dcterms:modified xsi:type="dcterms:W3CDTF">2025-09-03T10:17:00Z</dcterms:modified>
</cp:coreProperties>
</file>