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4134C" w:rsidRPr="007D3109" w14:paraId="761DA503" w14:textId="77777777" w:rsidTr="003B11E9">
        <w:trPr>
          <w:jc w:val="center"/>
        </w:trPr>
        <w:tc>
          <w:tcPr>
            <w:tcW w:w="1980" w:type="dxa"/>
          </w:tcPr>
          <w:p w14:paraId="192F001E" w14:textId="77777777" w:rsidR="00C4134C" w:rsidRPr="007D3109" w:rsidRDefault="00C413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Brief</w:t>
            </w:r>
          </w:p>
        </w:tc>
        <w:tc>
          <w:tcPr>
            <w:tcW w:w="8640" w:type="dxa"/>
          </w:tcPr>
          <w:p w14:paraId="3B242EA1" w14:textId="77777777" w:rsidR="00C4134C" w:rsidRPr="007D3109" w:rsidRDefault="007D3109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This policy applies to all Couriers and any other employee responsible for any pick-up. 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SMSA provides pickup services in all directly served areas. The SMSA Courier will pick</w:t>
            </w:r>
            <w:r w:rsidR="00F72BF7" w:rsidRPr="007D3109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up package according to the ready time &amp; closing time.</w:t>
            </w:r>
          </w:p>
        </w:tc>
      </w:tr>
      <w:tr w:rsidR="00C4134C" w:rsidRPr="007D3109" w14:paraId="29BEDE7F" w14:textId="77777777" w:rsidTr="003B11E9">
        <w:trPr>
          <w:jc w:val="center"/>
        </w:trPr>
        <w:tc>
          <w:tcPr>
            <w:tcW w:w="1980" w:type="dxa"/>
          </w:tcPr>
          <w:p w14:paraId="6A504BB7" w14:textId="77777777" w:rsidR="00C4134C" w:rsidRPr="007D3109" w:rsidRDefault="00C4134C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8640" w:type="dxa"/>
          </w:tcPr>
          <w:p w14:paraId="25758D6A" w14:textId="77777777" w:rsidR="00C4134C" w:rsidRPr="007D3109" w:rsidRDefault="00C4134C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To provide guidelines on requirements of package pickup </w:t>
            </w:r>
          </w:p>
        </w:tc>
      </w:tr>
      <w:tr w:rsidR="00C4134C" w:rsidRPr="007D3109" w14:paraId="4D05007F" w14:textId="77777777" w:rsidTr="003B11E9">
        <w:trPr>
          <w:jc w:val="center"/>
        </w:trPr>
        <w:tc>
          <w:tcPr>
            <w:tcW w:w="1980" w:type="dxa"/>
          </w:tcPr>
          <w:p w14:paraId="1A6A7073" w14:textId="77777777" w:rsidR="00C4134C" w:rsidRPr="007D3109" w:rsidRDefault="00C4134C" w:rsidP="001D13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Person Affected</w:t>
            </w:r>
          </w:p>
        </w:tc>
        <w:tc>
          <w:tcPr>
            <w:tcW w:w="8640" w:type="dxa"/>
          </w:tcPr>
          <w:p w14:paraId="0068BC1B" w14:textId="77777777" w:rsidR="00C4134C" w:rsidRPr="007D3109" w:rsidRDefault="00C4134C" w:rsidP="00BB3D37">
            <w:pPr>
              <w:jc w:val="both"/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All SMSA Ops, Customer Service &amp; Sales employees involved in the process of package pick-ups.</w:t>
            </w:r>
          </w:p>
        </w:tc>
      </w:tr>
      <w:tr w:rsidR="00C4134C" w:rsidRPr="007D3109" w14:paraId="105EE2FC" w14:textId="77777777" w:rsidTr="003B11E9">
        <w:trPr>
          <w:jc w:val="center"/>
        </w:trPr>
        <w:tc>
          <w:tcPr>
            <w:tcW w:w="1980" w:type="dxa"/>
          </w:tcPr>
          <w:p w14:paraId="53F0D3D1" w14:textId="77777777" w:rsidR="00C4134C" w:rsidRPr="007D3109" w:rsidRDefault="00C4134C" w:rsidP="001D13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Responsibilities</w:t>
            </w:r>
          </w:p>
        </w:tc>
        <w:tc>
          <w:tcPr>
            <w:tcW w:w="8640" w:type="dxa"/>
          </w:tcPr>
          <w:p w14:paraId="58FACC52" w14:textId="77777777" w:rsidR="00C4134C" w:rsidRPr="007D3109" w:rsidRDefault="003A73EA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Dispatcher: A</w:t>
            </w:r>
            <w:r w:rsidR="00BB3D37">
              <w:rPr>
                <w:rFonts w:asciiTheme="minorHAnsi" w:hAnsiTheme="minorHAnsi" w:cstheme="minorHAnsi"/>
                <w:sz w:val="24"/>
                <w:szCs w:val="24"/>
              </w:rPr>
              <w:t xml:space="preserve">dvise Courier 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="00BB3D37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 Pick-up</w:t>
            </w:r>
          </w:p>
          <w:p w14:paraId="287D4600" w14:textId="77777777" w:rsidR="00C4134C" w:rsidRPr="007D3109" w:rsidRDefault="003A73EA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Courier: C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omplete the pick-up</w:t>
            </w:r>
          </w:p>
          <w:p w14:paraId="68F32A2A" w14:textId="77777777" w:rsidR="00C4134C" w:rsidRPr="007D3109" w:rsidRDefault="003A73EA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Customer: R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esponsible for completion and signing of AWB and providing relevant documentation</w:t>
            </w:r>
          </w:p>
          <w:p w14:paraId="53A587FD" w14:textId="77777777" w:rsidR="00C4134C" w:rsidRPr="007D3109" w:rsidRDefault="003A73EA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CS Agent: B</w:t>
            </w:r>
            <w:r w:rsidR="00C4134C" w:rsidRPr="007D3109">
              <w:rPr>
                <w:rFonts w:asciiTheme="minorHAnsi" w:hAnsiTheme="minorHAnsi" w:cstheme="minorHAnsi"/>
                <w:sz w:val="24"/>
                <w:szCs w:val="24"/>
              </w:rPr>
              <w:t>ook &amp; resolve any problems with pick-ups in coordination with Ops &amp; Sales</w:t>
            </w:r>
          </w:p>
        </w:tc>
      </w:tr>
      <w:tr w:rsidR="007D3109" w:rsidRPr="007D3109" w14:paraId="0D6EABA5" w14:textId="77777777" w:rsidTr="003B11E9">
        <w:trPr>
          <w:jc w:val="center"/>
        </w:trPr>
        <w:tc>
          <w:tcPr>
            <w:tcW w:w="1980" w:type="dxa"/>
          </w:tcPr>
          <w:p w14:paraId="23368A82" w14:textId="77777777" w:rsidR="007D3109" w:rsidRPr="007D3109" w:rsidRDefault="007D3109" w:rsidP="001D13DD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Guidelines</w:t>
            </w:r>
          </w:p>
        </w:tc>
        <w:tc>
          <w:tcPr>
            <w:tcW w:w="8640" w:type="dxa"/>
          </w:tcPr>
          <w:p w14:paraId="7E6C5019" w14:textId="77777777" w:rsidR="007D3109" w:rsidRPr="007D3109" w:rsidRDefault="007D3109" w:rsidP="001D13DD">
            <w:pPr>
              <w:jc w:val="both"/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Package Acceptance:</w:t>
            </w:r>
          </w:p>
          <w:p w14:paraId="1C49DC19" w14:textId="77777777" w:rsidR="007D3109" w:rsidRPr="007D3109" w:rsidRDefault="007D3109" w:rsidP="001D13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The courier will accept shipments based on the following criteria:</w:t>
            </w:r>
          </w:p>
          <w:p w14:paraId="588D7F3A" w14:textId="77777777" w:rsidR="007D3109" w:rsidRPr="007D3109" w:rsidRDefault="007D3109" w:rsidP="00C413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Packaging</w:t>
            </w:r>
          </w:p>
          <w:p w14:paraId="4756AD3C" w14:textId="77777777" w:rsidR="007D3109" w:rsidRPr="007D3109" w:rsidRDefault="007D3109" w:rsidP="00C413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Contents</w:t>
            </w:r>
            <w:r w:rsidR="00BB3D37">
              <w:rPr>
                <w:rFonts w:asciiTheme="minorHAnsi" w:hAnsiTheme="minorHAnsi" w:cstheme="minorHAnsi"/>
                <w:sz w:val="24"/>
                <w:szCs w:val="24"/>
              </w:rPr>
              <w:t xml:space="preserve"> (item description)</w:t>
            </w:r>
          </w:p>
          <w:p w14:paraId="6340B67A" w14:textId="77777777" w:rsidR="007D3109" w:rsidRPr="007D3109" w:rsidRDefault="007D3109" w:rsidP="00C413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Information on shipping documentation</w:t>
            </w:r>
          </w:p>
          <w:p w14:paraId="44A564CD" w14:textId="77777777" w:rsidR="007D3109" w:rsidRPr="007D3109" w:rsidRDefault="007D3109" w:rsidP="00C413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Size and weight restrictions</w:t>
            </w:r>
          </w:p>
          <w:p w14:paraId="1818D754" w14:textId="77777777" w:rsidR="007D3109" w:rsidRPr="007D3109" w:rsidRDefault="007D3109" w:rsidP="00C4134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Product type</w:t>
            </w:r>
          </w:p>
          <w:p w14:paraId="0C09769A" w14:textId="77777777" w:rsidR="007D3109" w:rsidRPr="007D3109" w:rsidRDefault="007D3109" w:rsidP="001D13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Cut</w:t>
            </w:r>
            <w:r w:rsidR="00BB3D37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off time</w:t>
            </w:r>
          </w:p>
          <w:p w14:paraId="6217B78D" w14:textId="77777777" w:rsidR="007D3109" w:rsidRPr="007D3109" w:rsidRDefault="007D3109" w:rsidP="003B11E9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E9929C" w14:textId="77777777" w:rsidR="007D3109" w:rsidRPr="007D3109" w:rsidRDefault="00BB3D37" w:rsidP="003A73E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gramStart"/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Courier’s</w:t>
            </w:r>
            <w:proofErr w:type="gramEnd"/>
            <w:r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should inform Dispatcher/Ops Supervisor for any suspicious package.</w:t>
            </w:r>
          </w:p>
          <w:p w14:paraId="15AA4437" w14:textId="77777777" w:rsidR="007D3109" w:rsidRPr="007D3109" w:rsidRDefault="007D3109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Ref519162179"/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Available Pickup Options: SMSA provides package pickup, as follows:</w:t>
            </w:r>
            <w:bookmarkEnd w:id="0"/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0"/>
              <w:gridCol w:w="5490"/>
            </w:tblGrid>
            <w:tr w:rsidR="007D3109" w:rsidRPr="007D3109" w14:paraId="56CEA959" w14:textId="77777777" w:rsidTr="003F3750">
              <w:trPr>
                <w:trHeight w:val="401"/>
                <w:jc w:val="center"/>
              </w:trPr>
              <w:tc>
                <w:tcPr>
                  <w:tcW w:w="2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07A7C8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7D3109">
                    <w:rPr>
                      <w:rStyle w:val="Emphasis"/>
                      <w:rFonts w:asciiTheme="minorHAnsi" w:hAnsiTheme="minorHAnsi" w:cstheme="minorHAnsi"/>
                      <w:i w:val="0"/>
                      <w:iCs w:val="0"/>
                      <w:sz w:val="24"/>
                      <w:szCs w:val="24"/>
                    </w:rPr>
                    <w:t>Type Of Pickup</w:t>
                  </w:r>
                </w:p>
              </w:tc>
              <w:tc>
                <w:tcPr>
                  <w:tcW w:w="54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BC672C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i/>
                      <w:iCs/>
                      <w:sz w:val="24"/>
                      <w:szCs w:val="24"/>
                    </w:rPr>
                  </w:pPr>
                  <w:r w:rsidRPr="007D3109">
                    <w:rPr>
                      <w:rStyle w:val="Emphasis"/>
                      <w:rFonts w:asciiTheme="minorHAnsi" w:hAnsiTheme="minorHAnsi" w:cstheme="minorHAnsi"/>
                      <w:i w:val="0"/>
                      <w:iCs w:val="0"/>
                      <w:sz w:val="24"/>
                      <w:szCs w:val="24"/>
                    </w:rPr>
                    <w:t>Description</w:t>
                  </w:r>
                </w:p>
              </w:tc>
            </w:tr>
            <w:tr w:rsidR="007D3109" w:rsidRPr="007D3109" w14:paraId="3291F4A3" w14:textId="77777777" w:rsidTr="003F3750">
              <w:trPr>
                <w:jc w:val="center"/>
              </w:trPr>
              <w:tc>
                <w:tcPr>
                  <w:tcW w:w="2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143952C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7D3109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sz w:val="24"/>
                      <w:szCs w:val="24"/>
                    </w:rPr>
                    <w:t>Regular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BE961F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sender schedules a pickup on a regular basis on designated days and time thru Sales.</w:t>
                  </w:r>
                </w:p>
              </w:tc>
            </w:tr>
            <w:tr w:rsidR="007D3109" w:rsidRPr="007D3109" w14:paraId="40821632" w14:textId="77777777" w:rsidTr="003F3750">
              <w:trPr>
                <w:jc w:val="center"/>
              </w:trPr>
              <w:tc>
                <w:tcPr>
                  <w:tcW w:w="2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462CEBC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7D3109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sz w:val="24"/>
                      <w:szCs w:val="24"/>
                    </w:rPr>
                    <w:t>On-Call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1BAA4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>The sender schedules a pickup on an “as needed” basis with Call Center / Sales.</w:t>
                  </w:r>
                </w:p>
              </w:tc>
            </w:tr>
            <w:tr w:rsidR="007D3109" w:rsidRPr="007D3109" w14:paraId="0A59783A" w14:textId="77777777" w:rsidTr="003F3750">
              <w:trPr>
                <w:jc w:val="center"/>
              </w:trPr>
              <w:tc>
                <w:tcPr>
                  <w:tcW w:w="25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9A564D" w14:textId="77777777" w:rsidR="007D3109" w:rsidRPr="007D3109" w:rsidRDefault="007D3109" w:rsidP="001D13DD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b/>
                      <w:bCs/>
                      <w:sz w:val="24"/>
                      <w:szCs w:val="24"/>
                    </w:rPr>
                  </w:pPr>
                  <w:r w:rsidRPr="007D3109">
                    <w:rPr>
                      <w:rStyle w:val="Strong"/>
                      <w:rFonts w:asciiTheme="minorHAnsi" w:hAnsiTheme="minorHAnsi" w:cstheme="minorHAnsi"/>
                      <w:b w:val="0"/>
                      <w:bCs w:val="0"/>
                      <w:sz w:val="24"/>
                      <w:szCs w:val="24"/>
                    </w:rPr>
                    <w:t>Drop-Off</w:t>
                  </w:r>
                </w:p>
              </w:tc>
              <w:tc>
                <w:tcPr>
                  <w:tcW w:w="54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0EDB585" w14:textId="0FF405FD" w:rsidR="00CE6FF5" w:rsidRPr="00CE6FF5" w:rsidRDefault="007D3109" w:rsidP="00CE6FF5">
                  <w:pPr>
                    <w:spacing w:before="100" w:beforeAutospacing="1" w:after="100" w:afterAutospacing="1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The sender can drop-off package at SMSA Umm </w:t>
                  </w:r>
                  <w:proofErr w:type="spellStart"/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>Ramool</w:t>
                  </w:r>
                  <w:proofErr w:type="spellEnd"/>
                  <w:r w:rsidRPr="007D3109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Office</w:t>
                  </w:r>
                  <w:r w:rsidR="00BB3D37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and to all RSC location.</w:t>
                  </w:r>
                </w:p>
              </w:tc>
            </w:tr>
          </w:tbl>
          <w:p w14:paraId="2565F26F" w14:textId="77777777" w:rsidR="00BB3D37" w:rsidRDefault="00BB3D37" w:rsidP="003F3750">
            <w:pPr>
              <w:rPr>
                <w:rStyle w:val="Strong"/>
                <w:rFonts w:asciiTheme="minorHAnsi" w:hAnsiTheme="minorHAnsi" w:cstheme="minorHAnsi"/>
                <w:sz w:val="24"/>
                <w:szCs w:val="24"/>
              </w:rPr>
            </w:pPr>
          </w:p>
          <w:p w14:paraId="531249FD" w14:textId="77777777" w:rsidR="007D3109" w:rsidRPr="007D3109" w:rsidRDefault="007D3109" w:rsidP="003F3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sz w:val="24"/>
                <w:szCs w:val="24"/>
              </w:rPr>
              <w:t>Air-waybill (AWB) &amp; Documentation Requirements:</w:t>
            </w:r>
          </w:p>
          <w:p w14:paraId="7FAD5B8D" w14:textId="77777777" w:rsidR="007D3109" w:rsidRPr="007D3109" w:rsidRDefault="007D3109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The accuracy and correct completion of waybills is extremely important for SMSA Express. Mistakes can lead to loss, miss-route and delay of shipments, which affect service to the customer.</w:t>
            </w:r>
          </w:p>
          <w:p w14:paraId="389E3EF6" w14:textId="77777777" w:rsidR="007D3109" w:rsidRPr="007D3109" w:rsidRDefault="007D3109" w:rsidP="001D13DD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color w:val="000000"/>
                <w:sz w:val="24"/>
                <w:szCs w:val="24"/>
              </w:rPr>
              <w:t xml:space="preserve">Any staff receiving shipments from customers, whether from a pick-up or dropped off must ensure the following: </w:t>
            </w:r>
          </w:p>
          <w:p w14:paraId="29E23E42" w14:textId="77777777" w:rsidR="007D3109" w:rsidRPr="007D3109" w:rsidRDefault="007D3109" w:rsidP="00C413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They complete the Air-waybill (AWB) according to </w:t>
            </w: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Air-waybill (AWB) Completion Policy</w:t>
            </w:r>
            <w:r w:rsidRPr="007D3109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.</w:t>
            </w:r>
          </w:p>
          <w:p w14:paraId="677B2A1D" w14:textId="77777777" w:rsidR="007D3109" w:rsidRPr="007D3109" w:rsidRDefault="007D3109" w:rsidP="00C413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Be sure all required documentation accompanies the shipments (</w:t>
            </w:r>
            <w:proofErr w:type="gramStart"/>
            <w:r w:rsidRPr="007D310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i.e.</w:t>
            </w:r>
            <w:proofErr w:type="gramEnd"/>
            <w:r w:rsidRPr="007D310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Invoices etc.)</w:t>
            </w:r>
          </w:p>
          <w:p w14:paraId="7B0B86F4" w14:textId="77777777" w:rsidR="007D3109" w:rsidRPr="007D3109" w:rsidRDefault="007D3109" w:rsidP="00C413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="00BB3D37">
              <w:rPr>
                <w:rFonts w:asciiTheme="minorHAnsi" w:hAnsiTheme="minorHAnsi" w:cstheme="minorHAnsi"/>
                <w:sz w:val="24"/>
                <w:szCs w:val="24"/>
              </w:rPr>
              <w:t>Courier must contact the Operations</w:t>
            </w: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 Manager /Supervisor /Dispatcher to seek advice for any complication while picking up a shipment (before leaving the customer’s location). </w:t>
            </w:r>
          </w:p>
          <w:p w14:paraId="0445387A" w14:textId="77777777" w:rsidR="007D3109" w:rsidRPr="007D3109" w:rsidRDefault="007D3109" w:rsidP="00C4134C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Ensure correct copies of the AWB go to the relevant department (data capture/billing </w:t>
            </w:r>
            <w:proofErr w:type="spellStart"/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etc</w:t>
            </w:r>
            <w:proofErr w:type="spellEnd"/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  <w:p w14:paraId="6E946148" w14:textId="77777777" w:rsidR="007D3109" w:rsidRPr="007D3109" w:rsidRDefault="007D3109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</w:p>
          <w:p w14:paraId="4D64F381" w14:textId="77777777" w:rsidR="007D3109" w:rsidRPr="007D3109" w:rsidRDefault="007D3109" w:rsidP="001D13DD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Style w:val="Strong"/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Pick-up Exception: </w:t>
            </w:r>
          </w:p>
          <w:p w14:paraId="34DE6884" w14:textId="77777777" w:rsidR="007D3109" w:rsidRPr="007D3109" w:rsidRDefault="00BB3D37" w:rsidP="003F3750">
            <w:pPr>
              <w:ind w:left="-108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7D3109" w:rsidRPr="007D3109">
              <w:rPr>
                <w:rFonts w:asciiTheme="minorHAnsi" w:hAnsiTheme="minorHAnsi" w:cstheme="minorHAnsi"/>
                <w:sz w:val="24"/>
                <w:szCs w:val="24"/>
              </w:rPr>
              <w:t>If a courier is unable to pick up a shipment for any reason (accident etc.) he must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7D3109"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="007D3109" w:rsidRPr="007D3109">
              <w:rPr>
                <w:rFonts w:asciiTheme="minorHAnsi" w:hAnsiTheme="minorHAnsi" w:cstheme="minorHAnsi"/>
                <w:sz w:val="24"/>
                <w:szCs w:val="24"/>
              </w:rPr>
              <w:t>immediately inform Dispatcher who will attempt to make alternate arrangements.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35C62D3" w14:textId="77777777" w:rsidR="007D3109" w:rsidRPr="007D3109" w:rsidRDefault="007D3109" w:rsidP="003A73EA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When a pickup exception is discovered the designated employee in station has to inform the CS department / Sales. </w:t>
            </w:r>
          </w:p>
          <w:p w14:paraId="1A480E73" w14:textId="77777777" w:rsidR="007D3109" w:rsidRPr="007D3109" w:rsidRDefault="007D3109" w:rsidP="00C413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The designated Customer Services Agent / Sales will contact the sender (customer) as soon as possible (not later than next morning) and explain to him the reason why the courier could not pick-up the shipment.  </w:t>
            </w:r>
          </w:p>
          <w:p w14:paraId="595F046D" w14:textId="77777777" w:rsidR="007D3109" w:rsidRPr="007D3109" w:rsidRDefault="007D3109" w:rsidP="00C413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Make arrangement with the customer for a convenient time to pick-up the shipment. </w:t>
            </w:r>
          </w:p>
          <w:p w14:paraId="2D39C1B6" w14:textId="77777777" w:rsidR="007D3109" w:rsidRDefault="007D3109" w:rsidP="00C4134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 xml:space="preserve">Schedule another pickup with the Dispatcher who will advise the courier to reattempt the pickup on a priority basis. </w:t>
            </w:r>
          </w:p>
          <w:p w14:paraId="1BC91D1D" w14:textId="77777777" w:rsidR="00BB3D37" w:rsidRPr="007D3109" w:rsidRDefault="00BB3D37" w:rsidP="00BB3D37">
            <w:pPr>
              <w:spacing w:after="0" w:line="240" w:lineRule="auto"/>
              <w:ind w:left="7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3109" w:rsidRPr="007D3109" w14:paraId="574019E5" w14:textId="77777777" w:rsidTr="003B11E9">
        <w:trPr>
          <w:jc w:val="center"/>
        </w:trPr>
        <w:tc>
          <w:tcPr>
            <w:tcW w:w="1980" w:type="dxa"/>
          </w:tcPr>
          <w:p w14:paraId="69BB7EB4" w14:textId="77777777" w:rsidR="007D3109" w:rsidRPr="007D3109" w:rsidRDefault="007D3109" w:rsidP="00806107">
            <w:pPr>
              <w:spacing w:after="12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General</w:t>
            </w:r>
          </w:p>
        </w:tc>
        <w:tc>
          <w:tcPr>
            <w:tcW w:w="8640" w:type="dxa"/>
          </w:tcPr>
          <w:p w14:paraId="58F8AE35" w14:textId="77777777" w:rsidR="007D3109" w:rsidRPr="007D3109" w:rsidRDefault="007D3109" w:rsidP="00806107">
            <w:pPr>
              <w:spacing w:after="12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D3109">
              <w:rPr>
                <w:rFonts w:asciiTheme="minorHAnsi" w:hAnsiTheme="minorHAnsi" w:cstheme="minorHAnsi"/>
                <w:sz w:val="24"/>
                <w:szCs w:val="24"/>
              </w:rPr>
              <w:t>Any exception to this policy must be approved by the Managing Director.</w:t>
            </w:r>
          </w:p>
        </w:tc>
      </w:tr>
    </w:tbl>
    <w:p w14:paraId="512E3C95" w14:textId="77777777" w:rsidR="00C4134C" w:rsidRPr="007D3109" w:rsidRDefault="00C4134C">
      <w:pPr>
        <w:rPr>
          <w:rFonts w:asciiTheme="minorHAnsi" w:hAnsiTheme="minorHAnsi" w:cstheme="minorHAnsi"/>
          <w:sz w:val="24"/>
          <w:szCs w:val="24"/>
        </w:rPr>
      </w:pPr>
    </w:p>
    <w:p w14:paraId="75D70A86" w14:textId="77777777" w:rsidR="007A6B70" w:rsidRPr="007D3109" w:rsidRDefault="007A6B70">
      <w:pPr>
        <w:rPr>
          <w:rFonts w:asciiTheme="minorHAnsi" w:hAnsiTheme="minorHAnsi" w:cstheme="minorHAnsi"/>
          <w:sz w:val="24"/>
          <w:szCs w:val="24"/>
        </w:rPr>
      </w:pPr>
    </w:p>
    <w:sectPr w:rsidR="007A6B70" w:rsidRPr="007D3109" w:rsidSect="001D13D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50C6" w14:textId="77777777" w:rsidR="005B048C" w:rsidRDefault="005B048C" w:rsidP="00C4134C">
      <w:pPr>
        <w:spacing w:after="0" w:line="240" w:lineRule="auto"/>
      </w:pPr>
      <w:r>
        <w:separator/>
      </w:r>
    </w:p>
  </w:endnote>
  <w:endnote w:type="continuationSeparator" w:id="0">
    <w:p w14:paraId="06CA14C0" w14:textId="77777777" w:rsidR="005B048C" w:rsidRDefault="005B048C" w:rsidP="00C4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52D" w14:textId="5D0AF44C" w:rsidR="007D3109" w:rsidRPr="00920069" w:rsidRDefault="007D3109" w:rsidP="00CE6FF5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463997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463997" w:rsidRPr="00920069">
      <w:rPr>
        <w:rFonts w:ascii="Calibri" w:hAnsi="Calibri"/>
        <w:sz w:val="22"/>
        <w:szCs w:val="22"/>
      </w:rPr>
      <w:fldChar w:fldCharType="separate"/>
    </w:r>
    <w:r w:rsidR="0075039E">
      <w:rPr>
        <w:rFonts w:ascii="Calibri" w:hAnsi="Calibri"/>
        <w:noProof/>
        <w:sz w:val="22"/>
        <w:szCs w:val="22"/>
      </w:rPr>
      <w:t>1</w:t>
    </w:r>
    <w:r w:rsidR="00463997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463997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463997" w:rsidRPr="00920069">
      <w:rPr>
        <w:rFonts w:ascii="Calibri" w:hAnsi="Calibri"/>
        <w:sz w:val="22"/>
        <w:szCs w:val="22"/>
      </w:rPr>
      <w:fldChar w:fldCharType="separate"/>
    </w:r>
    <w:r w:rsidR="0075039E">
      <w:rPr>
        <w:rFonts w:ascii="Calibri" w:hAnsi="Calibri"/>
        <w:noProof/>
        <w:sz w:val="22"/>
        <w:szCs w:val="22"/>
      </w:rPr>
      <w:t>2</w:t>
    </w:r>
    <w:r w:rsidR="00463997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6D4D2026" w14:textId="77777777" w:rsidR="001D13DD" w:rsidRPr="007D3109" w:rsidRDefault="001D13DD" w:rsidP="007D3109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3C841" w14:textId="77777777" w:rsidR="005B048C" w:rsidRDefault="005B048C" w:rsidP="00C4134C">
      <w:pPr>
        <w:spacing w:after="0" w:line="240" w:lineRule="auto"/>
      </w:pPr>
      <w:r>
        <w:separator/>
      </w:r>
    </w:p>
  </w:footnote>
  <w:footnote w:type="continuationSeparator" w:id="0">
    <w:p w14:paraId="39CD31C5" w14:textId="77777777" w:rsidR="005B048C" w:rsidRDefault="005B048C" w:rsidP="00C4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1D13DD" w:rsidRPr="003B11E9" w14:paraId="0248C3DC" w14:textId="77777777" w:rsidTr="003B11E9">
      <w:trPr>
        <w:jc w:val="center"/>
      </w:trPr>
      <w:tc>
        <w:tcPr>
          <w:tcW w:w="4230" w:type="dxa"/>
        </w:tcPr>
        <w:p w14:paraId="0BF8D4C3" w14:textId="77777777" w:rsidR="001D13DD" w:rsidRPr="003F3750" w:rsidRDefault="007D3109" w:rsidP="001D13DD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 w:rsidRPr="007D3109">
            <w:rPr>
              <w:rFonts w:ascii="Arial Narrow" w:hAnsi="Arial Narrow"/>
              <w:b/>
              <w:noProof/>
              <w:sz w:val="22"/>
              <w:szCs w:val="22"/>
            </w:rPr>
            <w:drawing>
              <wp:inline distT="0" distB="0" distL="0" distR="0" wp14:anchorId="5F37CCBC" wp14:editId="7AB640DA">
                <wp:extent cx="1252728" cy="492789"/>
                <wp:effectExtent l="19050" t="0" r="4572" b="0"/>
                <wp:docPr id="7" name="Picture 13" descr="official smsa logo en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 descr="official smsa logo en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492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406F5B5" w14:textId="77777777" w:rsidR="001D13DD" w:rsidRPr="003F3750" w:rsidRDefault="001D13DD" w:rsidP="00C4134C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7A0D1BC8" w14:textId="77777777" w:rsidR="001D13DD" w:rsidRPr="007D3109" w:rsidRDefault="001D13DD" w:rsidP="001D13DD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7D3109">
            <w:rPr>
              <w:rFonts w:asciiTheme="minorHAnsi" w:hAnsiTheme="minorHAnsi" w:cstheme="minorHAnsi"/>
              <w:b/>
              <w:noProof/>
              <w:sz w:val="32"/>
              <w:szCs w:val="32"/>
            </w:rPr>
            <w:t>Package Pickup Policy</w:t>
          </w:r>
        </w:p>
        <w:p w14:paraId="63EFD199" w14:textId="77777777" w:rsidR="001D13DD" w:rsidRPr="007D3109" w:rsidRDefault="007D3109" w:rsidP="00C4134C">
          <w:pPr>
            <w:pStyle w:val="Header"/>
            <w:jc w:val="right"/>
            <w:rPr>
              <w:rFonts w:asciiTheme="minorHAnsi" w:hAnsiTheme="minorHAnsi" w:cstheme="minorHAnsi"/>
              <w:b/>
              <w:noProof/>
              <w:sz w:val="32"/>
              <w:szCs w:val="32"/>
            </w:rPr>
          </w:pPr>
          <w:r w:rsidRPr="00240C3E">
            <w:rPr>
              <w:rFonts w:asciiTheme="minorHAnsi" w:hAnsiTheme="minorHAnsi" w:cstheme="minorHAnsi"/>
              <w:noProof/>
            </w:rPr>
            <w:t xml:space="preserve">Owner/ Department: </w:t>
          </w:r>
          <w:r w:rsidR="00BB3D37">
            <w:rPr>
              <w:rFonts w:asciiTheme="minorHAnsi" w:hAnsiTheme="minorHAnsi" w:cstheme="minorHAnsi"/>
              <w:noProof/>
            </w:rPr>
            <w:t>IBU - UAE</w:t>
          </w:r>
          <w:r w:rsidRPr="00240C3E">
            <w:rPr>
              <w:rFonts w:asciiTheme="minorHAnsi" w:hAnsiTheme="minorHAnsi" w:cstheme="minorHAnsi"/>
              <w:noProof/>
            </w:rPr>
            <w:t xml:space="preserve"> Operations</w:t>
          </w:r>
          <w:r w:rsidRPr="007D3109">
            <w:rPr>
              <w:rFonts w:asciiTheme="minorHAnsi" w:hAnsiTheme="minorHAnsi" w:cstheme="minorHAnsi"/>
              <w:b/>
              <w:noProof/>
              <w:sz w:val="32"/>
              <w:szCs w:val="32"/>
            </w:rPr>
            <w:t xml:space="preserve"> </w:t>
          </w:r>
        </w:p>
      </w:tc>
    </w:tr>
  </w:tbl>
  <w:p w14:paraId="3C8E8A44" w14:textId="77777777" w:rsidR="001D13DD" w:rsidRPr="003F3750" w:rsidRDefault="001D13DD" w:rsidP="001D13DD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34C"/>
    <w:rsid w:val="0017055C"/>
    <w:rsid w:val="001D13DD"/>
    <w:rsid w:val="00295A96"/>
    <w:rsid w:val="002B570B"/>
    <w:rsid w:val="003A73EA"/>
    <w:rsid w:val="003B11E9"/>
    <w:rsid w:val="003F3750"/>
    <w:rsid w:val="00437DE7"/>
    <w:rsid w:val="00463997"/>
    <w:rsid w:val="005B048C"/>
    <w:rsid w:val="005C59C8"/>
    <w:rsid w:val="006042E1"/>
    <w:rsid w:val="0075039E"/>
    <w:rsid w:val="007A6B70"/>
    <w:rsid w:val="007B7371"/>
    <w:rsid w:val="007D3109"/>
    <w:rsid w:val="00800C36"/>
    <w:rsid w:val="008171DA"/>
    <w:rsid w:val="00AA7074"/>
    <w:rsid w:val="00BB3D37"/>
    <w:rsid w:val="00C3078C"/>
    <w:rsid w:val="00C4134C"/>
    <w:rsid w:val="00CE6FF5"/>
    <w:rsid w:val="00F72BF7"/>
    <w:rsid w:val="00F73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BC886"/>
  <w15:docId w15:val="{208C44A7-1410-4D88-90EE-130FB9D1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13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413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34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134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C4134C"/>
    <w:rPr>
      <w:b/>
      <w:bCs/>
    </w:rPr>
  </w:style>
  <w:style w:type="character" w:styleId="Emphasis">
    <w:name w:val="Emphasis"/>
    <w:basedOn w:val="DefaultParagraphFont"/>
    <w:qFormat/>
    <w:rsid w:val="00C4134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B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ushariff</dc:creator>
  <cp:lastModifiedBy>Nifraz M</cp:lastModifiedBy>
  <cp:revision>3</cp:revision>
  <cp:lastPrinted>2020-01-16T07:07:00Z</cp:lastPrinted>
  <dcterms:created xsi:type="dcterms:W3CDTF">2021-01-04T15:54:00Z</dcterms:created>
  <dcterms:modified xsi:type="dcterms:W3CDTF">2025-09-03T11:26:00Z</dcterms:modified>
</cp:coreProperties>
</file>