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00611D" w:rsidRPr="00F4510F" w14:paraId="7E498589" w14:textId="77777777" w:rsidTr="003B698A">
        <w:trPr>
          <w:trHeight w:val="1898"/>
          <w:jc w:val="center"/>
        </w:trPr>
        <w:tc>
          <w:tcPr>
            <w:tcW w:w="1980" w:type="dxa"/>
          </w:tcPr>
          <w:p w14:paraId="0C915B47" w14:textId="77777777" w:rsidR="0000611D" w:rsidRPr="00F4510F" w:rsidRDefault="00635ABF" w:rsidP="00635ABF">
            <w:pPr>
              <w:spacing w:before="120" w:after="120"/>
              <w:jc w:val="center"/>
              <w:rPr>
                <w:rFonts w:asciiTheme="minorHAnsi" w:hAnsiTheme="minorHAnsi" w:cstheme="minorHAnsi"/>
                <w:b/>
                <w:bCs/>
              </w:rPr>
            </w:pPr>
            <w:r w:rsidRPr="00F4510F">
              <w:rPr>
                <w:rFonts w:asciiTheme="minorHAnsi" w:hAnsiTheme="minorHAnsi" w:cstheme="minorHAnsi"/>
                <w:b/>
                <w:bCs/>
              </w:rPr>
              <w:t>PURPOSE</w:t>
            </w:r>
          </w:p>
        </w:tc>
        <w:tc>
          <w:tcPr>
            <w:tcW w:w="8640" w:type="dxa"/>
          </w:tcPr>
          <w:p w14:paraId="3F67703C" w14:textId="77777777" w:rsidR="0000611D" w:rsidRPr="00F4510F" w:rsidRDefault="003A6467" w:rsidP="00487E94">
            <w:pPr>
              <w:spacing w:before="120" w:after="120"/>
              <w:ind w:left="162" w:right="162"/>
              <w:jc w:val="both"/>
              <w:rPr>
                <w:rFonts w:asciiTheme="minorHAnsi" w:hAnsiTheme="minorHAnsi" w:cstheme="minorHAnsi"/>
              </w:rPr>
            </w:pPr>
            <w:r>
              <w:rPr>
                <w:rFonts w:asciiTheme="minorHAnsi" w:hAnsiTheme="minorHAnsi" w:cstheme="minorHAnsi"/>
              </w:rPr>
              <w:t>The work instructions are</w:t>
            </w:r>
            <w:r w:rsidR="00C37A98">
              <w:rPr>
                <w:rFonts w:asciiTheme="minorHAnsi" w:hAnsiTheme="minorHAnsi" w:cstheme="minorHAnsi"/>
              </w:rPr>
              <w:t xml:space="preserve"> </w:t>
            </w:r>
            <w:r w:rsidR="009E1073">
              <w:rPr>
                <w:rFonts w:asciiTheme="minorHAnsi" w:hAnsiTheme="minorHAnsi" w:cstheme="minorHAnsi"/>
              </w:rPr>
              <w:t>set</w:t>
            </w:r>
            <w:r w:rsidR="00C37A98">
              <w:rPr>
                <w:rFonts w:asciiTheme="minorHAnsi" w:hAnsiTheme="minorHAnsi" w:cstheme="minorHAnsi"/>
              </w:rPr>
              <w:t xml:space="preserve"> to provide a clarification on the </w:t>
            </w:r>
            <w:r>
              <w:rPr>
                <w:rFonts w:asciiTheme="minorHAnsi" w:hAnsiTheme="minorHAnsi" w:cstheme="minorHAnsi"/>
              </w:rPr>
              <w:t xml:space="preserve">proper usage of the Dimensional weighing system (DWS) located in Dubai Um Ramool Warehouse. The purpose of this machine is to measure the actual and dimensional weight of all inbound and outbound shipments and provide a report to finance for billing the </w:t>
            </w:r>
            <w:r w:rsidR="00487E94">
              <w:rPr>
                <w:rFonts w:asciiTheme="minorHAnsi" w:hAnsiTheme="minorHAnsi" w:cstheme="minorHAnsi"/>
              </w:rPr>
              <w:t>heavier</w:t>
            </w:r>
            <w:r>
              <w:rPr>
                <w:rFonts w:asciiTheme="minorHAnsi" w:hAnsiTheme="minorHAnsi" w:cstheme="minorHAnsi"/>
              </w:rPr>
              <w:t xml:space="preserve"> weight of each shipment</w:t>
            </w:r>
            <w:r w:rsidR="007707E2">
              <w:rPr>
                <w:rFonts w:asciiTheme="minorHAnsi" w:hAnsiTheme="minorHAnsi" w:cstheme="minorHAnsi"/>
              </w:rPr>
              <w:t xml:space="preserve"> to the shipper</w:t>
            </w:r>
            <w:r>
              <w:rPr>
                <w:rFonts w:asciiTheme="minorHAnsi" w:hAnsiTheme="minorHAnsi" w:cstheme="minorHAnsi"/>
              </w:rPr>
              <w:t>.</w:t>
            </w:r>
            <w:r w:rsidR="00635ABF">
              <w:rPr>
                <w:rFonts w:asciiTheme="minorHAnsi" w:hAnsiTheme="minorHAnsi" w:cstheme="minorHAnsi"/>
              </w:rPr>
              <w:t xml:space="preserve"> </w:t>
            </w:r>
          </w:p>
        </w:tc>
      </w:tr>
      <w:tr w:rsidR="0000611D" w:rsidRPr="00F4510F" w14:paraId="529A33D9" w14:textId="77777777" w:rsidTr="003B698A">
        <w:trPr>
          <w:trHeight w:val="710"/>
          <w:jc w:val="center"/>
        </w:trPr>
        <w:tc>
          <w:tcPr>
            <w:tcW w:w="1980" w:type="dxa"/>
          </w:tcPr>
          <w:p w14:paraId="6594CD81" w14:textId="77777777" w:rsidR="0000611D" w:rsidRPr="00F4510F" w:rsidRDefault="00635ABF" w:rsidP="00635ABF">
            <w:pPr>
              <w:spacing w:before="120" w:after="120"/>
              <w:jc w:val="center"/>
              <w:rPr>
                <w:rFonts w:asciiTheme="minorHAnsi" w:hAnsiTheme="minorHAnsi" w:cstheme="minorHAnsi"/>
                <w:b/>
                <w:bCs/>
              </w:rPr>
            </w:pPr>
            <w:r w:rsidRPr="00F4510F">
              <w:rPr>
                <w:rFonts w:asciiTheme="minorHAnsi" w:hAnsiTheme="minorHAnsi" w:cstheme="minorHAnsi"/>
                <w:b/>
                <w:bCs/>
              </w:rPr>
              <w:t>PERSON AFFECTED</w:t>
            </w:r>
          </w:p>
        </w:tc>
        <w:tc>
          <w:tcPr>
            <w:tcW w:w="8640" w:type="dxa"/>
          </w:tcPr>
          <w:p w14:paraId="189CCE11" w14:textId="77777777" w:rsidR="0000611D" w:rsidRPr="00635ABF" w:rsidRDefault="00C37A98" w:rsidP="003A6467">
            <w:pPr>
              <w:spacing w:before="120" w:after="120"/>
              <w:ind w:left="162" w:right="162"/>
              <w:jc w:val="both"/>
              <w:rPr>
                <w:rStyle w:val="Strong"/>
                <w:rFonts w:asciiTheme="minorHAnsi" w:hAnsiTheme="minorHAnsi" w:cstheme="minorHAnsi"/>
                <w:b w:val="0"/>
                <w:bCs w:val="0"/>
              </w:rPr>
            </w:pPr>
            <w:r w:rsidRPr="00635ABF">
              <w:rPr>
                <w:rStyle w:val="Strong"/>
                <w:rFonts w:asciiTheme="minorHAnsi" w:hAnsiTheme="minorHAnsi" w:cstheme="minorHAnsi"/>
                <w:b w:val="0"/>
                <w:bCs w:val="0"/>
              </w:rPr>
              <w:t>Operation</w:t>
            </w:r>
            <w:r w:rsidR="0000611D" w:rsidRPr="00635ABF">
              <w:rPr>
                <w:rStyle w:val="Strong"/>
                <w:rFonts w:asciiTheme="minorHAnsi" w:hAnsiTheme="minorHAnsi" w:cstheme="minorHAnsi"/>
                <w:b w:val="0"/>
                <w:bCs w:val="0"/>
              </w:rPr>
              <w:t xml:space="preserve"> Manager,</w:t>
            </w:r>
            <w:r w:rsidR="00635ABF" w:rsidRPr="00635ABF">
              <w:rPr>
                <w:rStyle w:val="Strong"/>
                <w:rFonts w:asciiTheme="minorHAnsi" w:hAnsiTheme="minorHAnsi" w:cstheme="minorHAnsi"/>
                <w:b w:val="0"/>
                <w:bCs w:val="0"/>
              </w:rPr>
              <w:t xml:space="preserve"> Stations</w:t>
            </w:r>
            <w:r w:rsidR="00483C32">
              <w:rPr>
                <w:rStyle w:val="Strong"/>
                <w:rFonts w:asciiTheme="minorHAnsi" w:hAnsiTheme="minorHAnsi" w:cstheme="minorHAnsi"/>
                <w:b w:val="0"/>
                <w:bCs w:val="0"/>
              </w:rPr>
              <w:t>’</w:t>
            </w:r>
            <w:r w:rsidR="00635ABF" w:rsidRPr="00635ABF">
              <w:rPr>
                <w:rStyle w:val="Strong"/>
                <w:rFonts w:asciiTheme="minorHAnsi" w:hAnsiTheme="minorHAnsi" w:cstheme="minorHAnsi"/>
                <w:b w:val="0"/>
                <w:bCs w:val="0"/>
              </w:rPr>
              <w:t xml:space="preserve"> Supervisor,</w:t>
            </w:r>
            <w:r w:rsidR="008010EA">
              <w:rPr>
                <w:rStyle w:val="Strong"/>
                <w:rFonts w:asciiTheme="minorHAnsi" w:hAnsiTheme="minorHAnsi" w:cstheme="minorHAnsi"/>
                <w:b w:val="0"/>
                <w:bCs w:val="0"/>
              </w:rPr>
              <w:t xml:space="preserve"> H</w:t>
            </w:r>
            <w:r w:rsidR="003A6467">
              <w:rPr>
                <w:rStyle w:val="Strong"/>
                <w:rFonts w:asciiTheme="minorHAnsi" w:hAnsiTheme="minorHAnsi" w:cstheme="minorHAnsi"/>
                <w:b w:val="0"/>
                <w:bCs w:val="0"/>
              </w:rPr>
              <w:t>UB</w:t>
            </w:r>
            <w:r w:rsidR="008010EA">
              <w:rPr>
                <w:rStyle w:val="Strong"/>
                <w:rFonts w:asciiTheme="minorHAnsi" w:hAnsiTheme="minorHAnsi" w:cstheme="minorHAnsi"/>
                <w:b w:val="0"/>
                <w:bCs w:val="0"/>
              </w:rPr>
              <w:t xml:space="preserve"> Supervisor,</w:t>
            </w:r>
            <w:r w:rsidR="00635ABF" w:rsidRPr="00635ABF">
              <w:rPr>
                <w:rStyle w:val="Strong"/>
                <w:rFonts w:asciiTheme="minorHAnsi" w:hAnsiTheme="minorHAnsi" w:cstheme="minorHAnsi"/>
                <w:b w:val="0"/>
                <w:bCs w:val="0"/>
              </w:rPr>
              <w:t xml:space="preserve"> Finance M</w:t>
            </w:r>
            <w:r w:rsidR="00635ABF">
              <w:rPr>
                <w:rStyle w:val="Strong"/>
                <w:rFonts w:asciiTheme="minorHAnsi" w:hAnsiTheme="minorHAnsi" w:cstheme="minorHAnsi"/>
                <w:b w:val="0"/>
                <w:bCs w:val="0"/>
              </w:rPr>
              <w:t>anager,</w:t>
            </w:r>
            <w:r w:rsidRPr="00635ABF">
              <w:rPr>
                <w:rStyle w:val="Strong"/>
                <w:rFonts w:asciiTheme="minorHAnsi" w:hAnsiTheme="minorHAnsi" w:cstheme="minorHAnsi"/>
                <w:b w:val="0"/>
                <w:bCs w:val="0"/>
              </w:rPr>
              <w:t xml:space="preserve"> </w:t>
            </w:r>
            <w:r w:rsidR="00681BBD">
              <w:rPr>
                <w:rStyle w:val="Strong"/>
                <w:rFonts w:asciiTheme="minorHAnsi" w:hAnsiTheme="minorHAnsi" w:cstheme="minorHAnsi"/>
                <w:b w:val="0"/>
                <w:bCs w:val="0"/>
              </w:rPr>
              <w:t>Billing Agent</w:t>
            </w:r>
            <w:r w:rsidR="003A6467">
              <w:rPr>
                <w:rStyle w:val="Strong"/>
                <w:rFonts w:asciiTheme="minorHAnsi" w:hAnsiTheme="minorHAnsi" w:cstheme="minorHAnsi"/>
                <w:b w:val="0"/>
                <w:bCs w:val="0"/>
              </w:rPr>
              <w:t>s.</w:t>
            </w:r>
          </w:p>
        </w:tc>
      </w:tr>
      <w:tr w:rsidR="0000611D" w:rsidRPr="00F4510F" w14:paraId="35DB0028" w14:textId="77777777" w:rsidTr="008010EA">
        <w:trPr>
          <w:trHeight w:val="3455"/>
          <w:jc w:val="center"/>
        </w:trPr>
        <w:tc>
          <w:tcPr>
            <w:tcW w:w="1980" w:type="dxa"/>
          </w:tcPr>
          <w:p w14:paraId="00C3E53A" w14:textId="77777777" w:rsidR="0000611D" w:rsidRPr="00F4510F" w:rsidRDefault="008010EA" w:rsidP="003A6467">
            <w:pPr>
              <w:spacing w:before="120" w:after="120"/>
              <w:jc w:val="center"/>
              <w:rPr>
                <w:rFonts w:asciiTheme="minorHAnsi" w:hAnsiTheme="minorHAnsi" w:cstheme="minorHAnsi"/>
                <w:b/>
                <w:bCs/>
              </w:rPr>
            </w:pPr>
            <w:r>
              <w:rPr>
                <w:rFonts w:asciiTheme="minorHAnsi" w:hAnsiTheme="minorHAnsi" w:cstheme="minorHAnsi"/>
                <w:b/>
                <w:bCs/>
              </w:rPr>
              <w:t xml:space="preserve">PROCESS </w:t>
            </w:r>
            <w:r w:rsidR="003A6467">
              <w:rPr>
                <w:rFonts w:asciiTheme="minorHAnsi" w:hAnsiTheme="minorHAnsi" w:cstheme="minorHAnsi"/>
                <w:b/>
                <w:bCs/>
              </w:rPr>
              <w:t>&amp; WORK INSTRUCTIONS</w:t>
            </w:r>
          </w:p>
        </w:tc>
        <w:tc>
          <w:tcPr>
            <w:tcW w:w="8640" w:type="dxa"/>
          </w:tcPr>
          <w:p w14:paraId="763D89EE" w14:textId="77777777" w:rsidR="00790A14" w:rsidRDefault="003A6467" w:rsidP="00790A14">
            <w:pPr>
              <w:spacing w:before="120" w:after="120"/>
              <w:ind w:right="162"/>
              <w:jc w:val="both"/>
              <w:rPr>
                <w:rFonts w:asciiTheme="minorHAnsi" w:hAnsiTheme="minorHAnsi" w:cstheme="minorHAnsi"/>
              </w:rPr>
            </w:pPr>
            <w:r>
              <w:rPr>
                <w:rFonts w:asciiTheme="minorHAnsi" w:hAnsiTheme="minorHAnsi" w:cstheme="minorHAnsi"/>
                <w:b/>
                <w:bCs/>
                <w:u w:val="single"/>
              </w:rPr>
              <w:t>INBOUND</w:t>
            </w:r>
            <w:r w:rsidR="00790A14" w:rsidRPr="00790A14">
              <w:rPr>
                <w:rFonts w:asciiTheme="minorHAnsi" w:hAnsiTheme="minorHAnsi" w:cstheme="minorHAnsi"/>
                <w:b/>
                <w:bCs/>
                <w:u w:val="single"/>
              </w:rPr>
              <w:t>:</w:t>
            </w:r>
            <w:r w:rsidR="00790A14">
              <w:rPr>
                <w:rFonts w:asciiTheme="minorHAnsi" w:hAnsiTheme="minorHAnsi" w:cstheme="minorHAnsi"/>
              </w:rPr>
              <w:t xml:space="preserve"> </w:t>
            </w:r>
          </w:p>
          <w:p w14:paraId="31E16194" w14:textId="77777777" w:rsidR="00681BBD" w:rsidRDefault="003A6467" w:rsidP="003A6467">
            <w:pPr>
              <w:pStyle w:val="ListParagraph"/>
              <w:numPr>
                <w:ilvl w:val="0"/>
                <w:numId w:val="2"/>
              </w:numPr>
              <w:spacing w:before="120" w:after="120"/>
              <w:ind w:right="162"/>
              <w:jc w:val="both"/>
              <w:rPr>
                <w:rFonts w:asciiTheme="minorHAnsi" w:hAnsiTheme="minorHAnsi" w:cstheme="minorHAnsi"/>
              </w:rPr>
            </w:pPr>
            <w:r>
              <w:rPr>
                <w:rFonts w:asciiTheme="minorHAnsi" w:hAnsiTheme="minorHAnsi" w:cstheme="minorHAnsi"/>
              </w:rPr>
              <w:t>All inbound packages have to pass through the system before sorted to stations.</w:t>
            </w:r>
          </w:p>
          <w:p w14:paraId="2E69425C" w14:textId="77777777" w:rsidR="003A6467" w:rsidRPr="00790A14" w:rsidRDefault="003A6467" w:rsidP="003A6467">
            <w:pPr>
              <w:pStyle w:val="ListParagraph"/>
              <w:numPr>
                <w:ilvl w:val="0"/>
                <w:numId w:val="2"/>
              </w:numPr>
              <w:spacing w:before="120" w:after="120"/>
              <w:ind w:right="162"/>
              <w:jc w:val="both"/>
              <w:rPr>
                <w:rFonts w:asciiTheme="minorHAnsi" w:hAnsiTheme="minorHAnsi" w:cstheme="minorHAnsi"/>
              </w:rPr>
            </w:pPr>
            <w:r>
              <w:rPr>
                <w:rFonts w:asciiTheme="minorHAnsi" w:hAnsiTheme="minorHAnsi" w:cstheme="minorHAnsi"/>
              </w:rPr>
              <w:t>Exempted shipments are envelopes only.</w:t>
            </w:r>
          </w:p>
          <w:p w14:paraId="172383DD" w14:textId="77777777" w:rsidR="003A6467" w:rsidRPr="00790A14" w:rsidRDefault="003A6467" w:rsidP="00BC715F">
            <w:pPr>
              <w:pStyle w:val="ListParagraph"/>
              <w:numPr>
                <w:ilvl w:val="0"/>
                <w:numId w:val="2"/>
              </w:numPr>
              <w:spacing w:before="120" w:after="120"/>
              <w:ind w:right="162"/>
              <w:jc w:val="both"/>
              <w:rPr>
                <w:rFonts w:asciiTheme="minorHAnsi" w:hAnsiTheme="minorHAnsi" w:cstheme="minorHAnsi"/>
              </w:rPr>
            </w:pPr>
            <w:r>
              <w:rPr>
                <w:rFonts w:asciiTheme="minorHAnsi" w:hAnsiTheme="minorHAnsi" w:cstheme="minorHAnsi"/>
              </w:rPr>
              <w:t>HIP</w:t>
            </w:r>
            <w:r w:rsidR="00BC715F">
              <w:rPr>
                <w:rFonts w:asciiTheme="minorHAnsi" w:hAnsiTheme="minorHAnsi" w:cstheme="minorHAnsi"/>
              </w:rPr>
              <w:t>S</w:t>
            </w:r>
            <w:r>
              <w:rPr>
                <w:rFonts w:asciiTheme="minorHAnsi" w:hAnsiTheme="minorHAnsi" w:cstheme="minorHAnsi"/>
              </w:rPr>
              <w:t xml:space="preserve"> scans should be applied before the</w:t>
            </w:r>
            <w:r w:rsidR="00BC715F">
              <w:rPr>
                <w:rFonts w:asciiTheme="minorHAnsi" w:hAnsiTheme="minorHAnsi" w:cstheme="minorHAnsi"/>
              </w:rPr>
              <w:t xml:space="preserve"> auto-applied</w:t>
            </w:r>
            <w:r>
              <w:rPr>
                <w:rFonts w:asciiTheme="minorHAnsi" w:hAnsiTheme="minorHAnsi" w:cstheme="minorHAnsi"/>
              </w:rPr>
              <w:t xml:space="preserve"> Rex scan by the system.</w:t>
            </w:r>
          </w:p>
          <w:p w14:paraId="488670DA" w14:textId="77777777" w:rsidR="007707E2" w:rsidRPr="007707E2" w:rsidRDefault="007707E2" w:rsidP="007707E2">
            <w:pPr>
              <w:pStyle w:val="ListParagraph"/>
              <w:numPr>
                <w:ilvl w:val="0"/>
                <w:numId w:val="2"/>
              </w:numPr>
              <w:spacing w:before="120" w:after="120"/>
              <w:ind w:right="162"/>
              <w:jc w:val="both"/>
              <w:rPr>
                <w:rFonts w:asciiTheme="minorHAnsi" w:hAnsiTheme="minorHAnsi" w:cstheme="minorHAnsi"/>
              </w:rPr>
            </w:pPr>
            <w:r w:rsidRPr="007707E2">
              <w:rPr>
                <w:rFonts w:asciiTheme="minorHAnsi" w:hAnsiTheme="minorHAnsi" w:cstheme="minorHAnsi"/>
              </w:rPr>
              <w:t>DWS operator has to s</w:t>
            </w:r>
            <w:r w:rsidR="00BC715F">
              <w:rPr>
                <w:rFonts w:asciiTheme="minorHAnsi" w:hAnsiTheme="minorHAnsi" w:cstheme="minorHAnsi"/>
              </w:rPr>
              <w:t>end the report with full details</w:t>
            </w:r>
            <w:r w:rsidRPr="007707E2">
              <w:rPr>
                <w:rFonts w:asciiTheme="minorHAnsi" w:hAnsiTheme="minorHAnsi" w:cstheme="minorHAnsi"/>
              </w:rPr>
              <w:t xml:space="preserve"> to billing department through email on daily basis.</w:t>
            </w:r>
          </w:p>
          <w:p w14:paraId="68A4448B" w14:textId="77777777" w:rsidR="00790A14" w:rsidRDefault="003A6467" w:rsidP="006263AC">
            <w:pPr>
              <w:spacing w:before="120" w:after="120"/>
              <w:ind w:right="162"/>
              <w:jc w:val="both"/>
              <w:rPr>
                <w:rFonts w:asciiTheme="minorHAnsi" w:hAnsiTheme="minorHAnsi" w:cstheme="minorHAnsi"/>
              </w:rPr>
            </w:pPr>
            <w:r>
              <w:rPr>
                <w:rFonts w:asciiTheme="minorHAnsi" w:hAnsiTheme="minorHAnsi" w:cstheme="minorHAnsi"/>
                <w:b/>
                <w:bCs/>
                <w:u w:val="single"/>
              </w:rPr>
              <w:t>OUTBOUND</w:t>
            </w:r>
          </w:p>
          <w:p w14:paraId="00E6712D" w14:textId="77777777" w:rsidR="006964AA" w:rsidRDefault="003A6467" w:rsidP="00BC715F">
            <w:pPr>
              <w:pStyle w:val="ListParagraph"/>
              <w:numPr>
                <w:ilvl w:val="0"/>
                <w:numId w:val="2"/>
              </w:numPr>
              <w:spacing w:before="120" w:after="120"/>
              <w:ind w:right="162"/>
              <w:jc w:val="both"/>
              <w:rPr>
                <w:rFonts w:asciiTheme="minorHAnsi" w:hAnsiTheme="minorHAnsi" w:cstheme="minorHAnsi"/>
              </w:rPr>
            </w:pPr>
            <w:r>
              <w:rPr>
                <w:rFonts w:asciiTheme="minorHAnsi" w:hAnsiTheme="minorHAnsi" w:cstheme="minorHAnsi"/>
              </w:rPr>
              <w:t>Um Ramool Station agent has to receive the shipments from couriers, scan SOP</w:t>
            </w:r>
            <w:r w:rsidR="00BC715F">
              <w:rPr>
                <w:rFonts w:asciiTheme="minorHAnsi" w:hAnsiTheme="minorHAnsi" w:cstheme="minorHAnsi"/>
              </w:rPr>
              <w:t>S</w:t>
            </w:r>
            <w:r>
              <w:rPr>
                <w:rFonts w:asciiTheme="minorHAnsi" w:hAnsiTheme="minorHAnsi" w:cstheme="minorHAnsi"/>
              </w:rPr>
              <w:t xml:space="preserve"> and then put them on the </w:t>
            </w:r>
            <w:r w:rsidR="00BC715F">
              <w:rPr>
                <w:rFonts w:asciiTheme="minorHAnsi" w:hAnsiTheme="minorHAnsi" w:cstheme="minorHAnsi"/>
              </w:rPr>
              <w:t>DWS</w:t>
            </w:r>
            <w:r>
              <w:rPr>
                <w:rFonts w:asciiTheme="minorHAnsi" w:hAnsiTheme="minorHAnsi" w:cstheme="minorHAnsi"/>
              </w:rPr>
              <w:t>.</w:t>
            </w:r>
          </w:p>
          <w:p w14:paraId="2390754F" w14:textId="77777777" w:rsidR="006964AA" w:rsidRDefault="006964AA" w:rsidP="003A6467">
            <w:pPr>
              <w:pStyle w:val="ListParagraph"/>
              <w:numPr>
                <w:ilvl w:val="0"/>
                <w:numId w:val="2"/>
              </w:numPr>
              <w:spacing w:before="120" w:after="120"/>
              <w:ind w:right="162"/>
              <w:jc w:val="both"/>
              <w:rPr>
                <w:rFonts w:asciiTheme="minorHAnsi" w:hAnsiTheme="minorHAnsi" w:cstheme="minorHAnsi"/>
              </w:rPr>
            </w:pPr>
            <w:r w:rsidRPr="00790A14">
              <w:rPr>
                <w:rFonts w:asciiTheme="minorHAnsi" w:hAnsiTheme="minorHAnsi" w:cstheme="minorHAnsi"/>
              </w:rPr>
              <w:t>H</w:t>
            </w:r>
            <w:r w:rsidR="003A6467">
              <w:rPr>
                <w:rFonts w:asciiTheme="minorHAnsi" w:hAnsiTheme="minorHAnsi" w:cstheme="minorHAnsi"/>
              </w:rPr>
              <w:t>IP</w:t>
            </w:r>
            <w:r w:rsidR="00BC715F">
              <w:rPr>
                <w:rFonts w:asciiTheme="minorHAnsi" w:hAnsiTheme="minorHAnsi" w:cstheme="minorHAnsi"/>
              </w:rPr>
              <w:t>S</w:t>
            </w:r>
            <w:r w:rsidR="003A6467">
              <w:rPr>
                <w:rFonts w:asciiTheme="minorHAnsi" w:hAnsiTheme="minorHAnsi" w:cstheme="minorHAnsi"/>
              </w:rPr>
              <w:t>/HOP</w:t>
            </w:r>
            <w:r w:rsidR="00BC715F">
              <w:rPr>
                <w:rFonts w:asciiTheme="minorHAnsi" w:hAnsiTheme="minorHAnsi" w:cstheme="minorHAnsi"/>
              </w:rPr>
              <w:t>S</w:t>
            </w:r>
            <w:r w:rsidR="003A6467">
              <w:rPr>
                <w:rFonts w:asciiTheme="minorHAnsi" w:hAnsiTheme="minorHAnsi" w:cstheme="minorHAnsi"/>
              </w:rPr>
              <w:t xml:space="preserve"> Scans shall be applied only after REX is auto-applied by the system.</w:t>
            </w:r>
          </w:p>
          <w:p w14:paraId="77F126BF" w14:textId="77777777" w:rsidR="003A6467" w:rsidRPr="00790A14" w:rsidRDefault="003A6467" w:rsidP="003A6467">
            <w:pPr>
              <w:pStyle w:val="ListParagraph"/>
              <w:numPr>
                <w:ilvl w:val="0"/>
                <w:numId w:val="2"/>
              </w:numPr>
              <w:spacing w:before="120" w:after="120"/>
              <w:ind w:right="162"/>
              <w:jc w:val="both"/>
              <w:rPr>
                <w:rFonts w:asciiTheme="minorHAnsi" w:hAnsiTheme="minorHAnsi" w:cstheme="minorHAnsi"/>
              </w:rPr>
            </w:pPr>
            <w:r>
              <w:rPr>
                <w:rFonts w:asciiTheme="minorHAnsi" w:hAnsiTheme="minorHAnsi" w:cstheme="minorHAnsi"/>
              </w:rPr>
              <w:t>Exempted shipments are envelopes only.</w:t>
            </w:r>
          </w:p>
          <w:p w14:paraId="79686AED" w14:textId="77777777" w:rsidR="0000611D" w:rsidRPr="004E53D2" w:rsidRDefault="003A6467" w:rsidP="003A6467">
            <w:pPr>
              <w:pStyle w:val="ListParagraph"/>
              <w:numPr>
                <w:ilvl w:val="0"/>
                <w:numId w:val="2"/>
              </w:numPr>
              <w:spacing w:before="120" w:after="120"/>
              <w:ind w:right="162"/>
              <w:jc w:val="both"/>
              <w:rPr>
                <w:rFonts w:asciiTheme="minorHAnsi" w:hAnsiTheme="minorHAnsi" w:cstheme="minorHAnsi"/>
              </w:rPr>
            </w:pPr>
            <w:r>
              <w:rPr>
                <w:rFonts w:asciiTheme="minorHAnsi" w:hAnsiTheme="minorHAnsi" w:cstheme="minorHAnsi"/>
              </w:rPr>
              <w:t>DWS operator has to send the report with full details to billing department</w:t>
            </w:r>
            <w:r w:rsidR="007707E2">
              <w:rPr>
                <w:rFonts w:asciiTheme="minorHAnsi" w:hAnsiTheme="minorHAnsi" w:cstheme="minorHAnsi"/>
              </w:rPr>
              <w:t xml:space="preserve"> through email on daily basis</w:t>
            </w:r>
            <w:r>
              <w:rPr>
                <w:rFonts w:asciiTheme="minorHAnsi" w:hAnsiTheme="minorHAnsi" w:cstheme="minorHAnsi"/>
              </w:rPr>
              <w:t>.</w:t>
            </w:r>
          </w:p>
        </w:tc>
      </w:tr>
      <w:tr w:rsidR="0000611D" w:rsidRPr="00F4510F" w14:paraId="50FA7078" w14:textId="77777777" w:rsidTr="003B698A">
        <w:trPr>
          <w:trHeight w:val="1790"/>
          <w:jc w:val="center"/>
        </w:trPr>
        <w:tc>
          <w:tcPr>
            <w:tcW w:w="1980" w:type="dxa"/>
          </w:tcPr>
          <w:p w14:paraId="2DA1D453" w14:textId="77777777" w:rsidR="0000611D" w:rsidRPr="00F4510F" w:rsidRDefault="00635ABF" w:rsidP="00635ABF">
            <w:pPr>
              <w:spacing w:before="120" w:after="120"/>
              <w:jc w:val="center"/>
              <w:rPr>
                <w:rFonts w:asciiTheme="minorHAnsi" w:hAnsiTheme="minorHAnsi" w:cstheme="minorHAnsi"/>
                <w:b/>
                <w:bCs/>
              </w:rPr>
            </w:pPr>
            <w:r>
              <w:rPr>
                <w:rFonts w:asciiTheme="minorHAnsi" w:hAnsiTheme="minorHAnsi" w:cstheme="minorHAnsi"/>
                <w:b/>
                <w:bCs/>
              </w:rPr>
              <w:t>REPORT CONTENTS</w:t>
            </w:r>
          </w:p>
        </w:tc>
        <w:tc>
          <w:tcPr>
            <w:tcW w:w="8640" w:type="dxa"/>
          </w:tcPr>
          <w:p w14:paraId="345B4D2B" w14:textId="77777777" w:rsidR="003A6467" w:rsidRPr="007707E2" w:rsidRDefault="003A6467" w:rsidP="003A6467">
            <w:pPr>
              <w:numPr>
                <w:ilvl w:val="0"/>
                <w:numId w:val="1"/>
              </w:numPr>
              <w:tabs>
                <w:tab w:val="clear" w:pos="720"/>
              </w:tabs>
              <w:spacing w:before="120" w:after="120"/>
              <w:ind w:left="702" w:right="162" w:hanging="270"/>
              <w:jc w:val="both"/>
              <w:rPr>
                <w:rFonts w:asciiTheme="minorHAnsi" w:hAnsiTheme="minorHAnsi" w:cstheme="minorHAnsi"/>
                <w:sz w:val="22"/>
                <w:szCs w:val="22"/>
              </w:rPr>
            </w:pPr>
            <w:r w:rsidRPr="007707E2">
              <w:rPr>
                <w:rFonts w:asciiTheme="minorHAnsi" w:hAnsiTheme="minorHAnsi" w:cstheme="minorHAnsi"/>
                <w:sz w:val="22"/>
                <w:szCs w:val="22"/>
              </w:rPr>
              <w:t xml:space="preserve">Package AWB </w:t>
            </w:r>
            <w:r w:rsidR="007707E2" w:rsidRPr="007707E2">
              <w:rPr>
                <w:rFonts w:asciiTheme="minorHAnsi" w:hAnsiTheme="minorHAnsi" w:cstheme="minorHAnsi"/>
                <w:sz w:val="22"/>
                <w:szCs w:val="22"/>
              </w:rPr>
              <w:t xml:space="preserve"> </w:t>
            </w:r>
          </w:p>
          <w:p w14:paraId="2DAC3C5F" w14:textId="77777777" w:rsidR="003A6467" w:rsidRPr="007707E2" w:rsidRDefault="003A6467" w:rsidP="003A6467">
            <w:pPr>
              <w:numPr>
                <w:ilvl w:val="0"/>
                <w:numId w:val="1"/>
              </w:numPr>
              <w:tabs>
                <w:tab w:val="clear" w:pos="720"/>
              </w:tabs>
              <w:spacing w:before="120" w:after="120"/>
              <w:ind w:left="702" w:right="162" w:hanging="270"/>
              <w:jc w:val="both"/>
              <w:rPr>
                <w:rFonts w:asciiTheme="minorHAnsi" w:hAnsiTheme="minorHAnsi" w:cstheme="minorHAnsi"/>
                <w:sz w:val="22"/>
                <w:szCs w:val="22"/>
              </w:rPr>
            </w:pPr>
            <w:r w:rsidRPr="007707E2">
              <w:rPr>
                <w:rFonts w:asciiTheme="minorHAnsi" w:hAnsiTheme="minorHAnsi" w:cstheme="minorHAnsi"/>
                <w:sz w:val="22"/>
                <w:szCs w:val="22"/>
              </w:rPr>
              <w:t>Sender Company</w:t>
            </w:r>
          </w:p>
          <w:p w14:paraId="4394C282" w14:textId="77777777" w:rsidR="003A6467" w:rsidRPr="007707E2" w:rsidRDefault="007707E2" w:rsidP="00FB149C">
            <w:pPr>
              <w:numPr>
                <w:ilvl w:val="0"/>
                <w:numId w:val="1"/>
              </w:numPr>
              <w:tabs>
                <w:tab w:val="clear" w:pos="720"/>
              </w:tabs>
              <w:spacing w:before="120" w:after="120"/>
              <w:ind w:left="702" w:right="162" w:hanging="270"/>
              <w:jc w:val="both"/>
              <w:rPr>
                <w:rFonts w:asciiTheme="minorHAnsi" w:hAnsiTheme="minorHAnsi" w:cstheme="minorHAnsi"/>
                <w:sz w:val="22"/>
                <w:szCs w:val="22"/>
              </w:rPr>
            </w:pPr>
            <w:r w:rsidRPr="007707E2">
              <w:rPr>
                <w:rFonts w:asciiTheme="minorHAnsi" w:hAnsiTheme="minorHAnsi" w:cstheme="minorHAnsi"/>
                <w:sz w:val="22"/>
                <w:szCs w:val="22"/>
              </w:rPr>
              <w:t>Consignee Country</w:t>
            </w:r>
          </w:p>
          <w:p w14:paraId="3CF6BF55" w14:textId="77777777" w:rsidR="007707E2" w:rsidRPr="007707E2" w:rsidRDefault="007707E2" w:rsidP="00FB149C">
            <w:pPr>
              <w:numPr>
                <w:ilvl w:val="0"/>
                <w:numId w:val="1"/>
              </w:numPr>
              <w:tabs>
                <w:tab w:val="clear" w:pos="720"/>
              </w:tabs>
              <w:spacing w:before="120" w:after="120"/>
              <w:ind w:left="702" w:right="162" w:hanging="270"/>
              <w:jc w:val="both"/>
              <w:rPr>
                <w:rFonts w:asciiTheme="minorHAnsi" w:hAnsiTheme="minorHAnsi" w:cstheme="minorHAnsi"/>
                <w:sz w:val="22"/>
                <w:szCs w:val="22"/>
              </w:rPr>
            </w:pPr>
            <w:r w:rsidRPr="007707E2">
              <w:rPr>
                <w:rFonts w:asciiTheme="minorHAnsi" w:hAnsiTheme="minorHAnsi" w:cstheme="minorHAnsi"/>
                <w:sz w:val="22"/>
                <w:szCs w:val="22"/>
              </w:rPr>
              <w:t>Sender account</w:t>
            </w:r>
          </w:p>
          <w:p w14:paraId="6116EC01" w14:textId="77777777" w:rsidR="007707E2" w:rsidRPr="007707E2" w:rsidRDefault="007707E2" w:rsidP="00FB149C">
            <w:pPr>
              <w:numPr>
                <w:ilvl w:val="0"/>
                <w:numId w:val="1"/>
              </w:numPr>
              <w:tabs>
                <w:tab w:val="clear" w:pos="720"/>
              </w:tabs>
              <w:spacing w:before="120" w:after="120"/>
              <w:ind w:left="702" w:right="162" w:hanging="270"/>
              <w:jc w:val="both"/>
              <w:rPr>
                <w:rFonts w:asciiTheme="minorHAnsi" w:hAnsiTheme="minorHAnsi" w:cstheme="minorHAnsi"/>
                <w:sz w:val="22"/>
                <w:szCs w:val="22"/>
              </w:rPr>
            </w:pPr>
            <w:r w:rsidRPr="007707E2">
              <w:rPr>
                <w:rFonts w:asciiTheme="minorHAnsi" w:hAnsiTheme="minorHAnsi" w:cstheme="minorHAnsi"/>
                <w:sz w:val="22"/>
                <w:szCs w:val="22"/>
              </w:rPr>
              <w:t>Weight on AWB</w:t>
            </w:r>
          </w:p>
          <w:p w14:paraId="4768D12F" w14:textId="77777777" w:rsidR="007707E2" w:rsidRPr="007707E2" w:rsidRDefault="007707E2" w:rsidP="00FB149C">
            <w:pPr>
              <w:numPr>
                <w:ilvl w:val="0"/>
                <w:numId w:val="1"/>
              </w:numPr>
              <w:tabs>
                <w:tab w:val="clear" w:pos="720"/>
              </w:tabs>
              <w:spacing w:before="120" w:after="120"/>
              <w:ind w:left="702" w:right="162" w:hanging="270"/>
              <w:jc w:val="both"/>
              <w:rPr>
                <w:rFonts w:asciiTheme="minorHAnsi" w:hAnsiTheme="minorHAnsi" w:cstheme="minorHAnsi"/>
                <w:sz w:val="22"/>
                <w:szCs w:val="22"/>
              </w:rPr>
            </w:pPr>
            <w:r w:rsidRPr="007707E2">
              <w:rPr>
                <w:rFonts w:asciiTheme="minorHAnsi" w:hAnsiTheme="minorHAnsi" w:cstheme="minorHAnsi"/>
                <w:sz w:val="22"/>
                <w:szCs w:val="22"/>
              </w:rPr>
              <w:t>Length, Width, Height &amp; Dimensional Weight.</w:t>
            </w:r>
          </w:p>
          <w:p w14:paraId="1B2DC45B" w14:textId="77777777" w:rsidR="007707E2" w:rsidRPr="007707E2" w:rsidRDefault="007707E2" w:rsidP="00FB149C">
            <w:pPr>
              <w:numPr>
                <w:ilvl w:val="0"/>
                <w:numId w:val="1"/>
              </w:numPr>
              <w:tabs>
                <w:tab w:val="clear" w:pos="720"/>
              </w:tabs>
              <w:spacing w:before="120" w:after="120"/>
              <w:ind w:left="702" w:right="162" w:hanging="270"/>
              <w:jc w:val="both"/>
              <w:rPr>
                <w:rFonts w:asciiTheme="minorHAnsi" w:hAnsiTheme="minorHAnsi" w:cstheme="minorHAnsi"/>
                <w:sz w:val="22"/>
                <w:szCs w:val="22"/>
              </w:rPr>
            </w:pPr>
            <w:r w:rsidRPr="007707E2">
              <w:rPr>
                <w:rFonts w:asciiTheme="minorHAnsi" w:hAnsiTheme="minorHAnsi" w:cstheme="minorHAnsi"/>
                <w:sz w:val="22"/>
                <w:szCs w:val="22"/>
              </w:rPr>
              <w:t>Actual weight</w:t>
            </w:r>
          </w:p>
          <w:p w14:paraId="45D28716" w14:textId="77777777" w:rsidR="007707E2" w:rsidRPr="007707E2" w:rsidRDefault="007707E2" w:rsidP="00FB149C">
            <w:pPr>
              <w:numPr>
                <w:ilvl w:val="0"/>
                <w:numId w:val="1"/>
              </w:numPr>
              <w:tabs>
                <w:tab w:val="clear" w:pos="720"/>
              </w:tabs>
              <w:spacing w:before="120" w:after="120"/>
              <w:ind w:left="702" w:right="162" w:hanging="270"/>
              <w:jc w:val="both"/>
              <w:rPr>
                <w:rFonts w:asciiTheme="minorHAnsi" w:hAnsiTheme="minorHAnsi" w:cstheme="minorHAnsi"/>
                <w:sz w:val="22"/>
                <w:szCs w:val="22"/>
              </w:rPr>
            </w:pPr>
            <w:r w:rsidRPr="007707E2">
              <w:rPr>
                <w:rFonts w:asciiTheme="minorHAnsi" w:hAnsiTheme="minorHAnsi" w:cstheme="minorHAnsi"/>
                <w:sz w:val="22"/>
                <w:szCs w:val="22"/>
              </w:rPr>
              <w:t xml:space="preserve">Chargeable weight ( Maximum </w:t>
            </w:r>
            <w:r w:rsidR="005D3CF3">
              <w:rPr>
                <w:rFonts w:asciiTheme="minorHAnsi" w:hAnsiTheme="minorHAnsi" w:cstheme="minorHAnsi"/>
                <w:sz w:val="22"/>
                <w:szCs w:val="22"/>
              </w:rPr>
              <w:t>of</w:t>
            </w:r>
            <w:r w:rsidRPr="007707E2">
              <w:rPr>
                <w:rFonts w:asciiTheme="minorHAnsi" w:hAnsiTheme="minorHAnsi" w:cstheme="minorHAnsi"/>
                <w:sz w:val="22"/>
                <w:szCs w:val="22"/>
              </w:rPr>
              <w:t xml:space="preserve"> Actual Vs. Dimensional Weights)</w:t>
            </w:r>
          </w:p>
          <w:p w14:paraId="38954164" w14:textId="77777777" w:rsidR="007707E2" w:rsidRPr="00FB149C" w:rsidRDefault="007707E2" w:rsidP="00FB149C">
            <w:pPr>
              <w:numPr>
                <w:ilvl w:val="0"/>
                <w:numId w:val="1"/>
              </w:numPr>
              <w:tabs>
                <w:tab w:val="clear" w:pos="720"/>
              </w:tabs>
              <w:spacing w:before="120" w:after="120"/>
              <w:ind w:left="702" w:right="162" w:hanging="270"/>
              <w:jc w:val="both"/>
              <w:rPr>
                <w:rFonts w:asciiTheme="minorHAnsi" w:hAnsiTheme="minorHAnsi" w:cstheme="minorHAnsi"/>
              </w:rPr>
            </w:pPr>
            <w:r w:rsidRPr="007707E2">
              <w:rPr>
                <w:rFonts w:asciiTheme="minorHAnsi" w:hAnsiTheme="minorHAnsi" w:cstheme="minorHAnsi"/>
                <w:sz w:val="22"/>
                <w:szCs w:val="22"/>
              </w:rPr>
              <w:t>Discrepancy Weight (</w:t>
            </w:r>
            <w:r w:rsidR="00885537">
              <w:rPr>
                <w:rFonts w:asciiTheme="minorHAnsi" w:hAnsiTheme="minorHAnsi" w:cstheme="minorHAnsi"/>
                <w:sz w:val="22"/>
                <w:szCs w:val="22"/>
              </w:rPr>
              <w:t xml:space="preserve">= </w:t>
            </w:r>
            <w:r w:rsidRPr="007707E2">
              <w:rPr>
                <w:rFonts w:asciiTheme="minorHAnsi" w:hAnsiTheme="minorHAnsi" w:cstheme="minorHAnsi"/>
                <w:sz w:val="22"/>
                <w:szCs w:val="22"/>
              </w:rPr>
              <w:t xml:space="preserve">Chargeable </w:t>
            </w:r>
            <w:r w:rsidR="00885537">
              <w:rPr>
                <w:rFonts w:asciiTheme="minorHAnsi" w:hAnsiTheme="minorHAnsi" w:cstheme="minorHAnsi"/>
                <w:sz w:val="22"/>
                <w:szCs w:val="22"/>
              </w:rPr>
              <w:t xml:space="preserve">Weight </w:t>
            </w:r>
            <w:r w:rsidRPr="007707E2">
              <w:rPr>
                <w:rFonts w:asciiTheme="minorHAnsi" w:hAnsiTheme="minorHAnsi" w:cstheme="minorHAnsi"/>
                <w:sz w:val="22"/>
                <w:szCs w:val="22"/>
              </w:rPr>
              <w:t>– Weight on AWB).</w:t>
            </w:r>
          </w:p>
        </w:tc>
      </w:tr>
    </w:tbl>
    <w:p w14:paraId="32B98EF3" w14:textId="77777777" w:rsidR="00D172AE" w:rsidRDefault="00D172AE" w:rsidP="003B698A"/>
    <w:p w14:paraId="13ADD493" w14:textId="77777777" w:rsidR="00C53857" w:rsidRDefault="00C53857" w:rsidP="003B698A">
      <w:r>
        <w:rPr>
          <w:noProof/>
        </w:rPr>
        <w:lastRenderedPageBreak/>
        <w:drawing>
          <wp:inline distT="0" distB="0" distL="0" distR="0" wp14:anchorId="3991389D" wp14:editId="1335B2CF">
            <wp:extent cx="5943600" cy="23018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2301875"/>
                    </a:xfrm>
                    <a:prstGeom prst="rect">
                      <a:avLst/>
                    </a:prstGeom>
                  </pic:spPr>
                </pic:pic>
              </a:graphicData>
            </a:graphic>
          </wp:inline>
        </w:drawing>
      </w:r>
    </w:p>
    <w:p w14:paraId="0EC0CC25" w14:textId="77777777" w:rsidR="00C53857" w:rsidRDefault="00C53857" w:rsidP="003B698A"/>
    <w:p w14:paraId="15645886" w14:textId="77777777" w:rsidR="00C53857" w:rsidRDefault="00C53857" w:rsidP="003B698A"/>
    <w:p w14:paraId="45A4BF2E" w14:textId="77777777" w:rsidR="00C53857" w:rsidRPr="00C53857" w:rsidRDefault="00C53857" w:rsidP="00C53857">
      <w:pPr>
        <w:pStyle w:val="ListParagraph"/>
        <w:numPr>
          <w:ilvl w:val="0"/>
          <w:numId w:val="4"/>
        </w:numPr>
        <w:jc w:val="both"/>
        <w:rPr>
          <w:rFonts w:asciiTheme="minorHAnsi" w:hAnsiTheme="minorHAnsi" w:cstheme="minorHAnsi"/>
        </w:rPr>
      </w:pPr>
      <w:r w:rsidRPr="00C53857">
        <w:rPr>
          <w:rFonts w:asciiTheme="minorHAnsi" w:hAnsiTheme="minorHAnsi" w:cstheme="minorHAnsi"/>
        </w:rPr>
        <w:t>Above is the layout of the existing system at Um Ramool warehouse, proper and safe handling of the shipments is a must for all employees.</w:t>
      </w:r>
    </w:p>
    <w:p w14:paraId="5C4731E2" w14:textId="77777777" w:rsidR="00C53857" w:rsidRPr="00C53857" w:rsidRDefault="00C53857" w:rsidP="005D3CF3">
      <w:pPr>
        <w:pStyle w:val="ListParagraph"/>
        <w:numPr>
          <w:ilvl w:val="0"/>
          <w:numId w:val="4"/>
        </w:numPr>
        <w:jc w:val="both"/>
        <w:rPr>
          <w:rFonts w:asciiTheme="minorHAnsi" w:hAnsiTheme="minorHAnsi" w:cstheme="minorHAnsi"/>
        </w:rPr>
      </w:pPr>
      <w:r w:rsidRPr="00C53857">
        <w:rPr>
          <w:rFonts w:asciiTheme="minorHAnsi" w:hAnsiTheme="minorHAnsi" w:cstheme="minorHAnsi"/>
        </w:rPr>
        <w:t xml:space="preserve">The DWS operator shall ensure all the packages are passing in a </w:t>
      </w:r>
      <w:r w:rsidR="005D3CF3">
        <w:rPr>
          <w:rFonts w:asciiTheme="minorHAnsi" w:hAnsiTheme="minorHAnsi" w:cstheme="minorHAnsi"/>
        </w:rPr>
        <w:t>safe</w:t>
      </w:r>
      <w:r w:rsidRPr="00C53857">
        <w:rPr>
          <w:rFonts w:asciiTheme="minorHAnsi" w:hAnsiTheme="minorHAnsi" w:cstheme="minorHAnsi"/>
        </w:rPr>
        <w:t xml:space="preserve"> manner and shall not overload the system if</w:t>
      </w:r>
      <w:r w:rsidR="005D3CF3">
        <w:rPr>
          <w:rFonts w:asciiTheme="minorHAnsi" w:hAnsiTheme="minorHAnsi" w:cstheme="minorHAnsi"/>
        </w:rPr>
        <w:t xml:space="preserve"> the</w:t>
      </w:r>
      <w:r w:rsidRPr="00C53857">
        <w:rPr>
          <w:rFonts w:asciiTheme="minorHAnsi" w:hAnsiTheme="minorHAnsi" w:cstheme="minorHAnsi"/>
        </w:rPr>
        <w:t xml:space="preserve"> loading bay </w:t>
      </w:r>
      <w:r w:rsidR="005D3CF3">
        <w:rPr>
          <w:rFonts w:asciiTheme="minorHAnsi" w:hAnsiTheme="minorHAnsi" w:cstheme="minorHAnsi"/>
        </w:rPr>
        <w:t>or the shipments exit point is</w:t>
      </w:r>
      <w:r w:rsidRPr="00C53857">
        <w:rPr>
          <w:rFonts w:asciiTheme="minorHAnsi" w:hAnsiTheme="minorHAnsi" w:cstheme="minorHAnsi"/>
        </w:rPr>
        <w:t xml:space="preserve"> full.</w:t>
      </w:r>
    </w:p>
    <w:p w14:paraId="325193B4" w14:textId="77777777" w:rsidR="00C53857" w:rsidRPr="00C53857" w:rsidRDefault="00C53857" w:rsidP="00C53857">
      <w:pPr>
        <w:pStyle w:val="ListParagraph"/>
        <w:numPr>
          <w:ilvl w:val="0"/>
          <w:numId w:val="4"/>
        </w:numPr>
        <w:jc w:val="both"/>
        <w:rPr>
          <w:rFonts w:asciiTheme="minorHAnsi" w:hAnsiTheme="minorHAnsi" w:cstheme="minorHAnsi"/>
        </w:rPr>
      </w:pPr>
      <w:r w:rsidRPr="00C53857">
        <w:rPr>
          <w:rFonts w:asciiTheme="minorHAnsi" w:hAnsiTheme="minorHAnsi" w:cstheme="minorHAnsi"/>
        </w:rPr>
        <w:t>The DWS operator shall monitor the flow of the packages and recognize the reason behind the auto-stop of the system if happened.</w:t>
      </w:r>
    </w:p>
    <w:p w14:paraId="7E9C29BE" w14:textId="77777777" w:rsidR="00C53857" w:rsidRDefault="00C53857" w:rsidP="00C53857">
      <w:pPr>
        <w:pStyle w:val="ListParagraph"/>
        <w:numPr>
          <w:ilvl w:val="0"/>
          <w:numId w:val="4"/>
        </w:numPr>
        <w:jc w:val="both"/>
        <w:rPr>
          <w:rFonts w:asciiTheme="minorHAnsi" w:hAnsiTheme="minorHAnsi" w:cstheme="minorHAnsi"/>
        </w:rPr>
      </w:pPr>
      <w:r w:rsidRPr="00C53857">
        <w:rPr>
          <w:rFonts w:asciiTheme="minorHAnsi" w:hAnsiTheme="minorHAnsi" w:cstheme="minorHAnsi"/>
        </w:rPr>
        <w:t>The DWS operator is responsible for ensuring that all packages were scanned. If the AWBs weren’t read by the system, he shall use the hand scanner or enter the details manually</w:t>
      </w:r>
      <w:r w:rsidR="00392562">
        <w:rPr>
          <w:rFonts w:asciiTheme="minorHAnsi" w:hAnsiTheme="minorHAnsi" w:cstheme="minorHAnsi"/>
        </w:rPr>
        <w:t xml:space="preserve"> after collecting the packages from the rejection bay</w:t>
      </w:r>
      <w:r w:rsidRPr="00C53857">
        <w:rPr>
          <w:rFonts w:asciiTheme="minorHAnsi" w:hAnsiTheme="minorHAnsi" w:cstheme="minorHAnsi"/>
        </w:rPr>
        <w:t>.</w:t>
      </w:r>
    </w:p>
    <w:p w14:paraId="47FA578F" w14:textId="77777777" w:rsidR="00C045D6" w:rsidRDefault="00C045D6" w:rsidP="001538DB">
      <w:pPr>
        <w:pStyle w:val="ListParagraph"/>
        <w:numPr>
          <w:ilvl w:val="0"/>
          <w:numId w:val="4"/>
        </w:numPr>
        <w:jc w:val="both"/>
        <w:rPr>
          <w:rFonts w:asciiTheme="minorHAnsi" w:hAnsiTheme="minorHAnsi" w:cstheme="minorHAnsi"/>
        </w:rPr>
      </w:pPr>
      <w:r>
        <w:rPr>
          <w:rFonts w:asciiTheme="minorHAnsi" w:hAnsiTheme="minorHAnsi" w:cstheme="minorHAnsi"/>
        </w:rPr>
        <w:t>The DWS</w:t>
      </w:r>
      <w:r w:rsidR="00570DFF">
        <w:rPr>
          <w:rFonts w:asciiTheme="minorHAnsi" w:hAnsiTheme="minorHAnsi" w:cstheme="minorHAnsi"/>
        </w:rPr>
        <w:t xml:space="preserve"> operator</w:t>
      </w:r>
      <w:r>
        <w:rPr>
          <w:rFonts w:asciiTheme="minorHAnsi" w:hAnsiTheme="minorHAnsi" w:cstheme="minorHAnsi"/>
        </w:rPr>
        <w:t xml:space="preserve"> is responsible to allocate the handlers in the right positions based on the load.</w:t>
      </w:r>
    </w:p>
    <w:p w14:paraId="69FDD466" w14:textId="77777777" w:rsidR="00C045D6" w:rsidRDefault="00C045D6" w:rsidP="00C045D6">
      <w:pPr>
        <w:pStyle w:val="ListParagraph"/>
        <w:numPr>
          <w:ilvl w:val="0"/>
          <w:numId w:val="4"/>
        </w:numPr>
        <w:jc w:val="both"/>
        <w:rPr>
          <w:rFonts w:asciiTheme="minorHAnsi" w:hAnsiTheme="minorHAnsi" w:cstheme="minorHAnsi"/>
        </w:rPr>
      </w:pPr>
      <w:r>
        <w:rPr>
          <w:rFonts w:asciiTheme="minorHAnsi" w:hAnsiTheme="minorHAnsi" w:cstheme="minorHAnsi"/>
        </w:rPr>
        <w:t>The DWS operator shall ensure that all packages received are properly scanned and operations agents are available at the time of operating the machine.</w:t>
      </w:r>
    </w:p>
    <w:p w14:paraId="49CA49E3" w14:textId="77777777" w:rsidR="00FC30C3" w:rsidRDefault="00FC30C3" w:rsidP="00FC30C3">
      <w:pPr>
        <w:pStyle w:val="ListParagraph"/>
        <w:numPr>
          <w:ilvl w:val="0"/>
          <w:numId w:val="4"/>
        </w:numPr>
        <w:jc w:val="both"/>
        <w:rPr>
          <w:rFonts w:asciiTheme="minorHAnsi" w:hAnsiTheme="minorHAnsi" w:cstheme="minorHAnsi"/>
        </w:rPr>
      </w:pPr>
      <w:r>
        <w:rPr>
          <w:rFonts w:asciiTheme="minorHAnsi" w:hAnsiTheme="minorHAnsi" w:cstheme="minorHAnsi"/>
        </w:rPr>
        <w:t>The DWS operator shall ensure that the machine is operating in an efficient and effective way to avoid delay in connections with stations or gateways.</w:t>
      </w:r>
    </w:p>
    <w:p w14:paraId="70815477" w14:textId="77777777" w:rsidR="00C53857" w:rsidRDefault="00C53857" w:rsidP="00C53857">
      <w:pPr>
        <w:jc w:val="both"/>
        <w:rPr>
          <w:rFonts w:asciiTheme="minorHAnsi" w:hAnsiTheme="minorHAnsi" w:cstheme="minorHAnsi"/>
        </w:rPr>
      </w:pPr>
    </w:p>
    <w:p w14:paraId="2C92529E" w14:textId="77777777" w:rsidR="00C53857" w:rsidRDefault="00C53857" w:rsidP="00C53857">
      <w:pPr>
        <w:jc w:val="both"/>
        <w:rPr>
          <w:rFonts w:asciiTheme="minorHAnsi" w:hAnsiTheme="minorHAnsi" w:cstheme="minorHAnsi"/>
        </w:rPr>
      </w:pPr>
    </w:p>
    <w:p w14:paraId="047834C5" w14:textId="77777777" w:rsidR="00C53857" w:rsidRDefault="00C53857" w:rsidP="00C53857">
      <w:pPr>
        <w:jc w:val="both"/>
        <w:rPr>
          <w:rFonts w:asciiTheme="minorHAnsi" w:hAnsiTheme="minorHAnsi" w:cstheme="minorHAnsi"/>
        </w:rPr>
      </w:pPr>
    </w:p>
    <w:p w14:paraId="128D13FB" w14:textId="77777777" w:rsidR="00C53857" w:rsidRDefault="00C53857" w:rsidP="00C53857">
      <w:pPr>
        <w:jc w:val="both"/>
        <w:rPr>
          <w:rFonts w:asciiTheme="minorHAnsi" w:hAnsiTheme="minorHAnsi" w:cstheme="minorHAnsi"/>
        </w:rPr>
      </w:pPr>
    </w:p>
    <w:p w14:paraId="49443051" w14:textId="77777777" w:rsidR="00C53857" w:rsidRDefault="00C53857" w:rsidP="00C53857">
      <w:pPr>
        <w:jc w:val="both"/>
        <w:rPr>
          <w:rFonts w:asciiTheme="minorHAnsi" w:hAnsiTheme="minorHAnsi" w:cstheme="minorHAnsi"/>
        </w:rPr>
      </w:pPr>
    </w:p>
    <w:p w14:paraId="57FE6CBD" w14:textId="77777777" w:rsidR="00C53857" w:rsidRDefault="00C53857" w:rsidP="00C53857">
      <w:pPr>
        <w:jc w:val="both"/>
        <w:rPr>
          <w:rFonts w:asciiTheme="minorHAnsi" w:hAnsiTheme="minorHAnsi" w:cstheme="minorHAnsi"/>
        </w:rPr>
      </w:pPr>
    </w:p>
    <w:p w14:paraId="569E7C47" w14:textId="77777777" w:rsidR="00C53857" w:rsidRDefault="00C53857" w:rsidP="00C53857">
      <w:pPr>
        <w:jc w:val="both"/>
        <w:rPr>
          <w:rFonts w:asciiTheme="minorHAnsi" w:hAnsiTheme="minorHAnsi" w:cstheme="minorHAnsi"/>
        </w:rPr>
      </w:pPr>
    </w:p>
    <w:p w14:paraId="1912A608" w14:textId="77777777" w:rsidR="00C53857" w:rsidRDefault="00C53857" w:rsidP="00C53857">
      <w:pPr>
        <w:jc w:val="both"/>
        <w:rPr>
          <w:rFonts w:asciiTheme="minorHAnsi" w:hAnsiTheme="minorHAnsi" w:cstheme="minorHAnsi"/>
        </w:rPr>
      </w:pPr>
    </w:p>
    <w:p w14:paraId="7B784C81" w14:textId="77777777" w:rsidR="00C53857" w:rsidRDefault="00C53857" w:rsidP="00C53857">
      <w:pPr>
        <w:jc w:val="both"/>
        <w:rPr>
          <w:rFonts w:asciiTheme="minorHAnsi" w:hAnsiTheme="minorHAnsi" w:cstheme="minorHAnsi"/>
        </w:rPr>
      </w:pPr>
    </w:p>
    <w:p w14:paraId="511BFBA1" w14:textId="77777777" w:rsidR="00C53857" w:rsidRPr="00C53857" w:rsidRDefault="00C53857" w:rsidP="00C53857">
      <w:pPr>
        <w:jc w:val="center"/>
        <w:rPr>
          <w:rFonts w:asciiTheme="minorHAnsi" w:hAnsiTheme="minorHAnsi" w:cstheme="minorHAnsi"/>
          <w:b/>
          <w:bCs/>
          <w:u w:val="single"/>
        </w:rPr>
      </w:pPr>
      <w:r w:rsidRPr="00C53857">
        <w:rPr>
          <w:rFonts w:asciiTheme="minorHAnsi" w:hAnsiTheme="minorHAnsi" w:cstheme="minorHAnsi"/>
          <w:b/>
          <w:bCs/>
          <w:u w:val="single"/>
        </w:rPr>
        <w:t>End of document</w:t>
      </w:r>
    </w:p>
    <w:sectPr w:rsidR="00C53857" w:rsidRPr="00C53857" w:rsidSect="00483C32">
      <w:headerReference w:type="default" r:id="rId9"/>
      <w:footerReference w:type="default" r:id="rId10"/>
      <w:pgSz w:w="12240" w:h="15840"/>
      <w:pgMar w:top="15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31000" w14:textId="77777777" w:rsidR="00A3765D" w:rsidRDefault="00A3765D" w:rsidP="0000611D">
      <w:r>
        <w:separator/>
      </w:r>
    </w:p>
  </w:endnote>
  <w:endnote w:type="continuationSeparator" w:id="0">
    <w:p w14:paraId="659B04E9" w14:textId="77777777" w:rsidR="00A3765D" w:rsidRDefault="00A3765D" w:rsidP="00006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0DBAE" w14:textId="71791B17" w:rsidR="0000611D" w:rsidRPr="00920069" w:rsidRDefault="0000611D" w:rsidP="0016437E">
    <w:pPr>
      <w:pStyle w:val="Footer"/>
      <w:tabs>
        <w:tab w:val="right" w:pos="9720"/>
      </w:tabs>
      <w:rPr>
        <w:rFonts w:ascii="Calibri" w:hAnsi="Calibri"/>
        <w:sz w:val="22"/>
        <w:szCs w:val="22"/>
      </w:rPr>
    </w:pPr>
    <w:r w:rsidRPr="00920069">
      <w:rPr>
        <w:rFonts w:ascii="Calibri" w:hAnsi="Calibri"/>
        <w:sz w:val="22"/>
        <w:szCs w:val="22"/>
      </w:rPr>
      <w:t xml:space="preserve">Page </w:t>
    </w:r>
    <w:r w:rsidRPr="00920069">
      <w:rPr>
        <w:rFonts w:ascii="Calibri" w:hAnsi="Calibri"/>
        <w:sz w:val="22"/>
        <w:szCs w:val="22"/>
      </w:rPr>
      <w:fldChar w:fldCharType="begin"/>
    </w:r>
    <w:r w:rsidRPr="00920069">
      <w:rPr>
        <w:rFonts w:ascii="Calibri" w:hAnsi="Calibri"/>
        <w:sz w:val="22"/>
        <w:szCs w:val="22"/>
      </w:rPr>
      <w:instrText xml:space="preserve"> PAGE </w:instrText>
    </w:r>
    <w:r w:rsidRPr="00920069">
      <w:rPr>
        <w:rFonts w:ascii="Calibri" w:hAnsi="Calibri"/>
        <w:sz w:val="22"/>
        <w:szCs w:val="22"/>
      </w:rPr>
      <w:fldChar w:fldCharType="separate"/>
    </w:r>
    <w:r w:rsidR="00E654C2">
      <w:rPr>
        <w:rFonts w:ascii="Calibri" w:hAnsi="Calibri"/>
        <w:noProof/>
        <w:sz w:val="22"/>
        <w:szCs w:val="22"/>
      </w:rPr>
      <w:t>1</w:t>
    </w:r>
    <w:r w:rsidRPr="00920069">
      <w:rPr>
        <w:rFonts w:ascii="Calibri" w:hAnsi="Calibri"/>
        <w:sz w:val="22"/>
        <w:szCs w:val="22"/>
      </w:rPr>
      <w:fldChar w:fldCharType="end"/>
    </w:r>
    <w:r w:rsidRPr="00920069">
      <w:rPr>
        <w:rFonts w:ascii="Calibri" w:hAnsi="Calibri"/>
        <w:sz w:val="22"/>
        <w:szCs w:val="22"/>
      </w:rPr>
      <w:t xml:space="preserve"> of </w:t>
    </w:r>
    <w:r w:rsidRPr="00920069">
      <w:rPr>
        <w:rFonts w:ascii="Calibri" w:hAnsi="Calibri"/>
        <w:sz w:val="22"/>
        <w:szCs w:val="22"/>
      </w:rPr>
      <w:fldChar w:fldCharType="begin"/>
    </w:r>
    <w:r w:rsidRPr="00920069">
      <w:rPr>
        <w:rFonts w:ascii="Calibri" w:hAnsi="Calibri"/>
        <w:sz w:val="22"/>
        <w:szCs w:val="22"/>
      </w:rPr>
      <w:instrText xml:space="preserve"> NUMPAGES  </w:instrText>
    </w:r>
    <w:r w:rsidRPr="00920069">
      <w:rPr>
        <w:rFonts w:ascii="Calibri" w:hAnsi="Calibri"/>
        <w:sz w:val="22"/>
        <w:szCs w:val="22"/>
      </w:rPr>
      <w:fldChar w:fldCharType="separate"/>
    </w:r>
    <w:r w:rsidR="00E654C2">
      <w:rPr>
        <w:rFonts w:ascii="Calibri" w:hAnsi="Calibri"/>
        <w:noProof/>
        <w:sz w:val="22"/>
        <w:szCs w:val="22"/>
      </w:rPr>
      <w:t>2</w:t>
    </w:r>
    <w:r w:rsidRPr="00920069">
      <w:rPr>
        <w:rFonts w:ascii="Calibri" w:hAnsi="Calibri"/>
        <w:sz w:val="22"/>
        <w:szCs w:val="22"/>
      </w:rPr>
      <w:fldChar w:fldCharType="end"/>
    </w:r>
    <w:r w:rsidRPr="00920069">
      <w:rPr>
        <w:rFonts w:ascii="Calibri" w:hAnsi="Calibri"/>
        <w:sz w:val="22"/>
        <w:szCs w:val="22"/>
      </w:rPr>
      <w:tab/>
      <w:t>Uncontrolled copy if printed</w:t>
    </w:r>
    <w:r w:rsidRPr="00920069">
      <w:rPr>
        <w:rFonts w:ascii="Calibri" w:hAnsi="Calibri"/>
        <w:sz w:val="22"/>
        <w:szCs w:val="22"/>
      </w:rPr>
      <w:tab/>
    </w:r>
  </w:p>
  <w:p w14:paraId="18F840DC" w14:textId="77777777" w:rsidR="0000611D" w:rsidRPr="001418AB" w:rsidRDefault="0000611D" w:rsidP="0000611D">
    <w:pPr>
      <w:pStyle w:val="Footer"/>
      <w:rPr>
        <w:szCs w:val="22"/>
      </w:rPr>
    </w:pPr>
  </w:p>
  <w:p w14:paraId="06DD0211" w14:textId="77777777" w:rsidR="0000611D" w:rsidRDefault="00006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FBEF7" w14:textId="77777777" w:rsidR="00A3765D" w:rsidRDefault="00A3765D" w:rsidP="0000611D">
      <w:r>
        <w:separator/>
      </w:r>
    </w:p>
  </w:footnote>
  <w:footnote w:type="continuationSeparator" w:id="0">
    <w:p w14:paraId="2B361B1D" w14:textId="77777777" w:rsidR="00A3765D" w:rsidRDefault="00A3765D" w:rsidP="00006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0" w:type="dxa"/>
      <w:tblInd w:w="-432" w:type="dxa"/>
      <w:tblLook w:val="04A0" w:firstRow="1" w:lastRow="0" w:firstColumn="1" w:lastColumn="0" w:noHBand="0" w:noVBand="1"/>
    </w:tblPr>
    <w:tblGrid>
      <w:gridCol w:w="4230"/>
      <w:gridCol w:w="6390"/>
    </w:tblGrid>
    <w:tr w:rsidR="0000611D" w:rsidRPr="00B3268E" w14:paraId="40D89535" w14:textId="77777777" w:rsidTr="000D121A">
      <w:tc>
        <w:tcPr>
          <w:tcW w:w="4230" w:type="dxa"/>
        </w:tcPr>
        <w:p w14:paraId="5E992A73" w14:textId="77777777" w:rsidR="0000611D" w:rsidRPr="00B3268E" w:rsidRDefault="0000611D" w:rsidP="000D121A">
          <w:pPr>
            <w:pStyle w:val="Header"/>
            <w:rPr>
              <w:rFonts w:ascii="Arial Narrow" w:hAnsi="Arial Narrow"/>
              <w:b/>
              <w:noProof/>
            </w:rPr>
          </w:pPr>
          <w:r w:rsidRPr="001418AB">
            <w:rPr>
              <w:rFonts w:ascii="Arial Narrow" w:hAnsi="Arial Narrow"/>
              <w:b/>
              <w:noProof/>
              <w:sz w:val="22"/>
              <w:szCs w:val="22"/>
            </w:rPr>
            <w:drawing>
              <wp:inline distT="0" distB="0" distL="0" distR="0" wp14:anchorId="44B34D88" wp14:editId="2DB245C8">
                <wp:extent cx="1252728" cy="492789"/>
                <wp:effectExtent l="19050" t="0" r="4572" b="0"/>
                <wp:docPr id="2" name="Picture 13" descr="official smsa logo en.png"/>
                <wp:cNvGraphicFramePr/>
                <a:graphic xmlns:a="http://schemas.openxmlformats.org/drawingml/2006/main">
                  <a:graphicData uri="http://schemas.openxmlformats.org/drawingml/2006/picture">
                    <pic:pic xmlns:pic="http://schemas.openxmlformats.org/drawingml/2006/picture">
                      <pic:nvPicPr>
                        <pic:cNvPr id="4" name="Picture 3" descr="official smsa logo en.png"/>
                        <pic:cNvPicPr>
                          <a:picLocks noChangeAspect="1"/>
                        </pic:cNvPicPr>
                      </pic:nvPicPr>
                      <pic:blipFill>
                        <a:blip r:embed="rId1" cstate="print"/>
                        <a:stretch>
                          <a:fillRect/>
                        </a:stretch>
                      </pic:blipFill>
                      <pic:spPr>
                        <a:xfrm>
                          <a:off x="0" y="0"/>
                          <a:ext cx="1252728" cy="492789"/>
                        </a:xfrm>
                        <a:prstGeom prst="rect">
                          <a:avLst/>
                        </a:prstGeom>
                      </pic:spPr>
                    </pic:pic>
                  </a:graphicData>
                </a:graphic>
              </wp:inline>
            </w:drawing>
          </w:r>
        </w:p>
      </w:tc>
      <w:tc>
        <w:tcPr>
          <w:tcW w:w="6390" w:type="dxa"/>
        </w:tcPr>
        <w:p w14:paraId="34FE555F" w14:textId="77777777" w:rsidR="0000611D" w:rsidRPr="001418AB" w:rsidRDefault="003A6467" w:rsidP="00635ABF">
          <w:pPr>
            <w:pStyle w:val="Header"/>
            <w:jc w:val="right"/>
            <w:rPr>
              <w:rFonts w:asciiTheme="minorHAnsi" w:hAnsiTheme="minorHAnsi" w:cstheme="minorHAnsi"/>
              <w:b/>
              <w:noProof/>
              <w:sz w:val="32"/>
              <w:szCs w:val="32"/>
            </w:rPr>
          </w:pPr>
          <w:r w:rsidRPr="003A6467">
            <w:rPr>
              <w:rFonts w:asciiTheme="minorHAnsi" w:hAnsiTheme="minorHAnsi" w:cstheme="minorHAnsi"/>
              <w:b/>
              <w:noProof/>
              <w:sz w:val="32"/>
              <w:szCs w:val="32"/>
            </w:rPr>
            <w:t>UAE DWS Machine Operating Work Instructions</w:t>
          </w:r>
        </w:p>
        <w:p w14:paraId="1C1DDDF4" w14:textId="77777777" w:rsidR="0000611D" w:rsidRPr="001418AB" w:rsidRDefault="0000611D" w:rsidP="000D121A">
          <w:pPr>
            <w:pStyle w:val="Header"/>
            <w:jc w:val="right"/>
            <w:rPr>
              <w:rFonts w:ascii="Arial Narrow" w:hAnsi="Arial Narrow"/>
              <w:noProof/>
            </w:rPr>
          </w:pPr>
          <w:r w:rsidRPr="00240C3E">
            <w:rPr>
              <w:rFonts w:asciiTheme="minorHAnsi" w:hAnsiTheme="minorHAnsi" w:cstheme="minorHAnsi"/>
              <w:noProof/>
            </w:rPr>
            <w:t>Owner</w:t>
          </w:r>
          <w:r>
            <w:rPr>
              <w:rFonts w:cstheme="minorHAnsi"/>
              <w:noProof/>
            </w:rPr>
            <w:t xml:space="preserve"> </w:t>
          </w:r>
          <w:r w:rsidRPr="00240C3E">
            <w:rPr>
              <w:rFonts w:asciiTheme="minorHAnsi" w:hAnsiTheme="minorHAnsi" w:cstheme="minorHAnsi"/>
              <w:noProof/>
            </w:rPr>
            <w:t xml:space="preserve">/ Department:  </w:t>
          </w:r>
          <w:r w:rsidRPr="0000611D">
            <w:rPr>
              <w:rFonts w:ascii="Calibri" w:hAnsi="Calibri" w:cstheme="minorHAnsi"/>
              <w:noProof/>
            </w:rPr>
            <w:t>IBU – UAE</w:t>
          </w:r>
          <w:r>
            <w:rPr>
              <w:rFonts w:cstheme="minorHAnsi"/>
              <w:noProof/>
            </w:rPr>
            <w:t xml:space="preserve"> </w:t>
          </w:r>
          <w:r w:rsidRPr="00240C3E">
            <w:rPr>
              <w:rFonts w:asciiTheme="minorHAnsi" w:hAnsiTheme="minorHAnsi" w:cstheme="minorHAnsi"/>
              <w:noProof/>
            </w:rPr>
            <w:t>Operations</w:t>
          </w:r>
        </w:p>
      </w:tc>
    </w:tr>
  </w:tbl>
  <w:p w14:paraId="4FE0FB9A" w14:textId="77777777" w:rsidR="0000611D" w:rsidRDefault="000061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44131"/>
    <w:multiLevelType w:val="hybridMultilevel"/>
    <w:tmpl w:val="78549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404092"/>
    <w:multiLevelType w:val="hybridMultilevel"/>
    <w:tmpl w:val="86423B28"/>
    <w:lvl w:ilvl="0" w:tplc="04090001">
      <w:start w:val="1"/>
      <w:numFmt w:val="bullet"/>
      <w:lvlText w:val=""/>
      <w:lvlJc w:val="left"/>
      <w:pPr>
        <w:ind w:left="522" w:hanging="360"/>
      </w:pPr>
      <w:rPr>
        <w:rFonts w:ascii="Symbol" w:hAnsi="Symbol"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2" w15:restartNumberingAfterBreak="0">
    <w:nsid w:val="4E08501C"/>
    <w:multiLevelType w:val="hybridMultilevel"/>
    <w:tmpl w:val="2C4003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81530C"/>
    <w:multiLevelType w:val="hybridMultilevel"/>
    <w:tmpl w:val="8AD81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611D"/>
    <w:rsid w:val="00005CE1"/>
    <w:rsid w:val="0000611D"/>
    <w:rsid w:val="000B16B7"/>
    <w:rsid w:val="000B5299"/>
    <w:rsid w:val="001538DB"/>
    <w:rsid w:val="0016437E"/>
    <w:rsid w:val="00272835"/>
    <w:rsid w:val="00277B11"/>
    <w:rsid w:val="00392562"/>
    <w:rsid w:val="003A6467"/>
    <w:rsid w:val="003B698A"/>
    <w:rsid w:val="003E2D20"/>
    <w:rsid w:val="0048069F"/>
    <w:rsid w:val="00483C32"/>
    <w:rsid w:val="00487E94"/>
    <w:rsid w:val="004E53D2"/>
    <w:rsid w:val="00554D6B"/>
    <w:rsid w:val="00570DFF"/>
    <w:rsid w:val="00597845"/>
    <w:rsid w:val="005A4E31"/>
    <w:rsid w:val="005D3CF3"/>
    <w:rsid w:val="005E596D"/>
    <w:rsid w:val="005F09B9"/>
    <w:rsid w:val="006213A5"/>
    <w:rsid w:val="006263AC"/>
    <w:rsid w:val="00635ABF"/>
    <w:rsid w:val="0064678E"/>
    <w:rsid w:val="00681BBD"/>
    <w:rsid w:val="006964AA"/>
    <w:rsid w:val="007707E2"/>
    <w:rsid w:val="0078090F"/>
    <w:rsid w:val="00790A14"/>
    <w:rsid w:val="008010EA"/>
    <w:rsid w:val="00885537"/>
    <w:rsid w:val="009E1073"/>
    <w:rsid w:val="00A3765D"/>
    <w:rsid w:val="00B21777"/>
    <w:rsid w:val="00BB795E"/>
    <w:rsid w:val="00BC51E3"/>
    <w:rsid w:val="00BC715F"/>
    <w:rsid w:val="00C045D6"/>
    <w:rsid w:val="00C37A98"/>
    <w:rsid w:val="00C53857"/>
    <w:rsid w:val="00C818B6"/>
    <w:rsid w:val="00D172AE"/>
    <w:rsid w:val="00E247CA"/>
    <w:rsid w:val="00E654C2"/>
    <w:rsid w:val="00F32898"/>
    <w:rsid w:val="00FB149C"/>
    <w:rsid w:val="00FC30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FDFC1"/>
  <w15:docId w15:val="{CB74C950-C88C-45D6-BD31-72AC589F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1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96D"/>
    <w:pPr>
      <w:ind w:left="720"/>
      <w:contextualSpacing/>
    </w:pPr>
  </w:style>
  <w:style w:type="paragraph" w:styleId="Header">
    <w:name w:val="header"/>
    <w:basedOn w:val="Normal"/>
    <w:link w:val="HeaderChar"/>
    <w:unhideWhenUsed/>
    <w:rsid w:val="0000611D"/>
    <w:pPr>
      <w:tabs>
        <w:tab w:val="center" w:pos="4680"/>
        <w:tab w:val="right" w:pos="9360"/>
      </w:tabs>
    </w:pPr>
  </w:style>
  <w:style w:type="character" w:customStyle="1" w:styleId="HeaderChar">
    <w:name w:val="Header Char"/>
    <w:basedOn w:val="DefaultParagraphFont"/>
    <w:link w:val="Header"/>
    <w:rsid w:val="0000611D"/>
  </w:style>
  <w:style w:type="paragraph" w:styleId="Footer">
    <w:name w:val="footer"/>
    <w:basedOn w:val="Normal"/>
    <w:link w:val="FooterChar"/>
    <w:uiPriority w:val="99"/>
    <w:unhideWhenUsed/>
    <w:rsid w:val="0000611D"/>
    <w:pPr>
      <w:tabs>
        <w:tab w:val="center" w:pos="4680"/>
        <w:tab w:val="right" w:pos="9360"/>
      </w:tabs>
    </w:pPr>
  </w:style>
  <w:style w:type="character" w:customStyle="1" w:styleId="FooterChar">
    <w:name w:val="Footer Char"/>
    <w:basedOn w:val="DefaultParagraphFont"/>
    <w:link w:val="Footer"/>
    <w:uiPriority w:val="99"/>
    <w:rsid w:val="0000611D"/>
  </w:style>
  <w:style w:type="paragraph" w:styleId="BalloonText">
    <w:name w:val="Balloon Text"/>
    <w:basedOn w:val="Normal"/>
    <w:link w:val="BalloonTextChar"/>
    <w:uiPriority w:val="99"/>
    <w:semiHidden/>
    <w:unhideWhenUsed/>
    <w:rsid w:val="0000611D"/>
    <w:rPr>
      <w:rFonts w:ascii="Tahoma" w:hAnsi="Tahoma" w:cs="Tahoma"/>
      <w:sz w:val="16"/>
      <w:szCs w:val="16"/>
    </w:rPr>
  </w:style>
  <w:style w:type="character" w:customStyle="1" w:styleId="BalloonTextChar">
    <w:name w:val="Balloon Text Char"/>
    <w:basedOn w:val="DefaultParagraphFont"/>
    <w:link w:val="BalloonText"/>
    <w:uiPriority w:val="99"/>
    <w:semiHidden/>
    <w:rsid w:val="0000611D"/>
    <w:rPr>
      <w:rFonts w:ascii="Tahoma" w:hAnsi="Tahoma" w:cs="Tahoma"/>
      <w:sz w:val="16"/>
      <w:szCs w:val="16"/>
    </w:rPr>
  </w:style>
  <w:style w:type="character" w:styleId="Strong">
    <w:name w:val="Strong"/>
    <w:basedOn w:val="DefaultParagraphFont"/>
    <w:qFormat/>
    <w:rsid w:val="000061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446A1-8574-42D2-9F6A-C7AF35EBF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awbscn</dc:creator>
  <cp:lastModifiedBy>Nifraz M</cp:lastModifiedBy>
  <cp:revision>3</cp:revision>
  <dcterms:created xsi:type="dcterms:W3CDTF">2021-12-26T07:32:00Z</dcterms:created>
  <dcterms:modified xsi:type="dcterms:W3CDTF">2025-09-03T11:40:00Z</dcterms:modified>
</cp:coreProperties>
</file>