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542D" w14:textId="77777777" w:rsidR="00A36499" w:rsidRDefault="0013038D">
      <w:pPr>
        <w:rPr>
          <w:rtl/>
        </w:rPr>
      </w:pPr>
      <w:r w:rsidRPr="0013038D">
        <w:rPr>
          <w:rFonts w:cs="Arial"/>
          <w:noProof/>
          <w:rtl/>
        </w:rPr>
        <w:drawing>
          <wp:inline distT="0" distB="0" distL="0" distR="0" wp14:anchorId="33967D8D" wp14:editId="713216CB">
            <wp:extent cx="1457325" cy="346364"/>
            <wp:effectExtent l="0" t="0" r="0" b="0"/>
            <wp:docPr id="1" name="Picture 1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1.jpg"/>
                    <pic:cNvPicPr>
                      <a:picLocks noChangeAspect="1"/>
                    </pic:cNvPicPr>
                  </pic:nvPicPr>
                  <pic:blipFill rotWithShape="1">
                    <a:blip r:embed="rId6" cstate="print"/>
                    <a:srcRect t="1" b="36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46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211F7B" w14:textId="04DED05F" w:rsidR="00360EB3" w:rsidRPr="00360EB3" w:rsidRDefault="00360EB3" w:rsidP="004D7EE6">
      <w:pPr>
        <w:pStyle w:val="NoSpacing"/>
        <w:rPr>
          <w:sz w:val="24"/>
          <w:szCs w:val="24"/>
          <w:rtl/>
        </w:rPr>
      </w:pPr>
      <w:r w:rsidRPr="00360EB3">
        <w:rPr>
          <w:rFonts w:hint="cs"/>
          <w:sz w:val="24"/>
          <w:szCs w:val="24"/>
          <w:rtl/>
        </w:rPr>
        <w:t>سياسة</w:t>
      </w:r>
      <w:r w:rsidRPr="00360EB3">
        <w:rPr>
          <w:sz w:val="24"/>
          <w:szCs w:val="24"/>
          <w:rtl/>
        </w:rPr>
        <w:t xml:space="preserve"> </w:t>
      </w:r>
      <w:r w:rsidRPr="00360EB3">
        <w:rPr>
          <w:rFonts w:hint="cs"/>
          <w:sz w:val="24"/>
          <w:szCs w:val="24"/>
          <w:rtl/>
        </w:rPr>
        <w:t>وعملية</w:t>
      </w:r>
      <w:r w:rsidRPr="00360EB3">
        <w:rPr>
          <w:sz w:val="24"/>
          <w:szCs w:val="24"/>
          <w:rtl/>
        </w:rPr>
        <w:t xml:space="preserve"> </w:t>
      </w:r>
      <w:r w:rsidR="004D7EE6">
        <w:rPr>
          <w:rFonts w:hint="cs"/>
          <w:sz w:val="24"/>
          <w:szCs w:val="24"/>
          <w:rtl/>
        </w:rPr>
        <w:t>إدارة نظام</w:t>
      </w:r>
      <w:r w:rsidRPr="00360EB3">
        <w:rPr>
          <w:rFonts w:hint="cs"/>
          <w:sz w:val="24"/>
          <w:szCs w:val="24"/>
          <w:rtl/>
        </w:rPr>
        <w:t xml:space="preserve"> التذاكر</w:t>
      </w:r>
    </w:p>
    <w:p w14:paraId="35C1A96C" w14:textId="72EC8DC5" w:rsidR="00360EB3" w:rsidRPr="00360EB3" w:rsidRDefault="00360EB3" w:rsidP="00360EB3">
      <w:pPr>
        <w:pStyle w:val="NoSpacing"/>
        <w:rPr>
          <w:sz w:val="24"/>
          <w:szCs w:val="24"/>
          <w:rtl/>
        </w:rPr>
      </w:pPr>
      <w:r w:rsidRPr="00360EB3">
        <w:rPr>
          <w:rFonts w:hint="cs"/>
          <w:sz w:val="24"/>
          <w:szCs w:val="24"/>
          <w:rtl/>
        </w:rPr>
        <w:t>المالك</w:t>
      </w:r>
      <w:r w:rsidRPr="00360EB3">
        <w:rPr>
          <w:sz w:val="24"/>
          <w:szCs w:val="24"/>
          <w:rtl/>
        </w:rPr>
        <w:t xml:space="preserve">: </w:t>
      </w:r>
      <w:r w:rsidRPr="00360EB3">
        <w:rPr>
          <w:rFonts w:hint="cs"/>
          <w:sz w:val="24"/>
          <w:szCs w:val="24"/>
          <w:rtl/>
        </w:rPr>
        <w:t>مدير</w:t>
      </w:r>
      <w:r w:rsidRPr="00360EB3">
        <w:rPr>
          <w:sz w:val="24"/>
          <w:szCs w:val="24"/>
          <w:rtl/>
        </w:rPr>
        <w:t xml:space="preserve"> </w:t>
      </w:r>
      <w:r w:rsidRPr="00360EB3">
        <w:rPr>
          <w:rFonts w:hint="cs"/>
          <w:sz w:val="24"/>
          <w:szCs w:val="24"/>
          <w:rtl/>
        </w:rPr>
        <w:t>إدارة</w:t>
      </w:r>
      <w:r w:rsidRPr="00360EB3">
        <w:rPr>
          <w:sz w:val="24"/>
          <w:szCs w:val="24"/>
          <w:rtl/>
        </w:rPr>
        <w:t xml:space="preserve"> </w:t>
      </w:r>
      <w:r w:rsidRPr="00360EB3">
        <w:rPr>
          <w:rFonts w:hint="cs"/>
          <w:sz w:val="24"/>
          <w:szCs w:val="24"/>
          <w:rtl/>
        </w:rPr>
        <w:t>خدمة</w:t>
      </w:r>
      <w:r w:rsidRPr="00360EB3">
        <w:rPr>
          <w:sz w:val="24"/>
          <w:szCs w:val="24"/>
          <w:rtl/>
        </w:rPr>
        <w:t xml:space="preserve"> </w:t>
      </w:r>
      <w:r w:rsidRPr="00360EB3">
        <w:rPr>
          <w:rFonts w:hint="cs"/>
          <w:sz w:val="24"/>
          <w:szCs w:val="24"/>
          <w:rtl/>
        </w:rPr>
        <w:t>العملاء</w:t>
      </w:r>
      <w:r w:rsidRPr="00360EB3">
        <w:rPr>
          <w:sz w:val="24"/>
          <w:szCs w:val="24"/>
          <w:rtl/>
        </w:rPr>
        <w:t xml:space="preserve"> </w:t>
      </w:r>
    </w:p>
    <w:p w14:paraId="618D51E6" w14:textId="7807C6C8" w:rsidR="00360EB3" w:rsidRDefault="00360EB3" w:rsidP="00360EB3">
      <w:pPr>
        <w:pStyle w:val="NoSpacing"/>
        <w:rPr>
          <w:sz w:val="24"/>
          <w:szCs w:val="24"/>
          <w:rtl/>
        </w:rPr>
      </w:pPr>
      <w:r w:rsidRPr="00360EB3">
        <w:rPr>
          <w:rFonts w:hint="cs"/>
          <w:sz w:val="24"/>
          <w:szCs w:val="24"/>
          <w:rtl/>
        </w:rPr>
        <w:t>الإدارة</w:t>
      </w:r>
      <w:r w:rsidRPr="00360EB3">
        <w:rPr>
          <w:sz w:val="24"/>
          <w:szCs w:val="24"/>
          <w:rtl/>
        </w:rPr>
        <w:t xml:space="preserve">: </w:t>
      </w:r>
      <w:r w:rsidRPr="00360EB3">
        <w:rPr>
          <w:rFonts w:hint="cs"/>
          <w:sz w:val="24"/>
          <w:szCs w:val="24"/>
          <w:rtl/>
        </w:rPr>
        <w:t>خدمة</w:t>
      </w:r>
      <w:r w:rsidRPr="00360EB3">
        <w:rPr>
          <w:sz w:val="24"/>
          <w:szCs w:val="24"/>
          <w:rtl/>
        </w:rPr>
        <w:t xml:space="preserve"> </w:t>
      </w:r>
      <w:r w:rsidRPr="00360EB3">
        <w:rPr>
          <w:rFonts w:hint="cs"/>
          <w:sz w:val="24"/>
          <w:szCs w:val="24"/>
          <w:rtl/>
        </w:rPr>
        <w:t>العملاء</w:t>
      </w:r>
    </w:p>
    <w:p w14:paraId="058BD134" w14:textId="77777777" w:rsidR="00360EB3" w:rsidRDefault="00360EB3" w:rsidP="00360EB3">
      <w:pPr>
        <w:pStyle w:val="NoSpacing"/>
        <w:rPr>
          <w:sz w:val="24"/>
          <w:szCs w:val="24"/>
          <w:rtl/>
        </w:rPr>
      </w:pPr>
    </w:p>
    <w:tbl>
      <w:tblPr>
        <w:tblStyle w:val="TableGrid"/>
        <w:bidiVisual/>
        <w:tblW w:w="9640" w:type="dxa"/>
        <w:tblInd w:w="-517" w:type="dxa"/>
        <w:tblLook w:val="04A0" w:firstRow="1" w:lastRow="0" w:firstColumn="1" w:lastColumn="0" w:noHBand="0" w:noVBand="1"/>
      </w:tblPr>
      <w:tblGrid>
        <w:gridCol w:w="2127"/>
        <w:gridCol w:w="7513"/>
      </w:tblGrid>
      <w:tr w:rsidR="00360EB3" w14:paraId="03B87E79" w14:textId="77777777" w:rsidTr="00360EB3">
        <w:tc>
          <w:tcPr>
            <w:tcW w:w="2127" w:type="dxa"/>
          </w:tcPr>
          <w:p w14:paraId="5FE579E7" w14:textId="77777777" w:rsidR="00360EB3" w:rsidRDefault="00360EB3" w:rsidP="00360EB3">
            <w:pPr>
              <w:pStyle w:val="NoSpacing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نظرة عامة </w:t>
            </w:r>
          </w:p>
        </w:tc>
        <w:tc>
          <w:tcPr>
            <w:tcW w:w="7513" w:type="dxa"/>
          </w:tcPr>
          <w:p w14:paraId="01826DBC" w14:textId="77777777" w:rsidR="00360EB3" w:rsidRDefault="00FF6FE3" w:rsidP="006008F8">
            <w:pPr>
              <w:pStyle w:val="NoSpacing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التعامل مع جميع التذاكر التي تم تصعيدها والاتصال برؤساء الإدارات لإيجاد الحلول خلال 24 ساعة </w:t>
            </w:r>
            <w:r w:rsidR="006008F8">
              <w:rPr>
                <w:rFonts w:hint="cs"/>
                <w:sz w:val="24"/>
                <w:szCs w:val="24"/>
                <w:rtl/>
              </w:rPr>
              <w:t xml:space="preserve">لكل تذكرة </w:t>
            </w:r>
            <w:r>
              <w:rPr>
                <w:rFonts w:hint="cs"/>
                <w:sz w:val="24"/>
                <w:szCs w:val="24"/>
                <w:rtl/>
              </w:rPr>
              <w:t xml:space="preserve">وكذلك الإبلاغ عن </w:t>
            </w:r>
            <w:r w:rsidR="002C1373">
              <w:rPr>
                <w:rFonts w:hint="cs"/>
                <w:sz w:val="24"/>
                <w:szCs w:val="24"/>
                <w:rtl/>
              </w:rPr>
              <w:t>الفشل في ايجاد الحل للتذاكر في تلك الإدارات</w:t>
            </w:r>
          </w:p>
        </w:tc>
      </w:tr>
      <w:tr w:rsidR="00360EB3" w14:paraId="52D5427F" w14:textId="77777777" w:rsidTr="00360EB3">
        <w:tc>
          <w:tcPr>
            <w:tcW w:w="2127" w:type="dxa"/>
          </w:tcPr>
          <w:p w14:paraId="57D88BC6" w14:textId="77777777" w:rsidR="00360EB3" w:rsidRDefault="00360EB3" w:rsidP="00360EB3">
            <w:pPr>
              <w:pStyle w:val="NoSpacing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الجهات المعنية </w:t>
            </w:r>
          </w:p>
        </w:tc>
        <w:tc>
          <w:tcPr>
            <w:tcW w:w="7513" w:type="dxa"/>
          </w:tcPr>
          <w:p w14:paraId="29770986" w14:textId="77777777" w:rsidR="00360EB3" w:rsidRDefault="00FF6FE3" w:rsidP="00360EB3">
            <w:pPr>
              <w:pStyle w:val="NoSpacing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المدير العام، رؤساء الإدارات وفريق إدارة</w:t>
            </w:r>
            <w:r w:rsidR="008E418E">
              <w:rPr>
                <w:sz w:val="24"/>
                <w:szCs w:val="24"/>
              </w:rPr>
              <w:t xml:space="preserve"> </w:t>
            </w:r>
            <w:r w:rsidR="008E418E">
              <w:rPr>
                <w:rFonts w:hint="cs"/>
                <w:sz w:val="24"/>
                <w:szCs w:val="24"/>
                <w:rtl/>
              </w:rPr>
              <w:t>نظام</w:t>
            </w:r>
            <w:r>
              <w:rPr>
                <w:rFonts w:hint="cs"/>
                <w:sz w:val="24"/>
                <w:szCs w:val="24"/>
                <w:rtl/>
              </w:rPr>
              <w:t xml:space="preserve"> التذاكر</w:t>
            </w:r>
          </w:p>
          <w:p w14:paraId="56B5250E" w14:textId="77777777" w:rsidR="006008F8" w:rsidRDefault="006008F8" w:rsidP="00360EB3">
            <w:pPr>
              <w:pStyle w:val="NoSpacing"/>
              <w:rPr>
                <w:sz w:val="24"/>
                <w:szCs w:val="24"/>
                <w:rtl/>
              </w:rPr>
            </w:pPr>
          </w:p>
          <w:p w14:paraId="7E5B7FF2" w14:textId="77777777" w:rsidR="006008F8" w:rsidRDefault="006008F8" w:rsidP="00360EB3">
            <w:pPr>
              <w:pStyle w:val="NoSpacing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المسؤوليات: </w:t>
            </w:r>
          </w:p>
          <w:p w14:paraId="17485C68" w14:textId="77777777" w:rsidR="006008F8" w:rsidRDefault="006008F8" w:rsidP="00360EB3">
            <w:pPr>
              <w:pStyle w:val="NoSpacing"/>
              <w:rPr>
                <w:sz w:val="24"/>
                <w:szCs w:val="24"/>
                <w:rtl/>
              </w:rPr>
            </w:pPr>
          </w:p>
          <w:p w14:paraId="4E0DAE10" w14:textId="77777777" w:rsidR="006008F8" w:rsidRDefault="006008F8" w:rsidP="00E143C2">
            <w:pPr>
              <w:pStyle w:val="NoSpacing"/>
              <w:rPr>
                <w:sz w:val="24"/>
                <w:szCs w:val="24"/>
                <w:rtl/>
              </w:rPr>
            </w:pPr>
            <w:r w:rsidRPr="006008F8">
              <w:rPr>
                <w:rFonts w:hint="cs"/>
                <w:sz w:val="24"/>
                <w:szCs w:val="24"/>
                <w:u w:val="single"/>
                <w:rtl/>
              </w:rPr>
              <w:t>فريق إدارة التذاكر</w:t>
            </w:r>
            <w:r>
              <w:rPr>
                <w:rFonts w:hint="cs"/>
                <w:sz w:val="24"/>
                <w:szCs w:val="24"/>
                <w:rtl/>
              </w:rPr>
              <w:t>: التأكد من أن المعلومات قد تم نقلها إلى رئيس الدائرة المعنية ل</w:t>
            </w:r>
            <w:r w:rsidR="00E143C2">
              <w:rPr>
                <w:rFonts w:hint="cs"/>
                <w:sz w:val="24"/>
                <w:szCs w:val="24"/>
                <w:rtl/>
              </w:rPr>
              <w:t>ي</w:t>
            </w:r>
            <w:r>
              <w:rPr>
                <w:rFonts w:hint="cs"/>
                <w:sz w:val="24"/>
                <w:szCs w:val="24"/>
                <w:rtl/>
              </w:rPr>
              <w:t xml:space="preserve">عمل على ايجاد الحل للتذكرة خلال 24 ساعة. </w:t>
            </w:r>
          </w:p>
          <w:p w14:paraId="7DDB830F" w14:textId="77777777" w:rsidR="006008F8" w:rsidRDefault="006008F8" w:rsidP="006008F8">
            <w:pPr>
              <w:pStyle w:val="NoSpacing"/>
              <w:rPr>
                <w:sz w:val="24"/>
                <w:szCs w:val="24"/>
                <w:rtl/>
              </w:rPr>
            </w:pPr>
          </w:p>
          <w:p w14:paraId="693FE230" w14:textId="77777777" w:rsidR="006008F8" w:rsidRDefault="006008F8" w:rsidP="0021383C">
            <w:pPr>
              <w:pStyle w:val="NoSpacing"/>
              <w:rPr>
                <w:sz w:val="24"/>
                <w:szCs w:val="24"/>
                <w:rtl/>
              </w:rPr>
            </w:pPr>
            <w:r w:rsidRPr="0021383C">
              <w:rPr>
                <w:rFonts w:hint="cs"/>
                <w:sz w:val="24"/>
                <w:szCs w:val="24"/>
                <w:u w:val="single"/>
                <w:rtl/>
              </w:rPr>
              <w:t>مجموعة إدارة نظام التذاكر</w:t>
            </w:r>
            <w:r>
              <w:rPr>
                <w:rFonts w:hint="cs"/>
                <w:sz w:val="24"/>
                <w:szCs w:val="24"/>
                <w:rtl/>
              </w:rPr>
              <w:t>: التأكد من ت</w:t>
            </w:r>
            <w:r w:rsidR="0021383C">
              <w:rPr>
                <w:rFonts w:hint="cs"/>
                <w:sz w:val="24"/>
                <w:szCs w:val="24"/>
                <w:rtl/>
              </w:rPr>
              <w:t>ح</w:t>
            </w:r>
            <w:r>
              <w:rPr>
                <w:rFonts w:hint="cs"/>
                <w:sz w:val="24"/>
                <w:szCs w:val="24"/>
                <w:rtl/>
              </w:rPr>
              <w:t xml:space="preserve">ديث تقارير التذاكر وإغلاقها حسب إجراءات إدارة نظام التذاكر. </w:t>
            </w:r>
          </w:p>
        </w:tc>
      </w:tr>
      <w:tr w:rsidR="00360EB3" w14:paraId="769CD300" w14:textId="77777777" w:rsidTr="00A5495A">
        <w:tc>
          <w:tcPr>
            <w:tcW w:w="2127" w:type="dxa"/>
            <w:vAlign w:val="center"/>
          </w:tcPr>
          <w:p w14:paraId="5A64F407" w14:textId="77777777" w:rsidR="00360EB3" w:rsidRPr="00A5495A" w:rsidRDefault="00360EB3" w:rsidP="00A5495A">
            <w:pPr>
              <w:pStyle w:val="NoSpacing"/>
              <w:rPr>
                <w:b/>
                <w:bCs/>
                <w:sz w:val="24"/>
                <w:szCs w:val="24"/>
                <w:rtl/>
              </w:rPr>
            </w:pPr>
            <w:r w:rsidRPr="00A5495A">
              <w:rPr>
                <w:rFonts w:hint="cs"/>
                <w:b/>
                <w:bCs/>
                <w:sz w:val="24"/>
                <w:szCs w:val="24"/>
                <w:rtl/>
              </w:rPr>
              <w:t>السياسة والعملية</w:t>
            </w:r>
          </w:p>
        </w:tc>
        <w:tc>
          <w:tcPr>
            <w:tcW w:w="7513" w:type="dxa"/>
          </w:tcPr>
          <w:p w14:paraId="6DF28DFA" w14:textId="77777777" w:rsidR="00360EB3" w:rsidRPr="0021383C" w:rsidRDefault="00A5495A" w:rsidP="00360EB3">
            <w:pPr>
              <w:pStyle w:val="NoSpacing"/>
              <w:rPr>
                <w:sz w:val="24"/>
                <w:szCs w:val="24"/>
                <w:u w:val="single"/>
                <w:rtl/>
              </w:rPr>
            </w:pPr>
            <w:r w:rsidRPr="0021383C">
              <w:rPr>
                <w:rFonts w:hint="cs"/>
                <w:sz w:val="24"/>
                <w:szCs w:val="24"/>
                <w:u w:val="single"/>
                <w:rtl/>
              </w:rPr>
              <w:t>إجراء موظف إدارة نظام التذاكر</w:t>
            </w:r>
          </w:p>
          <w:p w14:paraId="0D3D9D12" w14:textId="77777777" w:rsidR="00A5495A" w:rsidRDefault="00A5495A" w:rsidP="00360EB3">
            <w:pPr>
              <w:pStyle w:val="NoSpacing"/>
              <w:rPr>
                <w:sz w:val="24"/>
                <w:szCs w:val="24"/>
                <w:rtl/>
              </w:rPr>
            </w:pPr>
          </w:p>
          <w:p w14:paraId="0FBF68B9" w14:textId="77777777" w:rsidR="00A5495A" w:rsidRDefault="0021383C" w:rsidP="00A5495A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كافة التذاكر التي يتم تصعيدها من الإدارات الأخرى وتتطلب متابعة تتم معالجتها من خلال "الكور"</w:t>
            </w:r>
          </w:p>
          <w:p w14:paraId="3D2148FD" w14:textId="77777777" w:rsidR="0021383C" w:rsidRDefault="0021383C" w:rsidP="0021383C">
            <w:pPr>
              <w:pStyle w:val="NoSpacing"/>
              <w:rPr>
                <w:sz w:val="24"/>
                <w:szCs w:val="24"/>
                <w:rtl/>
              </w:rPr>
            </w:pPr>
          </w:p>
          <w:p w14:paraId="40F9EC33" w14:textId="77777777" w:rsidR="0021383C" w:rsidRDefault="0021383C" w:rsidP="0021383C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من مهام موظف إدارة نظام التذاكر إبلاغ رئيس الإدارة بالتذاكر التي تم تصعيدها</w:t>
            </w:r>
          </w:p>
          <w:p w14:paraId="4EE735A5" w14:textId="77777777" w:rsidR="0021383C" w:rsidRDefault="0021383C" w:rsidP="0021383C">
            <w:pPr>
              <w:pStyle w:val="ListParagraph"/>
              <w:rPr>
                <w:sz w:val="24"/>
                <w:szCs w:val="24"/>
                <w:rtl/>
              </w:rPr>
            </w:pPr>
          </w:p>
          <w:p w14:paraId="1701E1F8" w14:textId="77777777" w:rsidR="0021383C" w:rsidRDefault="0021383C" w:rsidP="0021383C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في كل مرة يتم فيها تصعيد تذكرة، على مجموعة إدارة نظام التذاكر معالجتها وارسال نسخة من التذكرة المصعّدة إلى  رئيس الإدارة. </w:t>
            </w:r>
          </w:p>
          <w:p w14:paraId="3E46B791" w14:textId="77777777" w:rsidR="0021383C" w:rsidRDefault="0021383C" w:rsidP="0021383C">
            <w:pPr>
              <w:pStyle w:val="ListParagraph"/>
              <w:rPr>
                <w:sz w:val="24"/>
                <w:szCs w:val="24"/>
                <w:rtl/>
              </w:rPr>
            </w:pPr>
          </w:p>
          <w:p w14:paraId="39FD12AA" w14:textId="77777777" w:rsidR="0021383C" w:rsidRDefault="0021383C" w:rsidP="0021383C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يجب أن تقوم مجموعة إدارة نظام التذاكر بعملية المتابعة بالطريقة الصحيحة. </w:t>
            </w:r>
          </w:p>
          <w:p w14:paraId="3CC1C732" w14:textId="77777777" w:rsidR="0021383C" w:rsidRDefault="0021383C" w:rsidP="0021383C">
            <w:pPr>
              <w:pStyle w:val="ListParagraph"/>
              <w:rPr>
                <w:sz w:val="24"/>
                <w:szCs w:val="24"/>
                <w:rtl/>
              </w:rPr>
            </w:pPr>
          </w:p>
          <w:p w14:paraId="71038EEB" w14:textId="77777777" w:rsidR="0021383C" w:rsidRDefault="00AD13A6" w:rsidP="0021383C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زمن تصعيد التذكرة </w:t>
            </w:r>
            <w:r w:rsidR="0021383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إلى إدارة نظام التذاكر 24 ساعة بعد ذلك يتم تصعيدها إلى المدير العام. </w:t>
            </w:r>
          </w:p>
          <w:p w14:paraId="308ED1B2" w14:textId="77777777" w:rsidR="00AD13A6" w:rsidRDefault="00AD13A6" w:rsidP="00AD13A6">
            <w:pPr>
              <w:pStyle w:val="ListParagraph"/>
              <w:rPr>
                <w:sz w:val="24"/>
                <w:szCs w:val="24"/>
                <w:rtl/>
              </w:rPr>
            </w:pPr>
          </w:p>
          <w:p w14:paraId="720F6B1C" w14:textId="77777777" w:rsidR="00AD13A6" w:rsidRPr="00972016" w:rsidRDefault="00972016" w:rsidP="0021383C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72016">
              <w:rPr>
                <w:rFonts w:hint="cs"/>
                <w:sz w:val="24"/>
                <w:szCs w:val="24"/>
                <w:rtl/>
              </w:rPr>
              <w:t xml:space="preserve">يتم </w:t>
            </w:r>
            <w:r w:rsidR="00AD13A6" w:rsidRPr="00972016">
              <w:rPr>
                <w:rFonts w:hint="cs"/>
                <w:sz w:val="24"/>
                <w:szCs w:val="24"/>
                <w:rtl/>
              </w:rPr>
              <w:t xml:space="preserve">ارسال تقرير يومي إلى مجموعة إدارة نظام التذاكر يتضمن جميع التذاكر التي تم تصعيدها </w:t>
            </w:r>
          </w:p>
          <w:p w14:paraId="548CFC05" w14:textId="77777777" w:rsidR="00AD13A6" w:rsidRDefault="00AD13A6" w:rsidP="00AD13A6">
            <w:pPr>
              <w:pStyle w:val="ListParagraph"/>
              <w:rPr>
                <w:sz w:val="24"/>
                <w:szCs w:val="24"/>
                <w:rtl/>
              </w:rPr>
            </w:pPr>
          </w:p>
          <w:p w14:paraId="3FAD268E" w14:textId="77777777" w:rsidR="00AD13A6" w:rsidRDefault="00AD13A6" w:rsidP="00AD13A6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مجموعة إدارة نظام التذاكر لديها صلاحية الاتصال بكل رؤساء الإدارات متى ما كان ذلك ضروريا</w:t>
            </w:r>
          </w:p>
          <w:p w14:paraId="70ACEE26" w14:textId="77777777" w:rsidR="00AD13A6" w:rsidRPr="00AD13A6" w:rsidRDefault="00AD13A6" w:rsidP="00AD13A6">
            <w:pPr>
              <w:pStyle w:val="ListParagraph"/>
              <w:rPr>
                <w:sz w:val="24"/>
                <w:szCs w:val="24"/>
                <w:rtl/>
              </w:rPr>
            </w:pPr>
          </w:p>
          <w:p w14:paraId="35391C78" w14:textId="77777777" w:rsidR="00AD13A6" w:rsidRDefault="006577E9" w:rsidP="00AD13A6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يجب أن تكون معايير إدارة نظام التذاكر متوفرة لدى مجموعة إدارة نظام التذاكر</w:t>
            </w:r>
          </w:p>
          <w:p w14:paraId="6B05FA63" w14:textId="77777777" w:rsidR="006577E9" w:rsidRDefault="006577E9" w:rsidP="006577E9">
            <w:pPr>
              <w:pStyle w:val="ListParagraph"/>
              <w:rPr>
                <w:sz w:val="24"/>
                <w:szCs w:val="24"/>
                <w:rtl/>
              </w:rPr>
            </w:pPr>
          </w:p>
          <w:p w14:paraId="5F639D27" w14:textId="77777777" w:rsidR="006577E9" w:rsidRDefault="00A75B5F" w:rsidP="00AD13A6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مجموعة إدارة نظام التذاكر مجموعة خفية لا يمكنك أن تسند اليها التذاكر وهي معنية فقط باستلام التذاكر التي يتم تصعيدها.</w:t>
            </w:r>
          </w:p>
          <w:p w14:paraId="0B90BE4F" w14:textId="77777777" w:rsidR="00813DFA" w:rsidRDefault="00813DFA" w:rsidP="00813DFA">
            <w:pPr>
              <w:pStyle w:val="ListParagraph"/>
              <w:rPr>
                <w:sz w:val="24"/>
                <w:szCs w:val="24"/>
                <w:rtl/>
              </w:rPr>
            </w:pPr>
          </w:p>
          <w:p w14:paraId="4AE187B5" w14:textId="77777777" w:rsidR="00813DFA" w:rsidRDefault="00813DFA" w:rsidP="00AD13A6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على مجموعة إدارة نظام التذاكر أن تقوم بإعداد تقرير شهري وارساله إلى رؤساء الإدارات، اختصاصي ضمان الجودة ومدير إدارة خدمة العملاء. </w:t>
            </w:r>
          </w:p>
          <w:p w14:paraId="49200EA2" w14:textId="77777777" w:rsidR="00813DFA" w:rsidRDefault="00813DFA" w:rsidP="00813DFA">
            <w:pPr>
              <w:pStyle w:val="ListParagraph"/>
              <w:rPr>
                <w:sz w:val="24"/>
                <w:szCs w:val="24"/>
                <w:rtl/>
              </w:rPr>
            </w:pPr>
          </w:p>
          <w:p w14:paraId="6DDE3B8F" w14:textId="77777777" w:rsidR="00813DFA" w:rsidRDefault="00813DFA" w:rsidP="00AD13A6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على مجموعة إدارة نظام التذاكر مراجعة التقارير الأسبوعية والاطلاع على الأداء. </w:t>
            </w:r>
          </w:p>
          <w:p w14:paraId="019FCD92" w14:textId="77777777" w:rsidR="00813DFA" w:rsidRDefault="00813DFA" w:rsidP="00813DFA">
            <w:pPr>
              <w:pStyle w:val="ListParagraph"/>
              <w:rPr>
                <w:sz w:val="24"/>
                <w:szCs w:val="24"/>
                <w:rtl/>
              </w:rPr>
            </w:pPr>
          </w:p>
          <w:p w14:paraId="6A9E0DD0" w14:textId="77777777" w:rsidR="00813DFA" w:rsidRDefault="00813DFA" w:rsidP="00813DFA">
            <w:pPr>
              <w:pStyle w:val="NoSpacing"/>
              <w:rPr>
                <w:sz w:val="24"/>
                <w:szCs w:val="24"/>
                <w:rtl/>
              </w:rPr>
            </w:pPr>
          </w:p>
          <w:p w14:paraId="4C84D21C" w14:textId="77777777" w:rsidR="00226CDC" w:rsidRPr="00003452" w:rsidRDefault="00813DFA" w:rsidP="00813DFA">
            <w:pPr>
              <w:pStyle w:val="NoSpacing"/>
              <w:rPr>
                <w:sz w:val="24"/>
                <w:szCs w:val="24"/>
                <w:u w:val="single"/>
                <w:rtl/>
              </w:rPr>
            </w:pPr>
            <w:r w:rsidRPr="00003452">
              <w:rPr>
                <w:rFonts w:hint="cs"/>
                <w:sz w:val="24"/>
                <w:szCs w:val="24"/>
                <w:u w:val="single"/>
                <w:rtl/>
              </w:rPr>
              <w:t xml:space="preserve">دور الإدارة </w:t>
            </w:r>
          </w:p>
          <w:p w14:paraId="1E7D508B" w14:textId="77777777" w:rsidR="00226CDC" w:rsidRDefault="00226CDC" w:rsidP="00813DFA">
            <w:pPr>
              <w:pStyle w:val="NoSpacing"/>
              <w:rPr>
                <w:sz w:val="24"/>
                <w:szCs w:val="24"/>
                <w:rtl/>
              </w:rPr>
            </w:pPr>
          </w:p>
          <w:p w14:paraId="4887AC34" w14:textId="77777777" w:rsidR="00813DFA" w:rsidRDefault="00226CDC" w:rsidP="00003452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التأكد من</w:t>
            </w:r>
            <w:r w:rsidR="00003452">
              <w:rPr>
                <w:rFonts w:hint="cs"/>
                <w:sz w:val="24"/>
                <w:szCs w:val="24"/>
                <w:rtl/>
              </w:rPr>
              <w:t xml:space="preserve"> أن </w:t>
            </w:r>
            <w:r>
              <w:rPr>
                <w:rFonts w:hint="cs"/>
                <w:sz w:val="24"/>
                <w:szCs w:val="24"/>
                <w:rtl/>
              </w:rPr>
              <w:t>كافة التذاكر قد تمت معالجتها وفقا لمعايير سمسا</w:t>
            </w:r>
          </w:p>
          <w:p w14:paraId="17E61A37" w14:textId="77777777" w:rsidR="00226CDC" w:rsidRDefault="00226CDC" w:rsidP="00226CDC">
            <w:pPr>
              <w:pStyle w:val="NoSpacing"/>
              <w:rPr>
                <w:sz w:val="24"/>
                <w:szCs w:val="24"/>
                <w:rtl/>
              </w:rPr>
            </w:pPr>
          </w:p>
          <w:p w14:paraId="718862DB" w14:textId="77777777" w:rsidR="00226CDC" w:rsidRPr="0021383C" w:rsidRDefault="00226CDC" w:rsidP="0097201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على مجموعة إدارة التذاكر أن ترسل تقريرا عن </w:t>
            </w:r>
            <w:r w:rsidR="00972016">
              <w:rPr>
                <w:rFonts w:hint="cs"/>
                <w:sz w:val="24"/>
                <w:szCs w:val="24"/>
                <w:rtl/>
              </w:rPr>
              <w:t>تلك الإدارات</w:t>
            </w:r>
            <w:r>
              <w:rPr>
                <w:rFonts w:hint="cs"/>
                <w:sz w:val="24"/>
                <w:szCs w:val="24"/>
                <w:rtl/>
              </w:rPr>
              <w:t xml:space="preserve"> التي </w:t>
            </w:r>
            <w:r w:rsidR="00972016">
              <w:rPr>
                <w:rFonts w:hint="cs"/>
                <w:sz w:val="24"/>
                <w:szCs w:val="24"/>
                <w:rtl/>
              </w:rPr>
              <w:t xml:space="preserve">يحدث لديها تصعيد </w:t>
            </w:r>
            <w:r>
              <w:rPr>
                <w:rFonts w:hint="cs"/>
                <w:sz w:val="24"/>
                <w:szCs w:val="24"/>
                <w:rtl/>
              </w:rPr>
              <w:t xml:space="preserve"> إلى مدير إدارة خدمة العملاء لمناقشة المسألة مع الإدارات المعنية ورفع تقرير إلى المدير العام.</w:t>
            </w:r>
          </w:p>
          <w:p w14:paraId="18455237" w14:textId="77777777" w:rsidR="00A5495A" w:rsidRDefault="00A5495A" w:rsidP="00360EB3">
            <w:pPr>
              <w:pStyle w:val="NoSpacing"/>
              <w:rPr>
                <w:sz w:val="24"/>
                <w:szCs w:val="24"/>
                <w:rtl/>
              </w:rPr>
            </w:pPr>
          </w:p>
          <w:p w14:paraId="366FB5C3" w14:textId="77777777" w:rsidR="00A5495A" w:rsidRDefault="00A5495A" w:rsidP="00360EB3">
            <w:pPr>
              <w:pStyle w:val="NoSpacing"/>
              <w:rPr>
                <w:sz w:val="24"/>
                <w:szCs w:val="24"/>
                <w:rtl/>
              </w:rPr>
            </w:pPr>
          </w:p>
        </w:tc>
      </w:tr>
    </w:tbl>
    <w:p w14:paraId="7957AD0B" w14:textId="77777777" w:rsidR="00360EB3" w:rsidRPr="00360EB3" w:rsidRDefault="00360EB3" w:rsidP="00360EB3">
      <w:pPr>
        <w:pStyle w:val="NoSpacing"/>
        <w:rPr>
          <w:sz w:val="24"/>
          <w:szCs w:val="24"/>
        </w:rPr>
      </w:pPr>
    </w:p>
    <w:sectPr w:rsidR="00360EB3" w:rsidRPr="00360EB3" w:rsidSect="000E79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D24B8"/>
    <w:multiLevelType w:val="hybridMultilevel"/>
    <w:tmpl w:val="7C50A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320E4"/>
    <w:multiLevelType w:val="hybridMultilevel"/>
    <w:tmpl w:val="65EC93E0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084575329">
    <w:abstractNumId w:val="0"/>
  </w:num>
  <w:num w:numId="2" w16cid:durableId="36637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B3"/>
    <w:rsid w:val="00003452"/>
    <w:rsid w:val="000A6348"/>
    <w:rsid w:val="000E796A"/>
    <w:rsid w:val="0013038D"/>
    <w:rsid w:val="0021383C"/>
    <w:rsid w:val="00226CDC"/>
    <w:rsid w:val="002C1373"/>
    <w:rsid w:val="00327996"/>
    <w:rsid w:val="00360EB3"/>
    <w:rsid w:val="004020D7"/>
    <w:rsid w:val="004D7EE6"/>
    <w:rsid w:val="006008F8"/>
    <w:rsid w:val="00622917"/>
    <w:rsid w:val="006577E9"/>
    <w:rsid w:val="006E5822"/>
    <w:rsid w:val="00785122"/>
    <w:rsid w:val="00813DFA"/>
    <w:rsid w:val="00874008"/>
    <w:rsid w:val="008E418E"/>
    <w:rsid w:val="009510E6"/>
    <w:rsid w:val="00963200"/>
    <w:rsid w:val="00972016"/>
    <w:rsid w:val="00A36499"/>
    <w:rsid w:val="00A5495A"/>
    <w:rsid w:val="00A75B5F"/>
    <w:rsid w:val="00AD13A6"/>
    <w:rsid w:val="00AD6511"/>
    <w:rsid w:val="00B14B17"/>
    <w:rsid w:val="00C46AB5"/>
    <w:rsid w:val="00D12CFA"/>
    <w:rsid w:val="00E143C2"/>
    <w:rsid w:val="00F73978"/>
    <w:rsid w:val="00F77254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42A5"/>
  <w15:docId w15:val="{CFA60394-A473-443A-BEFD-263C9138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4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0EB3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36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138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38B2-84B4-4227-B698-728C0162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Dell-User</dc:creator>
  <cp:lastModifiedBy>Marwan Siddiq</cp:lastModifiedBy>
  <cp:revision>2</cp:revision>
  <dcterms:created xsi:type="dcterms:W3CDTF">2025-09-04T12:06:00Z</dcterms:created>
  <dcterms:modified xsi:type="dcterms:W3CDTF">2025-09-04T12:06:00Z</dcterms:modified>
</cp:coreProperties>
</file>