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7869E2CA" w14:textId="77777777" w:rsidTr="009242FC">
        <w:tc>
          <w:tcPr>
            <w:tcW w:w="1980" w:type="dxa"/>
          </w:tcPr>
          <w:p w14:paraId="4B8C0B20" w14:textId="77777777" w:rsidR="00C84408" w:rsidRPr="00FF6426" w:rsidRDefault="00C84408" w:rsidP="000A6504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6939FE4" w14:textId="77777777" w:rsidR="00C84408" w:rsidRPr="0097043E" w:rsidRDefault="0097043E" w:rsidP="00122A65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97043E">
              <w:rPr>
                <w:rFonts w:ascii="Calibri" w:hAnsi="Calibri"/>
                <w:color w:val="000000"/>
              </w:rPr>
              <w:t xml:space="preserve">A way of identifying specific </w:t>
            </w:r>
            <w:hyperlink r:id="rId8" w:history="1">
              <w:r w:rsidRPr="0097043E">
                <w:rPr>
                  <w:rFonts w:ascii="Calibri" w:hAnsi="Calibri"/>
                  <w:color w:val="000000"/>
                </w:rPr>
                <w:t>items</w:t>
              </w:r>
            </w:hyperlink>
            <w:r w:rsidRPr="0097043E">
              <w:rPr>
                <w:rFonts w:ascii="Calibri" w:hAnsi="Calibri"/>
                <w:color w:val="000000"/>
              </w:rPr>
              <w:t xml:space="preserve"> and categorizing </w:t>
            </w:r>
            <w:hyperlink r:id="rId9" w:history="1">
              <w:r w:rsidRPr="0097043E">
                <w:rPr>
                  <w:rFonts w:ascii="Calibri" w:hAnsi="Calibri"/>
                  <w:color w:val="000000"/>
                </w:rPr>
                <w:t>related</w:t>
              </w:r>
            </w:hyperlink>
            <w:r w:rsidRPr="0097043E">
              <w:rPr>
                <w:rFonts w:ascii="Calibri" w:hAnsi="Calibri"/>
                <w:color w:val="000000"/>
              </w:rPr>
              <w:t xml:space="preserve"> </w:t>
            </w:r>
            <w:hyperlink r:id="rId10" w:history="1">
              <w:r w:rsidRPr="0097043E">
                <w:rPr>
                  <w:rFonts w:ascii="Calibri" w:hAnsi="Calibri"/>
                  <w:color w:val="000000"/>
                </w:rPr>
                <w:t>inventory</w:t>
              </w:r>
            </w:hyperlink>
            <w:r w:rsidRPr="0097043E">
              <w:rPr>
                <w:rFonts w:ascii="Calibri" w:hAnsi="Calibri"/>
                <w:color w:val="000000"/>
              </w:rPr>
              <w:t xml:space="preserve"> items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7F7E31" w14:paraId="14162358" w14:textId="77777777" w:rsidTr="009242FC">
        <w:tc>
          <w:tcPr>
            <w:tcW w:w="1980" w:type="dxa"/>
          </w:tcPr>
          <w:p w14:paraId="112E4DFB" w14:textId="77777777" w:rsidR="007F7E31" w:rsidRDefault="007F7E31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8724D8E" w14:textId="77777777" w:rsidR="007F7E31" w:rsidRDefault="00D02E62" w:rsidP="0047150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facilitate a successful inventory management system and to enable the company to systematically track its inventory or products.</w:t>
            </w:r>
          </w:p>
        </w:tc>
      </w:tr>
      <w:tr w:rsidR="00547396" w14:paraId="6B912FDB" w14:textId="77777777" w:rsidTr="009242FC">
        <w:tc>
          <w:tcPr>
            <w:tcW w:w="1980" w:type="dxa"/>
          </w:tcPr>
          <w:p w14:paraId="3056A9E2" w14:textId="77777777" w:rsidR="00547396" w:rsidRPr="00FF6426" w:rsidRDefault="007F7E31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07BFFE73" w14:textId="77777777" w:rsidR="00547396" w:rsidRPr="009242FC" w:rsidRDefault="00D02E62" w:rsidP="00FB75D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policy is applicable for all inventory items, supplies</w:t>
            </w:r>
            <w:r w:rsidR="00E4533F">
              <w:rPr>
                <w:rFonts w:ascii="Calibri" w:hAnsi="Calibri" w:cs="Calibri"/>
              </w:rPr>
              <w:t>, consumables</w:t>
            </w:r>
            <w:r>
              <w:rPr>
                <w:rFonts w:ascii="Calibri" w:hAnsi="Calibri" w:cs="Calibri"/>
              </w:rPr>
              <w:t xml:space="preserve"> and capital </w:t>
            </w:r>
            <w:proofErr w:type="spellStart"/>
            <w:r>
              <w:rPr>
                <w:rFonts w:ascii="Calibri" w:hAnsi="Calibri" w:cs="Calibri"/>
              </w:rPr>
              <w:t>equipments</w:t>
            </w:r>
            <w:proofErr w:type="spellEnd"/>
            <w:r w:rsidR="00E4533F">
              <w:rPr>
                <w:rFonts w:ascii="Calibri" w:hAnsi="Calibri" w:cs="Calibri"/>
              </w:rPr>
              <w:t>.</w:t>
            </w:r>
          </w:p>
        </w:tc>
      </w:tr>
      <w:tr w:rsidR="00AE235C" w14:paraId="64C03F03" w14:textId="77777777" w:rsidTr="00AE235C">
        <w:tc>
          <w:tcPr>
            <w:tcW w:w="1980" w:type="dxa"/>
          </w:tcPr>
          <w:p w14:paraId="3BE5D999" w14:textId="77777777" w:rsidR="00AE235C" w:rsidRDefault="00AE235C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vAlign w:val="center"/>
          </w:tcPr>
          <w:p w14:paraId="7BD991EE" w14:textId="77777777" w:rsidR="00AE235C" w:rsidRPr="009464ED" w:rsidRDefault="00C8667E" w:rsidP="00D841C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 &amp; Inventory department.</w:t>
            </w:r>
          </w:p>
        </w:tc>
      </w:tr>
      <w:tr w:rsidR="00B14FAC" w14:paraId="6B0382FD" w14:textId="77777777" w:rsidTr="009242FC">
        <w:tc>
          <w:tcPr>
            <w:tcW w:w="1980" w:type="dxa"/>
          </w:tcPr>
          <w:p w14:paraId="3E3E3121" w14:textId="77777777" w:rsidR="00B14FAC" w:rsidRDefault="00B14FAC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72EF8D10" w14:textId="77777777" w:rsidR="00AE235C" w:rsidRDefault="004A5A48" w:rsidP="004A5A48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 is responsible for creating item code, name, UOM, description and any amendments required in item database.</w:t>
            </w:r>
          </w:p>
        </w:tc>
      </w:tr>
      <w:tr w:rsidR="00B95D2A" w14:paraId="2DA15996" w14:textId="77777777" w:rsidTr="009242FC">
        <w:tc>
          <w:tcPr>
            <w:tcW w:w="1980" w:type="dxa"/>
          </w:tcPr>
          <w:p w14:paraId="00C51E92" w14:textId="77777777" w:rsidR="00B95D2A" w:rsidRDefault="00B95D2A" w:rsidP="000A6504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  <w:p w14:paraId="253287DB" w14:textId="77777777" w:rsidR="00C9671B" w:rsidRPr="00C9671B" w:rsidRDefault="00E60EE2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Pr</w:t>
            </w:r>
            <w:r w:rsidR="00C9671B" w:rsidRPr="00C9671B">
              <w:rPr>
                <w:rFonts w:ascii="Calibri" w:hAnsi="Calibri"/>
                <w:i/>
                <w:iCs/>
              </w:rPr>
              <w:t>ocedure</w:t>
            </w:r>
          </w:p>
          <w:p w14:paraId="1E92949C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85BDE8D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775C06B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B63AE65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3A265DB1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CE512A9" w14:textId="77777777" w:rsid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2B09C28D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30795717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3A0EEC37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988D22B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40F3B3CE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045CD29" w14:textId="77777777" w:rsidR="00C9671B" w:rsidRPr="00FF6426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b/>
                <w:bCs/>
              </w:rPr>
            </w:pPr>
            <w:r w:rsidRPr="00C9671B">
              <w:rPr>
                <w:rFonts w:ascii="Calibri" w:hAnsi="Calibri"/>
                <w:i/>
                <w:iCs/>
              </w:rPr>
              <w:t>Documentation</w:t>
            </w:r>
          </w:p>
        </w:tc>
        <w:tc>
          <w:tcPr>
            <w:tcW w:w="8640" w:type="dxa"/>
          </w:tcPr>
          <w:p w14:paraId="70DC8A3D" w14:textId="77777777" w:rsidR="00D02E62" w:rsidRDefault="00D02E62" w:rsidP="002879BF">
            <w:pPr>
              <w:ind w:left="72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p w14:paraId="57B03906" w14:textId="77777777" w:rsidR="00C8667E" w:rsidRDefault="00C8667E" w:rsidP="002879BF">
            <w:pPr>
              <w:ind w:left="72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tbl>
            <w:tblPr>
              <w:tblW w:w="4809" w:type="dxa"/>
              <w:tblInd w:w="1018" w:type="dxa"/>
              <w:tblLayout w:type="fixed"/>
              <w:tblLook w:val="04A0" w:firstRow="1" w:lastRow="0" w:firstColumn="1" w:lastColumn="0" w:noHBand="0" w:noVBand="1"/>
            </w:tblPr>
            <w:tblGrid>
              <w:gridCol w:w="1209"/>
              <w:gridCol w:w="3600"/>
            </w:tblGrid>
            <w:tr w:rsidR="00C8667E" w14:paraId="4174E937" w14:textId="77777777" w:rsidTr="006D3737">
              <w:trPr>
                <w:trHeight w:val="404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center"/>
                  <w:hideMark/>
                </w:tcPr>
                <w:p w14:paraId="1E88868E" w14:textId="77777777" w:rsidR="00C8667E" w:rsidRPr="006D3737" w:rsidRDefault="00C8667E" w:rsidP="006D373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Prefix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center"/>
                  <w:hideMark/>
                </w:tcPr>
                <w:p w14:paraId="769EB439" w14:textId="77777777" w:rsidR="00C8667E" w:rsidRPr="006D3737" w:rsidRDefault="00C8667E" w:rsidP="006D3737">
                  <w:pPr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Description</w:t>
                  </w:r>
                </w:p>
              </w:tc>
            </w:tr>
            <w:tr w:rsidR="00C8667E" w14:paraId="41C588A2" w14:textId="77777777" w:rsidTr="006D3737">
              <w:trPr>
                <w:trHeight w:val="422"/>
              </w:trPr>
              <w:tc>
                <w:tcPr>
                  <w:tcW w:w="12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3D23BC38" w14:textId="77777777" w:rsidR="00C8667E" w:rsidRPr="006D3737" w:rsidRDefault="00C8667E" w:rsidP="00C8667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1EF896FF" w14:textId="77777777" w:rsidR="00C8667E" w:rsidRPr="006D3737" w:rsidRDefault="00C8667E">
                  <w:pPr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Packing Material</w:t>
                  </w:r>
                </w:p>
              </w:tc>
            </w:tr>
            <w:tr w:rsidR="00C8667E" w14:paraId="1BA5E42B" w14:textId="77777777" w:rsidTr="006D3737">
              <w:trPr>
                <w:trHeight w:val="350"/>
              </w:trPr>
              <w:tc>
                <w:tcPr>
                  <w:tcW w:w="12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52177A14" w14:textId="77777777" w:rsidR="00C8667E" w:rsidRPr="006D3737" w:rsidRDefault="00CE2BD9" w:rsidP="00C8667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69B33930" w14:textId="77777777" w:rsidR="00C8667E" w:rsidRPr="006D3737" w:rsidRDefault="00C8667E">
                  <w:pPr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IT Items</w:t>
                  </w:r>
                </w:p>
              </w:tc>
            </w:tr>
            <w:tr w:rsidR="00C8667E" w14:paraId="58F0861C" w14:textId="77777777" w:rsidTr="00CE2BD9">
              <w:trPr>
                <w:trHeight w:val="476"/>
              </w:trPr>
              <w:tc>
                <w:tcPr>
                  <w:tcW w:w="12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462F1785" w14:textId="77777777" w:rsidR="00C8667E" w:rsidRPr="006D3737" w:rsidRDefault="00CE2BD9" w:rsidP="00C8667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17A61140" w14:textId="77777777" w:rsidR="00C8667E" w:rsidRPr="006D3737" w:rsidRDefault="00C8667E">
                  <w:pPr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Capex Items</w:t>
                  </w:r>
                  <w:r w:rsidR="00CE2BD9">
                    <w:rPr>
                      <w:rFonts w:ascii="Calibri" w:hAnsi="Calibri"/>
                      <w:color w:val="000000"/>
                    </w:rPr>
                    <w:t xml:space="preserve"> (</w:t>
                  </w:r>
                  <w:proofErr w:type="gramStart"/>
                  <w:r w:rsidR="00CE2BD9">
                    <w:rPr>
                      <w:rFonts w:ascii="Calibri" w:hAnsi="Calibri"/>
                      <w:color w:val="000000"/>
                    </w:rPr>
                    <w:t>stationery ,Toner ,cleaning,...</w:t>
                  </w:r>
                  <w:proofErr w:type="gramEnd"/>
                  <w:r w:rsidR="00CE2BD9">
                    <w:rPr>
                      <w:rFonts w:ascii="Calibri" w:hAnsi="Calibri"/>
                      <w:color w:val="000000"/>
                    </w:rPr>
                    <w:t>.)</w:t>
                  </w:r>
                </w:p>
              </w:tc>
            </w:tr>
            <w:tr w:rsidR="00C8667E" w14:paraId="4FF3092A" w14:textId="77777777" w:rsidTr="006D3737">
              <w:trPr>
                <w:trHeight w:val="359"/>
              </w:trPr>
              <w:tc>
                <w:tcPr>
                  <w:tcW w:w="12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1E55D36A" w14:textId="77777777" w:rsidR="00C8667E" w:rsidRPr="006D3737" w:rsidRDefault="00CE2BD9" w:rsidP="00C8667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noWrap/>
                  <w:vAlign w:val="bottom"/>
                  <w:hideMark/>
                </w:tcPr>
                <w:p w14:paraId="5D9C4AEB" w14:textId="77777777" w:rsidR="00C8667E" w:rsidRPr="006D3737" w:rsidRDefault="00C8667E">
                  <w:pPr>
                    <w:rPr>
                      <w:rFonts w:ascii="Calibri" w:hAnsi="Calibri"/>
                      <w:color w:val="000000"/>
                    </w:rPr>
                  </w:pPr>
                  <w:r w:rsidRPr="006D3737">
                    <w:rPr>
                      <w:rFonts w:ascii="Calibri" w:hAnsi="Calibri"/>
                      <w:color w:val="000000"/>
                    </w:rPr>
                    <w:t>Administration Items</w:t>
                  </w:r>
                </w:p>
              </w:tc>
            </w:tr>
          </w:tbl>
          <w:p w14:paraId="39B36A66" w14:textId="77777777" w:rsidR="00C8667E" w:rsidRDefault="00C8667E" w:rsidP="002879BF">
            <w:pPr>
              <w:ind w:left="72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p w14:paraId="3305923D" w14:textId="77777777" w:rsidR="00D02E62" w:rsidRDefault="00D02E62" w:rsidP="00D02E62">
            <w:pPr>
              <w:numPr>
                <w:ilvl w:val="0"/>
                <w:numId w:val="12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Item definition is undertaken for all the goods and services which are procured frequently.</w:t>
            </w:r>
          </w:p>
          <w:p w14:paraId="77C7F710" w14:textId="77777777" w:rsidR="00D02E62" w:rsidRDefault="00D02E62" w:rsidP="00D02E62">
            <w:pPr>
              <w:numPr>
                <w:ilvl w:val="0"/>
                <w:numId w:val="12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The following units of measure (UOM) will be used.</w:t>
            </w:r>
          </w:p>
          <w:p w14:paraId="4D5E16E6" w14:textId="77777777" w:rsidR="00D02E62" w:rsidRPr="002879BF" w:rsidRDefault="00D02E62" w:rsidP="00D02E62">
            <w:pPr>
              <w:numPr>
                <w:ilvl w:val="1"/>
                <w:numId w:val="12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</w:tc>
      </w:tr>
    </w:tbl>
    <w:p w14:paraId="21F695C7" w14:textId="77777777" w:rsidR="00C9671B" w:rsidRPr="0020723F" w:rsidRDefault="00C9671B" w:rsidP="00C9671B">
      <w:pPr>
        <w:rPr>
          <w:rFonts w:ascii="Calibri" w:hAnsi="Calibri" w:cs="Calibri"/>
        </w:rPr>
      </w:pPr>
    </w:p>
    <w:sectPr w:rsidR="00C9671B" w:rsidRPr="0020723F" w:rsidSect="00C8440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ECC1" w14:textId="77777777" w:rsidR="009966D8" w:rsidRDefault="009966D8">
      <w:r>
        <w:separator/>
      </w:r>
    </w:p>
  </w:endnote>
  <w:endnote w:type="continuationSeparator" w:id="0">
    <w:p w14:paraId="7C8E0EE4" w14:textId="77777777" w:rsidR="009966D8" w:rsidRDefault="0099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6809" w14:textId="77777777" w:rsidR="003069FB" w:rsidRDefault="003069FB">
    <w:pPr>
      <w:pStyle w:val="Footer"/>
      <w:jc w:val="center"/>
    </w:pPr>
    <w:r>
      <w:t xml:space="preserve">Page </w:t>
    </w:r>
    <w:r w:rsidR="006C6E65">
      <w:rPr>
        <w:b/>
      </w:rPr>
      <w:fldChar w:fldCharType="begin"/>
    </w:r>
    <w:r>
      <w:rPr>
        <w:b/>
      </w:rPr>
      <w:instrText xml:space="preserve"> PAGE </w:instrText>
    </w:r>
    <w:r w:rsidR="006C6E65">
      <w:rPr>
        <w:b/>
      </w:rPr>
      <w:fldChar w:fldCharType="separate"/>
    </w:r>
    <w:r w:rsidR="00131CE3">
      <w:rPr>
        <w:b/>
        <w:noProof/>
      </w:rPr>
      <w:t>1</w:t>
    </w:r>
    <w:r w:rsidR="006C6E65">
      <w:rPr>
        <w:b/>
      </w:rPr>
      <w:fldChar w:fldCharType="end"/>
    </w:r>
    <w:r>
      <w:t xml:space="preserve"> of </w:t>
    </w:r>
    <w:r w:rsidR="006C6E65">
      <w:rPr>
        <w:b/>
      </w:rPr>
      <w:fldChar w:fldCharType="begin"/>
    </w:r>
    <w:r>
      <w:rPr>
        <w:b/>
      </w:rPr>
      <w:instrText xml:space="preserve"> NUMPAGES  </w:instrText>
    </w:r>
    <w:r w:rsidR="006C6E65">
      <w:rPr>
        <w:b/>
      </w:rPr>
      <w:fldChar w:fldCharType="separate"/>
    </w:r>
    <w:r w:rsidR="00131CE3">
      <w:rPr>
        <w:b/>
        <w:noProof/>
      </w:rPr>
      <w:t>1</w:t>
    </w:r>
    <w:r w:rsidR="006C6E65">
      <w:rPr>
        <w:b/>
      </w:rPr>
      <w:fldChar w:fldCharType="end"/>
    </w:r>
  </w:p>
  <w:p w14:paraId="44911AB1" w14:textId="77777777" w:rsidR="003069FB" w:rsidRDefault="0030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C9ED" w14:textId="77777777" w:rsidR="009966D8" w:rsidRDefault="009966D8">
      <w:r>
        <w:separator/>
      </w:r>
    </w:p>
  </w:footnote>
  <w:footnote w:type="continuationSeparator" w:id="0">
    <w:p w14:paraId="7A36B5BD" w14:textId="77777777" w:rsidR="009966D8" w:rsidRDefault="0099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1BD6242A" w14:textId="77777777" w:rsidTr="003069FB">
      <w:tc>
        <w:tcPr>
          <w:tcW w:w="4230" w:type="dxa"/>
        </w:tcPr>
        <w:p w14:paraId="43A8C61A" w14:textId="77777777" w:rsidR="00616880" w:rsidRPr="003069FB" w:rsidRDefault="008775D3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E8D4590" wp14:editId="0F1AE54E">
                <wp:extent cx="1385455" cy="362884"/>
                <wp:effectExtent l="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b="406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160" cy="369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DA658CE" w14:textId="6D10CAFC" w:rsidR="00616880" w:rsidRPr="003069FB" w:rsidRDefault="0061688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51A9C73A" w14:textId="77777777" w:rsidR="000A6504" w:rsidRPr="00CD2073" w:rsidRDefault="00D02E62" w:rsidP="000A6504">
          <w:pPr>
            <w:jc w:val="right"/>
            <w:rPr>
              <w:rStyle w:val="head2"/>
              <w:rFonts w:ascii="Calibri" w:hAnsi="Calibri" w:cs="Calibri"/>
              <w:sz w:val="32"/>
              <w:szCs w:val="32"/>
            </w:rPr>
          </w:pPr>
          <w:r>
            <w:rPr>
              <w:rStyle w:val="head2"/>
              <w:rFonts w:ascii="Calibri" w:hAnsi="Calibri" w:cs="Calibri"/>
              <w:sz w:val="32"/>
              <w:szCs w:val="32"/>
            </w:rPr>
            <w:t xml:space="preserve">Item Coding &amp; Classification </w:t>
          </w:r>
          <w:r w:rsidR="00B84A07">
            <w:rPr>
              <w:rStyle w:val="head2"/>
              <w:rFonts w:ascii="Calibri" w:hAnsi="Calibri" w:cs="Calibri"/>
              <w:sz w:val="32"/>
              <w:szCs w:val="32"/>
            </w:rPr>
            <w:t>Policy</w:t>
          </w:r>
        </w:p>
        <w:p w14:paraId="794CE797" w14:textId="77777777" w:rsidR="00616880" w:rsidRPr="00524C73" w:rsidRDefault="00B61A45" w:rsidP="00F755F6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>Owner: Director Finance</w:t>
          </w:r>
        </w:p>
        <w:p w14:paraId="165D7ECC" w14:textId="77777777" w:rsidR="00616880" w:rsidRPr="003069FB" w:rsidRDefault="00616880" w:rsidP="00F755F6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 xml:space="preserve">Department: </w:t>
          </w:r>
          <w:r w:rsidR="00B61A45">
            <w:rPr>
              <w:rFonts w:ascii="Calibri" w:hAnsi="Calibri"/>
              <w:noProof/>
            </w:rPr>
            <w:t>Purchase</w:t>
          </w:r>
        </w:p>
      </w:tc>
    </w:tr>
  </w:tbl>
  <w:p w14:paraId="013620C0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68F5"/>
    <w:multiLevelType w:val="hybridMultilevel"/>
    <w:tmpl w:val="9D4AA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74163"/>
    <w:multiLevelType w:val="hybridMultilevel"/>
    <w:tmpl w:val="885E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4214"/>
    <w:multiLevelType w:val="multilevel"/>
    <w:tmpl w:val="8150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B0B6D"/>
    <w:multiLevelType w:val="hybridMultilevel"/>
    <w:tmpl w:val="6E6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0A89"/>
    <w:multiLevelType w:val="multilevel"/>
    <w:tmpl w:val="896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975998">
    <w:abstractNumId w:val="1"/>
  </w:num>
  <w:num w:numId="2" w16cid:durableId="1598901839">
    <w:abstractNumId w:val="2"/>
  </w:num>
  <w:num w:numId="3" w16cid:durableId="1944485110">
    <w:abstractNumId w:val="7"/>
  </w:num>
  <w:num w:numId="4" w16cid:durableId="2096390587">
    <w:abstractNumId w:val="6"/>
  </w:num>
  <w:num w:numId="5" w16cid:durableId="1008942538">
    <w:abstractNumId w:val="0"/>
  </w:num>
  <w:num w:numId="6" w16cid:durableId="1822383557">
    <w:abstractNumId w:val="8"/>
  </w:num>
  <w:num w:numId="7" w16cid:durableId="2064324325">
    <w:abstractNumId w:val="11"/>
  </w:num>
  <w:num w:numId="8" w16cid:durableId="2099595599">
    <w:abstractNumId w:val="9"/>
  </w:num>
  <w:num w:numId="9" w16cid:durableId="1895659847">
    <w:abstractNumId w:val="10"/>
  </w:num>
  <w:num w:numId="10" w16cid:durableId="1418557382">
    <w:abstractNumId w:val="5"/>
  </w:num>
  <w:num w:numId="11" w16cid:durableId="1633709392">
    <w:abstractNumId w:val="4"/>
  </w:num>
  <w:num w:numId="12" w16cid:durableId="124710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05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CDA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E6A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27F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77FBE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DFB"/>
    <w:rsid w:val="000A2ED4"/>
    <w:rsid w:val="000A37B0"/>
    <w:rsid w:val="000A3960"/>
    <w:rsid w:val="000A3BA8"/>
    <w:rsid w:val="000A3F8C"/>
    <w:rsid w:val="000A4961"/>
    <w:rsid w:val="000A50AD"/>
    <w:rsid w:val="000A528C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5C9B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797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5EB9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5"/>
    <w:rsid w:val="00122A67"/>
    <w:rsid w:val="00123B7A"/>
    <w:rsid w:val="00123E7D"/>
    <w:rsid w:val="00123F3D"/>
    <w:rsid w:val="0012470A"/>
    <w:rsid w:val="00124CCC"/>
    <w:rsid w:val="00125571"/>
    <w:rsid w:val="0012562F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B2C"/>
    <w:rsid w:val="00131CE3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16A"/>
    <w:rsid w:val="0016221C"/>
    <w:rsid w:val="001627BF"/>
    <w:rsid w:val="00162842"/>
    <w:rsid w:val="00162B57"/>
    <w:rsid w:val="00162EFE"/>
    <w:rsid w:val="001639D3"/>
    <w:rsid w:val="00163B99"/>
    <w:rsid w:val="001644F7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59B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757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9BE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07E26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057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F8F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D4A"/>
    <w:rsid w:val="0028616C"/>
    <w:rsid w:val="0028624C"/>
    <w:rsid w:val="002866B4"/>
    <w:rsid w:val="00286D98"/>
    <w:rsid w:val="0028708F"/>
    <w:rsid w:val="002873AE"/>
    <w:rsid w:val="0028767B"/>
    <w:rsid w:val="002877B0"/>
    <w:rsid w:val="002879BF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1C2C"/>
    <w:rsid w:val="002A2030"/>
    <w:rsid w:val="002A229A"/>
    <w:rsid w:val="002A284C"/>
    <w:rsid w:val="002A2F97"/>
    <w:rsid w:val="002A31C7"/>
    <w:rsid w:val="002A39FC"/>
    <w:rsid w:val="002A4461"/>
    <w:rsid w:val="002A4B4B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9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51C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5A3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15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8C8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18E"/>
    <w:rsid w:val="0033575C"/>
    <w:rsid w:val="003357A1"/>
    <w:rsid w:val="00336575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133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1D44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A5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1F2C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81B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784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848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056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D60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5E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57FFE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501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0E89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A48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662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7C9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B41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AAB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AB6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680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2C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56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69F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9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B7CB7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6E65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737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7F5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2DC8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8A6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202"/>
    <w:rsid w:val="007C0A38"/>
    <w:rsid w:val="007C101E"/>
    <w:rsid w:val="007C2163"/>
    <w:rsid w:val="007C2628"/>
    <w:rsid w:val="007C2E79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291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E31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5D3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5C9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054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4445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4D8"/>
    <w:rsid w:val="009464ED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5E59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4B6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323"/>
    <w:rsid w:val="009677EA"/>
    <w:rsid w:val="009679ED"/>
    <w:rsid w:val="00967CF4"/>
    <w:rsid w:val="009702B3"/>
    <w:rsid w:val="00970426"/>
    <w:rsid w:val="0097043E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5FDB"/>
    <w:rsid w:val="00996036"/>
    <w:rsid w:val="00996286"/>
    <w:rsid w:val="00996622"/>
    <w:rsid w:val="0099669B"/>
    <w:rsid w:val="009966D8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D7E6E"/>
    <w:rsid w:val="009E011D"/>
    <w:rsid w:val="009E0339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96D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2FC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ABE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4C9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77E57"/>
    <w:rsid w:val="00A80313"/>
    <w:rsid w:val="00A8042B"/>
    <w:rsid w:val="00A8092C"/>
    <w:rsid w:val="00A80C06"/>
    <w:rsid w:val="00A812A6"/>
    <w:rsid w:val="00A82577"/>
    <w:rsid w:val="00A825D8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35C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1A21"/>
    <w:rsid w:val="00B0280B"/>
    <w:rsid w:val="00B0348E"/>
    <w:rsid w:val="00B035FF"/>
    <w:rsid w:val="00B036B1"/>
    <w:rsid w:val="00B03A0C"/>
    <w:rsid w:val="00B03D11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4FAC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8BB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3E18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A45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1DCB"/>
    <w:rsid w:val="00B82746"/>
    <w:rsid w:val="00B82BF3"/>
    <w:rsid w:val="00B83D3D"/>
    <w:rsid w:val="00B8420F"/>
    <w:rsid w:val="00B8422E"/>
    <w:rsid w:val="00B84590"/>
    <w:rsid w:val="00B84A07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BBE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B7"/>
    <w:rsid w:val="00C53AD6"/>
    <w:rsid w:val="00C53BBD"/>
    <w:rsid w:val="00C54110"/>
    <w:rsid w:val="00C54112"/>
    <w:rsid w:val="00C54350"/>
    <w:rsid w:val="00C54796"/>
    <w:rsid w:val="00C54864"/>
    <w:rsid w:val="00C54910"/>
    <w:rsid w:val="00C5495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67E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53A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BD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2E62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23D0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696"/>
    <w:rsid w:val="00D25B9A"/>
    <w:rsid w:val="00D26069"/>
    <w:rsid w:val="00D2614D"/>
    <w:rsid w:val="00D26152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4B0"/>
    <w:rsid w:val="00D448ED"/>
    <w:rsid w:val="00D44CF9"/>
    <w:rsid w:val="00D44FB8"/>
    <w:rsid w:val="00D4504D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1C1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1A3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852"/>
    <w:rsid w:val="00DA5BC7"/>
    <w:rsid w:val="00DA6005"/>
    <w:rsid w:val="00DA618E"/>
    <w:rsid w:val="00DA69AD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6F9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89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341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1DD2"/>
    <w:rsid w:val="00E4202C"/>
    <w:rsid w:val="00E425E4"/>
    <w:rsid w:val="00E42920"/>
    <w:rsid w:val="00E429DD"/>
    <w:rsid w:val="00E42D42"/>
    <w:rsid w:val="00E437DE"/>
    <w:rsid w:val="00E438F5"/>
    <w:rsid w:val="00E43A18"/>
    <w:rsid w:val="00E440CE"/>
    <w:rsid w:val="00E4482F"/>
    <w:rsid w:val="00E44DA8"/>
    <w:rsid w:val="00E45115"/>
    <w:rsid w:val="00E4533F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57D88"/>
    <w:rsid w:val="00E57EDC"/>
    <w:rsid w:val="00E604CA"/>
    <w:rsid w:val="00E60915"/>
    <w:rsid w:val="00E6094A"/>
    <w:rsid w:val="00E60B4E"/>
    <w:rsid w:val="00E60EE2"/>
    <w:rsid w:val="00E61127"/>
    <w:rsid w:val="00E611F8"/>
    <w:rsid w:val="00E61E47"/>
    <w:rsid w:val="00E62B5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2DEB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1B9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2D6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440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B48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6F82"/>
    <w:rsid w:val="00FB75D1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395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08"/>
    <w:rsid w:val="00FF229A"/>
    <w:rsid w:val="00FF31C2"/>
    <w:rsid w:val="00FF3548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BD08A"/>
  <w15:docId w15:val="{24284F47-A34F-4F69-9B0E-C3806E8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C6E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NormalWeb">
    <w:name w:val="Normal (Web)"/>
    <w:basedOn w:val="Normal"/>
    <w:uiPriority w:val="99"/>
    <w:unhideWhenUsed/>
    <w:locked/>
    <w:rsid w:val="0016216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locked/>
    <w:rsid w:val="00131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item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inessdictionary.com/definition/inven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estorwords.com/10870/related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5C50-FA3A-4DDF-9700-2B938249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2016-07-24T06:30:00Z</cp:lastPrinted>
  <dcterms:created xsi:type="dcterms:W3CDTF">2025-09-04T12:50:00Z</dcterms:created>
  <dcterms:modified xsi:type="dcterms:W3CDTF">2025-09-04T12:50:00Z</dcterms:modified>
</cp:coreProperties>
</file>