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8"/>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8324"/>
      </w:tblGrid>
      <w:tr w:rsidR="006261FA" w:rsidRPr="0090765B" w14:paraId="2F67E352" w14:textId="77777777" w:rsidTr="009031BF">
        <w:tc>
          <w:tcPr>
            <w:tcW w:w="1774" w:type="dxa"/>
          </w:tcPr>
          <w:p w14:paraId="4BCCE7FE" w14:textId="77777777" w:rsidR="006261FA" w:rsidRPr="0090765B" w:rsidRDefault="006261FA" w:rsidP="009031BF">
            <w:pPr>
              <w:spacing w:before="120" w:after="120"/>
              <w:rPr>
                <w:rFonts w:ascii="Calibri" w:hAnsi="Calibri" w:cs="Calibri"/>
                <w:b/>
                <w:bCs/>
              </w:rPr>
            </w:pPr>
            <w:r w:rsidRPr="0090765B">
              <w:rPr>
                <w:rFonts w:ascii="Calibri" w:hAnsi="Calibri" w:cs="Calibri"/>
                <w:b/>
                <w:bCs/>
                <w:sz w:val="22"/>
                <w:szCs w:val="22"/>
              </w:rPr>
              <w:t>Brief</w:t>
            </w:r>
          </w:p>
        </w:tc>
        <w:tc>
          <w:tcPr>
            <w:tcW w:w="8324" w:type="dxa"/>
          </w:tcPr>
          <w:p w14:paraId="0EECD9B0" w14:textId="77777777" w:rsidR="006261FA" w:rsidRPr="0090765B" w:rsidRDefault="006261FA" w:rsidP="009031BF">
            <w:pPr>
              <w:spacing w:before="120" w:after="120"/>
              <w:jc w:val="both"/>
              <w:rPr>
                <w:rFonts w:ascii="Calibri" w:hAnsi="Calibri" w:cs="Calibri"/>
              </w:rPr>
            </w:pPr>
            <w:r w:rsidRPr="0090765B">
              <w:rPr>
                <w:rFonts w:ascii="Calibri" w:hAnsi="Calibri" w:cs="Calibri"/>
                <w:sz w:val="22"/>
                <w:szCs w:val="22"/>
              </w:rPr>
              <w:t>To provide effective and efficient logistic services for release of cargo documents to consignees/customer enabling him to clear the cargo from custom authorities</w:t>
            </w:r>
            <w:r w:rsidRPr="0090765B">
              <w:rPr>
                <w:rFonts w:ascii="Calibri" w:hAnsi="Calibri" w:cs="Calibri"/>
              </w:rPr>
              <w:t>.</w:t>
            </w:r>
          </w:p>
        </w:tc>
      </w:tr>
      <w:tr w:rsidR="006261FA" w:rsidRPr="0090765B" w14:paraId="17E047E3" w14:textId="77777777" w:rsidTr="009031BF">
        <w:tc>
          <w:tcPr>
            <w:tcW w:w="1774" w:type="dxa"/>
          </w:tcPr>
          <w:p w14:paraId="3F8884F9" w14:textId="77777777" w:rsidR="006261FA" w:rsidRPr="0090765B" w:rsidRDefault="006261FA" w:rsidP="009031BF">
            <w:pPr>
              <w:spacing w:before="120" w:after="120"/>
              <w:rPr>
                <w:rFonts w:ascii="Calibri" w:hAnsi="Calibri" w:cs="Calibri"/>
                <w:b/>
                <w:bCs/>
              </w:rPr>
            </w:pPr>
            <w:r w:rsidRPr="0090765B">
              <w:rPr>
                <w:rFonts w:ascii="Calibri" w:hAnsi="Calibri" w:cs="Calibri"/>
                <w:b/>
                <w:bCs/>
                <w:sz w:val="22"/>
                <w:szCs w:val="22"/>
              </w:rPr>
              <w:t>Responsibilities</w:t>
            </w:r>
          </w:p>
        </w:tc>
        <w:tc>
          <w:tcPr>
            <w:tcW w:w="8324" w:type="dxa"/>
          </w:tcPr>
          <w:p w14:paraId="73622988" w14:textId="77777777" w:rsidR="006261FA" w:rsidRPr="0090765B" w:rsidRDefault="006261FA" w:rsidP="009031BF">
            <w:pPr>
              <w:spacing w:before="120" w:after="120"/>
              <w:jc w:val="both"/>
              <w:rPr>
                <w:rStyle w:val="Strong"/>
                <w:rFonts w:ascii="Calibri" w:hAnsi="Calibri" w:cs="Calibri"/>
                <w:b w:val="0"/>
                <w:bCs w:val="0"/>
              </w:rPr>
            </w:pPr>
            <w:r w:rsidRPr="0090765B">
              <w:rPr>
                <w:rStyle w:val="Strong"/>
                <w:rFonts w:ascii="Calibri" w:hAnsi="Calibri" w:cs="Calibri"/>
                <w:b w:val="0"/>
                <w:bCs w:val="0"/>
                <w:sz w:val="22"/>
                <w:szCs w:val="22"/>
              </w:rPr>
              <w:t>Regional Coordinator, Regional Supervisor</w:t>
            </w:r>
          </w:p>
        </w:tc>
      </w:tr>
      <w:tr w:rsidR="006261FA" w:rsidRPr="0090765B" w14:paraId="516BE46C" w14:textId="77777777" w:rsidTr="009031BF">
        <w:tc>
          <w:tcPr>
            <w:tcW w:w="1774" w:type="dxa"/>
          </w:tcPr>
          <w:p w14:paraId="12327E26" w14:textId="77777777" w:rsidR="006261FA" w:rsidRPr="0090765B" w:rsidRDefault="006261FA" w:rsidP="009031BF">
            <w:pPr>
              <w:spacing w:before="120"/>
              <w:rPr>
                <w:rFonts w:ascii="Calibri" w:hAnsi="Calibri" w:cs="Calibri"/>
                <w:b/>
                <w:bCs/>
              </w:rPr>
            </w:pPr>
            <w:r w:rsidRPr="0090765B">
              <w:rPr>
                <w:rFonts w:ascii="Calibri" w:hAnsi="Calibri" w:cs="Calibri"/>
                <w:b/>
                <w:bCs/>
                <w:sz w:val="22"/>
                <w:szCs w:val="22"/>
              </w:rPr>
              <w:t>Detailed Procedure/Steps</w:t>
            </w:r>
          </w:p>
          <w:p w14:paraId="361E3180" w14:textId="77777777" w:rsidR="006261FA" w:rsidRPr="0090765B" w:rsidRDefault="006261FA" w:rsidP="009031BF">
            <w:pPr>
              <w:rPr>
                <w:rFonts w:ascii="Calibri" w:hAnsi="Calibri" w:cs="Calibri"/>
                <w:b/>
                <w:bCs/>
              </w:rPr>
            </w:pPr>
          </w:p>
          <w:p w14:paraId="3F5DD018" w14:textId="77777777" w:rsidR="006261FA" w:rsidRPr="0090765B" w:rsidRDefault="006261FA" w:rsidP="009031BF">
            <w:pPr>
              <w:rPr>
                <w:rFonts w:ascii="Calibri" w:hAnsi="Calibri" w:cs="Calibri"/>
                <w:b/>
                <w:bCs/>
              </w:rPr>
            </w:pPr>
          </w:p>
          <w:p w14:paraId="0D050555" w14:textId="77777777" w:rsidR="00596F28" w:rsidRPr="00355C4A" w:rsidRDefault="00596F28" w:rsidP="00596F28">
            <w:pPr>
              <w:spacing w:before="120"/>
              <w:rPr>
                <w:rFonts w:ascii="Calibri" w:hAnsi="Calibri" w:cs="Calibri"/>
                <w:b/>
                <w:bCs/>
                <w:color w:val="FF0000"/>
              </w:rPr>
            </w:pPr>
            <w:r w:rsidRPr="00355C4A">
              <w:rPr>
                <w:rFonts w:ascii="Calibri" w:hAnsi="Calibri" w:cs="Calibri"/>
                <w:b/>
                <w:bCs/>
                <w:color w:val="FF0000"/>
                <w:sz w:val="22"/>
                <w:szCs w:val="22"/>
              </w:rPr>
              <w:t>DG Procedures</w:t>
            </w:r>
          </w:p>
          <w:p w14:paraId="14AA54D7" w14:textId="77777777" w:rsidR="006261FA" w:rsidRPr="0090765B" w:rsidRDefault="006261FA" w:rsidP="009031BF">
            <w:pPr>
              <w:rPr>
                <w:rFonts w:ascii="Calibri" w:hAnsi="Calibri" w:cs="Calibri"/>
                <w:b/>
                <w:bCs/>
              </w:rPr>
            </w:pPr>
          </w:p>
          <w:p w14:paraId="6585701B" w14:textId="77777777" w:rsidR="006261FA" w:rsidRPr="0090765B" w:rsidRDefault="006261FA" w:rsidP="009031BF">
            <w:pPr>
              <w:rPr>
                <w:rFonts w:ascii="Calibri" w:hAnsi="Calibri" w:cs="Calibri"/>
                <w:b/>
                <w:bCs/>
              </w:rPr>
            </w:pPr>
          </w:p>
          <w:p w14:paraId="4B2A97E5" w14:textId="77777777" w:rsidR="006261FA" w:rsidRPr="0090765B" w:rsidRDefault="006261FA" w:rsidP="009031BF">
            <w:pPr>
              <w:rPr>
                <w:rFonts w:ascii="Calibri" w:hAnsi="Calibri" w:cs="Calibri"/>
                <w:b/>
                <w:bCs/>
              </w:rPr>
            </w:pPr>
          </w:p>
          <w:p w14:paraId="3C120F19" w14:textId="77777777" w:rsidR="006261FA" w:rsidRPr="0090765B" w:rsidRDefault="006261FA" w:rsidP="009031BF">
            <w:pPr>
              <w:rPr>
                <w:rFonts w:ascii="Calibri" w:hAnsi="Calibri" w:cs="Calibri"/>
                <w:b/>
                <w:bCs/>
              </w:rPr>
            </w:pPr>
          </w:p>
          <w:p w14:paraId="1BDA02EF" w14:textId="77777777" w:rsidR="006261FA" w:rsidRPr="0090765B" w:rsidRDefault="006261FA" w:rsidP="009031BF">
            <w:pPr>
              <w:rPr>
                <w:rFonts w:ascii="Calibri" w:hAnsi="Calibri" w:cs="Calibri"/>
                <w:b/>
                <w:bCs/>
              </w:rPr>
            </w:pPr>
          </w:p>
          <w:p w14:paraId="15AF3DEE" w14:textId="77777777" w:rsidR="006261FA" w:rsidRPr="0090765B" w:rsidRDefault="006261FA" w:rsidP="009031BF">
            <w:pPr>
              <w:rPr>
                <w:rFonts w:ascii="Calibri" w:hAnsi="Calibri" w:cs="Calibri"/>
                <w:b/>
                <w:bCs/>
              </w:rPr>
            </w:pPr>
          </w:p>
          <w:p w14:paraId="7EE7824A" w14:textId="77777777" w:rsidR="006261FA" w:rsidRPr="0090765B" w:rsidRDefault="006261FA" w:rsidP="009031BF">
            <w:pPr>
              <w:rPr>
                <w:rFonts w:ascii="Calibri" w:hAnsi="Calibri" w:cs="Calibri"/>
                <w:b/>
                <w:bCs/>
              </w:rPr>
            </w:pPr>
          </w:p>
          <w:p w14:paraId="127E3EE1" w14:textId="77777777" w:rsidR="006261FA" w:rsidRPr="0090765B" w:rsidRDefault="006261FA" w:rsidP="009031BF">
            <w:pPr>
              <w:rPr>
                <w:rFonts w:ascii="Calibri" w:hAnsi="Calibri" w:cs="Calibri"/>
                <w:b/>
                <w:bCs/>
              </w:rPr>
            </w:pPr>
          </w:p>
          <w:p w14:paraId="103F0A18" w14:textId="77777777" w:rsidR="006261FA" w:rsidRPr="0090765B" w:rsidRDefault="006261FA" w:rsidP="009031BF">
            <w:pPr>
              <w:rPr>
                <w:rFonts w:ascii="Calibri" w:hAnsi="Calibri" w:cs="Calibri"/>
                <w:b/>
                <w:bCs/>
              </w:rPr>
            </w:pPr>
          </w:p>
          <w:p w14:paraId="5D72F1B7" w14:textId="77777777" w:rsidR="006261FA" w:rsidRPr="0090765B" w:rsidRDefault="006261FA" w:rsidP="009031BF">
            <w:pPr>
              <w:rPr>
                <w:rFonts w:ascii="Calibri" w:hAnsi="Calibri" w:cs="Calibri"/>
                <w:b/>
                <w:bCs/>
              </w:rPr>
            </w:pPr>
          </w:p>
          <w:p w14:paraId="1DAFDFC3" w14:textId="77777777" w:rsidR="006261FA" w:rsidRPr="0090765B" w:rsidRDefault="006261FA" w:rsidP="009031BF">
            <w:pPr>
              <w:rPr>
                <w:rFonts w:ascii="Calibri" w:hAnsi="Calibri" w:cs="Calibri"/>
                <w:b/>
                <w:bCs/>
              </w:rPr>
            </w:pPr>
          </w:p>
          <w:p w14:paraId="7F27ECFD" w14:textId="77777777" w:rsidR="006261FA" w:rsidRPr="0090765B" w:rsidRDefault="006261FA" w:rsidP="009031BF">
            <w:pPr>
              <w:rPr>
                <w:rFonts w:ascii="Calibri" w:hAnsi="Calibri" w:cs="Calibri"/>
                <w:b/>
                <w:bCs/>
              </w:rPr>
            </w:pPr>
          </w:p>
          <w:p w14:paraId="39BBAC1C" w14:textId="77777777" w:rsidR="006261FA" w:rsidRPr="0090765B" w:rsidRDefault="006261FA" w:rsidP="009031BF">
            <w:pPr>
              <w:rPr>
                <w:rFonts w:ascii="Calibri" w:hAnsi="Calibri" w:cs="Calibri"/>
                <w:b/>
                <w:bCs/>
              </w:rPr>
            </w:pPr>
          </w:p>
          <w:p w14:paraId="6FC66DEF" w14:textId="77777777" w:rsidR="006261FA" w:rsidRPr="0090765B" w:rsidRDefault="006261FA" w:rsidP="009031BF">
            <w:pPr>
              <w:rPr>
                <w:rFonts w:ascii="Calibri" w:hAnsi="Calibri" w:cs="Calibri"/>
                <w:b/>
                <w:bCs/>
              </w:rPr>
            </w:pPr>
          </w:p>
          <w:p w14:paraId="2A7459C5" w14:textId="77777777" w:rsidR="006261FA" w:rsidRPr="0090765B" w:rsidRDefault="006261FA" w:rsidP="009031BF">
            <w:pPr>
              <w:rPr>
                <w:rFonts w:ascii="Calibri" w:hAnsi="Calibri" w:cs="Calibri"/>
                <w:b/>
                <w:bCs/>
              </w:rPr>
            </w:pPr>
          </w:p>
          <w:p w14:paraId="4CA49C6E" w14:textId="77777777" w:rsidR="006261FA" w:rsidRPr="0090765B" w:rsidRDefault="006261FA" w:rsidP="009031BF">
            <w:pPr>
              <w:rPr>
                <w:rFonts w:ascii="Calibri" w:hAnsi="Calibri" w:cs="Calibri"/>
                <w:b/>
                <w:bCs/>
              </w:rPr>
            </w:pPr>
          </w:p>
          <w:p w14:paraId="6211F4D6" w14:textId="77777777" w:rsidR="006261FA" w:rsidRPr="0090765B" w:rsidRDefault="006261FA" w:rsidP="009031BF">
            <w:pPr>
              <w:rPr>
                <w:rFonts w:ascii="Calibri" w:hAnsi="Calibri" w:cs="Calibri"/>
                <w:b/>
                <w:bCs/>
              </w:rPr>
            </w:pPr>
          </w:p>
          <w:p w14:paraId="65EA9D84" w14:textId="77777777" w:rsidR="006261FA" w:rsidRPr="0090765B" w:rsidRDefault="006261FA" w:rsidP="009031BF">
            <w:pPr>
              <w:rPr>
                <w:rFonts w:ascii="Calibri" w:hAnsi="Calibri" w:cs="Calibri"/>
                <w:b/>
                <w:bCs/>
              </w:rPr>
            </w:pPr>
          </w:p>
          <w:p w14:paraId="74A9C0BE" w14:textId="77777777" w:rsidR="006261FA" w:rsidRPr="0090765B" w:rsidRDefault="006261FA" w:rsidP="009031BF">
            <w:pPr>
              <w:rPr>
                <w:rFonts w:ascii="Calibri" w:hAnsi="Calibri" w:cs="Calibri"/>
                <w:b/>
                <w:bCs/>
              </w:rPr>
            </w:pPr>
          </w:p>
          <w:p w14:paraId="2F543987" w14:textId="77777777" w:rsidR="006261FA" w:rsidRPr="0090765B" w:rsidRDefault="006261FA" w:rsidP="009031BF">
            <w:pPr>
              <w:rPr>
                <w:rFonts w:ascii="Calibri" w:hAnsi="Calibri" w:cs="Calibri"/>
                <w:b/>
                <w:bCs/>
              </w:rPr>
            </w:pPr>
          </w:p>
          <w:p w14:paraId="4D2FB74D" w14:textId="77777777" w:rsidR="006261FA" w:rsidRPr="0090765B" w:rsidRDefault="006261FA" w:rsidP="009031BF">
            <w:pPr>
              <w:rPr>
                <w:rFonts w:ascii="Calibri" w:hAnsi="Calibri" w:cs="Calibri"/>
                <w:b/>
                <w:bCs/>
              </w:rPr>
            </w:pPr>
          </w:p>
          <w:p w14:paraId="3A97D4D9" w14:textId="77777777" w:rsidR="006261FA" w:rsidRPr="0090765B" w:rsidRDefault="006261FA" w:rsidP="009031BF">
            <w:pPr>
              <w:rPr>
                <w:rFonts w:ascii="Calibri" w:hAnsi="Calibri" w:cs="Calibri"/>
                <w:b/>
                <w:bCs/>
              </w:rPr>
            </w:pPr>
          </w:p>
          <w:p w14:paraId="6DCD546F" w14:textId="77777777" w:rsidR="006261FA" w:rsidRPr="0090765B" w:rsidRDefault="006261FA" w:rsidP="009031BF">
            <w:pPr>
              <w:rPr>
                <w:rFonts w:ascii="Calibri" w:hAnsi="Calibri" w:cs="Calibri"/>
                <w:b/>
                <w:bCs/>
              </w:rPr>
            </w:pPr>
          </w:p>
          <w:p w14:paraId="792D0ABA" w14:textId="77777777" w:rsidR="006261FA" w:rsidRPr="0090765B" w:rsidRDefault="006261FA" w:rsidP="009031BF">
            <w:pPr>
              <w:rPr>
                <w:rFonts w:ascii="Calibri" w:hAnsi="Calibri" w:cs="Calibri"/>
                <w:b/>
                <w:bCs/>
              </w:rPr>
            </w:pPr>
          </w:p>
          <w:p w14:paraId="50016AB2" w14:textId="77777777" w:rsidR="006261FA" w:rsidRPr="0090765B" w:rsidRDefault="006261FA" w:rsidP="009031BF">
            <w:pPr>
              <w:rPr>
                <w:rFonts w:ascii="Calibri" w:hAnsi="Calibri" w:cs="Calibri"/>
                <w:b/>
                <w:bCs/>
              </w:rPr>
            </w:pPr>
          </w:p>
        </w:tc>
        <w:tc>
          <w:tcPr>
            <w:tcW w:w="8324" w:type="dxa"/>
          </w:tcPr>
          <w:p w14:paraId="61670282" w14:textId="77777777" w:rsidR="006261FA" w:rsidRPr="0090765B" w:rsidRDefault="006261FA" w:rsidP="009031BF">
            <w:pPr>
              <w:spacing w:before="120" w:after="120"/>
              <w:jc w:val="both"/>
              <w:rPr>
                <w:rFonts w:ascii="Calibri" w:hAnsi="Calibri" w:cs="Calibri"/>
                <w:b/>
                <w:u w:val="single"/>
              </w:rPr>
            </w:pPr>
            <w:r w:rsidRPr="0090765B">
              <w:rPr>
                <w:rFonts w:ascii="Calibri" w:hAnsi="Calibri" w:cs="Calibri"/>
                <w:b/>
                <w:sz w:val="22"/>
                <w:szCs w:val="22"/>
                <w:u w:val="single"/>
              </w:rPr>
              <w:t>Order Receipt</w:t>
            </w:r>
          </w:p>
          <w:p w14:paraId="47D818E2" w14:textId="77777777" w:rsidR="006261FA" w:rsidRPr="0090765B" w:rsidRDefault="006261FA" w:rsidP="009031BF">
            <w:pPr>
              <w:jc w:val="both"/>
              <w:rPr>
                <w:rFonts w:ascii="Calibri" w:hAnsi="Calibri" w:cs="Calibri"/>
                <w:b/>
                <w:bCs/>
              </w:rPr>
            </w:pPr>
            <w:r w:rsidRPr="0090765B">
              <w:rPr>
                <w:rFonts w:ascii="Calibri" w:hAnsi="Calibri" w:cs="Calibri"/>
                <w:b/>
                <w:bCs/>
                <w:sz w:val="22"/>
                <w:szCs w:val="22"/>
              </w:rPr>
              <w:t>Consignee routed shipments</w:t>
            </w:r>
          </w:p>
          <w:p w14:paraId="483F5FE8" w14:textId="77777777" w:rsidR="006261FA" w:rsidRPr="0090765B" w:rsidRDefault="006261FA" w:rsidP="009031BF">
            <w:pPr>
              <w:jc w:val="both"/>
              <w:rPr>
                <w:rFonts w:ascii="Calibri" w:hAnsi="Calibri" w:cs="Calibri"/>
              </w:rPr>
            </w:pPr>
            <w:r w:rsidRPr="0090765B">
              <w:rPr>
                <w:rFonts w:ascii="Calibri" w:hAnsi="Calibri" w:cs="Calibri"/>
                <w:sz w:val="22"/>
                <w:szCs w:val="22"/>
              </w:rPr>
              <w:t>Concerned Regional Supervisor (RS) receives from the Sales Dept., through the dealing Salesman, job order file with all relevant documents for processing the order.  For regular customers order is sent directly to operations and the Job Order file is made by operations. It is also acceptable to receive order in customers own format.  For regular customers if required, Shipping Instruction is obtained only once for various similar jobs with one standard quotation.</w:t>
            </w:r>
            <w:r w:rsidR="008710DE" w:rsidRPr="00355C4A">
              <w:rPr>
                <w:rFonts w:ascii="Calibri" w:hAnsi="Calibri" w:cs="Calibri"/>
                <w:color w:val="FF0000"/>
                <w:sz w:val="22"/>
                <w:szCs w:val="22"/>
              </w:rPr>
              <w:t xml:space="preserve"> If </w:t>
            </w:r>
            <w:r w:rsidR="008710DE">
              <w:rPr>
                <w:rFonts w:ascii="Calibri" w:hAnsi="Calibri" w:cs="Calibri"/>
                <w:color w:val="FF0000"/>
                <w:sz w:val="22"/>
                <w:szCs w:val="22"/>
              </w:rPr>
              <w:t xml:space="preserve">shipment is </w:t>
            </w:r>
            <w:r w:rsidR="008710DE" w:rsidRPr="00355C4A">
              <w:rPr>
                <w:rFonts w:ascii="Calibri" w:hAnsi="Calibri" w:cs="Calibri"/>
                <w:color w:val="FF0000"/>
                <w:sz w:val="22"/>
                <w:szCs w:val="22"/>
              </w:rPr>
              <w:t>DG</w:t>
            </w:r>
            <w:r w:rsidR="008710DE">
              <w:rPr>
                <w:rFonts w:ascii="Calibri" w:hAnsi="Calibri" w:cs="Calibri"/>
                <w:color w:val="FF0000"/>
                <w:sz w:val="22"/>
                <w:szCs w:val="22"/>
              </w:rPr>
              <w:t>,</w:t>
            </w:r>
            <w:r w:rsidR="008710DE" w:rsidRPr="00355C4A">
              <w:rPr>
                <w:rFonts w:ascii="Calibri" w:hAnsi="Calibri" w:cs="Calibri"/>
                <w:color w:val="FF0000"/>
                <w:sz w:val="22"/>
                <w:szCs w:val="22"/>
              </w:rPr>
              <w:t xml:space="preserve"> </w:t>
            </w:r>
            <w:r w:rsidR="008710DE">
              <w:rPr>
                <w:rFonts w:ascii="Calibri" w:hAnsi="Calibri" w:cs="Calibri"/>
                <w:color w:val="FF0000"/>
                <w:sz w:val="22"/>
                <w:szCs w:val="22"/>
              </w:rPr>
              <w:t xml:space="preserve">provide </w:t>
            </w:r>
            <w:r w:rsidR="008710DE" w:rsidRPr="00355C4A">
              <w:rPr>
                <w:rFonts w:ascii="Calibri" w:hAnsi="Calibri" w:cs="Calibri"/>
                <w:color w:val="FF0000"/>
                <w:sz w:val="22"/>
                <w:szCs w:val="22"/>
              </w:rPr>
              <w:t>DG rates</w:t>
            </w:r>
            <w:r w:rsidR="008710DE">
              <w:rPr>
                <w:rFonts w:ascii="Calibri" w:hAnsi="Calibri" w:cs="Calibri"/>
                <w:color w:val="FF0000"/>
                <w:sz w:val="22"/>
                <w:szCs w:val="22"/>
              </w:rPr>
              <w:t xml:space="preserve"> on quote.</w:t>
            </w:r>
          </w:p>
          <w:p w14:paraId="424F1DE6" w14:textId="77777777" w:rsidR="006261FA" w:rsidRPr="0090765B" w:rsidRDefault="006261FA" w:rsidP="009031BF">
            <w:pPr>
              <w:jc w:val="both"/>
              <w:rPr>
                <w:rFonts w:ascii="Calibri" w:hAnsi="Calibri" w:cs="Calibri"/>
              </w:rPr>
            </w:pPr>
          </w:p>
          <w:p w14:paraId="703AD97E"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Job Registrations</w:t>
            </w:r>
          </w:p>
          <w:p w14:paraId="1CB6A7EB"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Ensure Registration or Register the job on the on-line computer system/Job Log list. Update as and when the action takes place</w:t>
            </w:r>
            <w:r w:rsidR="008710DE">
              <w:rPr>
                <w:rFonts w:ascii="Calibri" w:hAnsi="Calibri" w:cs="Calibri"/>
                <w:sz w:val="22"/>
                <w:szCs w:val="22"/>
              </w:rPr>
              <w:t xml:space="preserve">. </w:t>
            </w:r>
            <w:r w:rsidR="008710DE" w:rsidRPr="00355C4A">
              <w:rPr>
                <w:rFonts w:ascii="Calibri" w:hAnsi="Calibri" w:cs="Calibri"/>
                <w:color w:val="FF0000"/>
                <w:sz w:val="22"/>
                <w:szCs w:val="22"/>
              </w:rPr>
              <w:t xml:space="preserve">Register DG shipments </w:t>
            </w:r>
            <w:r w:rsidR="008710DE">
              <w:rPr>
                <w:rFonts w:ascii="Calibri" w:hAnsi="Calibri" w:cs="Calibri"/>
                <w:color w:val="FF0000"/>
                <w:sz w:val="22"/>
                <w:szCs w:val="22"/>
              </w:rPr>
              <w:t>sepa</w:t>
            </w:r>
            <w:r w:rsidR="008710DE" w:rsidRPr="00355C4A">
              <w:rPr>
                <w:rFonts w:ascii="Calibri" w:hAnsi="Calibri" w:cs="Calibri"/>
                <w:color w:val="FF0000"/>
                <w:sz w:val="22"/>
                <w:szCs w:val="22"/>
              </w:rPr>
              <w:t>rately.</w:t>
            </w:r>
          </w:p>
          <w:p w14:paraId="2654A0A3" w14:textId="77777777" w:rsidR="006261FA" w:rsidRPr="0090765B" w:rsidRDefault="006261FA" w:rsidP="009031BF">
            <w:pPr>
              <w:jc w:val="both"/>
              <w:rPr>
                <w:rFonts w:ascii="Calibri" w:hAnsi="Calibri" w:cs="Calibri"/>
              </w:rPr>
            </w:pPr>
          </w:p>
          <w:p w14:paraId="17A364E2"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Liaison with Forwarding Partner</w:t>
            </w:r>
          </w:p>
          <w:p w14:paraId="7261F981"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Send the pick-up request to forwarder to obtain the pre-alert documents.</w:t>
            </w:r>
          </w:p>
          <w:p w14:paraId="33ADCE0A" w14:textId="77777777" w:rsidR="008710DE" w:rsidRPr="00355C4A" w:rsidRDefault="006261FA" w:rsidP="008710DE">
            <w:pPr>
              <w:jc w:val="both"/>
              <w:rPr>
                <w:rFonts w:ascii="Calibri" w:hAnsi="Calibri" w:cs="Calibri"/>
                <w:color w:val="FF0000"/>
              </w:rPr>
            </w:pPr>
            <w:r w:rsidRPr="0090765B">
              <w:rPr>
                <w:rFonts w:ascii="Calibri" w:hAnsi="Calibri" w:cs="Calibri"/>
                <w:sz w:val="22"/>
                <w:szCs w:val="22"/>
              </w:rPr>
              <w:t>Concerned Regional Coordinator shall receive from Forwarding Partner copy of shipping document .Verify documents received as per List of Documents – Import.</w:t>
            </w:r>
            <w:r w:rsidR="008710DE">
              <w:rPr>
                <w:rFonts w:ascii="Calibri" w:hAnsi="Calibri" w:cs="Calibri"/>
                <w:sz w:val="22"/>
                <w:szCs w:val="22"/>
              </w:rPr>
              <w:t xml:space="preserve"> </w:t>
            </w:r>
            <w:r w:rsidR="008710DE" w:rsidRPr="00355C4A">
              <w:rPr>
                <w:rFonts w:ascii="Calibri" w:hAnsi="Calibri" w:cs="Calibri"/>
                <w:color w:val="FF0000"/>
                <w:sz w:val="22"/>
                <w:szCs w:val="22"/>
              </w:rPr>
              <w:t xml:space="preserve">Notify Forwarder if DG and provide them with DG Declaration copy (if available) or DG cargo details: UN number, PSN, copy SDS and type of packaging. </w:t>
            </w:r>
            <w:r w:rsidR="008710DE">
              <w:rPr>
                <w:rFonts w:ascii="Calibri" w:hAnsi="Calibri" w:cs="Calibri"/>
                <w:color w:val="FF0000"/>
                <w:sz w:val="22"/>
                <w:szCs w:val="22"/>
              </w:rPr>
              <w:t>The</w:t>
            </w:r>
            <w:r w:rsidR="008710DE" w:rsidRPr="00355C4A">
              <w:rPr>
                <w:rFonts w:ascii="Calibri" w:hAnsi="Calibri" w:cs="Calibri"/>
                <w:color w:val="FF0000"/>
                <w:sz w:val="22"/>
                <w:szCs w:val="22"/>
              </w:rPr>
              <w:t xml:space="preserve"> list of documents must include copy of DG Declaration and SDS.</w:t>
            </w:r>
            <w:r w:rsidR="008710DE">
              <w:rPr>
                <w:rFonts w:ascii="Calibri" w:hAnsi="Calibri" w:cs="Calibri"/>
                <w:color w:val="FF0000"/>
                <w:sz w:val="22"/>
                <w:szCs w:val="22"/>
              </w:rPr>
              <w:t xml:space="preserve"> </w:t>
            </w:r>
          </w:p>
          <w:p w14:paraId="2DC618FF" w14:textId="77777777" w:rsidR="008710DE" w:rsidRPr="00355C4A" w:rsidRDefault="008710DE" w:rsidP="008710DE">
            <w:pPr>
              <w:jc w:val="both"/>
              <w:rPr>
                <w:rFonts w:ascii="Calibri" w:hAnsi="Calibri" w:cs="Calibri"/>
                <w:color w:val="FF0000"/>
              </w:rPr>
            </w:pPr>
          </w:p>
          <w:p w14:paraId="23B9AD6E" w14:textId="77777777" w:rsidR="006261FA" w:rsidRPr="0090765B" w:rsidRDefault="006261FA" w:rsidP="009031BF">
            <w:pPr>
              <w:jc w:val="both"/>
              <w:rPr>
                <w:rFonts w:ascii="Calibri" w:hAnsi="Calibri" w:cs="Calibri"/>
              </w:rPr>
            </w:pPr>
          </w:p>
          <w:p w14:paraId="253F10AE" w14:textId="77777777" w:rsidR="006261FA" w:rsidRPr="0090765B" w:rsidRDefault="006261FA" w:rsidP="009031BF">
            <w:pPr>
              <w:jc w:val="both"/>
              <w:rPr>
                <w:rFonts w:ascii="Calibri" w:hAnsi="Calibri" w:cs="Calibri"/>
              </w:rPr>
            </w:pPr>
          </w:p>
          <w:p w14:paraId="7F6FB421"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Documents verifications &amp; Approval</w:t>
            </w:r>
          </w:p>
          <w:p w14:paraId="7B5E5CC8"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Regional Coordinator sends copy of documents to consignee / customer for their approval for shipments deemed necessary.</w:t>
            </w:r>
          </w:p>
          <w:p w14:paraId="6E1A5C2A" w14:textId="77777777" w:rsidR="006261FA" w:rsidRPr="0090765B" w:rsidRDefault="006261FA" w:rsidP="009031BF">
            <w:pPr>
              <w:jc w:val="both"/>
              <w:rPr>
                <w:rFonts w:ascii="Calibri" w:hAnsi="Calibri" w:cs="Calibri"/>
              </w:rPr>
            </w:pPr>
          </w:p>
          <w:p w14:paraId="044EACAD" w14:textId="77777777" w:rsidR="008710DE" w:rsidRDefault="006261FA" w:rsidP="008710DE">
            <w:pPr>
              <w:jc w:val="both"/>
              <w:rPr>
                <w:rFonts w:ascii="Calibri" w:hAnsi="Calibri" w:cs="Calibri"/>
              </w:rPr>
            </w:pPr>
            <w:r w:rsidRPr="0090765B">
              <w:rPr>
                <w:rFonts w:ascii="Calibri" w:hAnsi="Calibri" w:cs="Calibri"/>
                <w:sz w:val="22"/>
                <w:szCs w:val="22"/>
              </w:rPr>
              <w:t xml:space="preserve">Regional Coordinator checks copies documents for correctness and also receives any correction advice from the consignee/customer.  If corrections are required or discrepancy noted, advise </w:t>
            </w:r>
            <w:r>
              <w:rPr>
                <w:rFonts w:ascii="Calibri" w:hAnsi="Calibri" w:cs="Calibri"/>
                <w:sz w:val="22"/>
                <w:szCs w:val="22"/>
              </w:rPr>
              <w:t>o</w:t>
            </w:r>
            <w:r w:rsidRPr="0090765B">
              <w:rPr>
                <w:rFonts w:ascii="Calibri" w:hAnsi="Calibri" w:cs="Calibri"/>
                <w:sz w:val="22"/>
                <w:szCs w:val="22"/>
              </w:rPr>
              <w:t>rigin office to make necessary corrections to the document prior to the movement of shipment.</w:t>
            </w:r>
            <w:r w:rsidR="008710DE">
              <w:rPr>
                <w:rFonts w:ascii="Calibri" w:hAnsi="Calibri" w:cs="Calibri"/>
                <w:sz w:val="22"/>
                <w:szCs w:val="22"/>
              </w:rPr>
              <w:t xml:space="preserve"> </w:t>
            </w:r>
            <w:r w:rsidR="008710DE">
              <w:rPr>
                <w:rFonts w:ascii="Calibri" w:hAnsi="Calibri" w:cs="Calibri"/>
                <w:color w:val="FF0000"/>
                <w:sz w:val="22"/>
                <w:szCs w:val="22"/>
              </w:rPr>
              <w:t>Check that DG Declaration is signed and all requirements as per IATA DGR, i.e.  UN, PSN, Class, Sub class, Packing Group, PI, SP any authorizations. Check any local requirements from Airline and for GACA compliance. Ensure cargo is allocated to move on a DG dedicated vehicle for delivery.</w:t>
            </w:r>
          </w:p>
          <w:p w14:paraId="59430E3C" w14:textId="77777777" w:rsidR="006261FA" w:rsidRPr="0090765B" w:rsidRDefault="006261FA" w:rsidP="009031BF">
            <w:pPr>
              <w:jc w:val="both"/>
              <w:rPr>
                <w:rFonts w:ascii="Calibri" w:hAnsi="Calibri" w:cs="Calibri"/>
              </w:rPr>
            </w:pPr>
          </w:p>
          <w:p w14:paraId="7C860622" w14:textId="77777777" w:rsidR="006261FA" w:rsidRPr="0090765B" w:rsidRDefault="006261FA" w:rsidP="009031BF">
            <w:pPr>
              <w:jc w:val="both"/>
              <w:rPr>
                <w:rFonts w:ascii="Calibri" w:hAnsi="Calibri" w:cs="Calibri"/>
                <w:b/>
              </w:rPr>
            </w:pPr>
          </w:p>
          <w:p w14:paraId="3CA64D99"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lastRenderedPageBreak/>
              <w:t>Receipt of Original document</w:t>
            </w:r>
          </w:p>
          <w:p w14:paraId="52FBBB2D"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 xml:space="preserve">Regional Coordinator receives original documents from </w:t>
            </w:r>
            <w:r>
              <w:rPr>
                <w:rFonts w:ascii="Calibri" w:hAnsi="Calibri" w:cs="Calibri"/>
                <w:sz w:val="22"/>
                <w:szCs w:val="22"/>
              </w:rPr>
              <w:t>o</w:t>
            </w:r>
            <w:r w:rsidRPr="0090765B">
              <w:rPr>
                <w:rFonts w:ascii="Calibri" w:hAnsi="Calibri" w:cs="Calibri"/>
                <w:sz w:val="22"/>
                <w:szCs w:val="22"/>
              </w:rPr>
              <w:t>rigin offices.  On receipt of originals, check the documents for any discrepancy and if any noted, advice the Forwarding Partner for making necessary correction. Verify the documents received are as per List of Documents – Import.</w:t>
            </w:r>
          </w:p>
          <w:p w14:paraId="1E4889F6" w14:textId="77777777" w:rsidR="006261FA" w:rsidRPr="0090765B" w:rsidRDefault="006261FA" w:rsidP="009031BF">
            <w:pPr>
              <w:jc w:val="both"/>
              <w:rPr>
                <w:rFonts w:ascii="Calibri" w:hAnsi="Calibri" w:cs="Calibri"/>
              </w:rPr>
            </w:pPr>
          </w:p>
          <w:p w14:paraId="5FE16953" w14:textId="77777777" w:rsidR="006261FA" w:rsidRPr="0090765B" w:rsidRDefault="006261FA" w:rsidP="009031BF">
            <w:pPr>
              <w:spacing w:before="120"/>
              <w:jc w:val="both"/>
              <w:rPr>
                <w:rFonts w:ascii="Calibri" w:hAnsi="Calibri" w:cs="Calibri"/>
                <w:b/>
                <w:u w:val="single"/>
              </w:rPr>
            </w:pPr>
            <w:r w:rsidRPr="0090765B">
              <w:rPr>
                <w:rFonts w:ascii="Calibri" w:hAnsi="Calibri" w:cs="Calibri"/>
                <w:b/>
                <w:sz w:val="22"/>
                <w:szCs w:val="22"/>
                <w:u w:val="single"/>
              </w:rPr>
              <w:t>ETA Check, Arrival Notification and Documents Release</w:t>
            </w:r>
          </w:p>
          <w:p w14:paraId="65926F84"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 xml:space="preserve">Track the shipment for air from carrier online website/local ground handling agent </w:t>
            </w:r>
            <w:proofErr w:type="spellStart"/>
            <w:r w:rsidRPr="0090765B">
              <w:rPr>
                <w:rFonts w:ascii="Calibri" w:hAnsi="Calibri" w:cs="Calibri"/>
                <w:sz w:val="22"/>
                <w:szCs w:val="22"/>
              </w:rPr>
              <w:t>Saudia</w:t>
            </w:r>
            <w:proofErr w:type="spellEnd"/>
            <w:r w:rsidRPr="0090765B">
              <w:rPr>
                <w:rFonts w:ascii="Calibri" w:hAnsi="Calibri" w:cs="Calibri"/>
                <w:sz w:val="22"/>
                <w:szCs w:val="22"/>
              </w:rPr>
              <w:t xml:space="preserve"> so that shipment booked and arrived time.</w:t>
            </w:r>
          </w:p>
          <w:p w14:paraId="3DCCF70A"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Regional Coordinator prepares delivery order collection list and hand over to Courier/ Collector to collect original document from airlines.</w:t>
            </w:r>
          </w:p>
          <w:p w14:paraId="7B2E1D89"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Courier/Collector collects delivery order and original documents from airlines and hand over to Regional Coordinator.</w:t>
            </w:r>
          </w:p>
          <w:p w14:paraId="333007FB"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On approach of customer/consignee or their authorized agent, Regional Coordinator collects the applicable charges and receipts it from the cashier.  Regional Coordinator verifies copy of the payment receipt from consignee/customer and releases the original documents and Delivery ORDER. For credit customer the payment receipt is not required. Obtain acknowledgement for release of document.</w:t>
            </w:r>
          </w:p>
          <w:p w14:paraId="54AF01B9"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Instances where Consignee/Customer collects original documents directly from the Airlines.  In such cases, send invoice to the customer / consignee for collection of charges.</w:t>
            </w:r>
          </w:p>
          <w:p w14:paraId="58E1F25E" w14:textId="77777777" w:rsidR="006261FA" w:rsidRPr="0090765B" w:rsidRDefault="006261FA" w:rsidP="009031BF">
            <w:pPr>
              <w:jc w:val="both"/>
              <w:rPr>
                <w:rFonts w:ascii="Calibri" w:hAnsi="Calibri" w:cs="Calibri"/>
              </w:rPr>
            </w:pPr>
          </w:p>
          <w:p w14:paraId="6F1BEA05"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Invoicing</w:t>
            </w:r>
          </w:p>
          <w:p w14:paraId="1CEDB4E9"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 xml:space="preserve">Regional Coordinator generates invoice through Online Computer System and verifies as per the quotation / cost billing analysis. Regional Supervisor verifies the file and if all the documentation O.K., approves the invoice and arranges to delivery to customer.  </w:t>
            </w:r>
          </w:p>
          <w:p w14:paraId="6642021E" w14:textId="77777777" w:rsidR="006261FA" w:rsidRPr="0090765B" w:rsidRDefault="006261FA" w:rsidP="009031BF">
            <w:pPr>
              <w:jc w:val="both"/>
              <w:rPr>
                <w:rFonts w:ascii="Calibri" w:hAnsi="Calibri" w:cs="Calibri"/>
              </w:rPr>
            </w:pPr>
          </w:p>
          <w:p w14:paraId="0D5830F0"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Final verification of File and Job closing</w:t>
            </w:r>
          </w:p>
          <w:p w14:paraId="0B5A1A38"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Regional Supervisor verifies the payment receipt copy, checks the complete file, approves the invoice of the Forwarding Partner and closes the file. Forward copy of Forwarding Partner invoice to accounts dept. for settlement of payment.</w:t>
            </w:r>
          </w:p>
          <w:p w14:paraId="1AAC7E35" w14:textId="77777777" w:rsidR="006261FA" w:rsidRPr="0090765B" w:rsidRDefault="006261FA" w:rsidP="009031BF">
            <w:pPr>
              <w:jc w:val="both"/>
              <w:rPr>
                <w:rFonts w:ascii="Calibri" w:hAnsi="Calibri" w:cs="Calibri"/>
              </w:rPr>
            </w:pPr>
          </w:p>
          <w:p w14:paraId="66728301"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Cargo Claim</w:t>
            </w:r>
          </w:p>
          <w:p w14:paraId="5218AFB4"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On arrival of shipment, if any cargo discrepancy not</w:t>
            </w:r>
            <w:r>
              <w:rPr>
                <w:rFonts w:ascii="Calibri" w:hAnsi="Calibri" w:cs="Calibri"/>
                <w:sz w:val="22"/>
                <w:szCs w:val="22"/>
              </w:rPr>
              <w:t>ed or intimated by the customer</w:t>
            </w:r>
            <w:r w:rsidRPr="0090765B">
              <w:rPr>
                <w:rFonts w:ascii="Calibri" w:hAnsi="Calibri" w:cs="Calibri"/>
                <w:sz w:val="22"/>
                <w:szCs w:val="22"/>
              </w:rPr>
              <w:t xml:space="preserve">/ consignee, Regional Supervisor prepare Cargo claim notification and lodge it with the concerned shipping line or airline or FP. Inform the same to FP by sending a copy to them.  </w:t>
            </w:r>
          </w:p>
          <w:p w14:paraId="18196D47" w14:textId="77777777" w:rsidR="006261FA" w:rsidRPr="0090765B" w:rsidRDefault="006261FA" w:rsidP="009031BF">
            <w:pPr>
              <w:jc w:val="both"/>
              <w:rPr>
                <w:rFonts w:ascii="Calibri" w:hAnsi="Calibri" w:cs="Calibri"/>
              </w:rPr>
            </w:pPr>
          </w:p>
          <w:p w14:paraId="2281EAF3"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Online Computer System</w:t>
            </w:r>
          </w:p>
          <w:p w14:paraId="6D1F41EB"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Update the on-line system as and when the action takes place for the processes involved.</w:t>
            </w:r>
          </w:p>
          <w:p w14:paraId="6330C5D0" w14:textId="77777777" w:rsidR="006261FA" w:rsidRPr="0090765B" w:rsidRDefault="006261FA" w:rsidP="009031BF">
            <w:pPr>
              <w:jc w:val="both"/>
              <w:rPr>
                <w:rFonts w:ascii="Calibri" w:hAnsi="Calibri" w:cs="Calibri"/>
              </w:rPr>
            </w:pPr>
          </w:p>
          <w:p w14:paraId="612196B3" w14:textId="77777777" w:rsidR="006261FA" w:rsidRPr="0090765B" w:rsidRDefault="006261FA" w:rsidP="009031BF">
            <w:pPr>
              <w:jc w:val="both"/>
              <w:rPr>
                <w:rFonts w:ascii="Calibri" w:hAnsi="Calibri" w:cs="Calibri"/>
                <w:b/>
                <w:u w:val="single"/>
              </w:rPr>
            </w:pPr>
            <w:r w:rsidRPr="0090765B">
              <w:rPr>
                <w:rFonts w:ascii="Calibri" w:hAnsi="Calibri" w:cs="Calibri"/>
                <w:b/>
                <w:sz w:val="22"/>
                <w:szCs w:val="22"/>
                <w:u w:val="single"/>
              </w:rPr>
              <w:t>Records</w:t>
            </w:r>
          </w:p>
          <w:p w14:paraId="609F3E92" w14:textId="77777777" w:rsidR="006261FA" w:rsidRPr="0090765B" w:rsidRDefault="006261FA" w:rsidP="009031BF">
            <w:pPr>
              <w:spacing w:before="120"/>
              <w:jc w:val="both"/>
              <w:rPr>
                <w:rFonts w:ascii="Calibri" w:hAnsi="Calibri" w:cs="Calibri"/>
              </w:rPr>
            </w:pPr>
            <w:r w:rsidRPr="0090765B">
              <w:rPr>
                <w:rFonts w:ascii="Calibri" w:hAnsi="Calibri" w:cs="Calibri"/>
                <w:sz w:val="22"/>
                <w:szCs w:val="22"/>
              </w:rPr>
              <w:t>Job file - 1year</w:t>
            </w:r>
          </w:p>
          <w:p w14:paraId="5830564E" w14:textId="77777777" w:rsidR="006261FA" w:rsidRPr="0090765B" w:rsidRDefault="006261FA" w:rsidP="009031BF">
            <w:pPr>
              <w:spacing w:after="120"/>
              <w:jc w:val="both"/>
              <w:rPr>
                <w:rFonts w:ascii="Calibri" w:hAnsi="Calibri" w:cs="Calibri"/>
                <w:sz w:val="28"/>
                <w:szCs w:val="28"/>
              </w:rPr>
            </w:pPr>
            <w:r w:rsidRPr="0090765B">
              <w:rPr>
                <w:rFonts w:ascii="Calibri" w:hAnsi="Calibri" w:cs="Calibri"/>
                <w:sz w:val="22"/>
                <w:szCs w:val="22"/>
              </w:rPr>
              <w:t>Online Computer Records - 1 Year</w:t>
            </w:r>
          </w:p>
        </w:tc>
      </w:tr>
    </w:tbl>
    <w:p w14:paraId="3326E744" w14:textId="77777777" w:rsidR="00A33BC8" w:rsidRDefault="00A33BC8"/>
    <w:sectPr w:rsidR="00A33BC8" w:rsidSect="00A33B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2099" w14:textId="77777777" w:rsidR="000B27FD" w:rsidRDefault="000B27FD" w:rsidP="006261FA">
      <w:r>
        <w:separator/>
      </w:r>
    </w:p>
  </w:endnote>
  <w:endnote w:type="continuationSeparator" w:id="0">
    <w:p w14:paraId="0613A3E4" w14:textId="77777777" w:rsidR="000B27FD" w:rsidRDefault="000B27FD" w:rsidP="0062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2F30" w14:textId="77777777" w:rsidR="00D03B56" w:rsidRDefault="00D0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B8C1" w14:textId="77777777" w:rsidR="00D03B56" w:rsidRDefault="00D03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7DA4" w14:textId="77777777" w:rsidR="00D03B56" w:rsidRDefault="00D0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8B08" w14:textId="77777777" w:rsidR="000B27FD" w:rsidRDefault="000B27FD" w:rsidP="006261FA">
      <w:r>
        <w:separator/>
      </w:r>
    </w:p>
  </w:footnote>
  <w:footnote w:type="continuationSeparator" w:id="0">
    <w:p w14:paraId="37F2BA34" w14:textId="77777777" w:rsidR="000B27FD" w:rsidRDefault="000B27FD" w:rsidP="0062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B919" w14:textId="77777777" w:rsidR="00D03B56" w:rsidRDefault="00D0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3FF7" w14:textId="77777777" w:rsidR="006261FA" w:rsidRDefault="006261FA">
    <w:pPr>
      <w:pStyle w:val="Header"/>
    </w:pPr>
  </w:p>
  <w:tbl>
    <w:tblPr>
      <w:tblW w:w="10080" w:type="dxa"/>
      <w:tblInd w:w="-432" w:type="dxa"/>
      <w:tblLook w:val="04A0" w:firstRow="1" w:lastRow="0" w:firstColumn="1" w:lastColumn="0" w:noHBand="0" w:noVBand="1"/>
    </w:tblPr>
    <w:tblGrid>
      <w:gridCol w:w="4230"/>
      <w:gridCol w:w="5850"/>
    </w:tblGrid>
    <w:tr w:rsidR="006261FA" w14:paraId="134691B1" w14:textId="77777777" w:rsidTr="009031BF">
      <w:tc>
        <w:tcPr>
          <w:tcW w:w="4230" w:type="dxa"/>
          <w:hideMark/>
        </w:tcPr>
        <w:p w14:paraId="38ACCDC2" w14:textId="7F42A132" w:rsidR="006261FA" w:rsidRDefault="00D03B56" w:rsidP="009031BF">
          <w:pPr>
            <w:pStyle w:val="Header"/>
            <w:rPr>
              <w:b/>
              <w:noProof/>
              <w:sz w:val="28"/>
              <w:szCs w:val="28"/>
            </w:rPr>
          </w:pPr>
          <w:r>
            <w:rPr>
              <w:b/>
              <w:noProof/>
              <w:sz w:val="28"/>
              <w:szCs w:val="28"/>
            </w:rPr>
            <w:drawing>
              <wp:inline distT="0" distB="0" distL="0" distR="0" wp14:anchorId="3A2EF0BA" wp14:editId="36E4602C">
                <wp:extent cx="1369779" cy="37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9779" cy="370800"/>
                        </a:xfrm>
                        <a:prstGeom prst="rect">
                          <a:avLst/>
                        </a:prstGeom>
                      </pic:spPr>
                    </pic:pic>
                  </a:graphicData>
                </a:graphic>
              </wp:inline>
            </w:drawing>
          </w:r>
        </w:p>
        <w:p w14:paraId="36FA5644" w14:textId="308E6834" w:rsidR="006261FA" w:rsidRDefault="006261FA" w:rsidP="009031BF">
          <w:pPr>
            <w:pStyle w:val="Header"/>
            <w:rPr>
              <w:b/>
              <w:noProof/>
              <w:sz w:val="28"/>
              <w:szCs w:val="28"/>
            </w:rPr>
          </w:pPr>
        </w:p>
      </w:tc>
      <w:tc>
        <w:tcPr>
          <w:tcW w:w="5850" w:type="dxa"/>
          <w:hideMark/>
        </w:tcPr>
        <w:p w14:paraId="3CCC3224" w14:textId="77777777" w:rsidR="006261FA" w:rsidRPr="00E2149C" w:rsidRDefault="006261FA" w:rsidP="009031BF">
          <w:pPr>
            <w:pStyle w:val="Header"/>
            <w:ind w:right="-108"/>
            <w:jc w:val="right"/>
            <w:rPr>
              <w:rFonts w:ascii="Calibri" w:hAnsi="Calibri"/>
              <w:b/>
              <w:noProof/>
              <w:sz w:val="28"/>
              <w:szCs w:val="28"/>
            </w:rPr>
          </w:pPr>
          <w:r w:rsidRPr="00622063">
            <w:rPr>
              <w:rFonts w:ascii="Calibri" w:hAnsi="Calibri" w:cs="Calibri"/>
              <w:b/>
              <w:bCs/>
              <w:sz w:val="28"/>
              <w:szCs w:val="28"/>
            </w:rPr>
            <w:t>AIR IMPORT CONSIGNEE ROUTED PROCEDURE</w:t>
          </w:r>
        </w:p>
        <w:p w14:paraId="00AC54D7" w14:textId="77777777" w:rsidR="006261FA" w:rsidRDefault="006261FA" w:rsidP="009031BF">
          <w:pPr>
            <w:pStyle w:val="Header"/>
            <w:ind w:right="-108"/>
            <w:jc w:val="right"/>
            <w:rPr>
              <w:rFonts w:ascii="Calibri" w:hAnsi="Calibri"/>
              <w:noProof/>
            </w:rPr>
          </w:pPr>
          <w:r>
            <w:rPr>
              <w:rFonts w:ascii="Calibri" w:hAnsi="Calibri"/>
              <w:noProof/>
            </w:rPr>
            <w:t>Owner: Manager, SMSA Freight</w:t>
          </w:r>
        </w:p>
        <w:p w14:paraId="6E3F73B3" w14:textId="77777777" w:rsidR="006261FA" w:rsidRDefault="006261FA" w:rsidP="009031BF">
          <w:pPr>
            <w:pStyle w:val="Header"/>
            <w:ind w:right="-108"/>
            <w:jc w:val="right"/>
            <w:rPr>
              <w:b/>
              <w:noProof/>
              <w:sz w:val="28"/>
              <w:szCs w:val="28"/>
            </w:rPr>
          </w:pPr>
          <w:r>
            <w:rPr>
              <w:rFonts w:ascii="Calibri" w:hAnsi="Calibri"/>
              <w:noProof/>
            </w:rPr>
            <w:t xml:space="preserve">Department: SMSA Freight </w:t>
          </w:r>
        </w:p>
      </w:tc>
    </w:tr>
  </w:tbl>
  <w:p w14:paraId="154FF577" w14:textId="77777777" w:rsidR="006261FA" w:rsidRDefault="006261FA">
    <w:pPr>
      <w:pStyle w:val="Header"/>
    </w:pPr>
  </w:p>
  <w:p w14:paraId="3788989E" w14:textId="77777777" w:rsidR="006261FA" w:rsidRDefault="00626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DF3F" w14:textId="77777777" w:rsidR="00D03B56" w:rsidRDefault="00D03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1FA"/>
    <w:rsid w:val="000B27FD"/>
    <w:rsid w:val="00596F28"/>
    <w:rsid w:val="006261FA"/>
    <w:rsid w:val="008710DE"/>
    <w:rsid w:val="00A33BC8"/>
    <w:rsid w:val="00CE7F0F"/>
    <w:rsid w:val="00D03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5E9A8"/>
  <w15:docId w15:val="{7A934CEC-F138-40CD-8F94-2F82E29F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1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261FA"/>
    <w:rPr>
      <w:b/>
      <w:bCs/>
    </w:rPr>
  </w:style>
  <w:style w:type="paragraph" w:styleId="Header">
    <w:name w:val="header"/>
    <w:basedOn w:val="Normal"/>
    <w:link w:val="HeaderChar"/>
    <w:uiPriority w:val="99"/>
    <w:unhideWhenUsed/>
    <w:rsid w:val="006261FA"/>
    <w:pPr>
      <w:tabs>
        <w:tab w:val="center" w:pos="4680"/>
        <w:tab w:val="right" w:pos="9360"/>
      </w:tabs>
    </w:pPr>
  </w:style>
  <w:style w:type="character" w:customStyle="1" w:styleId="HeaderChar">
    <w:name w:val="Header Char"/>
    <w:basedOn w:val="DefaultParagraphFont"/>
    <w:link w:val="Header"/>
    <w:uiPriority w:val="99"/>
    <w:rsid w:val="006261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61FA"/>
    <w:pPr>
      <w:tabs>
        <w:tab w:val="center" w:pos="4680"/>
        <w:tab w:val="right" w:pos="9360"/>
      </w:tabs>
    </w:pPr>
  </w:style>
  <w:style w:type="character" w:customStyle="1" w:styleId="FooterChar">
    <w:name w:val="Footer Char"/>
    <w:basedOn w:val="DefaultParagraphFont"/>
    <w:link w:val="Footer"/>
    <w:uiPriority w:val="99"/>
    <w:rsid w:val="006261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61FA"/>
    <w:rPr>
      <w:rFonts w:ascii="Tahoma" w:hAnsi="Tahoma" w:cs="Tahoma"/>
      <w:sz w:val="16"/>
      <w:szCs w:val="16"/>
    </w:rPr>
  </w:style>
  <w:style w:type="character" w:customStyle="1" w:styleId="BalloonTextChar">
    <w:name w:val="Balloon Text Char"/>
    <w:basedOn w:val="DefaultParagraphFont"/>
    <w:link w:val="BalloonText"/>
    <w:uiPriority w:val="99"/>
    <w:semiHidden/>
    <w:rsid w:val="006261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akeraan</dc:creator>
  <cp:lastModifiedBy>Mohamed Nifraz</cp:lastModifiedBy>
  <cp:revision>2</cp:revision>
  <dcterms:created xsi:type="dcterms:W3CDTF">2019-11-10T08:42:00Z</dcterms:created>
  <dcterms:modified xsi:type="dcterms:W3CDTF">2023-04-03T09:41:00Z</dcterms:modified>
</cp:coreProperties>
</file>