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7642"/>
        <w:gridCol w:w="2320"/>
      </w:tblGrid>
      <w:tr w:rsidR="00C61722" w:rsidRPr="00862561" w14:paraId="3D4FA1E9" w14:textId="77777777" w:rsidTr="00AF398B">
        <w:tc>
          <w:tcPr>
            <w:tcW w:w="7740" w:type="dxa"/>
          </w:tcPr>
          <w:p w14:paraId="34972DC5" w14:textId="77777777" w:rsidR="00C61722" w:rsidRPr="00F85E71" w:rsidRDefault="007875C8" w:rsidP="00F85E71">
            <w:pPr>
              <w:pStyle w:val="HTMLPreformatted"/>
              <w:shd w:val="clear" w:color="auto" w:fill="FFFFFF"/>
              <w:bidi/>
              <w:spacing w:line="169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ضمان </w:t>
            </w:r>
            <w:r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تسهيل</w:t>
            </w:r>
            <w:r w:rsidR="0057590C" w:rsidRPr="0057590C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إجراءات التخليص الجمركي على وجه السرعة وبكفاءة في الوقت الذي يتوافق مع المتطلبات القانونية والتنظيمية المعمول بها وتلبية متطلبات العملاء.</w:t>
            </w:r>
          </w:p>
        </w:tc>
        <w:tc>
          <w:tcPr>
            <w:tcW w:w="2340" w:type="dxa"/>
          </w:tcPr>
          <w:p w14:paraId="26C3B6FC" w14:textId="77777777" w:rsidR="00C61722" w:rsidRPr="00862561" w:rsidRDefault="0057590C" w:rsidP="00AF398B">
            <w:pPr>
              <w:bidi/>
              <w:jc w:val="both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 xml:space="preserve">الموضوع </w:t>
            </w:r>
          </w:p>
        </w:tc>
      </w:tr>
      <w:tr w:rsidR="00310BE1" w:rsidRPr="00862561" w14:paraId="085FB799" w14:textId="77777777" w:rsidTr="00AF398B">
        <w:tc>
          <w:tcPr>
            <w:tcW w:w="7740" w:type="dxa"/>
          </w:tcPr>
          <w:p w14:paraId="3303429C" w14:textId="77777777" w:rsidR="00310BE1" w:rsidRPr="00862561" w:rsidRDefault="00AB21CC" w:rsidP="00AF398B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المنسق الإقليمي، المشرف الإقليمي</w:t>
            </w:r>
            <w:r w:rsidR="00E11BF4">
              <w:rPr>
                <w:rFonts w:cstheme="minorHAnsi" w:hint="cs"/>
                <w:rtl/>
              </w:rPr>
              <w:t xml:space="preserve"> </w:t>
            </w:r>
          </w:p>
        </w:tc>
        <w:tc>
          <w:tcPr>
            <w:tcW w:w="2340" w:type="dxa"/>
          </w:tcPr>
          <w:p w14:paraId="1F1F21C8" w14:textId="77777777" w:rsidR="00310BE1" w:rsidRPr="00862561" w:rsidRDefault="00AB21CC" w:rsidP="00B73F69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مسؤوليات </w:t>
            </w:r>
          </w:p>
        </w:tc>
      </w:tr>
      <w:tr w:rsidR="00310BE1" w:rsidRPr="00862561" w14:paraId="18882B6A" w14:textId="77777777" w:rsidTr="00AF398B">
        <w:tc>
          <w:tcPr>
            <w:tcW w:w="7740" w:type="dxa"/>
          </w:tcPr>
          <w:p w14:paraId="5B131610" w14:textId="77777777" w:rsidR="00310BE1" w:rsidRPr="000117A1" w:rsidRDefault="000E03A6" w:rsidP="00AF398B">
            <w:pPr>
              <w:bidi/>
              <w:rPr>
                <w:rFonts w:cstheme="minorHAnsi"/>
                <w:b/>
                <w:bCs/>
                <w:u w:val="single"/>
                <w:rtl/>
              </w:rPr>
            </w:pPr>
            <w:r w:rsidRPr="000117A1">
              <w:rPr>
                <w:rFonts w:cstheme="minorHAnsi" w:hint="cs"/>
                <w:b/>
                <w:bCs/>
                <w:u w:val="single"/>
                <w:rtl/>
              </w:rPr>
              <w:t>الملفات المستلمة</w:t>
            </w:r>
          </w:p>
          <w:p w14:paraId="06424779" w14:textId="77777777" w:rsidR="000E03A6" w:rsidRPr="000117A1" w:rsidRDefault="000E03A6" w:rsidP="000117A1">
            <w:pPr>
              <w:bidi/>
              <w:rPr>
                <w:rFonts w:cstheme="minorHAnsi"/>
                <w:b/>
                <w:bCs/>
                <w:rtl/>
              </w:rPr>
            </w:pPr>
            <w:r w:rsidRPr="000117A1">
              <w:rPr>
                <w:rFonts w:cstheme="minorHAnsi" w:hint="cs"/>
                <w:b/>
                <w:bCs/>
                <w:rtl/>
              </w:rPr>
              <w:t>شحن</w:t>
            </w:r>
            <w:r w:rsidR="000117A1">
              <w:rPr>
                <w:rFonts w:cstheme="minorHAnsi" w:hint="cs"/>
                <w:b/>
                <w:bCs/>
                <w:rtl/>
              </w:rPr>
              <w:t>ات</w:t>
            </w:r>
            <w:r w:rsidRPr="000117A1">
              <w:rPr>
                <w:rFonts w:cstheme="minorHAnsi" w:hint="cs"/>
                <w:b/>
                <w:bCs/>
                <w:rtl/>
              </w:rPr>
              <w:t xml:space="preserve"> العميل </w:t>
            </w:r>
          </w:p>
          <w:p w14:paraId="37BC9066" w14:textId="77777777" w:rsidR="000117A1" w:rsidRDefault="000E03A6" w:rsidP="000117A1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يستلم </w:t>
            </w:r>
            <w:r w:rsidRPr="000E03A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المشرف الإقليمي (</w:t>
            </w:r>
            <w:r w:rsidRPr="000E03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RS</w:t>
            </w:r>
            <w:r w:rsidRPr="000E03A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) </w:t>
            </w:r>
            <w:r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الملفات مع الوثائق </w:t>
            </w:r>
            <w:r w:rsidR="007875C8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و </w:t>
            </w:r>
            <w:r w:rsidR="000159C6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مت</w:t>
            </w:r>
            <w:r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علق</w:t>
            </w:r>
            <w:r w:rsidR="000159C6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اتها</w:t>
            </w:r>
            <w:r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من </w:t>
            </w:r>
            <w:r w:rsidR="009C533A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المندوب المحدد في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قسم المبيعات</w:t>
            </w:r>
            <w:r w:rsidR="009C53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159C6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و</w:t>
            </w:r>
            <w:r w:rsidR="009C533A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بالنسبة إلى</w:t>
            </w:r>
            <w:r w:rsidR="009C533A" w:rsidRPr="000E03A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r w:rsidR="009C533A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العملاء </w:t>
            </w:r>
            <w:r w:rsidR="009C533A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الدائمين</w:t>
            </w:r>
            <w:r w:rsidR="000159C6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يتم إرسال </w:t>
            </w:r>
            <w:r w:rsidR="00893C09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ملفاتهم</w:t>
            </w:r>
            <w:r w:rsidR="000159C6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 إلى قسم عمليات</w:t>
            </w:r>
            <w:r w:rsidR="00893C09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الشحن مباشرة </w:t>
            </w:r>
            <w:r w:rsidR="00DA08F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التي فتحت ملفاته</w:t>
            </w:r>
            <w:r w:rsidR="007875C8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م</w:t>
            </w:r>
            <w:r w:rsidR="00DA08F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من قسم عمليات الشحن</w:t>
            </w:r>
            <w:r w:rsidRPr="000E03A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،</w:t>
            </w:r>
            <w:r w:rsidR="00DA08F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و ايضا يسمح </w:t>
            </w:r>
            <w:r w:rsidR="007875C8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قبول</w:t>
            </w:r>
            <w:r w:rsidR="00DA08F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الملف من العملاء الدائمين على صيغة خاصة حسب ارشاداتهم</w:t>
            </w:r>
            <w:r w:rsidR="007875C8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بحاجة من العملاء الدائمين</w:t>
            </w:r>
            <w:r w:rsidRPr="000E03A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  <w:r w:rsidR="000117A1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Pr="000E03A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يتم الحصول على تعليمات الشحن مرة واحدة فقط لمختلف ال</w:t>
            </w:r>
            <w:r w:rsidR="000117A1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ملفات</w:t>
            </w:r>
            <w:r w:rsidR="00A95DEA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المشابهة مع</w:t>
            </w:r>
            <w:r w:rsidR="000117A1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Pr="000E03A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عرض </w:t>
            </w:r>
            <w:r w:rsidR="00A95DEA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ال</w:t>
            </w:r>
            <w:r w:rsidRPr="000E03A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أسعار </w:t>
            </w:r>
            <w:r w:rsidR="00A95DEA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ال</w:t>
            </w:r>
            <w:r w:rsidR="000117A1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محددة.</w:t>
            </w:r>
          </w:p>
          <w:p w14:paraId="57FC6FAC" w14:textId="77777777" w:rsidR="000117A1" w:rsidRDefault="000117A1" w:rsidP="000117A1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</w:p>
          <w:p w14:paraId="0A54F26E" w14:textId="77777777" w:rsidR="000117A1" w:rsidRDefault="000117A1" w:rsidP="000117A1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rtl/>
              </w:rPr>
            </w:pPr>
            <w:r w:rsidRPr="001770FF">
              <w:rPr>
                <w:rFonts w:asciiTheme="minorHAnsi" w:hAnsiTheme="minorHAnsi" w:cstheme="minorHAns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تسجيل الملفات</w:t>
            </w:r>
          </w:p>
          <w:p w14:paraId="77E50A5F" w14:textId="77777777" w:rsidR="00572523" w:rsidRDefault="00A95DEA" w:rsidP="00A95DEA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>تأكيد علي</w:t>
            </w:r>
            <w:r w:rsidR="001770FF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تسجيل الملف في الكمبويتر عن طريقة اونلاين وتحديث</w:t>
            </w:r>
            <w:r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الملفات</w:t>
            </w:r>
            <w:r w:rsidR="001770FF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</w:rPr>
              <w:t xml:space="preserve"> عند الحاجات.</w:t>
            </w:r>
          </w:p>
          <w:p w14:paraId="28CBE95B" w14:textId="77777777" w:rsidR="00572523" w:rsidRDefault="00572523" w:rsidP="00572523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</w:p>
          <w:p w14:paraId="31C411DD" w14:textId="77777777" w:rsidR="00572523" w:rsidRDefault="009A00FC" w:rsidP="009A00FC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u w:val="single"/>
                <w:rtl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u w:val="single"/>
                <w:rtl/>
              </w:rPr>
              <w:t xml:space="preserve">الاتصال مع </w:t>
            </w:r>
            <w:r>
              <w:rPr>
                <w:rFonts w:asciiTheme="minorHAnsi" w:hAnsiTheme="minorHAnsi" w:cs="Calibr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وسيط ا</w:t>
            </w:r>
            <w:r w:rsidR="00572523" w:rsidRPr="00572523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u w:val="single"/>
                <w:rtl/>
              </w:rPr>
              <w:t>لشحن</w:t>
            </w:r>
          </w:p>
          <w:p w14:paraId="49EE21E7" w14:textId="77777777" w:rsidR="00572523" w:rsidRPr="00572523" w:rsidRDefault="00572523" w:rsidP="00572523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4F9773DB" w14:textId="77777777" w:rsidR="00572523" w:rsidRPr="00572523" w:rsidRDefault="00572523" w:rsidP="00A95DEA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إرسال</w:t>
            </w:r>
            <w:r w:rsidRPr="00572523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</w:t>
            </w:r>
            <w:r w:rsidR="00EC72D6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اقرار 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على </w:t>
            </w:r>
            <w:r w:rsidR="00EC72D6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استلام 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الشحن </w:t>
            </w:r>
            <w:r w:rsidRPr="00572523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إلى وكيل الشحن للحصول على مستندات </w:t>
            </w:r>
            <w:r w:rsidR="00A95DEA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إشعار الشحن</w:t>
            </w:r>
            <w:r w:rsidRPr="00572523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</w:t>
            </w:r>
            <w:r w:rsidR="00EC72D6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مسبقا</w:t>
            </w:r>
            <w:r w:rsidRPr="00572523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.</w:t>
            </w:r>
          </w:p>
          <w:p w14:paraId="004489B4" w14:textId="77777777" w:rsidR="000E1AAA" w:rsidRDefault="00EC72D6" w:rsidP="000E1AAA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</w:pP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سيستقبل</w:t>
            </w:r>
            <w:r w:rsidR="00572523" w:rsidRPr="00572523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المنسق الإقليمي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 </w:t>
            </w:r>
            <w:r w:rsidR="00572523" w:rsidRPr="00572523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نسخة </w:t>
            </w:r>
            <w:r w:rsidR="00A95DEA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من مستندا</w:t>
            </w:r>
            <w:r w:rsidR="00BF0378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ت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 الشحن من الوكيل </w:t>
            </w:r>
            <w:r w:rsidR="000E1AAA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و يتم</w:t>
            </w:r>
            <w:r w:rsidR="00572523" w:rsidRPr="00572523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التحقق </w:t>
            </w:r>
            <w:r w:rsidR="000E1AAA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عليها</w:t>
            </w:r>
            <w:r w:rsidR="00572523" w:rsidRPr="00572523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- الاستيراد.</w:t>
            </w:r>
          </w:p>
          <w:p w14:paraId="60637C81" w14:textId="77777777" w:rsidR="001770FF" w:rsidRDefault="00F50938" w:rsidP="000E1AAA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rtl/>
              </w:rPr>
            </w:pPr>
            <w:r w:rsidRPr="00F50938">
              <w:rPr>
                <w:rFonts w:asciiTheme="minorHAnsi" w:hAnsiTheme="minorHAnsi" w:cstheme="minorHAns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تحقيق المستدنات و الموافقة</w:t>
            </w:r>
            <w:r w:rsidR="001770FF" w:rsidRPr="00F50938">
              <w:rPr>
                <w:rFonts w:asciiTheme="minorHAnsi" w:hAnsiTheme="minorHAnsi" w:cstheme="minorHAns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 xml:space="preserve"> </w:t>
            </w:r>
          </w:p>
          <w:p w14:paraId="63AC50F5" w14:textId="77777777" w:rsidR="00F50938" w:rsidRDefault="00F50938" w:rsidP="00F50938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</w:pPr>
            <w:r w:rsidRPr="00F50938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يرسل المنسق الإقليمي نسخ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ة من المستندات إلى</w:t>
            </w:r>
            <w:r w:rsidRPr="00F50938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العميل لاعتمادها للشحنات التي تعتبر ضرورية.</w:t>
            </w:r>
          </w:p>
          <w:p w14:paraId="64AAA509" w14:textId="77777777" w:rsidR="00F50938" w:rsidRDefault="00F50938" w:rsidP="00920E7E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</w:pPr>
            <w:r w:rsidRPr="00F50938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يتحقق المنسق الإقليمي من نسخ الوثائق للتأكد من صحتها ويتلقى أيضاً أي استشارة تصحيحية من العميل. إذا كانت التص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حيحات مطلوبة 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على مستدنات الشحنه </w:t>
            </w:r>
            <w:r w:rsidR="00920E7E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يجب ابلاغ عنه </w:t>
            </w:r>
            <w:r w:rsidRPr="00F50938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إلى </w:t>
            </w:r>
            <w:r w:rsidR="00920E7E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عميل ليتم</w:t>
            </w:r>
            <w:r w:rsidRPr="00F50938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لإجراء التصحيحات اللازمة للمستند قبل نقل الشحنة.</w:t>
            </w:r>
          </w:p>
          <w:p w14:paraId="018A48E7" w14:textId="77777777" w:rsidR="00920E7E" w:rsidRPr="00870AB9" w:rsidRDefault="00920E7E" w:rsidP="00870AB9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u w:val="single"/>
                <w:rtl/>
              </w:rPr>
            </w:pPr>
            <w:r w:rsidRPr="00920E7E">
              <w:rPr>
                <w:rFonts w:asciiTheme="minorHAnsi" w:hAnsiTheme="minorHAnsi" w:cs="Calibr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استلام المستدنات الاصلية</w:t>
            </w:r>
            <w:r w:rsidR="00870AB9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 </w:t>
            </w:r>
          </w:p>
          <w:p w14:paraId="311B7859" w14:textId="77777777" w:rsidR="00870AB9" w:rsidRDefault="00870AB9" w:rsidP="00870AB9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المنسق الإقليمي 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يستلم</w:t>
            </w:r>
            <w:r w:rsidRPr="00870AB9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الوثائق الأصلية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من 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الوكيل</w:t>
            </w:r>
            <w:r w:rsidR="00556CE9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. عند </w:t>
            </w:r>
            <w:r w:rsidR="00556CE9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ال</w:t>
            </w:r>
            <w:r w:rsidR="00556CE9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استلام مستندات </w:t>
            </w:r>
            <w:r w:rsidRPr="00870AB9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أصلية ، تحقق من المستندات بحثًا عن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أي تباين ، وإذا كان هناك أي 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خطأ</w:t>
            </w:r>
            <w:r w:rsidR="002E7D52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، فعلي</w:t>
            </w:r>
            <w:r w:rsidR="002E7D52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ه</w:t>
            </w:r>
            <w:r w:rsidR="002E7D52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تقديم المشورة إلى ال</w:t>
            </w:r>
            <w:r w:rsidR="002E7D52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لوكيل</w:t>
            </w:r>
            <w:r w:rsidRPr="00870AB9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المعتمد لإجراء التصحيح اللازم. تحقق من الوثائق الواردة وفقا لقائمة الوثائق - </w:t>
            </w:r>
            <w:r w:rsidR="002E7D52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لل</w:t>
            </w:r>
            <w:r w:rsidRPr="00870AB9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استيراد.</w:t>
            </w:r>
          </w:p>
          <w:p w14:paraId="05E4AB2E" w14:textId="77777777" w:rsidR="005A354B" w:rsidRPr="00870AB9" w:rsidRDefault="005A354B" w:rsidP="005A354B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</w:pPr>
          </w:p>
          <w:p w14:paraId="3087AF35" w14:textId="77777777" w:rsidR="00920E7E" w:rsidRPr="00EE6D31" w:rsidRDefault="00556CE9" w:rsidP="00920E7E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u w:val="single"/>
                <w:rtl/>
              </w:rPr>
            </w:pPr>
            <w:r w:rsidRPr="00EE6D31">
              <w:rPr>
                <w:rFonts w:asciiTheme="minorHAnsi" w:hAnsiTheme="minorHAnsi" w:cs="Calibr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ت</w:t>
            </w:r>
            <w:r w:rsidR="00BF0378" w:rsidRPr="00EE6D31">
              <w:rPr>
                <w:rFonts w:asciiTheme="minorHAnsi" w:hAnsiTheme="minorHAnsi" w:cs="Calibr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اكيد على تار</w:t>
            </w:r>
            <w:r w:rsidR="00F74D52" w:rsidRPr="00EE6D31">
              <w:rPr>
                <w:rFonts w:asciiTheme="minorHAnsi" w:hAnsiTheme="minorHAnsi" w:cs="Calibr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ي</w:t>
            </w:r>
            <w:r w:rsidR="00BF0378" w:rsidRPr="00EE6D31">
              <w:rPr>
                <w:rFonts w:asciiTheme="minorHAnsi" w:hAnsiTheme="minorHAnsi" w:cs="Calibri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خ الوصول و المستندات</w:t>
            </w:r>
          </w:p>
          <w:p w14:paraId="60595BE2" w14:textId="77777777" w:rsidR="00920E7E" w:rsidRDefault="00920E7E" w:rsidP="00920E7E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</w:pPr>
          </w:p>
          <w:p w14:paraId="5F26C434" w14:textId="77777777" w:rsidR="005A354B" w:rsidRDefault="00F74D52" w:rsidP="00DC4179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</w:pP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يتم </w:t>
            </w:r>
            <w:r w:rsidR="00601C55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تتبع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 </w:t>
            </w:r>
            <w:r w:rsidR="00601C55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ال</w:t>
            </w:r>
            <w:r w:rsidR="00601C55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شحنة 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ال</w:t>
            </w:r>
            <w:r w:rsidR="00601C55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جوية</w:t>
            </w:r>
            <w:r w:rsidR="00601C55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 عن طريق ال</w:t>
            </w:r>
            <w:r w:rsidR="005A354B"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موقع</w:t>
            </w:r>
            <w:r w:rsidR="00601C55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="00601C55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الكتروني خاصة بالناقل</w:t>
            </w:r>
            <w:r w:rsidR="000F7752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 </w:t>
            </w:r>
            <w:r w:rsidR="00DC4179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/ وكيل</w:t>
            </w:r>
            <w:r w:rsidR="00DC4179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 </w:t>
            </w:r>
            <w:r w:rsidR="005A354B"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محلي</w:t>
            </w:r>
            <w:r w:rsidR="000F7752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 خطوط</w:t>
            </w:r>
            <w:r w:rsidR="005A354B"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السعودية بحيث يتم </w:t>
            </w:r>
            <w:r w:rsidR="00352023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معرفة </w:t>
            </w:r>
            <w:r w:rsidR="005A354B"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حجز الشحنة ووقت وصولها.</w:t>
            </w:r>
          </w:p>
          <w:p w14:paraId="6D41F1FA" w14:textId="77777777" w:rsidR="00F74D52" w:rsidRPr="005A354B" w:rsidRDefault="00F74D52" w:rsidP="00F74D52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15ED0407" w14:textId="77777777" w:rsidR="005A354B" w:rsidRPr="005A354B" w:rsidRDefault="005A354B" w:rsidP="005A354B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يقوم المنسق الإقليمي بإعداد قائمة </w:t>
            </w:r>
            <w:r w:rsidR="00352023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من 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مجموعة أوامر التسليم وتسليمها إلى 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</w:rPr>
              <w:t>Courier / Collector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لجمع المستند</w:t>
            </w:r>
            <w:r w:rsidR="00352023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ات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الأصلي</w:t>
            </w:r>
            <w:r w:rsidR="00352023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ة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من شركات الطيران.</w:t>
            </w:r>
          </w:p>
          <w:p w14:paraId="40C02BED" w14:textId="77777777" w:rsidR="005A354B" w:rsidRPr="005A354B" w:rsidRDefault="005A354B" w:rsidP="005A354B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يقوم 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</w:rPr>
              <w:t>Courier / Collector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بجمع أوامر التسليم والمستندات الأصلية من شركات الطيران وتسليمها إلى المنسق الإقليمي.</w:t>
            </w:r>
          </w:p>
          <w:p w14:paraId="27620375" w14:textId="77777777" w:rsidR="005A354B" w:rsidRPr="005A354B" w:rsidRDefault="005A354B" w:rsidP="00352023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عند </w:t>
            </w:r>
            <w:r w:rsidR="00352023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اقتراب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</w:t>
            </w:r>
            <w:r w:rsidR="00352023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وصول الشحنة  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من العميل / المرسل إليه أو وكيله المعتمد ، يقوم المنسق الإقليمي بتحصيل الرسوم </w:t>
            </w:r>
            <w:r w:rsidR="00352023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المطلوبة 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</w:t>
            </w:r>
            <w:r w:rsidR="00352023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وتحصيلها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 من أمين الصندوق. يقوم المنسق الإقليمي بالتحقق من نسخة إيصال الدفع من المرسل إليه / العميل وإصدار الوثائق الأصلية وأمر التسليم. بالنسبة لعميل الائتمان ، لا يكون إيصال السداد مطلوبًا. الحصول على إقرار بالإفراج عن المستند.</w:t>
            </w:r>
          </w:p>
          <w:p w14:paraId="762B699B" w14:textId="77777777" w:rsidR="00556CE9" w:rsidRDefault="005A354B" w:rsidP="00352023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الحالات التي يقوم فيها المستلم / </w:t>
            </w:r>
            <w:r w:rsidR="00352023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يقوم 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 xml:space="preserve">العميل بتجميع المستندات الأصلية مباشرة من شركة الخطوط الجوية. في مثل هذه الحالات ، </w:t>
            </w:r>
            <w:r w:rsidR="00352023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إ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رس</w:t>
            </w:r>
            <w:r w:rsidR="00352023"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>ا</w:t>
            </w:r>
            <w:r w:rsidRPr="005A354B"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  <w:t>ل الفاتورة إلى العميل / المرسل إليه لتحصيل الرسوم.</w:t>
            </w:r>
          </w:p>
          <w:p w14:paraId="7A7F51CC" w14:textId="77777777" w:rsidR="00567291" w:rsidRDefault="00567291" w:rsidP="00567291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0171EDEF" w14:textId="77777777" w:rsidR="00FF0496" w:rsidRPr="00B73F69" w:rsidRDefault="00FF0496" w:rsidP="00FF0496">
            <w:pPr>
              <w:bidi/>
              <w:rPr>
                <w:rFonts w:cs="Arial"/>
                <w:b/>
                <w:bCs/>
                <w:u w:val="single"/>
                <w:rtl/>
              </w:rPr>
            </w:pPr>
            <w:r w:rsidRPr="00B73F69">
              <w:rPr>
                <w:rFonts w:cs="Arial" w:hint="cs"/>
                <w:b/>
                <w:bCs/>
                <w:u w:val="single"/>
                <w:rtl/>
              </w:rPr>
              <w:t>اصدار الفاتورة</w:t>
            </w:r>
          </w:p>
          <w:p w14:paraId="0AC18FD1" w14:textId="77777777" w:rsidR="00FF0496" w:rsidRDefault="00FF0496" w:rsidP="00F144B5">
            <w:pPr>
              <w:pStyle w:val="HTMLPreformatted"/>
              <w:shd w:val="clear" w:color="auto" w:fill="FFFFFF"/>
              <w:bidi/>
              <w:spacing w:line="180" w:lineRule="atLeast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lastRenderedPageBreak/>
              <w:t xml:space="preserve">يقوم المنسق الإقليمي </w:t>
            </w:r>
            <w:r w:rsidR="00352023">
              <w:rPr>
                <w:rFonts w:cs="Arial" w:hint="cs"/>
                <w:rtl/>
              </w:rPr>
              <w:t>إصدار</w:t>
            </w:r>
            <w:r>
              <w:rPr>
                <w:rFonts w:cs="Arial"/>
                <w:rtl/>
              </w:rPr>
              <w:t xml:space="preserve"> فاتورة من خلال نظام الكمبيوتر عبر الإنترنت و</w:t>
            </w:r>
            <w:r>
              <w:rPr>
                <w:rFonts w:cs="Arial" w:hint="cs"/>
                <w:rtl/>
              </w:rPr>
              <w:t xml:space="preserve"> يتم </w:t>
            </w:r>
            <w:r>
              <w:rPr>
                <w:rFonts w:cs="Arial"/>
                <w:rtl/>
              </w:rPr>
              <w:t>التحقق منها وفقًا لتحليل الفوترة الخاصة بعروض الأسعار / التكلفة. يقوم المشرف الإقليمي بالتحقق من الملف وإذا كانت جميع الوثائق</w:t>
            </w:r>
            <w:r w:rsidR="00F144B5">
              <w:rPr>
                <w:rFonts w:hint="cs"/>
                <w:rtl/>
              </w:rPr>
              <w:t xml:space="preserve"> صحيحة</w:t>
            </w:r>
            <w:r>
              <w:rPr>
                <w:rFonts w:cs="Arial"/>
                <w:rtl/>
              </w:rPr>
              <w:t xml:space="preserve">، </w:t>
            </w:r>
            <w:r>
              <w:rPr>
                <w:rFonts w:cs="Arial" w:hint="cs"/>
                <w:rtl/>
              </w:rPr>
              <w:t>و موافقة</w:t>
            </w:r>
            <w:r>
              <w:rPr>
                <w:rFonts w:cs="Arial"/>
                <w:rtl/>
              </w:rPr>
              <w:t xml:space="preserve"> الفاتورة و</w:t>
            </w:r>
            <w:r w:rsidR="00F144B5">
              <w:rPr>
                <w:rFonts w:cs="Arial" w:hint="cs"/>
                <w:rtl/>
              </w:rPr>
              <w:t>تجهز</w:t>
            </w:r>
            <w:r>
              <w:rPr>
                <w:rFonts w:cs="Arial"/>
                <w:rtl/>
              </w:rPr>
              <w:t xml:space="preserve"> للتسليم إلى العميل</w:t>
            </w:r>
            <w:r w:rsidR="001B4CCF">
              <w:rPr>
                <w:rFonts w:cs="Arial" w:hint="cs"/>
                <w:rtl/>
              </w:rPr>
              <w:t>.</w:t>
            </w:r>
          </w:p>
          <w:p w14:paraId="3EB6FBED" w14:textId="77777777" w:rsidR="001B4CCF" w:rsidRDefault="001B4CCF" w:rsidP="001B4CCF">
            <w:pPr>
              <w:pStyle w:val="HTMLPreformatted"/>
              <w:shd w:val="clear" w:color="auto" w:fill="FFFFFF"/>
              <w:bidi/>
              <w:spacing w:line="180" w:lineRule="atLeast"/>
              <w:rPr>
                <w:rFonts w:cs="Arial"/>
                <w:rtl/>
              </w:rPr>
            </w:pPr>
          </w:p>
          <w:p w14:paraId="0CEB7E84" w14:textId="77777777" w:rsidR="001B4CCF" w:rsidRPr="00B73F69" w:rsidRDefault="001B4CCF" w:rsidP="001B4CCF">
            <w:pPr>
              <w:bidi/>
              <w:rPr>
                <w:rFonts w:cs="Arial"/>
                <w:b/>
                <w:bCs/>
                <w:u w:val="single"/>
                <w:rtl/>
              </w:rPr>
            </w:pPr>
            <w:r w:rsidRPr="00B73F69">
              <w:rPr>
                <w:rFonts w:cs="Arial"/>
                <w:b/>
                <w:bCs/>
                <w:u w:val="single"/>
                <w:rtl/>
              </w:rPr>
              <w:t xml:space="preserve">التحقق النهائي </w:t>
            </w:r>
            <w:r w:rsidRPr="00B73F69">
              <w:rPr>
                <w:rFonts w:cs="Arial" w:hint="cs"/>
                <w:b/>
                <w:bCs/>
                <w:u w:val="single"/>
                <w:rtl/>
              </w:rPr>
              <w:t>للا</w:t>
            </w:r>
            <w:r w:rsidRPr="00B73F69">
              <w:rPr>
                <w:rFonts w:cs="Arial"/>
                <w:b/>
                <w:bCs/>
                <w:u w:val="single"/>
                <w:rtl/>
              </w:rPr>
              <w:t xml:space="preserve">غلاق </w:t>
            </w:r>
            <w:r w:rsidRPr="00B73F69">
              <w:rPr>
                <w:rFonts w:cs="Arial" w:hint="cs"/>
                <w:b/>
                <w:bCs/>
                <w:u w:val="single"/>
                <w:rtl/>
              </w:rPr>
              <w:t>ملف المعاملات.</w:t>
            </w:r>
            <w:r w:rsidRPr="00B73F69">
              <w:rPr>
                <w:rFonts w:cs="Arial"/>
                <w:b/>
                <w:bCs/>
                <w:u w:val="single"/>
                <w:rtl/>
              </w:rPr>
              <w:t xml:space="preserve"> </w:t>
            </w:r>
          </w:p>
          <w:p w14:paraId="41614DCB" w14:textId="77777777" w:rsidR="001B4CCF" w:rsidRPr="001B4CCF" w:rsidRDefault="001B4CCF" w:rsidP="001B4CCF">
            <w:pPr>
              <w:bidi/>
              <w:rPr>
                <w:b/>
                <w:bCs/>
              </w:rPr>
            </w:pPr>
          </w:p>
          <w:p w14:paraId="4CF2354B" w14:textId="77777777" w:rsidR="001B4CCF" w:rsidRDefault="00F144B5" w:rsidP="00193CC0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يتحقق</w:t>
            </w:r>
            <w:r w:rsidR="001B4CCF">
              <w:rPr>
                <w:rFonts w:cs="Arial"/>
                <w:rtl/>
              </w:rPr>
              <w:t xml:space="preserve"> المشرف الإقليمي من نسخة إيصال الدفع ، ويتحقق من الملف الكامل ، ويوافق على فاتورة </w:t>
            </w:r>
            <w:r w:rsidR="001B4CCF">
              <w:rPr>
                <w:rFonts w:cs="Arial" w:hint="cs"/>
                <w:rtl/>
              </w:rPr>
              <w:t xml:space="preserve">من الوكيل </w:t>
            </w:r>
            <w:r w:rsidR="001B4CCF">
              <w:rPr>
                <w:rFonts w:cs="Arial"/>
                <w:rtl/>
              </w:rPr>
              <w:t>إعادة التوجيه ويغلق الملف.</w:t>
            </w:r>
            <w:r w:rsidR="001B4CCF">
              <w:rPr>
                <w:rFonts w:cs="Arial"/>
              </w:rPr>
              <w:t xml:space="preserve"> </w:t>
            </w:r>
            <w:r w:rsidR="001B4CCF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ومن ثم </w:t>
            </w:r>
            <w:r w:rsidR="001B4CCF">
              <w:rPr>
                <w:rFonts w:cs="Arial" w:hint="cs"/>
                <w:rtl/>
              </w:rPr>
              <w:t xml:space="preserve">إرسال </w:t>
            </w:r>
            <w:r w:rsidR="001B4CCF">
              <w:rPr>
                <w:rFonts w:cs="Arial"/>
                <w:rtl/>
              </w:rPr>
              <w:t xml:space="preserve">نسخة من </w:t>
            </w:r>
            <w:r>
              <w:rPr>
                <w:rFonts w:cs="Arial" w:hint="cs"/>
                <w:rtl/>
              </w:rPr>
              <w:t>ال</w:t>
            </w:r>
            <w:r w:rsidR="001B4CCF">
              <w:rPr>
                <w:rFonts w:cs="Arial"/>
                <w:rtl/>
              </w:rPr>
              <w:t xml:space="preserve">فاتورة </w:t>
            </w:r>
            <w:r w:rsidR="001B4CCF">
              <w:rPr>
                <w:rFonts w:cs="Arial" w:hint="cs"/>
                <w:rtl/>
              </w:rPr>
              <w:t>ال</w:t>
            </w:r>
            <w:r>
              <w:rPr>
                <w:rFonts w:cs="Arial" w:hint="cs"/>
                <w:rtl/>
              </w:rPr>
              <w:t xml:space="preserve">ى </w:t>
            </w:r>
            <w:r w:rsidR="001B4CCF">
              <w:rPr>
                <w:rFonts w:cs="Arial" w:hint="cs"/>
                <w:rtl/>
              </w:rPr>
              <w:t>وكيل</w:t>
            </w:r>
            <w:r w:rsidR="001B4CCF">
              <w:rPr>
                <w:rFonts w:cs="Arial"/>
                <w:rtl/>
              </w:rPr>
              <w:t xml:space="preserve"> الشحن</w:t>
            </w:r>
            <w:r w:rsidR="001B4CCF">
              <w:rPr>
                <w:rFonts w:cs="Arial" w:hint="cs"/>
                <w:rtl/>
              </w:rPr>
              <w:t xml:space="preserve"> الى </w:t>
            </w:r>
            <w:r w:rsidR="001B4CCF">
              <w:rPr>
                <w:rFonts w:cs="Arial"/>
                <w:rtl/>
              </w:rPr>
              <w:t>قسم الحسابات</w:t>
            </w:r>
            <w:r w:rsidR="00193CC0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ليتم تسديد الفاتورة.</w:t>
            </w:r>
          </w:p>
          <w:p w14:paraId="02F36234" w14:textId="77777777" w:rsidR="00193CC0" w:rsidRDefault="00193CC0" w:rsidP="00193CC0">
            <w:pPr>
              <w:bidi/>
              <w:rPr>
                <w:rFonts w:cs="Calibri"/>
                <w:color w:val="000000"/>
              </w:rPr>
            </w:pPr>
          </w:p>
          <w:p w14:paraId="4E0B2434" w14:textId="77777777" w:rsidR="00193CC0" w:rsidRPr="00D23561" w:rsidRDefault="00193CC0" w:rsidP="00193CC0">
            <w:pPr>
              <w:bidi/>
              <w:rPr>
                <w:rFonts w:cs="Arial"/>
                <w:b/>
                <w:bCs/>
                <w:rtl/>
              </w:rPr>
            </w:pPr>
            <w:r w:rsidRPr="00B73F69">
              <w:rPr>
                <w:rFonts w:cs="Arial"/>
                <w:u w:val="single"/>
              </w:rPr>
              <w:t xml:space="preserve"> </w:t>
            </w:r>
            <w:r w:rsidR="000E42BE" w:rsidRPr="00B73F69">
              <w:rPr>
                <w:rFonts w:cs="Arial" w:hint="cs"/>
                <w:b/>
                <w:bCs/>
                <w:u w:val="single"/>
                <w:rtl/>
              </w:rPr>
              <w:t>حقوق المطالبة على الشحنات وطلب التعويض</w:t>
            </w:r>
            <w:r w:rsidR="00B73F69">
              <w:rPr>
                <w:rFonts w:cs="Arial" w:hint="cs"/>
                <w:b/>
                <w:bCs/>
                <w:rtl/>
              </w:rPr>
              <w:t>.</w:t>
            </w:r>
            <w:r w:rsidR="000E42BE">
              <w:rPr>
                <w:rFonts w:cs="Arial" w:hint="cs"/>
                <w:b/>
                <w:bCs/>
                <w:rtl/>
              </w:rPr>
              <w:t xml:space="preserve"> </w:t>
            </w:r>
          </w:p>
          <w:p w14:paraId="1C78CB64" w14:textId="77777777" w:rsidR="00193CC0" w:rsidRDefault="00193CC0" w:rsidP="00193CC0">
            <w:pPr>
              <w:bidi/>
            </w:pPr>
          </w:p>
          <w:p w14:paraId="611F8668" w14:textId="77777777" w:rsidR="00193CC0" w:rsidRDefault="00193CC0" w:rsidP="00EE6D31">
            <w:pPr>
              <w:bidi/>
            </w:pPr>
            <w:r>
              <w:rPr>
                <w:rFonts w:cs="Arial"/>
                <w:rtl/>
              </w:rPr>
              <w:t xml:space="preserve">عند وصول الشحنة ، إذا لاحظ العميل / المرسل إليه أي </w:t>
            </w:r>
            <w:r w:rsidR="00EE6D31">
              <w:rPr>
                <w:rFonts w:cs="Arial" w:hint="cs"/>
                <w:rtl/>
              </w:rPr>
              <w:t>إختلاف</w:t>
            </w:r>
            <w:r>
              <w:rPr>
                <w:rFonts w:cs="Arial"/>
                <w:rtl/>
              </w:rPr>
              <w:t xml:space="preserve"> في </w:t>
            </w:r>
            <w:r w:rsidR="00EE6D31">
              <w:rPr>
                <w:rFonts w:cs="Arial" w:hint="cs"/>
                <w:rtl/>
              </w:rPr>
              <w:t xml:space="preserve">الشحنة </w:t>
            </w:r>
            <w:r>
              <w:rPr>
                <w:rFonts w:cs="Arial"/>
                <w:rtl/>
              </w:rPr>
              <w:t xml:space="preserve"> ، يقوم المشرف الإقليمي بإعداد </w:t>
            </w:r>
            <w:r w:rsidR="00EE6D31">
              <w:rPr>
                <w:rFonts w:cs="Arial" w:hint="cs"/>
                <w:rtl/>
              </w:rPr>
              <w:t xml:space="preserve">خطاب </w:t>
            </w:r>
            <w:r>
              <w:rPr>
                <w:rFonts w:cs="Arial"/>
                <w:rtl/>
              </w:rPr>
              <w:t>بمطالبة الشحن وإحضاره إلى خط ا</w:t>
            </w:r>
            <w:r w:rsidR="00EE6D31">
              <w:rPr>
                <w:rFonts w:cs="Arial"/>
                <w:rtl/>
              </w:rPr>
              <w:t xml:space="preserve">لشحن أو الخطوط الجوية المعنية </w:t>
            </w:r>
            <w:r w:rsidR="00EE6D31">
              <w:rPr>
                <w:rFonts w:cs="Arial" w:hint="cs"/>
                <w:rtl/>
              </w:rPr>
              <w:t xml:space="preserve">والابلاغ </w:t>
            </w:r>
            <w:r>
              <w:t xml:space="preserve"> </w:t>
            </w:r>
            <w:r w:rsidR="00EE6D31">
              <w:rPr>
                <w:rFonts w:cs="Arial" w:hint="cs"/>
                <w:rtl/>
              </w:rPr>
              <w:t>الوسيط</w:t>
            </w:r>
            <w:r>
              <w:t xml:space="preserve"> </w:t>
            </w:r>
            <w:r w:rsidR="00EE6D31">
              <w:rPr>
                <w:rFonts w:hint="cs"/>
                <w:rtl/>
              </w:rPr>
              <w:t>با</w:t>
            </w:r>
            <w:r>
              <w:rPr>
                <w:rFonts w:cs="Arial"/>
                <w:rtl/>
              </w:rPr>
              <w:t>رسال نسخة إليهم</w:t>
            </w:r>
            <w:r>
              <w:t>.</w:t>
            </w:r>
          </w:p>
          <w:p w14:paraId="11741DC6" w14:textId="77777777" w:rsidR="00CA410B" w:rsidRDefault="00CA410B" w:rsidP="00CA410B">
            <w:pPr>
              <w:bidi/>
            </w:pPr>
          </w:p>
          <w:p w14:paraId="2EA6EE2D" w14:textId="77777777" w:rsidR="00CA410B" w:rsidRPr="00B73F69" w:rsidRDefault="00CA410B" w:rsidP="00CA410B">
            <w:pPr>
              <w:bidi/>
              <w:rPr>
                <w:rFonts w:cs="Arial"/>
                <w:b/>
                <w:bCs/>
                <w:u w:val="single"/>
                <w:rtl/>
              </w:rPr>
            </w:pPr>
            <w:r w:rsidRPr="00B73F69">
              <w:rPr>
                <w:rFonts w:cs="Arial"/>
                <w:b/>
                <w:bCs/>
                <w:u w:val="single"/>
                <w:rtl/>
              </w:rPr>
              <w:t>نظام الكمبيوتر على الانترنت</w:t>
            </w:r>
            <w:r w:rsidR="00B73F69" w:rsidRPr="00B73F69">
              <w:rPr>
                <w:rFonts w:cs="Arial" w:hint="cs"/>
                <w:b/>
                <w:bCs/>
                <w:u w:val="single"/>
                <w:rtl/>
              </w:rPr>
              <w:t>.</w:t>
            </w:r>
          </w:p>
          <w:p w14:paraId="550C057E" w14:textId="77777777" w:rsidR="00EE6D31" w:rsidRPr="00EE6D31" w:rsidRDefault="00EE6D31" w:rsidP="00EE6D31">
            <w:pPr>
              <w:bidi/>
              <w:rPr>
                <w:b/>
                <w:bCs/>
              </w:rPr>
            </w:pPr>
          </w:p>
          <w:p w14:paraId="493BA81C" w14:textId="77777777" w:rsidR="00CA410B" w:rsidRDefault="00EE6D31" w:rsidP="00CA410B">
            <w:pPr>
              <w:bidi/>
            </w:pPr>
            <w:r>
              <w:rPr>
                <w:rFonts w:cs="Arial" w:hint="cs"/>
                <w:rtl/>
              </w:rPr>
              <w:t>ي</w:t>
            </w:r>
            <w:r w:rsidR="00CA410B">
              <w:rPr>
                <w:rFonts w:cs="Arial"/>
                <w:rtl/>
              </w:rPr>
              <w:t>ق</w:t>
            </w:r>
            <w:r>
              <w:rPr>
                <w:rFonts w:cs="Arial" w:hint="cs"/>
                <w:rtl/>
              </w:rPr>
              <w:t>و</w:t>
            </w:r>
            <w:r w:rsidR="00CA410B">
              <w:rPr>
                <w:rFonts w:cs="Arial"/>
                <w:rtl/>
              </w:rPr>
              <w:t>م بتحديث النظام عبر الإنترنت عندما يحدث الإجراء للعمليات المعنية</w:t>
            </w:r>
            <w:r w:rsidR="00CA410B">
              <w:t>.</w:t>
            </w:r>
          </w:p>
          <w:p w14:paraId="10AD253F" w14:textId="77777777" w:rsidR="00CA410B" w:rsidRDefault="00CA410B" w:rsidP="00CA410B">
            <w:pPr>
              <w:bidi/>
            </w:pPr>
          </w:p>
          <w:p w14:paraId="5D7AAB04" w14:textId="77777777" w:rsidR="00CA410B" w:rsidRPr="00B73F69" w:rsidRDefault="00CA410B" w:rsidP="00EE6D31">
            <w:pPr>
              <w:bidi/>
              <w:rPr>
                <w:rFonts w:cs="Arial"/>
                <w:b/>
                <w:bCs/>
                <w:u w:val="single"/>
                <w:rtl/>
              </w:rPr>
            </w:pPr>
            <w:r w:rsidRPr="00B73F69">
              <w:rPr>
                <w:rFonts w:cs="Arial" w:hint="cs"/>
                <w:b/>
                <w:bCs/>
                <w:u w:val="single"/>
                <w:rtl/>
              </w:rPr>
              <w:t>حف</w:t>
            </w:r>
            <w:r w:rsidR="00B73F69" w:rsidRPr="00B73F69">
              <w:rPr>
                <w:rFonts w:cs="Arial" w:hint="cs"/>
                <w:b/>
                <w:bCs/>
                <w:u w:val="single"/>
                <w:rtl/>
              </w:rPr>
              <w:t>ظ الملفات.</w:t>
            </w:r>
          </w:p>
          <w:p w14:paraId="45FF9D15" w14:textId="77777777" w:rsidR="00CA410B" w:rsidRDefault="00CA410B" w:rsidP="00CA410B">
            <w:pPr>
              <w:bidi/>
              <w:rPr>
                <w:rtl/>
              </w:rPr>
            </w:pPr>
          </w:p>
          <w:p w14:paraId="7A3A064B" w14:textId="77777777" w:rsidR="00CA410B" w:rsidRDefault="00CA410B" w:rsidP="00CA410B">
            <w:pPr>
              <w:bidi/>
            </w:pPr>
            <w:r>
              <w:rPr>
                <w:rFonts w:cs="Arial"/>
                <w:rtl/>
              </w:rPr>
              <w:t>ملف ال</w:t>
            </w:r>
            <w:r>
              <w:rPr>
                <w:rFonts w:cs="Arial" w:hint="cs"/>
                <w:rtl/>
              </w:rPr>
              <w:t>معامل</w:t>
            </w:r>
            <w:r w:rsidR="00440673">
              <w:rPr>
                <w:rFonts w:cs="Arial" w:hint="cs"/>
                <w:rtl/>
              </w:rPr>
              <w:t>ات المطبوعة</w:t>
            </w:r>
            <w:r>
              <w:rPr>
                <w:rFonts w:cs="Arial"/>
                <w:rtl/>
              </w:rPr>
              <w:t xml:space="preserve"> - 1 سنة</w:t>
            </w:r>
          </w:p>
          <w:p w14:paraId="1F105905" w14:textId="77777777" w:rsidR="00CA410B" w:rsidRDefault="00440673" w:rsidP="00CA410B">
            <w:pPr>
              <w:bidi/>
            </w:pPr>
            <w:r>
              <w:rPr>
                <w:rFonts w:cs="Arial" w:hint="cs"/>
                <w:rtl/>
              </w:rPr>
              <w:t>ملف المعاملات الكترونية</w:t>
            </w:r>
            <w:r w:rsidR="00CA410B">
              <w:rPr>
                <w:rFonts w:cs="Arial"/>
                <w:rtl/>
              </w:rPr>
              <w:t xml:space="preserve"> على الإنترنت - 1 سنة</w:t>
            </w:r>
          </w:p>
          <w:p w14:paraId="5133CC56" w14:textId="77777777" w:rsidR="00CA410B" w:rsidRPr="00CA410B" w:rsidRDefault="00CA410B" w:rsidP="00CA410B">
            <w:pPr>
              <w:bidi/>
            </w:pPr>
          </w:p>
          <w:p w14:paraId="4B32EFEF" w14:textId="77777777" w:rsidR="00193CC0" w:rsidRPr="00193CC0" w:rsidRDefault="00193CC0" w:rsidP="00193CC0">
            <w:pPr>
              <w:bidi/>
              <w:rPr>
                <w:rFonts w:cs="Calibri"/>
                <w:color w:val="000000"/>
              </w:rPr>
            </w:pPr>
          </w:p>
          <w:p w14:paraId="7C2B84DA" w14:textId="77777777" w:rsidR="00920E7E" w:rsidRDefault="00EE6D31" w:rsidP="00920E7E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 w:hint="cs"/>
                <w:color w:val="000000"/>
                <w:sz w:val="22"/>
                <w:szCs w:val="22"/>
                <w:rtl/>
              </w:rPr>
              <w:t xml:space="preserve">المترجم / خالد طلال العنزي </w:t>
            </w:r>
          </w:p>
          <w:p w14:paraId="2C94A804" w14:textId="77777777" w:rsidR="00920E7E" w:rsidRDefault="00920E7E" w:rsidP="00920E7E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</w:pPr>
          </w:p>
          <w:p w14:paraId="5DFE6F01" w14:textId="77777777" w:rsidR="00920E7E" w:rsidRDefault="00920E7E" w:rsidP="00920E7E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="Calibri"/>
                <w:color w:val="000000"/>
                <w:sz w:val="22"/>
                <w:szCs w:val="22"/>
                <w:rtl/>
              </w:rPr>
            </w:pPr>
          </w:p>
          <w:p w14:paraId="04F55322" w14:textId="77777777" w:rsidR="00920E7E" w:rsidRPr="00F50938" w:rsidRDefault="00920E7E" w:rsidP="00920E7E">
            <w:pPr>
              <w:pStyle w:val="HTMLPreformatted"/>
              <w:shd w:val="clear" w:color="auto" w:fill="FFFFFF"/>
              <w:bidi/>
              <w:spacing w:line="18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282E3B1" w14:textId="77777777" w:rsidR="000E03A6" w:rsidRPr="000E03A6" w:rsidRDefault="000E03A6" w:rsidP="000E03A6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340" w:type="dxa"/>
          </w:tcPr>
          <w:p w14:paraId="0265DAD1" w14:textId="77777777" w:rsidR="00310BE1" w:rsidRPr="00862561" w:rsidRDefault="00AF398B" w:rsidP="00A95DEA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lastRenderedPageBreak/>
              <w:t>الإجرائات و خطواتها</w:t>
            </w:r>
          </w:p>
        </w:tc>
      </w:tr>
      <w:tr w:rsidR="00310BE1" w:rsidRPr="00862561" w14:paraId="2DC42078" w14:textId="77777777" w:rsidTr="00AF398B">
        <w:tc>
          <w:tcPr>
            <w:tcW w:w="7740" w:type="dxa"/>
          </w:tcPr>
          <w:p w14:paraId="3AF650C9" w14:textId="77777777" w:rsidR="008F2E5D" w:rsidRPr="00973D78" w:rsidRDefault="008F2E5D" w:rsidP="00AF398B">
            <w:pPr>
              <w:bidi/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1686003F" w14:textId="77777777" w:rsidR="00310BE1" w:rsidRPr="00862561" w:rsidRDefault="00310BE1" w:rsidP="00AF398B">
            <w:pPr>
              <w:bidi/>
              <w:jc w:val="both"/>
              <w:rPr>
                <w:rFonts w:cstheme="minorHAnsi"/>
                <w:rtl/>
              </w:rPr>
            </w:pPr>
          </w:p>
        </w:tc>
      </w:tr>
      <w:tr w:rsidR="0082419D" w:rsidRPr="00862561" w14:paraId="20914EE0" w14:textId="77777777" w:rsidTr="00AF398B">
        <w:trPr>
          <w:trHeight w:val="42"/>
        </w:trPr>
        <w:tc>
          <w:tcPr>
            <w:tcW w:w="7740" w:type="dxa"/>
          </w:tcPr>
          <w:p w14:paraId="581E5C2E" w14:textId="77777777" w:rsidR="00974978" w:rsidRPr="00862561" w:rsidRDefault="00974978" w:rsidP="00AF398B">
            <w:pPr>
              <w:pStyle w:val="HTMLPreformatted"/>
              <w:shd w:val="clear" w:color="auto" w:fill="FFFFFF"/>
              <w:bidi/>
              <w:spacing w:line="169" w:lineRule="atLeast"/>
              <w:jc w:val="both"/>
              <w:rPr>
                <w:rFonts w:cstheme="minorHAnsi"/>
                <w:rtl/>
              </w:rPr>
            </w:pPr>
          </w:p>
        </w:tc>
        <w:tc>
          <w:tcPr>
            <w:tcW w:w="2340" w:type="dxa"/>
          </w:tcPr>
          <w:p w14:paraId="1FC34095" w14:textId="77777777" w:rsidR="0082419D" w:rsidRPr="00862561" w:rsidRDefault="0082419D" w:rsidP="00AF398B">
            <w:pPr>
              <w:bidi/>
              <w:jc w:val="both"/>
              <w:rPr>
                <w:rFonts w:cstheme="minorHAnsi"/>
                <w:rtl/>
              </w:rPr>
            </w:pPr>
          </w:p>
        </w:tc>
      </w:tr>
    </w:tbl>
    <w:p w14:paraId="018BAA71" w14:textId="77777777" w:rsidR="004C6092" w:rsidRPr="00F50938" w:rsidRDefault="004C6092" w:rsidP="00AF398B">
      <w:pPr>
        <w:bidi/>
        <w:rPr>
          <w:rFonts w:cstheme="minorHAnsi"/>
          <w:u w:val="single"/>
        </w:rPr>
      </w:pPr>
    </w:p>
    <w:sectPr w:rsidR="004C6092" w:rsidRPr="00F50938" w:rsidSect="004C60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12C0" w14:textId="77777777" w:rsidR="00AD168D" w:rsidRDefault="00AD168D" w:rsidP="00203BF5">
      <w:pPr>
        <w:spacing w:after="0" w:line="240" w:lineRule="auto"/>
      </w:pPr>
      <w:r>
        <w:separator/>
      </w:r>
    </w:p>
  </w:endnote>
  <w:endnote w:type="continuationSeparator" w:id="0">
    <w:p w14:paraId="7FB908C8" w14:textId="77777777" w:rsidR="00AD168D" w:rsidRDefault="00AD168D" w:rsidP="0020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551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032E2D" w14:textId="77777777" w:rsidR="001377A6" w:rsidRDefault="00B73F6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1377A6">
          <w:t xml:space="preserve"> | </w:t>
        </w:r>
        <w:r w:rsidR="001377A6">
          <w:rPr>
            <w:color w:val="7F7F7F" w:themeColor="background1" w:themeShade="7F"/>
            <w:spacing w:val="60"/>
          </w:rPr>
          <w:t>Page</w:t>
        </w:r>
      </w:p>
    </w:sdtContent>
  </w:sdt>
  <w:p w14:paraId="400F335D" w14:textId="77777777" w:rsidR="001377A6" w:rsidRDefault="00137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1367" w14:textId="77777777" w:rsidR="00AD168D" w:rsidRDefault="00AD168D" w:rsidP="00203BF5">
      <w:pPr>
        <w:spacing w:after="0" w:line="240" w:lineRule="auto"/>
      </w:pPr>
      <w:r>
        <w:separator/>
      </w:r>
    </w:p>
  </w:footnote>
  <w:footnote w:type="continuationSeparator" w:id="0">
    <w:p w14:paraId="5C056C1D" w14:textId="77777777" w:rsidR="00AD168D" w:rsidRDefault="00AD168D" w:rsidP="0020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A66F" w14:textId="77777777" w:rsidR="001377A6" w:rsidRPr="001377A6" w:rsidRDefault="001377A6" w:rsidP="00CF2AFC">
    <w:pPr>
      <w:spacing w:after="0" w:line="240" w:lineRule="auto"/>
      <w:contextualSpacing/>
      <w:jc w:val="right"/>
      <w:rPr>
        <w:rFonts w:ascii="Calibri" w:hAnsi="Calibri" w:cs="Calibri"/>
        <w:b/>
        <w:noProof/>
        <w:color w:val="220759"/>
      </w:rPr>
    </w:pPr>
    <w:r w:rsidRPr="001377A6">
      <w:rPr>
        <w:noProof/>
      </w:rPr>
      <w:drawing>
        <wp:anchor distT="0" distB="0" distL="114300" distR="114300" simplePos="0" relativeHeight="251658240" behindDoc="1" locked="0" layoutInCell="1" allowOverlap="1" wp14:anchorId="206719F3" wp14:editId="30221771">
          <wp:simplePos x="0" y="0"/>
          <wp:positionH relativeFrom="column">
            <wp:posOffset>-1905</wp:posOffset>
          </wp:positionH>
          <wp:positionV relativeFrom="paragraph">
            <wp:posOffset>55245</wp:posOffset>
          </wp:positionV>
          <wp:extent cx="1333500" cy="374015"/>
          <wp:effectExtent l="0" t="0" r="0" b="0"/>
          <wp:wrapTight wrapText="bothSides">
            <wp:wrapPolygon edited="0">
              <wp:start x="0" y="0"/>
              <wp:lineTo x="0" y="20903"/>
              <wp:lineTo x="21291" y="20903"/>
              <wp:lineTo x="21291" y="0"/>
              <wp:lineTo x="0" y="0"/>
            </wp:wrapPolygon>
          </wp:wrapTight>
          <wp:docPr id="4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36657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73879">
      <w:rPr>
        <w:rFonts w:ascii="Calibri" w:hAnsi="Calibri" w:cs="Calibri" w:hint="cs"/>
        <w:b/>
        <w:noProof/>
        <w:color w:val="220759"/>
        <w:rtl/>
      </w:rPr>
      <w:t xml:space="preserve">إجرائات </w:t>
    </w:r>
    <w:r w:rsidR="00CF2AFC">
      <w:rPr>
        <w:rFonts w:ascii="Calibri" w:hAnsi="Calibri" w:cs="Calibri" w:hint="cs"/>
        <w:b/>
        <w:noProof/>
        <w:color w:val="220759"/>
        <w:rtl/>
      </w:rPr>
      <w:t>الشحن الجوية من المستور</w:t>
    </w:r>
    <w:r w:rsidR="00E70E1A">
      <w:rPr>
        <w:rFonts w:ascii="Calibri" w:hAnsi="Calibri" w:cs="Calibri" w:hint="cs"/>
        <w:b/>
        <w:noProof/>
        <w:color w:val="220759"/>
        <w:rtl/>
      </w:rPr>
      <w:t>د</w:t>
    </w:r>
    <w:r w:rsidR="00CF2AFC">
      <w:rPr>
        <w:rFonts w:ascii="Calibri" w:hAnsi="Calibri" w:cs="Calibri" w:hint="cs"/>
        <w:b/>
        <w:noProof/>
        <w:color w:val="220759"/>
        <w:rtl/>
      </w:rPr>
      <w:t xml:space="preserve">ين </w:t>
    </w:r>
  </w:p>
  <w:p w14:paraId="7116A393" w14:textId="324A98D5" w:rsidR="001377A6" w:rsidRPr="001377A6" w:rsidRDefault="001377A6" w:rsidP="00F41300">
    <w:pPr>
      <w:spacing w:after="0" w:line="240" w:lineRule="auto"/>
      <w:contextualSpacing/>
      <w:jc w:val="right"/>
      <w:rPr>
        <w:rFonts w:ascii="Calibri" w:hAnsi="Calibri" w:cs="Calibri"/>
        <w:noProof/>
        <w:color w:val="220759"/>
      </w:rPr>
    </w:pPr>
    <w:r w:rsidRPr="001377A6">
      <w:rPr>
        <w:rFonts w:ascii="Calibri" w:hAnsi="Calibri" w:cs="Calibri"/>
        <w:noProof/>
        <w:color w:val="220759"/>
      </w:rPr>
      <w:tab/>
    </w:r>
    <w:r w:rsidRPr="001377A6">
      <w:rPr>
        <w:rFonts w:ascii="Calibri" w:hAnsi="Calibri" w:cs="Calibri"/>
        <w:noProof/>
        <w:color w:val="220759"/>
      </w:rPr>
      <w:tab/>
    </w:r>
    <w:r w:rsidRPr="001377A6">
      <w:rPr>
        <w:rFonts w:ascii="Calibri" w:hAnsi="Calibri" w:cs="Calibri"/>
        <w:noProof/>
        <w:color w:val="220759"/>
      </w:rPr>
      <w:tab/>
      <w:t xml:space="preserve">            </w:t>
    </w:r>
    <w:r w:rsidR="00F41300">
      <w:rPr>
        <w:rFonts w:ascii="Calibri" w:hAnsi="Calibri" w:cs="Calibri" w:hint="cs"/>
        <w:noProof/>
        <w:color w:val="220759"/>
        <w:rtl/>
      </w:rPr>
      <w:t>صاحب: المدير ، قسم الشحن (سمسا)</w:t>
    </w:r>
    <w:r w:rsidRPr="001377A6">
      <w:rPr>
        <w:rFonts w:ascii="Calibri" w:hAnsi="Calibri" w:cs="Calibri"/>
        <w:noProof/>
        <w:color w:val="220759"/>
      </w:rPr>
      <w:t xml:space="preserve"> </w:t>
    </w:r>
    <w:r w:rsidRPr="001377A6">
      <w:rPr>
        <w:rFonts w:ascii="Calibri" w:hAnsi="Calibri" w:cs="Calibri"/>
        <w:noProof/>
        <w:color w:val="220759"/>
      </w:rPr>
      <w:br/>
    </w:r>
    <w:r w:rsidRPr="001377A6">
      <w:rPr>
        <w:rFonts w:ascii="Calibri" w:hAnsi="Calibri" w:cs="Calibri"/>
        <w:noProof/>
        <w:color w:val="220759"/>
      </w:rPr>
      <w:tab/>
    </w:r>
    <w:r w:rsidRPr="001377A6">
      <w:rPr>
        <w:rFonts w:ascii="Calibri" w:hAnsi="Calibri" w:cs="Calibri"/>
        <w:noProof/>
        <w:color w:val="220759"/>
      </w:rPr>
      <w:tab/>
    </w:r>
    <w:r w:rsidRPr="001377A6">
      <w:rPr>
        <w:rFonts w:ascii="Calibri" w:hAnsi="Calibri" w:cs="Calibri"/>
        <w:noProof/>
        <w:color w:val="220759"/>
      </w:rPr>
      <w:tab/>
      <w:t xml:space="preserve">      </w:t>
    </w:r>
    <w:r w:rsidR="00F41300">
      <w:rPr>
        <w:rFonts w:ascii="Calibri" w:hAnsi="Calibri" w:cs="Calibri"/>
        <w:noProof/>
        <w:color w:val="220759"/>
      </w:rPr>
      <w:t xml:space="preserve">                               </w:t>
    </w:r>
    <w:r w:rsidR="00F41300">
      <w:rPr>
        <w:rFonts w:ascii="Calibri" w:hAnsi="Calibri" w:cs="Calibri" w:hint="cs"/>
        <w:noProof/>
        <w:color w:val="220759"/>
        <w:rtl/>
      </w:rPr>
      <w:t>قسم الشحن (سمسا)</w:t>
    </w:r>
    <w:r w:rsidRPr="001377A6">
      <w:rPr>
        <w:rFonts w:ascii="Calibri" w:hAnsi="Calibri" w:cs="Calibri"/>
        <w:noProof/>
        <w:color w:val="220759"/>
      </w:rPr>
      <w:t xml:space="preserve">  </w:t>
    </w:r>
    <w:r w:rsidR="00F41300">
      <w:rPr>
        <w:rFonts w:ascii="Calibri" w:hAnsi="Calibri" w:cs="Calibri" w:hint="cs"/>
        <w:noProof/>
        <w:color w:val="220759"/>
        <w:rtl/>
      </w:rPr>
      <w:t xml:space="preserve">الإدارة: </w:t>
    </w:r>
  </w:p>
  <w:p w14:paraId="0C8E2189" w14:textId="77777777" w:rsidR="001377A6" w:rsidRPr="001377A6" w:rsidRDefault="001377A6" w:rsidP="001377A6">
    <w:pPr>
      <w:pStyle w:val="Header"/>
      <w:contextualSpacing/>
      <w:rPr>
        <w:noProof/>
      </w:rPr>
    </w:pPr>
    <w:r w:rsidRPr="001377A6">
      <w:rPr>
        <w:noProof/>
      </w:rPr>
      <w:t xml:space="preserve"> </w:t>
    </w:r>
  </w:p>
  <w:p w14:paraId="023B67D9" w14:textId="77777777" w:rsidR="00203BF5" w:rsidRPr="001377A6" w:rsidRDefault="00203BF5" w:rsidP="001377A6">
    <w:pPr>
      <w:pStyle w:val="Header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06F"/>
    <w:multiLevelType w:val="hybridMultilevel"/>
    <w:tmpl w:val="94CCF77E"/>
    <w:lvl w:ilvl="0" w:tplc="4F54AB3C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D3357"/>
    <w:multiLevelType w:val="hybridMultilevel"/>
    <w:tmpl w:val="7EE80240"/>
    <w:lvl w:ilvl="0" w:tplc="01F0991E">
      <w:start w:val="1"/>
      <w:numFmt w:val="arabicAlpha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0447B72"/>
    <w:multiLevelType w:val="hybridMultilevel"/>
    <w:tmpl w:val="09FC4256"/>
    <w:lvl w:ilvl="0" w:tplc="F418E37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96EFF"/>
    <w:multiLevelType w:val="hybridMultilevel"/>
    <w:tmpl w:val="84A2AA82"/>
    <w:lvl w:ilvl="0" w:tplc="1ED0746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92FFA"/>
    <w:multiLevelType w:val="hybridMultilevel"/>
    <w:tmpl w:val="6C14D9DE"/>
    <w:lvl w:ilvl="0" w:tplc="3568223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B7836"/>
    <w:multiLevelType w:val="hybridMultilevel"/>
    <w:tmpl w:val="A2401F1C"/>
    <w:lvl w:ilvl="0" w:tplc="8F868744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21D59"/>
    <w:multiLevelType w:val="hybridMultilevel"/>
    <w:tmpl w:val="09C41E32"/>
    <w:lvl w:ilvl="0" w:tplc="2728B08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B168FF"/>
    <w:multiLevelType w:val="hybridMultilevel"/>
    <w:tmpl w:val="E420320E"/>
    <w:lvl w:ilvl="0" w:tplc="73B8C86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2F5D4C"/>
    <w:multiLevelType w:val="hybridMultilevel"/>
    <w:tmpl w:val="D10652B0"/>
    <w:lvl w:ilvl="0" w:tplc="FADA08CC">
      <w:start w:val="1"/>
      <w:numFmt w:val="arabicAlpha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B5F6C90"/>
    <w:multiLevelType w:val="hybridMultilevel"/>
    <w:tmpl w:val="6522689E"/>
    <w:lvl w:ilvl="0" w:tplc="CE263478">
      <w:start w:val="1"/>
      <w:numFmt w:val="arabicAlpha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6BED3AD3"/>
    <w:multiLevelType w:val="hybridMultilevel"/>
    <w:tmpl w:val="C6AEAB86"/>
    <w:lvl w:ilvl="0" w:tplc="96A82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56EC8"/>
    <w:multiLevelType w:val="hybridMultilevel"/>
    <w:tmpl w:val="8664487C"/>
    <w:lvl w:ilvl="0" w:tplc="2416E09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54060"/>
    <w:multiLevelType w:val="hybridMultilevel"/>
    <w:tmpl w:val="1220A4B2"/>
    <w:lvl w:ilvl="0" w:tplc="1D968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40739"/>
    <w:multiLevelType w:val="hybridMultilevel"/>
    <w:tmpl w:val="52223838"/>
    <w:lvl w:ilvl="0" w:tplc="648E32EE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656625">
    <w:abstractNumId w:val="4"/>
  </w:num>
  <w:num w:numId="2" w16cid:durableId="535776511">
    <w:abstractNumId w:val="12"/>
  </w:num>
  <w:num w:numId="3" w16cid:durableId="1639148812">
    <w:abstractNumId w:val="11"/>
  </w:num>
  <w:num w:numId="4" w16cid:durableId="553931722">
    <w:abstractNumId w:val="10"/>
  </w:num>
  <w:num w:numId="5" w16cid:durableId="1333221722">
    <w:abstractNumId w:val="13"/>
  </w:num>
  <w:num w:numId="6" w16cid:durableId="512572186">
    <w:abstractNumId w:val="7"/>
  </w:num>
  <w:num w:numId="7" w16cid:durableId="1974095893">
    <w:abstractNumId w:val="5"/>
  </w:num>
  <w:num w:numId="8" w16cid:durableId="790633273">
    <w:abstractNumId w:val="9"/>
  </w:num>
  <w:num w:numId="9" w16cid:durableId="730428645">
    <w:abstractNumId w:val="1"/>
  </w:num>
  <w:num w:numId="10" w16cid:durableId="1586962359">
    <w:abstractNumId w:val="2"/>
  </w:num>
  <w:num w:numId="11" w16cid:durableId="752552334">
    <w:abstractNumId w:val="3"/>
  </w:num>
  <w:num w:numId="12" w16cid:durableId="1522932843">
    <w:abstractNumId w:val="6"/>
  </w:num>
  <w:num w:numId="13" w16cid:durableId="799305402">
    <w:abstractNumId w:val="0"/>
  </w:num>
  <w:num w:numId="14" w16cid:durableId="82799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22"/>
    <w:rsid w:val="00001C18"/>
    <w:rsid w:val="000117A1"/>
    <w:rsid w:val="000143DF"/>
    <w:rsid w:val="000159C6"/>
    <w:rsid w:val="000308B2"/>
    <w:rsid w:val="00070377"/>
    <w:rsid w:val="000763B0"/>
    <w:rsid w:val="00083022"/>
    <w:rsid w:val="000B2DC8"/>
    <w:rsid w:val="000B6C3B"/>
    <w:rsid w:val="000C601B"/>
    <w:rsid w:val="000D0A23"/>
    <w:rsid w:val="000E03A6"/>
    <w:rsid w:val="000E1AAA"/>
    <w:rsid w:val="000E42BE"/>
    <w:rsid w:val="000F7752"/>
    <w:rsid w:val="00126F9E"/>
    <w:rsid w:val="001377A6"/>
    <w:rsid w:val="001671D4"/>
    <w:rsid w:val="001770FF"/>
    <w:rsid w:val="00193CC0"/>
    <w:rsid w:val="001B4CCF"/>
    <w:rsid w:val="001D0DB8"/>
    <w:rsid w:val="001D2DD8"/>
    <w:rsid w:val="001E65BF"/>
    <w:rsid w:val="00200952"/>
    <w:rsid w:val="00203BF5"/>
    <w:rsid w:val="00241C59"/>
    <w:rsid w:val="00254992"/>
    <w:rsid w:val="00254ED6"/>
    <w:rsid w:val="00256369"/>
    <w:rsid w:val="002647FF"/>
    <w:rsid w:val="002663DF"/>
    <w:rsid w:val="0027614B"/>
    <w:rsid w:val="00287635"/>
    <w:rsid w:val="0029262D"/>
    <w:rsid w:val="00296CF3"/>
    <w:rsid w:val="002B5ADC"/>
    <w:rsid w:val="002D7F5B"/>
    <w:rsid w:val="002E7D52"/>
    <w:rsid w:val="00310BE1"/>
    <w:rsid w:val="00317DF2"/>
    <w:rsid w:val="00346DEC"/>
    <w:rsid w:val="00347295"/>
    <w:rsid w:val="00352023"/>
    <w:rsid w:val="00372CE8"/>
    <w:rsid w:val="003A0634"/>
    <w:rsid w:val="003C1829"/>
    <w:rsid w:val="003D7A07"/>
    <w:rsid w:val="003F27A1"/>
    <w:rsid w:val="003F2FA4"/>
    <w:rsid w:val="003F5C54"/>
    <w:rsid w:val="003F7249"/>
    <w:rsid w:val="00404143"/>
    <w:rsid w:val="0044013F"/>
    <w:rsid w:val="00440673"/>
    <w:rsid w:val="00442552"/>
    <w:rsid w:val="0044667C"/>
    <w:rsid w:val="004553C8"/>
    <w:rsid w:val="00480077"/>
    <w:rsid w:val="00486A4D"/>
    <w:rsid w:val="00490BFD"/>
    <w:rsid w:val="004C6092"/>
    <w:rsid w:val="004D0616"/>
    <w:rsid w:val="004E0A52"/>
    <w:rsid w:val="00513750"/>
    <w:rsid w:val="00536E00"/>
    <w:rsid w:val="00556CE9"/>
    <w:rsid w:val="00567291"/>
    <w:rsid w:val="00572523"/>
    <w:rsid w:val="0057590C"/>
    <w:rsid w:val="005A354B"/>
    <w:rsid w:val="005F0960"/>
    <w:rsid w:val="00601C55"/>
    <w:rsid w:val="00646D89"/>
    <w:rsid w:val="006616B8"/>
    <w:rsid w:val="00665A78"/>
    <w:rsid w:val="00673879"/>
    <w:rsid w:val="00685688"/>
    <w:rsid w:val="006D5E5B"/>
    <w:rsid w:val="0072725C"/>
    <w:rsid w:val="00744D78"/>
    <w:rsid w:val="007626C3"/>
    <w:rsid w:val="007875C8"/>
    <w:rsid w:val="00792130"/>
    <w:rsid w:val="007A4CF8"/>
    <w:rsid w:val="007B7BFF"/>
    <w:rsid w:val="008049C4"/>
    <w:rsid w:val="008173D1"/>
    <w:rsid w:val="0082419D"/>
    <w:rsid w:val="008255AC"/>
    <w:rsid w:val="00835FFF"/>
    <w:rsid w:val="00843080"/>
    <w:rsid w:val="0084379E"/>
    <w:rsid w:val="00854481"/>
    <w:rsid w:val="008568E4"/>
    <w:rsid w:val="00862561"/>
    <w:rsid w:val="008629AC"/>
    <w:rsid w:val="00864424"/>
    <w:rsid w:val="00870AB9"/>
    <w:rsid w:val="00893C09"/>
    <w:rsid w:val="008C2992"/>
    <w:rsid w:val="008F1830"/>
    <w:rsid w:val="008F2E5D"/>
    <w:rsid w:val="008F3E27"/>
    <w:rsid w:val="00920E7E"/>
    <w:rsid w:val="00946938"/>
    <w:rsid w:val="00962EDF"/>
    <w:rsid w:val="00973D78"/>
    <w:rsid w:val="00974978"/>
    <w:rsid w:val="00997730"/>
    <w:rsid w:val="009977CB"/>
    <w:rsid w:val="009A00FC"/>
    <w:rsid w:val="009C533A"/>
    <w:rsid w:val="009F250A"/>
    <w:rsid w:val="00A10DF6"/>
    <w:rsid w:val="00A3623E"/>
    <w:rsid w:val="00A64931"/>
    <w:rsid w:val="00A730C6"/>
    <w:rsid w:val="00A95DEA"/>
    <w:rsid w:val="00AA2E2B"/>
    <w:rsid w:val="00AB21CC"/>
    <w:rsid w:val="00AC15A7"/>
    <w:rsid w:val="00AD168D"/>
    <w:rsid w:val="00AF398B"/>
    <w:rsid w:val="00B10837"/>
    <w:rsid w:val="00B46F38"/>
    <w:rsid w:val="00B6308F"/>
    <w:rsid w:val="00B63D9C"/>
    <w:rsid w:val="00B73F69"/>
    <w:rsid w:val="00B81D7E"/>
    <w:rsid w:val="00B8706E"/>
    <w:rsid w:val="00BA2AD0"/>
    <w:rsid w:val="00BA5513"/>
    <w:rsid w:val="00BD0C43"/>
    <w:rsid w:val="00BD3AFC"/>
    <w:rsid w:val="00BD6211"/>
    <w:rsid w:val="00BE42C5"/>
    <w:rsid w:val="00BF0378"/>
    <w:rsid w:val="00BF5E99"/>
    <w:rsid w:val="00C61722"/>
    <w:rsid w:val="00CA410B"/>
    <w:rsid w:val="00CB1474"/>
    <w:rsid w:val="00CB1C28"/>
    <w:rsid w:val="00CE3522"/>
    <w:rsid w:val="00CF2AFC"/>
    <w:rsid w:val="00CF4767"/>
    <w:rsid w:val="00D11005"/>
    <w:rsid w:val="00D23561"/>
    <w:rsid w:val="00D257B6"/>
    <w:rsid w:val="00D26311"/>
    <w:rsid w:val="00D56D3F"/>
    <w:rsid w:val="00D6072F"/>
    <w:rsid w:val="00D60C5B"/>
    <w:rsid w:val="00D65908"/>
    <w:rsid w:val="00D833A8"/>
    <w:rsid w:val="00DA08F5"/>
    <w:rsid w:val="00DA3978"/>
    <w:rsid w:val="00DC4179"/>
    <w:rsid w:val="00E1015F"/>
    <w:rsid w:val="00E11BF4"/>
    <w:rsid w:val="00E3049B"/>
    <w:rsid w:val="00E55D58"/>
    <w:rsid w:val="00E70E1A"/>
    <w:rsid w:val="00E768B1"/>
    <w:rsid w:val="00E82359"/>
    <w:rsid w:val="00EB25E1"/>
    <w:rsid w:val="00EB3136"/>
    <w:rsid w:val="00EC583D"/>
    <w:rsid w:val="00EC72D6"/>
    <w:rsid w:val="00ED021E"/>
    <w:rsid w:val="00EE6D31"/>
    <w:rsid w:val="00EF7B6F"/>
    <w:rsid w:val="00F144B5"/>
    <w:rsid w:val="00F170C4"/>
    <w:rsid w:val="00F2104F"/>
    <w:rsid w:val="00F41300"/>
    <w:rsid w:val="00F50938"/>
    <w:rsid w:val="00F6071D"/>
    <w:rsid w:val="00F74D52"/>
    <w:rsid w:val="00F85E71"/>
    <w:rsid w:val="00FB69D3"/>
    <w:rsid w:val="00FC2FDB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0C76A"/>
  <w15:docId w15:val="{2AAE49CE-960C-4078-AE95-B0889BFF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52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86A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6A4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3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BF5"/>
  </w:style>
  <w:style w:type="paragraph" w:styleId="Footer">
    <w:name w:val="footer"/>
    <w:basedOn w:val="Normal"/>
    <w:link w:val="FooterChar"/>
    <w:uiPriority w:val="99"/>
    <w:unhideWhenUsed/>
    <w:rsid w:val="00203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86E4-4C49-4064-99D1-FBAA401A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m.yaseen</dc:creator>
  <cp:lastModifiedBy>Marwan Siddiq</cp:lastModifiedBy>
  <cp:revision>2</cp:revision>
  <cp:lastPrinted>2019-02-25T13:35:00Z</cp:lastPrinted>
  <dcterms:created xsi:type="dcterms:W3CDTF">2025-09-07T09:16:00Z</dcterms:created>
  <dcterms:modified xsi:type="dcterms:W3CDTF">2025-09-07T09:16:00Z</dcterms:modified>
</cp:coreProperties>
</file>