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7668"/>
      </w:tblGrid>
      <w:tr w:rsidR="00AE4CB6" w:rsidRPr="00C1746D" w14:paraId="5A261B47" w14:textId="77777777" w:rsidTr="00AE4CB6">
        <w:tc>
          <w:tcPr>
            <w:tcW w:w="1908" w:type="dxa"/>
          </w:tcPr>
          <w:p w14:paraId="2C8F009A" w14:textId="77777777" w:rsidR="00AE4CB6" w:rsidRPr="00C1746D" w:rsidRDefault="00AE4CB6" w:rsidP="00C16A47">
            <w:pPr>
              <w:tabs>
                <w:tab w:val="center" w:pos="4320"/>
                <w:tab w:val="right" w:pos="8640"/>
              </w:tabs>
              <w:spacing w:before="120" w:after="120"/>
              <w:jc w:val="both"/>
              <w:rPr>
                <w:rFonts w:ascii="Calibri" w:hAnsi="Calibri" w:cs="Calibri"/>
              </w:rPr>
            </w:pPr>
            <w:r w:rsidRPr="00C1746D">
              <w:rPr>
                <w:rFonts w:ascii="Calibri" w:hAnsi="Calibri" w:cs="Calibri"/>
              </w:rPr>
              <w:t>Brief</w:t>
            </w:r>
          </w:p>
        </w:tc>
        <w:tc>
          <w:tcPr>
            <w:tcW w:w="7668" w:type="dxa"/>
          </w:tcPr>
          <w:p w14:paraId="0516E399" w14:textId="77777777" w:rsidR="00622F7E" w:rsidRPr="00C1746D" w:rsidRDefault="00622F7E" w:rsidP="00C16A47">
            <w:pPr>
              <w:tabs>
                <w:tab w:val="center" w:pos="4320"/>
                <w:tab w:val="right" w:pos="8640"/>
              </w:tabs>
              <w:spacing w:before="120" w:after="120"/>
              <w:jc w:val="both"/>
              <w:rPr>
                <w:rFonts w:ascii="Calibri" w:hAnsi="Calibri" w:cs="Calibri"/>
              </w:rPr>
            </w:pPr>
            <w:r w:rsidRPr="00C1746D">
              <w:rPr>
                <w:rFonts w:ascii="Calibri" w:hAnsi="Calibri" w:cs="Calibri"/>
              </w:rPr>
              <w:t xml:space="preserve">Internal procedure </w:t>
            </w:r>
            <w:r w:rsidR="003050C4" w:rsidRPr="00C1746D">
              <w:rPr>
                <w:rFonts w:ascii="Calibri" w:hAnsi="Calibri" w:cs="Calibri"/>
              </w:rPr>
              <w:t xml:space="preserve">of </w:t>
            </w:r>
            <w:r w:rsidR="00A834F2" w:rsidRPr="00C1746D">
              <w:rPr>
                <w:rFonts w:ascii="Calibri" w:hAnsi="Calibri" w:cs="Calibri"/>
              </w:rPr>
              <w:t xml:space="preserve">business rules </w:t>
            </w:r>
          </w:p>
        </w:tc>
      </w:tr>
      <w:tr w:rsidR="00AE4CB6" w:rsidRPr="00C1746D" w14:paraId="71E5E49D" w14:textId="77777777" w:rsidTr="00AE4CB6">
        <w:tc>
          <w:tcPr>
            <w:tcW w:w="1908" w:type="dxa"/>
          </w:tcPr>
          <w:p w14:paraId="02F16390" w14:textId="77777777" w:rsidR="00AE4CB6" w:rsidRPr="00C1746D" w:rsidRDefault="00AE4CB6" w:rsidP="00C16A47">
            <w:pPr>
              <w:tabs>
                <w:tab w:val="center" w:pos="4320"/>
                <w:tab w:val="right" w:pos="8640"/>
              </w:tabs>
              <w:spacing w:before="120" w:after="120"/>
              <w:jc w:val="both"/>
              <w:rPr>
                <w:rFonts w:ascii="Calibri" w:hAnsi="Calibri" w:cs="Calibri"/>
              </w:rPr>
            </w:pPr>
            <w:r w:rsidRPr="00C1746D">
              <w:rPr>
                <w:rFonts w:ascii="Calibri" w:hAnsi="Calibri" w:cs="Calibri"/>
              </w:rPr>
              <w:t>Purpose</w:t>
            </w:r>
          </w:p>
        </w:tc>
        <w:tc>
          <w:tcPr>
            <w:tcW w:w="7668" w:type="dxa"/>
          </w:tcPr>
          <w:p w14:paraId="01854CF4" w14:textId="77777777" w:rsidR="00622F7E" w:rsidRPr="00C1746D" w:rsidRDefault="00B64714" w:rsidP="00C16A47">
            <w:pPr>
              <w:tabs>
                <w:tab w:val="center" w:pos="4320"/>
                <w:tab w:val="right" w:pos="8640"/>
              </w:tabs>
              <w:spacing w:before="120" w:after="120"/>
              <w:jc w:val="both"/>
              <w:rPr>
                <w:rFonts w:ascii="Calibri" w:hAnsi="Calibri" w:cs="Calibri"/>
              </w:rPr>
            </w:pPr>
            <w:r w:rsidRPr="00C1746D">
              <w:rPr>
                <w:rFonts w:ascii="Calibri" w:hAnsi="Calibri" w:cs="Calibri"/>
              </w:rPr>
              <w:t xml:space="preserve">To have a smooth business </w:t>
            </w:r>
            <w:proofErr w:type="gramStart"/>
            <w:r w:rsidRPr="00C1746D">
              <w:rPr>
                <w:rFonts w:ascii="Calibri" w:hAnsi="Calibri" w:cs="Calibri"/>
              </w:rPr>
              <w:t>flows</w:t>
            </w:r>
            <w:proofErr w:type="gramEnd"/>
            <w:r w:rsidRPr="00C1746D">
              <w:rPr>
                <w:rFonts w:ascii="Calibri" w:hAnsi="Calibri" w:cs="Calibri"/>
              </w:rPr>
              <w:t xml:space="preserve"> </w:t>
            </w:r>
          </w:p>
        </w:tc>
      </w:tr>
      <w:tr w:rsidR="00AE4CB6" w:rsidRPr="00C1746D" w14:paraId="433317FB" w14:textId="77777777" w:rsidTr="00AE4CB6">
        <w:tc>
          <w:tcPr>
            <w:tcW w:w="1908" w:type="dxa"/>
          </w:tcPr>
          <w:p w14:paraId="1B803FCF" w14:textId="77777777" w:rsidR="00AE4CB6" w:rsidRPr="00C1746D" w:rsidRDefault="00AE4CB6" w:rsidP="00C16A47">
            <w:pPr>
              <w:tabs>
                <w:tab w:val="center" w:pos="4320"/>
                <w:tab w:val="right" w:pos="8640"/>
              </w:tabs>
              <w:spacing w:before="120" w:after="120"/>
              <w:jc w:val="both"/>
              <w:rPr>
                <w:rFonts w:ascii="Calibri" w:hAnsi="Calibri" w:cs="Calibri"/>
              </w:rPr>
            </w:pPr>
            <w:r w:rsidRPr="00C1746D">
              <w:rPr>
                <w:rFonts w:ascii="Calibri" w:hAnsi="Calibri" w:cs="Calibri"/>
              </w:rPr>
              <w:t>Person Affected</w:t>
            </w:r>
          </w:p>
        </w:tc>
        <w:tc>
          <w:tcPr>
            <w:tcW w:w="7668" w:type="dxa"/>
          </w:tcPr>
          <w:p w14:paraId="221CBAB3" w14:textId="77777777" w:rsidR="0010021B" w:rsidRPr="00C1746D" w:rsidRDefault="00A834F2" w:rsidP="00C1746D">
            <w:pPr>
              <w:tabs>
                <w:tab w:val="center" w:pos="4320"/>
                <w:tab w:val="right" w:pos="8640"/>
              </w:tabs>
              <w:spacing w:before="120" w:after="120"/>
              <w:jc w:val="both"/>
              <w:rPr>
                <w:rFonts w:ascii="Calibri" w:hAnsi="Calibri" w:cs="Calibri"/>
              </w:rPr>
            </w:pPr>
            <w:r w:rsidRPr="00C1746D">
              <w:rPr>
                <w:rFonts w:ascii="Calibri" w:hAnsi="Calibri" w:cs="Calibri"/>
              </w:rPr>
              <w:t xml:space="preserve">Finance, </w:t>
            </w:r>
            <w:r w:rsidR="0010021B" w:rsidRPr="00C1746D">
              <w:rPr>
                <w:rFonts w:ascii="Calibri" w:hAnsi="Calibri" w:cs="Calibri"/>
              </w:rPr>
              <w:t xml:space="preserve">Account </w:t>
            </w:r>
            <w:r w:rsidR="00BD2AD3" w:rsidRPr="00C1746D">
              <w:rPr>
                <w:rFonts w:ascii="Calibri" w:hAnsi="Calibri" w:cs="Calibri"/>
              </w:rPr>
              <w:t>E</w:t>
            </w:r>
            <w:r w:rsidR="0010021B" w:rsidRPr="00C1746D">
              <w:rPr>
                <w:rFonts w:ascii="Calibri" w:hAnsi="Calibri" w:cs="Calibri"/>
              </w:rPr>
              <w:t xml:space="preserve">xecutives, </w:t>
            </w:r>
            <w:r w:rsidR="003050C4" w:rsidRPr="00C1746D">
              <w:rPr>
                <w:rFonts w:ascii="Calibri" w:hAnsi="Calibri" w:cs="Calibri"/>
              </w:rPr>
              <w:t>Regional Supervisor</w:t>
            </w:r>
            <w:r w:rsidR="0010021B" w:rsidRPr="00C1746D">
              <w:rPr>
                <w:rFonts w:ascii="Calibri" w:hAnsi="Calibri" w:cs="Calibri"/>
              </w:rPr>
              <w:t>s</w:t>
            </w:r>
            <w:r w:rsidR="00F30C32" w:rsidRPr="00C1746D">
              <w:rPr>
                <w:rFonts w:ascii="Calibri" w:hAnsi="Calibri" w:cs="Calibri"/>
              </w:rPr>
              <w:t xml:space="preserve">, </w:t>
            </w:r>
            <w:r w:rsidR="00C47463" w:rsidRPr="00C1746D">
              <w:rPr>
                <w:rFonts w:ascii="Calibri" w:hAnsi="Calibri" w:cs="Calibri"/>
              </w:rPr>
              <w:t>National Coordinator, Regional Coordinator</w:t>
            </w:r>
          </w:p>
        </w:tc>
      </w:tr>
      <w:tr w:rsidR="00AE4CB6" w:rsidRPr="00C1746D" w14:paraId="4621536E" w14:textId="77777777" w:rsidTr="00AE4CB6">
        <w:tc>
          <w:tcPr>
            <w:tcW w:w="1908" w:type="dxa"/>
          </w:tcPr>
          <w:p w14:paraId="1A2BBF71" w14:textId="77777777" w:rsidR="00AE4CB6" w:rsidRPr="00C1746D" w:rsidRDefault="00AE4CB6" w:rsidP="00C16A47">
            <w:pPr>
              <w:tabs>
                <w:tab w:val="center" w:pos="4320"/>
                <w:tab w:val="right" w:pos="8640"/>
              </w:tabs>
              <w:spacing w:before="120"/>
              <w:jc w:val="both"/>
              <w:rPr>
                <w:rFonts w:ascii="Calibri" w:hAnsi="Calibri" w:cs="Calibri"/>
              </w:rPr>
            </w:pPr>
            <w:r w:rsidRPr="00C1746D">
              <w:rPr>
                <w:rFonts w:ascii="Calibri" w:hAnsi="Calibri" w:cs="Calibri"/>
              </w:rPr>
              <w:t xml:space="preserve">Responsibilities </w:t>
            </w:r>
          </w:p>
        </w:tc>
        <w:tc>
          <w:tcPr>
            <w:tcW w:w="7668" w:type="dxa"/>
          </w:tcPr>
          <w:p w14:paraId="1B5C21ED" w14:textId="77777777" w:rsidR="00AE4CB6" w:rsidRPr="00C1746D" w:rsidRDefault="00F434A5" w:rsidP="00C16A47">
            <w:pPr>
              <w:tabs>
                <w:tab w:val="center" w:pos="4320"/>
                <w:tab w:val="right" w:pos="8640"/>
              </w:tabs>
              <w:spacing w:before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SMSA Freight</w:t>
            </w:r>
            <w:r w:rsidR="00AE4CB6" w:rsidRPr="00C1746D">
              <w:rPr>
                <w:rFonts w:ascii="Calibri" w:hAnsi="Calibri" w:cs="Calibri"/>
              </w:rPr>
              <w:t xml:space="preserve"> </w:t>
            </w:r>
            <w:r w:rsidR="0001476F" w:rsidRPr="00C1746D">
              <w:rPr>
                <w:rFonts w:ascii="Calibri" w:hAnsi="Calibri" w:cs="Calibri"/>
              </w:rPr>
              <w:t>M</w:t>
            </w:r>
            <w:r w:rsidR="003050C4" w:rsidRPr="00C1746D">
              <w:rPr>
                <w:rFonts w:ascii="Calibri" w:hAnsi="Calibri" w:cs="Calibri"/>
              </w:rPr>
              <w:t>anager</w:t>
            </w:r>
            <w:r w:rsidR="00C1746D">
              <w:rPr>
                <w:rFonts w:ascii="Calibri" w:hAnsi="Calibri" w:cs="Calibri"/>
              </w:rPr>
              <w:t xml:space="preserve"> is r</w:t>
            </w:r>
            <w:r w:rsidR="00AE4CB6" w:rsidRPr="00C1746D">
              <w:rPr>
                <w:rFonts w:ascii="Calibri" w:hAnsi="Calibri" w:cs="Calibri"/>
              </w:rPr>
              <w:t xml:space="preserve">esponsible for the administering the </w:t>
            </w:r>
            <w:r w:rsidR="00622F7E" w:rsidRPr="00C1746D">
              <w:rPr>
                <w:rFonts w:ascii="Calibri" w:hAnsi="Calibri" w:cs="Calibri"/>
              </w:rPr>
              <w:t>procedure</w:t>
            </w:r>
          </w:p>
          <w:p w14:paraId="388E4CB3" w14:textId="005C26BD" w:rsidR="00AE4CB6" w:rsidRPr="00C1746D" w:rsidRDefault="00BD2AD3" w:rsidP="00C1746D">
            <w:pPr>
              <w:tabs>
                <w:tab w:val="center" w:pos="4320"/>
                <w:tab w:val="right" w:pos="8640"/>
              </w:tabs>
              <w:spacing w:after="120"/>
              <w:jc w:val="both"/>
              <w:rPr>
                <w:rFonts w:ascii="Calibri" w:hAnsi="Calibri" w:cs="Calibri"/>
              </w:rPr>
            </w:pPr>
            <w:r w:rsidRPr="00C1746D">
              <w:rPr>
                <w:rFonts w:ascii="Calibri" w:hAnsi="Calibri" w:cs="Calibri"/>
              </w:rPr>
              <w:t>National Finance Manager</w:t>
            </w:r>
            <w:r w:rsidR="00AE4CB6" w:rsidRPr="00C1746D">
              <w:rPr>
                <w:rFonts w:ascii="Calibri" w:hAnsi="Calibri" w:cs="Calibri"/>
              </w:rPr>
              <w:t xml:space="preserve"> </w:t>
            </w:r>
            <w:r w:rsidR="00C1746D">
              <w:rPr>
                <w:rFonts w:ascii="Calibri" w:hAnsi="Calibri" w:cs="Calibri"/>
              </w:rPr>
              <w:t>i</w:t>
            </w:r>
            <w:r w:rsidR="00AE4CB6" w:rsidRPr="00C1746D">
              <w:rPr>
                <w:rFonts w:ascii="Calibri" w:hAnsi="Calibri" w:cs="Calibri"/>
              </w:rPr>
              <w:t xml:space="preserve">s responsible for approving the </w:t>
            </w:r>
            <w:r w:rsidR="00622F7E" w:rsidRPr="00C1746D">
              <w:rPr>
                <w:rFonts w:ascii="Calibri" w:hAnsi="Calibri" w:cs="Calibri"/>
              </w:rPr>
              <w:t>procedure</w:t>
            </w:r>
          </w:p>
        </w:tc>
      </w:tr>
      <w:tr w:rsidR="00AE4CB6" w:rsidRPr="00C1746D" w14:paraId="32504C3D" w14:textId="77777777" w:rsidTr="00AE4CB6">
        <w:tc>
          <w:tcPr>
            <w:tcW w:w="1908" w:type="dxa"/>
          </w:tcPr>
          <w:p w14:paraId="078A8C17" w14:textId="77777777" w:rsidR="00AE4CB6" w:rsidRPr="00C1746D" w:rsidRDefault="00AE4CB6" w:rsidP="00C16A47">
            <w:pPr>
              <w:tabs>
                <w:tab w:val="center" w:pos="4320"/>
                <w:tab w:val="right" w:pos="8640"/>
              </w:tabs>
              <w:spacing w:before="120"/>
              <w:rPr>
                <w:rFonts w:ascii="Calibri" w:hAnsi="Calibri" w:cs="Calibri"/>
                <w:color w:val="000000"/>
              </w:rPr>
            </w:pPr>
            <w:r w:rsidRPr="00C1746D">
              <w:rPr>
                <w:rFonts w:ascii="Calibri" w:hAnsi="Calibri" w:cs="Calibri"/>
                <w:color w:val="000000"/>
              </w:rPr>
              <w:t>Guidelines</w:t>
            </w:r>
          </w:p>
        </w:tc>
        <w:tc>
          <w:tcPr>
            <w:tcW w:w="7668" w:type="dxa"/>
          </w:tcPr>
          <w:p w14:paraId="692CFBC3" w14:textId="77777777" w:rsidR="00AE4CB6" w:rsidRPr="00C1746D" w:rsidRDefault="00AE4CB6" w:rsidP="00C16A47">
            <w:pPr>
              <w:tabs>
                <w:tab w:val="center" w:pos="4320"/>
                <w:tab w:val="right" w:pos="8640"/>
              </w:tabs>
              <w:spacing w:before="120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C1746D">
              <w:rPr>
                <w:rFonts w:ascii="Calibri" w:hAnsi="Calibri" w:cs="Calibri"/>
                <w:b/>
                <w:color w:val="000000"/>
                <w:u w:val="single"/>
              </w:rPr>
              <w:t>Overview</w:t>
            </w:r>
          </w:p>
          <w:p w14:paraId="7DC34486" w14:textId="77777777" w:rsidR="00AE4CB6" w:rsidRPr="00C1746D" w:rsidRDefault="00AE4CB6" w:rsidP="00C47463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color w:val="000000"/>
              </w:rPr>
            </w:pPr>
          </w:p>
          <w:p w14:paraId="4728BCF8" w14:textId="77777777" w:rsidR="00AE4CB6" w:rsidRPr="00C1746D" w:rsidRDefault="00AE4CB6" w:rsidP="00C47463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b/>
                <w:color w:val="000000"/>
              </w:rPr>
            </w:pPr>
            <w:r w:rsidRPr="00C1746D">
              <w:rPr>
                <w:rFonts w:ascii="Calibri" w:hAnsi="Calibri" w:cs="Calibri"/>
                <w:color w:val="000000"/>
              </w:rPr>
              <w:t xml:space="preserve">The following guidelines are to be applied effective from </w:t>
            </w:r>
            <w:r w:rsidR="00A64C31" w:rsidRPr="00C1746D">
              <w:rPr>
                <w:rFonts w:ascii="Calibri" w:hAnsi="Calibri" w:cs="Calibri"/>
                <w:color w:val="000000"/>
              </w:rPr>
              <w:t>April</w:t>
            </w:r>
            <w:r w:rsidRPr="00C1746D">
              <w:rPr>
                <w:rFonts w:ascii="Calibri" w:hAnsi="Calibri" w:cs="Calibri"/>
                <w:color w:val="000000"/>
              </w:rPr>
              <w:t xml:space="preserve"> 0</w:t>
            </w:r>
            <w:r w:rsidR="003050C4" w:rsidRPr="00C1746D">
              <w:rPr>
                <w:rFonts w:ascii="Calibri" w:hAnsi="Calibri" w:cs="Calibri"/>
                <w:color w:val="000000"/>
              </w:rPr>
              <w:t>1</w:t>
            </w:r>
            <w:r w:rsidR="003050C4" w:rsidRPr="00C1746D">
              <w:rPr>
                <w:rFonts w:ascii="Calibri" w:hAnsi="Calibri" w:cs="Calibri"/>
                <w:color w:val="000000"/>
                <w:vertAlign w:val="superscript"/>
              </w:rPr>
              <w:t>st</w:t>
            </w:r>
            <w:r w:rsidR="003050C4" w:rsidRPr="00C1746D">
              <w:rPr>
                <w:rFonts w:ascii="Calibri" w:hAnsi="Calibri" w:cs="Calibri"/>
                <w:color w:val="000000"/>
              </w:rPr>
              <w:t xml:space="preserve"> </w:t>
            </w:r>
            <w:r w:rsidRPr="00C1746D">
              <w:rPr>
                <w:rFonts w:ascii="Calibri" w:hAnsi="Calibri" w:cs="Calibri"/>
                <w:color w:val="000000"/>
              </w:rPr>
              <w:t>20</w:t>
            </w:r>
            <w:permStart w:id="2102554437" w:ed="eramos@smsaexpress.com"/>
            <w:permEnd w:id="2102554437"/>
            <w:r w:rsidRPr="00C1746D">
              <w:rPr>
                <w:rFonts w:ascii="Calibri" w:hAnsi="Calibri" w:cs="Calibri"/>
                <w:color w:val="000000"/>
              </w:rPr>
              <w:t>1</w:t>
            </w:r>
            <w:r w:rsidR="007960F1" w:rsidRPr="00C1746D">
              <w:rPr>
                <w:rFonts w:ascii="Calibri" w:hAnsi="Calibri" w:cs="Calibri"/>
                <w:color w:val="000000"/>
              </w:rPr>
              <w:t>4</w:t>
            </w:r>
            <w:r w:rsidRPr="00C1746D">
              <w:rPr>
                <w:rFonts w:ascii="Calibri" w:hAnsi="Calibri" w:cs="Calibri"/>
                <w:color w:val="000000"/>
              </w:rPr>
              <w:t xml:space="preserve"> regarding the </w:t>
            </w:r>
            <w:r w:rsidR="00BD2AD3" w:rsidRPr="00C1746D">
              <w:rPr>
                <w:rFonts w:ascii="Calibri" w:hAnsi="Calibri" w:cs="Calibri"/>
                <w:color w:val="000000"/>
              </w:rPr>
              <w:t>business rules</w:t>
            </w:r>
            <w:r w:rsidRPr="00C1746D">
              <w:rPr>
                <w:rFonts w:ascii="Calibri" w:hAnsi="Calibri" w:cs="Calibri"/>
                <w:b/>
                <w:color w:val="000000"/>
              </w:rPr>
              <w:t>:</w:t>
            </w:r>
          </w:p>
          <w:p w14:paraId="00E64C57" w14:textId="77777777" w:rsidR="00AE4CB6" w:rsidRPr="00C1746D" w:rsidRDefault="00AE4CB6" w:rsidP="00C47463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color w:val="000000"/>
              </w:rPr>
            </w:pPr>
          </w:p>
          <w:p w14:paraId="1E0B5BB5" w14:textId="77777777" w:rsidR="00A64C31" w:rsidRPr="00C1746D" w:rsidRDefault="00883AEF" w:rsidP="00883A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cs="Calibri"/>
                <w:bCs/>
                <w:color w:val="000000"/>
              </w:rPr>
            </w:pPr>
            <w:r w:rsidRPr="00C1746D">
              <w:rPr>
                <w:rFonts w:cs="Calibri"/>
                <w:b/>
                <w:bCs/>
                <w:color w:val="000000"/>
                <w:u w:val="single"/>
              </w:rPr>
              <w:t>QUOTATION</w:t>
            </w:r>
            <w:r w:rsidRPr="00C1746D">
              <w:rPr>
                <w:rFonts w:cs="Calibri"/>
                <w:b/>
                <w:bCs/>
                <w:color w:val="000000"/>
                <w:u w:val="single"/>
              </w:rPr>
              <w:br/>
            </w:r>
            <w:r w:rsidRPr="00C1746D">
              <w:rPr>
                <w:rFonts w:cs="Calibri"/>
                <w:bCs/>
                <w:color w:val="000000"/>
                <w:u w:val="single"/>
              </w:rPr>
              <w:t xml:space="preserve">Quotation </w:t>
            </w:r>
            <w:r w:rsidR="00A64C31" w:rsidRPr="00C1746D">
              <w:rPr>
                <w:rFonts w:cs="Calibri"/>
                <w:bCs/>
                <w:color w:val="000000"/>
                <w:u w:val="single"/>
              </w:rPr>
              <w:t xml:space="preserve">sent to customers need to be verified and rates discussed with </w:t>
            </w:r>
            <w:r w:rsidRPr="00C1746D">
              <w:rPr>
                <w:rFonts w:cs="Calibri"/>
                <w:bCs/>
                <w:color w:val="000000"/>
                <w:u w:val="single"/>
              </w:rPr>
              <w:t>F</w:t>
            </w:r>
            <w:r w:rsidR="00A64C31" w:rsidRPr="00C1746D">
              <w:rPr>
                <w:rFonts w:cs="Calibri"/>
                <w:bCs/>
                <w:color w:val="000000"/>
                <w:u w:val="single"/>
              </w:rPr>
              <w:t xml:space="preserve">inance prior </w:t>
            </w:r>
            <w:r w:rsidRPr="00C1746D">
              <w:rPr>
                <w:rFonts w:cs="Calibri"/>
                <w:bCs/>
                <w:color w:val="000000"/>
                <w:u w:val="single"/>
              </w:rPr>
              <w:t>sending quotation to</w:t>
            </w:r>
            <w:r w:rsidR="00A64C31" w:rsidRPr="00C1746D">
              <w:rPr>
                <w:rFonts w:cs="Calibri"/>
                <w:bCs/>
                <w:color w:val="000000"/>
                <w:u w:val="single"/>
              </w:rPr>
              <w:t xml:space="preserve"> customer</w:t>
            </w:r>
            <w:r w:rsidR="00BD2AD3" w:rsidRPr="00C1746D">
              <w:rPr>
                <w:rFonts w:cs="Calibri"/>
                <w:bCs/>
                <w:color w:val="000000"/>
                <w:u w:val="single"/>
              </w:rPr>
              <w:t xml:space="preserve"> under the following conditions</w:t>
            </w:r>
            <w:r w:rsidR="00BD2AD3" w:rsidRPr="00C1746D">
              <w:rPr>
                <w:rFonts w:cs="Calibri"/>
                <w:b/>
                <w:bCs/>
                <w:color w:val="000000"/>
              </w:rPr>
              <w:t>:</w:t>
            </w:r>
          </w:p>
          <w:p w14:paraId="34C9E7C7" w14:textId="77777777" w:rsidR="00A64C31" w:rsidRPr="00C1746D" w:rsidRDefault="00A64C31" w:rsidP="00C4746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74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              </w:t>
            </w:r>
          </w:p>
          <w:p w14:paraId="40CD8509" w14:textId="77777777" w:rsidR="00BD2AD3" w:rsidRPr="00C1746D" w:rsidRDefault="00A64C31" w:rsidP="00C1746D">
            <w:pPr>
              <w:numPr>
                <w:ilvl w:val="0"/>
                <w:numId w:val="16"/>
              </w:numPr>
              <w:spacing w:before="12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Any Air freight shipment with profit margin less than 10%, quotation</w:t>
            </w:r>
            <w:r w:rsidR="00FF1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should be approved by </w:t>
            </w:r>
            <w:r w:rsidR="00BD2AD3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inance prior</w:t>
            </w:r>
            <w:r w:rsidR="00B64714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BD2AD3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forward</w:t>
            </w:r>
            <w:r w:rsidR="00764C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ing 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to customer</w:t>
            </w:r>
            <w:r w:rsidR="00C1746D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764C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BD2AD3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This is not applicable for agent routed </w:t>
            </w:r>
            <w:r w:rsidR="00B64714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C1746D">
              <w:rPr>
                <w:rFonts w:ascii="Calibri" w:hAnsi="Calibri" w:cs="Calibri"/>
                <w:color w:val="000000"/>
                <w:sz w:val="22"/>
                <w:szCs w:val="22"/>
              </w:rPr>
              <w:t>hipments.</w:t>
            </w:r>
          </w:p>
          <w:p w14:paraId="25E36B3E" w14:textId="489ACA9D" w:rsidR="003C1DE0" w:rsidRDefault="003C1DE0" w:rsidP="00FF138B">
            <w:pPr>
              <w:numPr>
                <w:ilvl w:val="0"/>
                <w:numId w:val="16"/>
              </w:numPr>
              <w:spacing w:before="12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1D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Any Sea Freight shipment with profit margin less than USD 100/container for FCL or USD 50/shipment for LCL, quotation should be approved by Finance prior to forwarding </w:t>
            </w:r>
            <w:bookmarkStart w:id="0" w:name="_GoBack"/>
            <w:bookmarkEnd w:id="0"/>
            <w:r w:rsidRPr="003C1DE0">
              <w:rPr>
                <w:rFonts w:ascii="Calibri" w:hAnsi="Calibri" w:cs="Calibri"/>
                <w:color w:val="000000"/>
                <w:sz w:val="22"/>
                <w:szCs w:val="22"/>
              </w:rPr>
              <w:t>to customer. This is not applicable for agent routed shipments.</w:t>
            </w:r>
          </w:p>
          <w:p w14:paraId="64C56C02" w14:textId="70025E2A" w:rsidR="00A64C31" w:rsidRPr="00C1746D" w:rsidRDefault="00BD2AD3" w:rsidP="00FF138B">
            <w:pPr>
              <w:numPr>
                <w:ilvl w:val="0"/>
                <w:numId w:val="16"/>
              </w:numPr>
              <w:spacing w:before="12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Any </w:t>
            </w:r>
            <w:r w:rsidR="00764C2C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roject business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quotation should be </w:t>
            </w:r>
            <w:r w:rsidR="00FF1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prepared from </w:t>
            </w:r>
            <w:r w:rsidR="00F434A5">
              <w:rPr>
                <w:rFonts w:ascii="Calibri" w:hAnsi="Calibri" w:cs="Calibri"/>
                <w:color w:val="000000"/>
                <w:sz w:val="22"/>
                <w:szCs w:val="22"/>
              </w:rPr>
              <w:t>SMSA Freight</w:t>
            </w:r>
            <w:r w:rsidR="00FF1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Headq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uarter (HQ) in consult</w:t>
            </w:r>
            <w:r w:rsidR="00FF1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ation 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with 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Finance </w:t>
            </w:r>
          </w:p>
          <w:p w14:paraId="04CD863C" w14:textId="77777777" w:rsidR="00A64C31" w:rsidRPr="00FF138B" w:rsidRDefault="00B64714" w:rsidP="00FF138B">
            <w:pPr>
              <w:numPr>
                <w:ilvl w:val="0"/>
                <w:numId w:val="16"/>
              </w:numPr>
              <w:spacing w:before="12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Any Airfreight or 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Sea Freight </w:t>
            </w:r>
            <w:r w:rsidR="00764C2C">
              <w:rPr>
                <w:rFonts w:ascii="Calibri" w:hAnsi="Calibri" w:cs="Calibri"/>
                <w:color w:val="000000"/>
                <w:sz w:val="22"/>
                <w:szCs w:val="22"/>
              </w:rPr>
              <w:t>shipment with f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reight cost more than </w:t>
            </w:r>
            <w:r w:rsidRPr="00FF1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SAR 100,000 </w:t>
            </w:r>
            <w:r w:rsidR="00FF138B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Pr="00FF1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er </w:t>
            </w:r>
            <w:r w:rsidR="00FF138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FF1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hipment, </w:t>
            </w:r>
            <w:r w:rsidR="00BD2AD3" w:rsidRPr="00FF138B">
              <w:rPr>
                <w:rFonts w:ascii="Calibri" w:hAnsi="Calibri" w:cs="Calibri"/>
                <w:color w:val="000000"/>
                <w:sz w:val="22"/>
                <w:szCs w:val="22"/>
              </w:rPr>
              <w:t>freight charges</w:t>
            </w:r>
            <w:r w:rsidR="00FF1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should be discussed with </w:t>
            </w:r>
            <w:r w:rsidR="00A64C31" w:rsidRPr="00FF1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Finance prior </w:t>
            </w:r>
            <w:r w:rsidR="00764C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A64C31" w:rsidRPr="00FF138B">
              <w:rPr>
                <w:rFonts w:ascii="Calibri" w:hAnsi="Calibri" w:cs="Calibri"/>
                <w:color w:val="000000"/>
                <w:sz w:val="22"/>
                <w:szCs w:val="22"/>
              </w:rPr>
              <w:t>sending to customer</w:t>
            </w:r>
            <w:r w:rsidR="00FF138B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A64C31" w:rsidRPr="00FF1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5BA368CA" w14:textId="77777777" w:rsidR="00A64C31" w:rsidRPr="00C1746D" w:rsidRDefault="00A64C31" w:rsidP="00C4746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26F7E1AE" w14:textId="77777777" w:rsidR="00BD2AD3" w:rsidRPr="00C1746D" w:rsidRDefault="00883AEF" w:rsidP="00BD2AD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cs="Calibri"/>
                <w:b/>
                <w:bCs/>
                <w:color w:val="000000"/>
              </w:rPr>
            </w:pPr>
            <w:r w:rsidRPr="00C1746D">
              <w:rPr>
                <w:rFonts w:cs="Calibri"/>
                <w:b/>
                <w:bCs/>
                <w:color w:val="000000"/>
                <w:u w:val="single"/>
              </w:rPr>
              <w:t>CUSTOMS DUTY</w:t>
            </w:r>
            <w:r w:rsidR="00BD2AD3" w:rsidRPr="00C1746D">
              <w:rPr>
                <w:rFonts w:cs="Calibri"/>
                <w:b/>
                <w:bCs/>
                <w:color w:val="000000"/>
              </w:rPr>
              <w:t>:</w:t>
            </w:r>
          </w:p>
          <w:p w14:paraId="0E9990F4" w14:textId="77777777" w:rsidR="00BD2AD3" w:rsidRPr="00C1746D" w:rsidRDefault="00BD2AD3" w:rsidP="00BD2AD3">
            <w:pPr>
              <w:pStyle w:val="ListParagraph"/>
              <w:spacing w:after="0" w:line="240" w:lineRule="auto"/>
              <w:ind w:left="360"/>
              <w:contextualSpacing w:val="0"/>
              <w:jc w:val="both"/>
              <w:rPr>
                <w:rFonts w:cs="Calibri"/>
                <w:b/>
                <w:bCs/>
                <w:color w:val="000000"/>
              </w:rPr>
            </w:pPr>
          </w:p>
          <w:p w14:paraId="345A91B8" w14:textId="77777777" w:rsidR="00BD2AD3" w:rsidRPr="00764C2C" w:rsidRDefault="00BD2AD3" w:rsidP="00764C2C">
            <w:pPr>
              <w:numPr>
                <w:ilvl w:val="0"/>
                <w:numId w:val="26"/>
              </w:numPr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Customs Duty to be collected in a</w:t>
            </w:r>
            <w:r w:rsidR="00FF1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dvance for the amount exceeding 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SR</w:t>
            </w:r>
            <w:r w:rsidR="00FF1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4,000 from </w:t>
            </w:r>
            <w:r w:rsidR="00764C2C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redit </w:t>
            </w:r>
            <w:r w:rsidR="00764C2C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ustomers </w:t>
            </w:r>
          </w:p>
          <w:p w14:paraId="119518B6" w14:textId="77777777" w:rsidR="00BD2AD3" w:rsidRPr="00C1746D" w:rsidRDefault="00764C2C" w:rsidP="00764C2C">
            <w:pPr>
              <w:numPr>
                <w:ilvl w:val="0"/>
                <w:numId w:val="26"/>
              </w:numPr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Customs Duty for cash c</w:t>
            </w:r>
            <w:r w:rsidR="00BD2AD3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ustomers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should </w:t>
            </w:r>
            <w:r w:rsidR="00BD2AD3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be</w:t>
            </w:r>
            <w:proofErr w:type="gramEnd"/>
            <w:r w:rsidR="00BD2AD3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collected in advance </w:t>
            </w:r>
          </w:p>
          <w:p w14:paraId="1FE1C1EE" w14:textId="77777777" w:rsidR="00BD2AD3" w:rsidRPr="00C1746D" w:rsidRDefault="00764C2C" w:rsidP="00764C2C">
            <w:pPr>
              <w:numPr>
                <w:ilvl w:val="0"/>
                <w:numId w:val="26"/>
              </w:numPr>
              <w:spacing w:after="12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 special cases where c</w:t>
            </w:r>
            <w:r w:rsidR="00BD2AD3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ustomer requested to pay the duty</w:t>
            </w:r>
            <w:r w:rsidR="00883AEF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exceeding SAR 4000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BD2AD3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such cases approval to be obtained from Finance for the duty amount and 2% duty advancement fee to be collected </w:t>
            </w:r>
            <w:r w:rsidR="00883AEF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with a MIN SAR 100</w:t>
            </w:r>
          </w:p>
          <w:p w14:paraId="32D989B3" w14:textId="7576C439" w:rsidR="00B85EF9" w:rsidRPr="00C1746D" w:rsidRDefault="00764C2C" w:rsidP="00BD2AD3">
            <w:pPr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 c</w:t>
            </w:r>
            <w:r w:rsidR="003C1DE0">
              <w:rPr>
                <w:rFonts w:ascii="Calibri" w:hAnsi="Calibri" w:cs="Calibri"/>
                <w:color w:val="000000"/>
                <w:sz w:val="22"/>
                <w:szCs w:val="22"/>
              </w:rPr>
              <w:t>u</w:t>
            </w:r>
            <w:r w:rsidR="00B85EF9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stomer paid excess amount for duty </w:t>
            </w:r>
            <w:r w:rsidR="008E109E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r w:rsidR="00B85EF9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other ancillary </w:t>
            </w:r>
            <w:r w:rsidR="008E109E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charges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  <w:p w14:paraId="5E846161" w14:textId="77777777" w:rsidR="008E109E" w:rsidRPr="00C1746D" w:rsidRDefault="009B5014" w:rsidP="008E109E">
            <w:pPr>
              <w:ind w:left="1305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r</w:t>
            </w:r>
            <w:r w:rsidR="008E109E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efund t</w:t>
            </w:r>
            <w:r w:rsidR="00764C2C">
              <w:rPr>
                <w:rFonts w:ascii="Calibri" w:hAnsi="Calibri" w:cs="Calibri"/>
                <w:color w:val="000000"/>
                <w:sz w:val="22"/>
                <w:szCs w:val="22"/>
              </w:rPr>
              <w:t>o be processed by Finance upon c</w:t>
            </w:r>
            <w:r w:rsidR="008E109E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ustomer request within 2 working days</w:t>
            </w:r>
            <w:r w:rsidR="00764C2C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8E109E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1798BFC6" w14:textId="77777777" w:rsidR="00A64C31" w:rsidRPr="00C1746D" w:rsidRDefault="008E109E" w:rsidP="00C47463">
            <w:pPr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</w:t>
            </w:r>
          </w:p>
          <w:p w14:paraId="5A01DA3B" w14:textId="77777777" w:rsidR="00A64C31" w:rsidRPr="00C1746D" w:rsidRDefault="00883AEF" w:rsidP="00B6471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cs="Calibri"/>
                <w:color w:val="000000"/>
              </w:rPr>
            </w:pPr>
            <w:r w:rsidRPr="00C1746D">
              <w:rPr>
                <w:rFonts w:cs="Calibri"/>
                <w:b/>
                <w:bCs/>
                <w:color w:val="000000"/>
                <w:u w:val="single"/>
              </w:rPr>
              <w:t>INSURANCE</w:t>
            </w:r>
            <w:r w:rsidR="00B64714" w:rsidRPr="00C1746D">
              <w:rPr>
                <w:rFonts w:cs="Calibri"/>
                <w:b/>
                <w:bCs/>
                <w:color w:val="000000"/>
              </w:rPr>
              <w:t>:</w:t>
            </w:r>
            <w:r w:rsidR="00A64C31" w:rsidRPr="00C1746D">
              <w:rPr>
                <w:rFonts w:cs="Calibri"/>
                <w:b/>
                <w:bCs/>
                <w:color w:val="000000"/>
                <w:u w:val="single"/>
              </w:rPr>
              <w:t xml:space="preserve"> </w:t>
            </w:r>
            <w:r w:rsidRPr="00C1746D">
              <w:rPr>
                <w:rFonts w:cs="Calibri"/>
                <w:b/>
                <w:bCs/>
                <w:color w:val="000000"/>
                <w:u w:val="single"/>
              </w:rPr>
              <w:br/>
            </w:r>
            <w:r w:rsidR="00A64C31" w:rsidRPr="00C1746D">
              <w:rPr>
                <w:rFonts w:cs="Calibri"/>
                <w:b/>
                <w:bCs/>
                <w:color w:val="000000"/>
              </w:rPr>
              <w:t xml:space="preserve">        </w:t>
            </w:r>
          </w:p>
          <w:p w14:paraId="141DF855" w14:textId="77777777" w:rsidR="00A64C31" w:rsidRPr="00C1746D" w:rsidRDefault="00A64C31" w:rsidP="00883AEF">
            <w:pPr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Any Shipment with commercial invoice value of SAR 2,000,000/=</w:t>
            </w:r>
          </w:p>
          <w:p w14:paraId="5CCC81C2" w14:textId="77777777" w:rsidR="00A64C31" w:rsidRPr="00C1746D" w:rsidRDefault="00883AEF" w:rsidP="00883AEF">
            <w:pPr>
              <w:ind w:left="14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nd above then, 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approval to be received from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finance prior </w:t>
            </w:r>
            <w:r w:rsidR="00F76234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quoting t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customer, this is for the purp</w:t>
            </w:r>
            <w:r w:rsidR="00C47463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ose of risk analysis with </w:t>
            </w:r>
            <w:r w:rsidR="00F76234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nsurance company.</w:t>
            </w:r>
          </w:p>
          <w:p w14:paraId="2C9AE81D" w14:textId="77777777" w:rsidR="00A64C31" w:rsidRPr="00C1746D" w:rsidRDefault="00A64C31" w:rsidP="00C47463">
            <w:pPr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DC764F2" w14:textId="77777777" w:rsidR="00A64C31" w:rsidRPr="00C1746D" w:rsidRDefault="00A64C31" w:rsidP="00883AEF">
            <w:pPr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Finance will follow up with the insurance company to get a fixed rate premium so that </w:t>
            </w:r>
            <w:r w:rsidR="00764C2C">
              <w:rPr>
                <w:rFonts w:ascii="Calibri" w:hAnsi="Calibri" w:cs="Calibri"/>
                <w:color w:val="000000"/>
                <w:sz w:val="22"/>
                <w:szCs w:val="22"/>
              </w:rPr>
              <w:t>SMSA Freight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</w:t>
            </w:r>
            <w:r w:rsidR="00764C2C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ivision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are able to quote customer directly without checking with insurance company in case it is a standard</w:t>
            </w:r>
            <w:r w:rsidR="00C47463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shipment.</w:t>
            </w:r>
          </w:p>
          <w:p w14:paraId="75786B88" w14:textId="77777777" w:rsidR="00A64C31" w:rsidRPr="00C1746D" w:rsidRDefault="00A64C31" w:rsidP="00883AEF">
            <w:pPr>
              <w:ind w:firstLine="3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7C23585" w14:textId="77777777" w:rsidR="00A64C31" w:rsidRPr="00C1746D" w:rsidRDefault="00A64C31" w:rsidP="00883AEF">
            <w:pPr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Any Second hand items or used items</w:t>
            </w:r>
            <w:r w:rsidR="00883AEF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Dangerous goods, perishable goods, valuable </w:t>
            </w:r>
            <w:proofErr w:type="gramStart"/>
            <w:r w:rsidR="00883AEF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cargo 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which</w:t>
            </w:r>
            <w:proofErr w:type="gramEnd"/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need</w:t>
            </w:r>
            <w:r w:rsidR="00883AEF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 be insured then</w:t>
            </w:r>
            <w:r w:rsidR="00C47463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883AEF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staff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764C2C">
              <w:rPr>
                <w:rFonts w:ascii="Calibri" w:hAnsi="Calibri" w:cs="Calibri"/>
                <w:color w:val="000000"/>
                <w:sz w:val="22"/>
                <w:szCs w:val="22"/>
              </w:rPr>
              <w:t>gets</w:t>
            </w:r>
            <w:r w:rsidR="00883AEF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764C2C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  <w:r w:rsidR="00883AEF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inance approval prior accepting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or quoting</w:t>
            </w:r>
            <w:r w:rsidR="00C47463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customer for insurance charges as coverage is limited for such items.</w:t>
            </w:r>
          </w:p>
          <w:p w14:paraId="608C058F" w14:textId="77777777" w:rsidR="00A64C31" w:rsidRPr="00C1746D" w:rsidRDefault="00A64C31" w:rsidP="00883A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6BE1B68" w14:textId="77777777" w:rsidR="00A64C31" w:rsidRPr="00C1746D" w:rsidRDefault="00764C2C" w:rsidP="00B87640">
            <w:pPr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Once the i</w:t>
            </w:r>
            <w:r w:rsidR="00883AEF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nsurance</w:t>
            </w:r>
            <w:r w:rsidR="00B87640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charges</w:t>
            </w:r>
            <w:r w:rsidR="00883AEF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confirm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 by customer, s</w:t>
            </w:r>
            <w:r w:rsidR="00883AEF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taff will request 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Finance</w:t>
            </w:r>
            <w:r w:rsidR="00B87640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 arrange the insurance</w:t>
            </w:r>
            <w:r w:rsidR="00883AEF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scanned copy of insurance policy</w:t>
            </w:r>
            <w:r w:rsidR="00F76234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debit note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B87640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will send by Finance with</w:t>
            </w:r>
            <w:r w:rsidR="00F76234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in</w:t>
            </w:r>
            <w:r w:rsidR="00B87640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3A44BD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1 week</w:t>
            </w:r>
            <w:r w:rsidR="00B87640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 Finance will make sure Insurance Certificate will be </w:t>
            </w:r>
            <w:r w:rsidR="00F76234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issued to actual customer name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c/o</w:t>
            </w:r>
            <w:r w:rsidR="003A44BD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SMSA Express Transportation Co. Ltd. </w:t>
            </w:r>
            <w:r w:rsidR="00F76234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and debit note should be under SMSA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762E6A86" w14:textId="77777777" w:rsidR="00A64C31" w:rsidRPr="00C1746D" w:rsidRDefault="00A64C31" w:rsidP="00C47463">
            <w:pPr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DB99FB9" w14:textId="77777777" w:rsidR="00B87640" w:rsidRPr="00C1746D" w:rsidRDefault="00B87640" w:rsidP="00C4746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cs="Calibri"/>
                <w:b/>
                <w:bCs/>
                <w:color w:val="000000"/>
                <w:u w:val="single"/>
              </w:rPr>
            </w:pPr>
            <w:r w:rsidRPr="00C1746D">
              <w:rPr>
                <w:rFonts w:cs="Calibri"/>
                <w:b/>
                <w:bCs/>
                <w:color w:val="000000"/>
                <w:u w:val="single"/>
              </w:rPr>
              <w:t>SUBMISSION OF REVENUE FILES</w:t>
            </w:r>
            <w:r w:rsidR="00B64714" w:rsidRPr="00C1746D">
              <w:rPr>
                <w:rFonts w:cs="Calibri"/>
                <w:b/>
                <w:bCs/>
                <w:color w:val="000000"/>
              </w:rPr>
              <w:t>:</w:t>
            </w:r>
          </w:p>
          <w:p w14:paraId="05315E98" w14:textId="77777777" w:rsidR="00A64C31" w:rsidRPr="00C1746D" w:rsidRDefault="009442D5" w:rsidP="00B64714">
            <w:pPr>
              <w:numPr>
                <w:ilvl w:val="0"/>
                <w:numId w:val="1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Revenue file to be submitted</w:t>
            </w:r>
            <w:r w:rsidR="00910D7E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 Finance 5th of every month  </w:t>
            </w:r>
          </w:p>
          <w:p w14:paraId="52068D5D" w14:textId="77777777" w:rsidR="00A64C31" w:rsidRPr="00C1746D" w:rsidRDefault="00A64C31" w:rsidP="00C47463">
            <w:pPr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4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        </w:t>
            </w:r>
          </w:p>
          <w:p w14:paraId="6069FFB3" w14:textId="77777777" w:rsidR="00A64C31" w:rsidRPr="00C1746D" w:rsidRDefault="00910D7E" w:rsidP="00C47463">
            <w:pPr>
              <w:numPr>
                <w:ilvl w:val="0"/>
                <w:numId w:val="1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Finance will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maintain IOU recor</w:t>
            </w:r>
            <w:r w:rsidR="001E49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ds with MAWB details and follow 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up for those shipments which have not been submitted for final invoicing.</w:t>
            </w:r>
          </w:p>
          <w:p w14:paraId="5D836AD7" w14:textId="77777777" w:rsidR="00A64C31" w:rsidRPr="00C1746D" w:rsidRDefault="00A64C31" w:rsidP="00C47463">
            <w:pPr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5A69AC4" w14:textId="77777777" w:rsidR="00A64C31" w:rsidRPr="00C1746D" w:rsidRDefault="00A64C31" w:rsidP="00C47463">
            <w:pPr>
              <w:numPr>
                <w:ilvl w:val="0"/>
                <w:numId w:val="1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A meeting to be held once a w</w:t>
            </w:r>
            <w:r w:rsidR="001E49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eek – every Sunday afternoon to 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analyze the situation of pending IOU'S.</w:t>
            </w:r>
          </w:p>
          <w:p w14:paraId="338C10D1" w14:textId="77777777" w:rsidR="00A64C31" w:rsidRPr="00C1746D" w:rsidRDefault="00A64C31" w:rsidP="00C47463">
            <w:pPr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F6E03EF" w14:textId="77777777" w:rsidR="00A64C31" w:rsidRPr="00C1746D" w:rsidRDefault="00A64C31" w:rsidP="00C47463">
            <w:pPr>
              <w:numPr>
                <w:ilvl w:val="0"/>
                <w:numId w:val="18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All revenue files should be subm</w:t>
            </w:r>
            <w:r w:rsidR="001E49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itted by 5th of following month 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with a cut off date on 7th of Every month as the final day of revenue submission.</w:t>
            </w:r>
          </w:p>
          <w:p w14:paraId="5A99B1C7" w14:textId="77777777" w:rsidR="00A64C31" w:rsidRPr="00C1746D" w:rsidRDefault="00A64C31" w:rsidP="00C474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54603D9" w14:textId="77777777" w:rsidR="00A64C31" w:rsidRPr="00C1746D" w:rsidRDefault="008E109E" w:rsidP="00C47463">
            <w:pPr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74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CASH CUSTOMERS</w:t>
            </w:r>
            <w:r w:rsidR="006412BD" w:rsidRPr="00C174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  <w:p w14:paraId="7A0E6C87" w14:textId="77777777" w:rsidR="00A64C31" w:rsidRPr="00C1746D" w:rsidRDefault="00A64C31" w:rsidP="00B23E0D">
            <w:pPr>
              <w:ind w:left="7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166668F0" w14:textId="77777777" w:rsidR="00B23E0D" w:rsidRPr="00C1746D" w:rsidRDefault="00B23E0D" w:rsidP="00B23E0D">
            <w:pPr>
              <w:numPr>
                <w:ilvl w:val="0"/>
                <w:numId w:val="19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Individual transaction shouldn’t be more than 20,000, if payment is to be collected after delivery.</w:t>
            </w:r>
          </w:p>
          <w:p w14:paraId="71D47642" w14:textId="77777777" w:rsidR="00B23E0D" w:rsidRPr="00C1746D" w:rsidRDefault="00B23E0D" w:rsidP="00B23E0D">
            <w:pPr>
              <w:ind w:left="144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EC9AF38" w14:textId="77777777" w:rsidR="00F76234" w:rsidRPr="00C1746D" w:rsidRDefault="00B23E0D" w:rsidP="00B23E0D">
            <w:pPr>
              <w:numPr>
                <w:ilvl w:val="0"/>
                <w:numId w:val="19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Once outstanding from cash sales for an A</w:t>
            </w:r>
            <w:r w:rsidR="00F76234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E touches SAR 40,000</w:t>
            </w:r>
          </w:p>
          <w:p w14:paraId="1A53F141" w14:textId="77777777" w:rsidR="00B23E0D" w:rsidRPr="00C1746D" w:rsidRDefault="00F76234" w:rsidP="00F762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46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</w:t>
            </w:r>
            <w:r w:rsidR="00B23E0D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he should stop doing cash sales.</w:t>
            </w:r>
          </w:p>
          <w:p w14:paraId="215B1279" w14:textId="77777777" w:rsidR="00B23E0D" w:rsidRPr="00C1746D" w:rsidRDefault="00B23E0D" w:rsidP="00B23E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DE066DA" w14:textId="77777777" w:rsidR="00B23E0D" w:rsidRPr="00C1746D" w:rsidRDefault="00B23E0D" w:rsidP="00B23E0D">
            <w:pPr>
              <w:numPr>
                <w:ilvl w:val="0"/>
                <w:numId w:val="19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Express accounts customers are to be treated as cash customers.  Only agreement signed </w:t>
            </w:r>
            <w:r w:rsidR="001E49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by 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customers will be treated as credit customers.</w:t>
            </w:r>
          </w:p>
          <w:p w14:paraId="64D68A31" w14:textId="77777777" w:rsidR="00B23E0D" w:rsidRPr="00C1746D" w:rsidRDefault="00B23E0D" w:rsidP="00B23E0D">
            <w:pPr>
              <w:ind w:left="144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5806134" w14:textId="77777777" w:rsidR="00A64C31" w:rsidRPr="00C1746D" w:rsidRDefault="00A64C31" w:rsidP="00B23E0D">
            <w:pPr>
              <w:numPr>
                <w:ilvl w:val="0"/>
                <w:numId w:val="19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Cash customer shipments will be debited to staff personal account after</w:t>
            </w:r>
            <w:r w:rsidR="006412BD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90 days of invoice date incase payment 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is still outstanding.</w:t>
            </w:r>
          </w:p>
          <w:p w14:paraId="791DD4D7" w14:textId="77777777" w:rsidR="00A64C31" w:rsidRPr="00C1746D" w:rsidRDefault="00A64C31" w:rsidP="00C4746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74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                </w:t>
            </w:r>
          </w:p>
          <w:p w14:paraId="087B2ADA" w14:textId="77777777" w:rsidR="006412BD" w:rsidRPr="00C1746D" w:rsidRDefault="006412BD" w:rsidP="00910D7E">
            <w:pPr>
              <w:numPr>
                <w:ilvl w:val="0"/>
                <w:numId w:val="1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4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PAYMENT REQUEST &amp; SUBMISSION</w:t>
            </w:r>
            <w:r w:rsidR="00910D7E" w:rsidRPr="00C174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  <w:r w:rsidR="00910D7E" w:rsidRPr="00C174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</w:p>
          <w:p w14:paraId="7827B2A7" w14:textId="77777777" w:rsidR="00F76234" w:rsidRPr="00C1746D" w:rsidRDefault="00910D7E" w:rsidP="006412BD">
            <w:pPr>
              <w:ind w:left="78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46D">
              <w:rPr>
                <w:rFonts w:ascii="Calibri" w:hAnsi="Calibri" w:cs="Calibri"/>
                <w:color w:val="000000"/>
              </w:rPr>
              <w:t>i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 </w:t>
            </w:r>
            <w:r w:rsidR="00457D10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IOU request should be given to </w:t>
            </w:r>
            <w:r w:rsidR="00F76234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inance 1 day before i.e.</w:t>
            </w:r>
            <w:r w:rsidR="00F76234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before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76234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25FD991F" w14:textId="77777777" w:rsidR="00F76234" w:rsidRPr="00C1746D" w:rsidRDefault="00F76234" w:rsidP="006412BD">
            <w:pPr>
              <w:ind w:left="78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00697B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PM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</w:t>
            </w:r>
            <w:r w:rsidR="00AA2D7D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ncase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IOU is needed next day </w:t>
            </w:r>
            <w:r w:rsidR="0000697B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AA2D7D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AM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or </w:t>
            </w:r>
            <w:r w:rsidR="0000697B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910D7E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AM</w:t>
            </w:r>
            <w:r w:rsidR="00AA2D7D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 </w:t>
            </w:r>
            <w:proofErr w:type="gramStart"/>
            <w:r w:rsidR="00AA2D7D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Also</w:t>
            </w:r>
            <w:proofErr w:type="gramEnd"/>
            <w:r w:rsidR="00AA2D7D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IOU needs 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0CE7F5D5" w14:textId="77777777" w:rsidR="00A64C31" w:rsidRPr="00C1746D" w:rsidRDefault="00F76234" w:rsidP="006412BD">
            <w:pPr>
              <w:ind w:left="78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t</w:t>
            </w:r>
            <w:r w:rsidR="00AA2D7D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457D10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="00AA2D7D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lear</w:t>
            </w:r>
            <w:r w:rsidR="00457D10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A2D7D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within 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AA2D7D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working days from the date of </w:t>
            </w:r>
            <w:r w:rsidR="0000697B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cash received. 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39CEAF5E" w14:textId="77777777" w:rsidR="00A64C31" w:rsidRPr="00C1746D" w:rsidRDefault="00A64C31" w:rsidP="00C474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92A6B76" w14:textId="77777777" w:rsidR="00A64C31" w:rsidRPr="00C1746D" w:rsidRDefault="00A64C31" w:rsidP="00985F7B">
            <w:pPr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caps/>
                <w:color w:val="000000"/>
                <w:sz w:val="22"/>
                <w:szCs w:val="22"/>
                <w:u w:val="single"/>
                <w:lang w:val="ro-RO"/>
              </w:rPr>
            </w:pPr>
            <w:r w:rsidRPr="00C1746D">
              <w:rPr>
                <w:rFonts w:ascii="Calibri" w:hAnsi="Calibri" w:cs="Calibri"/>
                <w:b/>
                <w:bCs/>
                <w:caps/>
                <w:color w:val="000000"/>
                <w:sz w:val="22"/>
                <w:szCs w:val="22"/>
                <w:u w:val="single"/>
                <w:lang w:val="ro-RO"/>
              </w:rPr>
              <w:t>Invoice delivery</w:t>
            </w:r>
            <w:r w:rsidR="00EB4153" w:rsidRPr="00C1746D">
              <w:rPr>
                <w:rFonts w:ascii="Calibri" w:hAnsi="Calibri" w:cs="Calibri"/>
                <w:b/>
                <w:bCs/>
                <w:caps/>
                <w:color w:val="000000"/>
                <w:sz w:val="22"/>
                <w:szCs w:val="22"/>
                <w:u w:val="single"/>
                <w:lang w:val="ro-RO"/>
              </w:rPr>
              <w:t xml:space="preserve"> &amp; acknowledgement</w:t>
            </w:r>
            <w:r w:rsidRPr="00C1746D">
              <w:rPr>
                <w:rFonts w:ascii="Calibri" w:hAnsi="Calibri" w:cs="Calibri"/>
                <w:b/>
                <w:bCs/>
                <w:caps/>
                <w:color w:val="000000"/>
                <w:sz w:val="22"/>
                <w:szCs w:val="22"/>
                <w:u w:val="single"/>
                <w:lang w:val="ro-RO"/>
              </w:rPr>
              <w:t xml:space="preserve"> </w:t>
            </w:r>
            <w:r w:rsidR="00EB4153" w:rsidRPr="00C1746D">
              <w:rPr>
                <w:rFonts w:ascii="Calibri" w:hAnsi="Calibri" w:cs="Calibri"/>
                <w:b/>
                <w:bCs/>
                <w:caps/>
                <w:color w:val="000000"/>
                <w:sz w:val="22"/>
                <w:szCs w:val="22"/>
                <w:u w:val="single"/>
                <w:lang w:val="ro-RO"/>
              </w:rPr>
              <w:t>of</w:t>
            </w:r>
            <w:r w:rsidRPr="00C1746D">
              <w:rPr>
                <w:rFonts w:ascii="Calibri" w:hAnsi="Calibri" w:cs="Calibri"/>
                <w:b/>
                <w:bCs/>
                <w:caps/>
                <w:color w:val="000000"/>
                <w:sz w:val="22"/>
                <w:szCs w:val="22"/>
                <w:u w:val="single"/>
                <w:lang w:val="ro-RO"/>
              </w:rPr>
              <w:t xml:space="preserve"> Credit Customers</w:t>
            </w:r>
            <w:r w:rsidR="006412BD" w:rsidRPr="00C1746D">
              <w:rPr>
                <w:rFonts w:ascii="Calibri" w:hAnsi="Calibri" w:cs="Calibri"/>
                <w:b/>
                <w:bCs/>
                <w:caps/>
                <w:color w:val="000000"/>
                <w:sz w:val="22"/>
                <w:szCs w:val="22"/>
                <w:lang w:val="ro-RO"/>
              </w:rPr>
              <w:t>:</w:t>
            </w:r>
            <w:r w:rsidRPr="00C1746D">
              <w:rPr>
                <w:rFonts w:ascii="Calibri" w:hAnsi="Calibri" w:cs="Calibri"/>
                <w:b/>
                <w:bCs/>
                <w:caps/>
                <w:color w:val="000000"/>
                <w:sz w:val="22"/>
                <w:szCs w:val="22"/>
                <w:u w:val="single"/>
                <w:lang w:val="ro-RO"/>
              </w:rPr>
              <w:t xml:space="preserve"> </w:t>
            </w:r>
          </w:p>
          <w:p w14:paraId="7B695E30" w14:textId="77777777" w:rsidR="00A64C31" w:rsidRPr="00C1746D" w:rsidRDefault="00A64C31" w:rsidP="00C47463">
            <w:pPr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C174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                </w:t>
            </w:r>
          </w:p>
          <w:p w14:paraId="144F4CDA" w14:textId="77777777" w:rsidR="00985F7B" w:rsidRPr="00C1746D" w:rsidRDefault="00A64C31" w:rsidP="0000697B">
            <w:pPr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Files to be handed over with the required documents </w:t>
            </w:r>
            <w:r w:rsidR="00B169FE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to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Finance</w:t>
            </w:r>
          </w:p>
          <w:p w14:paraId="414412F3" w14:textId="77777777" w:rsidR="00B169FE" w:rsidRPr="00C1746D" w:rsidRDefault="00A64C31" w:rsidP="0000697B">
            <w:pPr>
              <w:ind w:left="130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(Freight invoice / Profit Share</w:t>
            </w:r>
            <w:r w:rsidR="00B169FE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Quotation / Customer</w:t>
            </w:r>
            <w:r w:rsidR="00B169FE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    </w:t>
            </w:r>
          </w:p>
          <w:p w14:paraId="6B97C041" w14:textId="77777777" w:rsidR="00A64C31" w:rsidRPr="00C1746D" w:rsidRDefault="00A64C31" w:rsidP="0000697B">
            <w:pPr>
              <w:ind w:left="1305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Quotation/ AWB COPY / </w:t>
            </w:r>
            <w:r w:rsidR="00F76234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ost Sheet), for revenue purpose of which </w:t>
            </w:r>
            <w:r w:rsidR="00B169FE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Finance will acknowledge via the cost</w:t>
            </w:r>
            <w:r w:rsidR="00B169FE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sheet and return an invoice copy incase its credit customer or</w:t>
            </w:r>
            <w:r w:rsidR="00B169FE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return both INVOICE / COST SHEET </w:t>
            </w:r>
            <w:r w:rsidR="00B169FE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copy </w:t>
            </w:r>
            <w:proofErr w:type="gramStart"/>
            <w:r w:rsidR="00B169FE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>incase</w:t>
            </w:r>
            <w:proofErr w:type="gramEnd"/>
            <w:r w:rsidR="00B169FE" w:rsidRPr="00C17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its cash customer</w:t>
            </w:r>
          </w:p>
          <w:p w14:paraId="37B75E7F" w14:textId="77777777" w:rsidR="00A64C31" w:rsidRPr="00C1746D" w:rsidRDefault="00A64C31" w:rsidP="00C47463">
            <w:pPr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</w:p>
          <w:p w14:paraId="10B102BC" w14:textId="77777777" w:rsidR="00A64C31" w:rsidRPr="0059518D" w:rsidRDefault="00A64C31" w:rsidP="0059518D">
            <w:pPr>
              <w:numPr>
                <w:ilvl w:val="0"/>
                <w:numId w:val="24"/>
              </w:numPr>
              <w:ind w:left="1332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Finance will hand over the FINAL INVOICE raised against Credit</w:t>
            </w:r>
            <w:r w:rsidR="0059518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</w:t>
            </w:r>
            <w:r w:rsidRPr="0059518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Customers to Collection Department for invoice delivery along </w:t>
            </w:r>
            <w:r w:rsidR="00B40061" w:rsidRPr="0059518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</w:t>
            </w:r>
            <w:r w:rsidRPr="0059518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with POD </w:t>
            </w:r>
            <w:r w:rsidR="00B169FE" w:rsidRPr="0059518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copy</w:t>
            </w:r>
            <w:r w:rsidRPr="0059518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which in turn, the POD COPY will be returned to </w:t>
            </w:r>
            <w:r w:rsidR="00764C2C" w:rsidRPr="0059518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SMSA Freight </w:t>
            </w:r>
            <w:r w:rsidR="005D3826" w:rsidRPr="0059518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Division</w:t>
            </w:r>
            <w:r w:rsidRPr="0059518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.</w:t>
            </w:r>
          </w:p>
          <w:p w14:paraId="71C29C8B" w14:textId="77777777" w:rsidR="00A64C31" w:rsidRPr="00C1746D" w:rsidRDefault="00A64C31" w:rsidP="00C47463">
            <w:pPr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</w:p>
          <w:p w14:paraId="51FC6DD1" w14:textId="77777777" w:rsidR="006412BD" w:rsidRPr="00C1746D" w:rsidRDefault="006412BD" w:rsidP="006412BD">
            <w:pPr>
              <w:ind w:left="785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ro-RO"/>
              </w:rPr>
            </w:pPr>
          </w:p>
          <w:p w14:paraId="5C0DC55D" w14:textId="77777777" w:rsidR="00A64C31" w:rsidRPr="00C1746D" w:rsidRDefault="00A64C31" w:rsidP="00743B21">
            <w:pPr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ro-RO"/>
              </w:rPr>
            </w:pPr>
            <w:r w:rsidRPr="00C1746D">
              <w:rPr>
                <w:rFonts w:ascii="Calibri" w:hAnsi="Calibri" w:cs="Calibri"/>
                <w:b/>
                <w:bCs/>
                <w:caps/>
                <w:color w:val="000000"/>
                <w:sz w:val="22"/>
                <w:szCs w:val="22"/>
                <w:u w:val="single"/>
                <w:lang w:val="ro-RO"/>
              </w:rPr>
              <w:t>Payment collections from Credit Customers</w:t>
            </w:r>
            <w:r w:rsidR="0000697B" w:rsidRPr="00C174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  <w:t>:</w:t>
            </w:r>
          </w:p>
          <w:p w14:paraId="175963D8" w14:textId="77777777" w:rsidR="00A64C31" w:rsidRPr="00C1746D" w:rsidRDefault="00A64C31" w:rsidP="0059518D">
            <w:pPr>
              <w:ind w:left="1332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Upon closing of REVENUE on the 5th or 7th of every month, by </w:t>
            </w:r>
            <w:r w:rsidR="00FF5486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 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10th or</w:t>
            </w:r>
            <w:r w:rsidR="00FF5486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12th statements of accou</w:t>
            </w:r>
            <w:r w:rsidR="0059518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nt will be generated by FINANCE 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and handed over</w:t>
            </w:r>
            <w:r w:rsidR="00FF5486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</w:t>
            </w:r>
            <w:r w:rsidR="00E61822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to </w:t>
            </w:r>
            <w:r w:rsidR="0059518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SMSA Freight </w:t>
            </w:r>
            <w:r w:rsidR="00E61822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for follow up of 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payment with customers.</w:t>
            </w:r>
          </w:p>
          <w:p w14:paraId="5B580DE3" w14:textId="77777777" w:rsidR="00A64C31" w:rsidRPr="00C1746D" w:rsidRDefault="00A64C31" w:rsidP="00C47463">
            <w:pPr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</w:p>
          <w:p w14:paraId="5C19B50D" w14:textId="77777777" w:rsidR="00A64C31" w:rsidRPr="00C1746D" w:rsidRDefault="00A64C31" w:rsidP="00743B21">
            <w:pPr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ro-RO"/>
              </w:rPr>
            </w:pPr>
            <w:r w:rsidRPr="00C1746D">
              <w:rPr>
                <w:rFonts w:ascii="Calibri" w:hAnsi="Calibri" w:cs="Calibri"/>
                <w:b/>
                <w:bCs/>
                <w:caps/>
                <w:color w:val="000000"/>
                <w:sz w:val="22"/>
                <w:szCs w:val="22"/>
                <w:u w:val="single"/>
                <w:lang w:val="ro-RO"/>
              </w:rPr>
              <w:t>Timely preparation of Revenue Reports to generate Management Reports</w:t>
            </w:r>
            <w:r w:rsidR="0000697B" w:rsidRPr="00C174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  <w:t>:</w:t>
            </w:r>
            <w:r w:rsidRPr="00C174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ro-RO"/>
              </w:rPr>
              <w:t xml:space="preserve"> </w:t>
            </w:r>
          </w:p>
          <w:p w14:paraId="614389AA" w14:textId="77777777" w:rsidR="00FF5486" w:rsidRPr="00C1746D" w:rsidRDefault="0000697B" w:rsidP="00743B21">
            <w:pPr>
              <w:ind w:firstLine="360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     </w:t>
            </w:r>
            <w:r w:rsidR="00FF5486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          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 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Subject to 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7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th cut off date submission of revenue files then 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F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inance </w:t>
            </w:r>
            <w:r w:rsidR="00FF5486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 </w:t>
            </w:r>
          </w:p>
          <w:p w14:paraId="770525B5" w14:textId="77777777" w:rsidR="00A64C31" w:rsidRPr="00C1746D" w:rsidRDefault="00FF5486" w:rsidP="00743B21">
            <w:pPr>
              <w:ind w:firstLine="360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                  w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ill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generate </w:t>
            </w:r>
            <w:r w:rsidR="0000697B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M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anagement reports by 15th of everymonth.</w:t>
            </w:r>
          </w:p>
          <w:p w14:paraId="1B8480A0" w14:textId="77777777" w:rsidR="00A64C31" w:rsidRPr="00C1746D" w:rsidRDefault="00A64C31" w:rsidP="00C47463">
            <w:pPr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</w:p>
          <w:p w14:paraId="454734F2" w14:textId="77777777" w:rsidR="00557B5B" w:rsidRPr="00C1746D" w:rsidRDefault="00A64C31" w:rsidP="00C47463">
            <w:pPr>
              <w:numPr>
                <w:ilvl w:val="0"/>
                <w:numId w:val="15"/>
              </w:numPr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C1746D">
              <w:rPr>
                <w:rFonts w:ascii="Calibri" w:hAnsi="Calibri" w:cs="Calibri"/>
                <w:b/>
                <w:bCs/>
                <w:caps/>
                <w:color w:val="000000"/>
                <w:sz w:val="22"/>
                <w:szCs w:val="22"/>
                <w:u w:val="single"/>
                <w:lang w:val="ro-RO"/>
              </w:rPr>
              <w:t>Acknowlegement of Customs Duties</w:t>
            </w:r>
            <w:r w:rsidR="00557B5B" w:rsidRPr="00C1746D">
              <w:rPr>
                <w:rFonts w:ascii="Calibri" w:hAnsi="Calibri" w:cs="Calibri"/>
                <w:b/>
                <w:bCs/>
                <w:caps/>
                <w:color w:val="000000"/>
                <w:sz w:val="22"/>
                <w:szCs w:val="22"/>
                <w:u w:val="single"/>
                <w:lang w:val="ro-RO"/>
              </w:rPr>
              <w:t>:</w:t>
            </w:r>
          </w:p>
          <w:p w14:paraId="57C6F1F1" w14:textId="77777777" w:rsidR="00A64C31" w:rsidRPr="00C1746D" w:rsidRDefault="00557B5B" w:rsidP="00F434A5">
            <w:pPr>
              <w:ind w:left="1332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Once </w:t>
            </w:r>
            <w:r w:rsidR="0000697B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Finance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received duty amount utilise</w:t>
            </w:r>
            <w:r w:rsidR="00F434A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d for previous day clearance 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same </w:t>
            </w:r>
            <w:r w:rsidR="0000697B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will 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verify and </w:t>
            </w:r>
            <w:r w:rsidR="0000697B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confirm 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to </w:t>
            </w:r>
            <w:r w:rsidR="00F434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SMSA Freight 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Department.  An aknowledgement   mail should send by Finance to </w:t>
            </w:r>
            <w:r w:rsidR="00F434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SMSA Freight 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to tally the duty amount  </w:t>
            </w:r>
          </w:p>
          <w:p w14:paraId="063C9614" w14:textId="77777777" w:rsidR="00A64C31" w:rsidRPr="00C1746D" w:rsidRDefault="00A64C31" w:rsidP="00C47463">
            <w:pPr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</w:p>
          <w:p w14:paraId="5D56237A" w14:textId="77777777" w:rsidR="00557B5B" w:rsidRPr="00C1746D" w:rsidRDefault="00A64C31" w:rsidP="00743B21">
            <w:pPr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ro-RO"/>
              </w:rPr>
            </w:pPr>
            <w:r w:rsidRPr="00C1746D">
              <w:rPr>
                <w:rFonts w:ascii="Calibri" w:hAnsi="Calibri" w:cs="Calibri"/>
                <w:b/>
                <w:bCs/>
                <w:caps/>
                <w:color w:val="000000"/>
                <w:sz w:val="22"/>
                <w:szCs w:val="22"/>
                <w:u w:val="single"/>
                <w:lang w:val="ro-RO"/>
              </w:rPr>
              <w:t xml:space="preserve">Invoice </w:t>
            </w:r>
            <w:r w:rsidR="00557B5B" w:rsidRPr="00C1746D">
              <w:rPr>
                <w:rFonts w:ascii="Calibri" w:hAnsi="Calibri" w:cs="Calibri"/>
                <w:b/>
                <w:bCs/>
                <w:caps/>
                <w:color w:val="000000"/>
                <w:sz w:val="22"/>
                <w:szCs w:val="22"/>
                <w:u w:val="single"/>
                <w:lang w:val="ro-RO"/>
              </w:rPr>
              <w:t>format:</w:t>
            </w:r>
          </w:p>
          <w:p w14:paraId="4C9BF196" w14:textId="77777777" w:rsidR="00557B5B" w:rsidRPr="00C1746D" w:rsidRDefault="00A64C31" w:rsidP="00C47463">
            <w:pPr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               </w:t>
            </w:r>
            <w:r w:rsidR="00FF5486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      </w:t>
            </w:r>
            <w:r w:rsidR="00557B5B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Invoice to be amended  adding job number, weight/number of pieces  </w:t>
            </w:r>
          </w:p>
          <w:p w14:paraId="158FE169" w14:textId="77777777" w:rsidR="00557B5B" w:rsidRPr="00C1746D" w:rsidRDefault="00557B5B" w:rsidP="00C47463">
            <w:pPr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lastRenderedPageBreak/>
              <w:t xml:space="preserve">                      in the existing format and number of containers for FCL &amp; LCL total  </w:t>
            </w:r>
          </w:p>
          <w:p w14:paraId="4BC72B6C" w14:textId="77777777" w:rsidR="00A64C31" w:rsidRPr="00C1746D" w:rsidRDefault="00557B5B" w:rsidP="00C47463">
            <w:pPr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                     CBM</w:t>
            </w:r>
          </w:p>
          <w:p w14:paraId="32D9A381" w14:textId="77777777" w:rsidR="00557B5B" w:rsidRPr="00C1746D" w:rsidRDefault="00557B5B" w:rsidP="00C4746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</w:pPr>
          </w:p>
          <w:p w14:paraId="62625A76" w14:textId="77777777" w:rsidR="00A64C31" w:rsidRPr="00C1746D" w:rsidRDefault="00A64C31" w:rsidP="00743B21">
            <w:pPr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ro-RO"/>
              </w:rPr>
            </w:pPr>
            <w:r w:rsidRPr="00C1746D">
              <w:rPr>
                <w:rFonts w:ascii="Calibri" w:hAnsi="Calibri" w:cs="Calibri"/>
                <w:b/>
                <w:bCs/>
                <w:caps/>
                <w:color w:val="000000"/>
                <w:sz w:val="22"/>
                <w:szCs w:val="22"/>
                <w:u w:val="single"/>
                <w:lang w:val="ro-RO"/>
              </w:rPr>
              <w:t>In the daily Invoice list needs to add MAWB/MBL numbers</w:t>
            </w:r>
            <w:r w:rsidR="0000697B" w:rsidRPr="00C174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  <w:t>:</w:t>
            </w:r>
            <w:r w:rsidRPr="00C174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  <w:t xml:space="preserve">  </w:t>
            </w:r>
          </w:p>
          <w:p w14:paraId="72354F75" w14:textId="77777777" w:rsidR="00A64C31" w:rsidRPr="00C1746D" w:rsidRDefault="00A64C31" w:rsidP="00C47463">
            <w:pPr>
              <w:ind w:left="360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      </w:t>
            </w:r>
            <w:r w:rsidR="00FF5486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       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Finance to Mention the MAWB / MBL </w:t>
            </w:r>
            <w:r w:rsidR="00557B5B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i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n the</w:t>
            </w:r>
            <w:r w:rsidR="00557B5B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daily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invoice report.</w:t>
            </w:r>
          </w:p>
          <w:p w14:paraId="02363F9B" w14:textId="77777777" w:rsidR="00A64C31" w:rsidRPr="00C1746D" w:rsidRDefault="00A64C31" w:rsidP="00C47463">
            <w:pPr>
              <w:ind w:left="360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</w:p>
          <w:p w14:paraId="7632D9C6" w14:textId="77777777" w:rsidR="00A64C31" w:rsidRPr="00C1746D" w:rsidRDefault="00A64C31" w:rsidP="001A5483">
            <w:pPr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ro-RO"/>
              </w:rPr>
            </w:pPr>
            <w:r w:rsidRPr="00C1746D">
              <w:rPr>
                <w:rFonts w:ascii="Calibri" w:hAnsi="Calibri" w:cs="Calibri"/>
                <w:b/>
                <w:bCs/>
                <w:caps/>
                <w:color w:val="000000"/>
                <w:sz w:val="22"/>
                <w:szCs w:val="22"/>
                <w:u w:val="single"/>
                <w:lang w:val="ro-RO"/>
              </w:rPr>
              <w:t>Update of payment receipts</w:t>
            </w:r>
            <w:r w:rsidR="0000697B" w:rsidRPr="00C174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  <w:t>:</w:t>
            </w:r>
            <w:r w:rsidRPr="00C174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ro-RO"/>
              </w:rPr>
              <w:t xml:space="preserve"> </w:t>
            </w:r>
          </w:p>
          <w:p w14:paraId="17D9712D" w14:textId="77777777" w:rsidR="00FF5486" w:rsidRPr="00C1746D" w:rsidRDefault="00A64C31" w:rsidP="00C47463">
            <w:pPr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C174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           </w:t>
            </w:r>
            <w:r w:rsidR="0000697B" w:rsidRPr="00C174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</w:t>
            </w:r>
            <w:r w:rsidR="00FF5486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    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To have the bank book used by Jr shared to Omar and Shinoj and same </w:t>
            </w:r>
            <w:r w:rsidR="00FF5486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</w:t>
            </w:r>
          </w:p>
          <w:p w14:paraId="0BD799A7" w14:textId="77777777" w:rsidR="00A64C31" w:rsidRPr="00C1746D" w:rsidRDefault="00FF5486" w:rsidP="00C47463">
            <w:pPr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                   w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ill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be confirmed on the Wednesday of the following week</w:t>
            </w:r>
          </w:p>
          <w:p w14:paraId="692E4806" w14:textId="77777777" w:rsidR="00A64C31" w:rsidRPr="00C1746D" w:rsidRDefault="00A64C31" w:rsidP="00C47463">
            <w:pPr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</w:p>
          <w:p w14:paraId="2F8DFC67" w14:textId="77777777" w:rsidR="00A64C31" w:rsidRPr="00C1746D" w:rsidRDefault="006412BD" w:rsidP="00DC0F45">
            <w:pPr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ro-RO"/>
              </w:rPr>
            </w:pPr>
            <w:r w:rsidRPr="00C174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  <w:t xml:space="preserve"> </w:t>
            </w:r>
            <w:r w:rsidR="00557B5B" w:rsidRPr="00C1746D">
              <w:rPr>
                <w:rFonts w:ascii="Calibri" w:hAnsi="Calibri" w:cs="Calibri"/>
                <w:b/>
                <w:bCs/>
                <w:caps/>
                <w:color w:val="000000"/>
                <w:sz w:val="22"/>
                <w:szCs w:val="22"/>
                <w:u w:val="single"/>
                <w:lang w:val="ro-RO"/>
              </w:rPr>
              <w:t>CHEQUE BOUNCE</w:t>
            </w:r>
            <w:r w:rsidR="00557B5B" w:rsidRPr="00C174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  <w:t>:</w:t>
            </w:r>
          </w:p>
          <w:p w14:paraId="7518B64F" w14:textId="77777777" w:rsidR="005D3826" w:rsidRPr="00C1746D" w:rsidRDefault="00F434A5" w:rsidP="00F434A5">
            <w:pPr>
              <w:ind w:left="882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 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Any ch</w:t>
            </w:r>
            <w:r w:rsidR="0000697B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e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q</w:t>
            </w:r>
            <w:r w:rsidR="0000697B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ue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retur</w:t>
            </w:r>
            <w:r w:rsidR="0000697B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ned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from CUSTOMER </w:t>
            </w:r>
            <w:r w:rsidR="0000697B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Finance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has to send</w:t>
            </w:r>
            <w:r w:rsidR="00FF5486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a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n</w:t>
            </w:r>
            <w:r w:rsidR="00FF5486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email to</w:t>
            </w:r>
            <w:r w:rsidR="0000697B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SMSA Freight </w:t>
            </w:r>
            <w:r w:rsidR="0000697B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showing the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reason for ch</w:t>
            </w:r>
            <w:r w:rsidR="005D3826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eque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return</w:t>
            </w:r>
            <w:r w:rsidR="005D3826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ed</w:t>
            </w:r>
            <w:r w:rsidR="0000697B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within 1 week </w:t>
            </w:r>
            <w:r w:rsidR="005D3826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</w:t>
            </w:r>
          </w:p>
          <w:p w14:paraId="5016EC0F" w14:textId="77777777" w:rsidR="00A64C31" w:rsidRPr="00C1746D" w:rsidRDefault="0000697B" w:rsidP="00F434A5">
            <w:pPr>
              <w:ind w:left="882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of</w:t>
            </w:r>
            <w:r w:rsidR="005D3826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submission of </w:t>
            </w:r>
            <w:r w:rsidR="00557B5B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C</w:t>
            </w:r>
            <w:r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heque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.</w:t>
            </w:r>
          </w:p>
          <w:p w14:paraId="1A6AE2EE" w14:textId="77777777" w:rsidR="00A64C31" w:rsidRPr="00C1746D" w:rsidRDefault="00A64C31" w:rsidP="00C47463">
            <w:pPr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</w:p>
          <w:p w14:paraId="11907205" w14:textId="77777777" w:rsidR="00A64C31" w:rsidRPr="00C1746D" w:rsidRDefault="00A64C31" w:rsidP="000B76C1">
            <w:pPr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caps/>
                <w:color w:val="000000"/>
                <w:sz w:val="22"/>
                <w:szCs w:val="22"/>
                <w:u w:val="single"/>
                <w:lang w:val="ro-RO"/>
              </w:rPr>
            </w:pPr>
            <w:r w:rsidRPr="00C1746D">
              <w:rPr>
                <w:rFonts w:ascii="Calibri" w:hAnsi="Calibri" w:cs="Calibri"/>
                <w:b/>
                <w:bCs/>
                <w:caps/>
                <w:color w:val="000000"/>
                <w:sz w:val="22"/>
                <w:szCs w:val="22"/>
                <w:u w:val="single"/>
                <w:lang w:val="ro-RO"/>
              </w:rPr>
              <w:t>Distribution of Sales Incentives</w:t>
            </w:r>
          </w:p>
          <w:p w14:paraId="6D72EE13" w14:textId="77777777" w:rsidR="00A64C31" w:rsidRPr="00C1746D" w:rsidRDefault="0000697B" w:rsidP="00F434A5">
            <w:pPr>
              <w:ind w:left="882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C174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="00F434A5">
              <w:rPr>
                <w:rFonts w:ascii="Calibri" w:hAnsi="Calibri" w:cs="Calibri"/>
                <w:color w:val="000000"/>
                <w:sz w:val="22"/>
                <w:szCs w:val="22"/>
              </w:rPr>
              <w:t>SMSA Freight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AE Incetinves to be paid quartely after 3 months – i.e. </w:t>
            </w:r>
            <w:r w:rsidR="00EE39B2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J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an/ </w:t>
            </w:r>
            <w:r w:rsidR="00EE39B2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F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eb/</w:t>
            </w:r>
            <w:proofErr w:type="gramStart"/>
            <w:r w:rsidR="00EE39B2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M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ar </w:t>
            </w:r>
            <w:r w:rsidR="00FF5486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t</w:t>
            </w:r>
            <w:r w:rsidR="00764C2C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o</w:t>
            </w:r>
            <w:proofErr w:type="gramEnd"/>
            <w:r w:rsidR="00764C2C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be paid in JUNE 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30 S</w:t>
            </w:r>
            <w:r w:rsidR="00764C2C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alary</w:t>
            </w:r>
            <w:r w:rsidR="00A64C31" w:rsidRPr="00C1746D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.</w:t>
            </w:r>
          </w:p>
          <w:p w14:paraId="6D243AF2" w14:textId="77777777" w:rsidR="00A64C31" w:rsidRPr="00C1746D" w:rsidRDefault="00A64C31" w:rsidP="00C47463">
            <w:pPr>
              <w:rPr>
                <w:rFonts w:ascii="Calibri" w:hAnsi="Calibri" w:cs="Arial"/>
                <w:color w:val="000000"/>
                <w:sz w:val="20"/>
                <w:szCs w:val="20"/>
                <w:lang w:val="ro-RO"/>
              </w:rPr>
            </w:pPr>
          </w:p>
          <w:p w14:paraId="21F6536C" w14:textId="77777777" w:rsidR="0001476F" w:rsidRPr="00C1746D" w:rsidRDefault="0001476F" w:rsidP="00C47463">
            <w:pPr>
              <w:ind w:left="720"/>
              <w:rPr>
                <w:rFonts w:ascii="Calibri" w:hAnsi="Calibri" w:cs="Calibri"/>
                <w:color w:val="000000"/>
              </w:rPr>
            </w:pPr>
          </w:p>
          <w:p w14:paraId="01EB134E" w14:textId="77777777" w:rsidR="00AE4CB6" w:rsidRPr="00C1746D" w:rsidRDefault="00622F7E" w:rsidP="00C47463">
            <w:pPr>
              <w:rPr>
                <w:rFonts w:ascii="Calibri" w:hAnsi="Calibri" w:cs="Calibri"/>
                <w:color w:val="000000"/>
              </w:rPr>
            </w:pPr>
            <w:r w:rsidRPr="00C1746D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</w:tbl>
    <w:p w14:paraId="4D897CC7" w14:textId="77777777" w:rsidR="00AE4CB6" w:rsidRPr="00C16A47" w:rsidRDefault="00AE4CB6" w:rsidP="00C47463">
      <w:pPr>
        <w:rPr>
          <w:rFonts w:ascii="Calibri" w:hAnsi="Calibri" w:cs="Calibri"/>
          <w:noProof/>
          <w:color w:val="000000"/>
          <w:sz w:val="22"/>
          <w:szCs w:val="22"/>
        </w:rPr>
      </w:pPr>
    </w:p>
    <w:sectPr w:rsidR="00AE4CB6" w:rsidRPr="00C16A47" w:rsidSect="00C16A47">
      <w:footerReference w:type="default" r:id="rId8"/>
      <w:headerReference w:type="first" r:id="rId9"/>
      <w:pgSz w:w="12240" w:h="15840"/>
      <w:pgMar w:top="1440" w:right="135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EF6DA" w14:textId="77777777" w:rsidR="00CC0DFD" w:rsidRDefault="00CC0DFD">
      <w:r>
        <w:separator/>
      </w:r>
    </w:p>
  </w:endnote>
  <w:endnote w:type="continuationSeparator" w:id="0">
    <w:p w14:paraId="4540745D" w14:textId="77777777" w:rsidR="00CC0DFD" w:rsidRDefault="00CC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8C021" w14:textId="77777777" w:rsidR="0059518D" w:rsidRDefault="0059518D">
    <w:pPr>
      <w:pStyle w:val="Footer"/>
    </w:pPr>
  </w:p>
  <w:p w14:paraId="783F9950" w14:textId="77777777" w:rsidR="0059518D" w:rsidRDefault="0059518D" w:rsidP="007B7912">
    <w:pPr>
      <w:pStyle w:val="Footer"/>
      <w:ind w:left="-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66773" w14:textId="77777777" w:rsidR="00CC0DFD" w:rsidRDefault="00CC0DFD">
      <w:r>
        <w:separator/>
      </w:r>
    </w:p>
  </w:footnote>
  <w:footnote w:type="continuationSeparator" w:id="0">
    <w:p w14:paraId="262E3B40" w14:textId="77777777" w:rsidR="00CC0DFD" w:rsidRDefault="00CC0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62E98" w14:textId="18A79655" w:rsidR="0059518D" w:rsidRPr="00C16A47" w:rsidRDefault="001731FB" w:rsidP="00C1746D">
    <w:pPr>
      <w:jc w:val="right"/>
      <w:rPr>
        <w:rFonts w:ascii="Calibri" w:hAnsi="Calibri" w:cs="Calibri"/>
        <w:b/>
        <w:noProof/>
        <w:color w:val="220759"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B2DFBF3" wp14:editId="0CA7B3C0">
          <wp:simplePos x="0" y="0"/>
          <wp:positionH relativeFrom="column">
            <wp:posOffset>0</wp:posOffset>
          </wp:positionH>
          <wp:positionV relativeFrom="paragraph">
            <wp:posOffset>53340</wp:posOffset>
          </wp:positionV>
          <wp:extent cx="1333500" cy="590550"/>
          <wp:effectExtent l="0" t="0" r="0" b="0"/>
          <wp:wrapTight wrapText="bothSides">
            <wp:wrapPolygon edited="0">
              <wp:start x="0" y="0"/>
              <wp:lineTo x="0" y="20903"/>
              <wp:lineTo x="21291" y="20903"/>
              <wp:lineTo x="2129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34A5">
      <w:rPr>
        <w:rFonts w:ascii="Calibri" w:hAnsi="Calibri" w:cs="Calibri"/>
        <w:b/>
        <w:noProof/>
        <w:color w:val="220759"/>
        <w:sz w:val="28"/>
        <w:szCs w:val="28"/>
      </w:rPr>
      <w:t>SMSA FREIGHT</w:t>
    </w:r>
    <w:r w:rsidR="0059518D" w:rsidRPr="00C16A47">
      <w:rPr>
        <w:rFonts w:ascii="Calibri" w:hAnsi="Calibri" w:cs="Calibri"/>
        <w:b/>
        <w:noProof/>
        <w:color w:val="220759"/>
        <w:sz w:val="28"/>
        <w:szCs w:val="28"/>
      </w:rPr>
      <w:t xml:space="preserve"> BUSINESS RULES</w:t>
    </w:r>
  </w:p>
  <w:p w14:paraId="44564500" w14:textId="63CAC865" w:rsidR="0059518D" w:rsidRPr="00C16A47" w:rsidRDefault="0059518D" w:rsidP="00C1746D">
    <w:pPr>
      <w:jc w:val="right"/>
      <w:rPr>
        <w:rFonts w:ascii="Calibri" w:hAnsi="Calibri" w:cs="Calibri"/>
        <w:noProof/>
        <w:color w:val="220759"/>
        <w:sz w:val="22"/>
        <w:szCs w:val="22"/>
      </w:rPr>
    </w:pPr>
    <w:r>
      <w:rPr>
        <w:rFonts w:ascii="Calibri" w:hAnsi="Calibri" w:cs="Calibri"/>
        <w:noProof/>
        <w:color w:val="220759"/>
        <w:sz w:val="22"/>
        <w:szCs w:val="22"/>
      </w:rPr>
      <w:tab/>
    </w:r>
    <w:r>
      <w:rPr>
        <w:rFonts w:ascii="Calibri" w:hAnsi="Calibri" w:cs="Calibri"/>
        <w:noProof/>
        <w:color w:val="220759"/>
        <w:sz w:val="22"/>
        <w:szCs w:val="22"/>
      </w:rPr>
      <w:tab/>
    </w:r>
    <w:r>
      <w:rPr>
        <w:rFonts w:ascii="Calibri" w:hAnsi="Calibri" w:cs="Calibri"/>
        <w:noProof/>
        <w:color w:val="220759"/>
        <w:sz w:val="22"/>
        <w:szCs w:val="22"/>
      </w:rPr>
      <w:tab/>
      <w:t xml:space="preserve">            </w:t>
    </w:r>
    <w:r w:rsidRPr="00C16A47">
      <w:rPr>
        <w:rFonts w:ascii="Calibri" w:hAnsi="Calibri" w:cs="Calibri"/>
        <w:noProof/>
        <w:color w:val="220759"/>
        <w:sz w:val="22"/>
        <w:szCs w:val="22"/>
      </w:rPr>
      <w:t>Owner</w:t>
    </w:r>
    <w:r w:rsidR="003C1DE0">
      <w:rPr>
        <w:rFonts w:ascii="Calibri" w:hAnsi="Calibri" w:cs="Calibri"/>
        <w:noProof/>
        <w:color w:val="220759"/>
        <w:sz w:val="22"/>
        <w:szCs w:val="22"/>
      </w:rPr>
      <w:t>/</w:t>
    </w:r>
    <w:r w:rsidR="003C1DE0" w:rsidRPr="00C16A47">
      <w:rPr>
        <w:rFonts w:ascii="Calibri" w:hAnsi="Calibri" w:cs="Calibri"/>
        <w:noProof/>
        <w:color w:val="220759"/>
        <w:sz w:val="22"/>
        <w:szCs w:val="22"/>
      </w:rPr>
      <w:t xml:space="preserve"> Department</w:t>
    </w:r>
    <w:r w:rsidR="003C1DE0" w:rsidRPr="00C16A47">
      <w:rPr>
        <w:rFonts w:ascii="Calibri" w:hAnsi="Calibri" w:cs="Calibri"/>
        <w:b/>
        <w:noProof/>
        <w:color w:val="220759"/>
        <w:sz w:val="22"/>
        <w:szCs w:val="22"/>
      </w:rPr>
      <w:t>:</w:t>
    </w:r>
    <w:r w:rsidR="003C1DE0" w:rsidRPr="00C16A47">
      <w:rPr>
        <w:rFonts w:ascii="Calibri" w:hAnsi="Calibri" w:cs="Calibri"/>
        <w:noProof/>
        <w:color w:val="220759"/>
        <w:sz w:val="22"/>
        <w:szCs w:val="22"/>
      </w:rPr>
      <w:t xml:space="preserve"> </w:t>
    </w:r>
    <w:r w:rsidR="003C1DE0">
      <w:rPr>
        <w:rFonts w:ascii="Calibri" w:hAnsi="Calibri" w:cs="Calibri"/>
        <w:noProof/>
        <w:color w:val="220759"/>
        <w:sz w:val="22"/>
        <w:szCs w:val="22"/>
      </w:rPr>
      <w:t>SMSA Freight</w:t>
    </w:r>
    <w:r w:rsidRPr="00C16A47">
      <w:rPr>
        <w:rFonts w:ascii="Calibri" w:hAnsi="Calibri" w:cs="Calibri"/>
        <w:noProof/>
        <w:color w:val="220759"/>
        <w:sz w:val="22"/>
        <w:szCs w:val="22"/>
      </w:rPr>
      <w:br/>
    </w:r>
    <w:r w:rsidRPr="00C16A47">
      <w:rPr>
        <w:rFonts w:ascii="Calibri" w:hAnsi="Calibri" w:cs="Calibri"/>
        <w:noProof/>
        <w:color w:val="220759"/>
        <w:sz w:val="22"/>
        <w:szCs w:val="22"/>
      </w:rPr>
      <w:tab/>
    </w:r>
    <w:r w:rsidRPr="00C16A47">
      <w:rPr>
        <w:rFonts w:ascii="Calibri" w:hAnsi="Calibri" w:cs="Calibri"/>
        <w:noProof/>
        <w:color w:val="220759"/>
        <w:sz w:val="22"/>
        <w:szCs w:val="22"/>
      </w:rPr>
      <w:tab/>
    </w:r>
    <w:r w:rsidRPr="00C16A47">
      <w:rPr>
        <w:rFonts w:ascii="Calibri" w:hAnsi="Calibri" w:cs="Calibri"/>
        <w:noProof/>
        <w:color w:val="220759"/>
        <w:sz w:val="22"/>
        <w:szCs w:val="22"/>
      </w:rPr>
      <w:tab/>
    </w:r>
    <w:r w:rsidRPr="00C16A47">
      <w:rPr>
        <w:rFonts w:ascii="Calibri" w:hAnsi="Calibri" w:cs="Calibri"/>
        <w:noProof/>
        <w:color w:val="220759"/>
        <w:sz w:val="22"/>
        <w:szCs w:val="22"/>
      </w:rPr>
      <w:tab/>
    </w:r>
  </w:p>
  <w:p w14:paraId="3CA1EB4A" w14:textId="77777777" w:rsidR="0059518D" w:rsidRDefault="0059518D">
    <w:pPr>
      <w:pStyle w:val="Header"/>
      <w:rPr>
        <w:noProof/>
      </w:rPr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90E0E"/>
    <w:multiLevelType w:val="hybridMultilevel"/>
    <w:tmpl w:val="DC1CBD80"/>
    <w:lvl w:ilvl="0" w:tplc="F1468DBC">
      <w:start w:val="1"/>
      <w:numFmt w:val="lowerRoman"/>
      <w:lvlText w:val="%1.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81122"/>
    <w:multiLevelType w:val="hybridMultilevel"/>
    <w:tmpl w:val="D6726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4136B"/>
    <w:multiLevelType w:val="hybridMultilevel"/>
    <w:tmpl w:val="E42C1C94"/>
    <w:lvl w:ilvl="0" w:tplc="662ACE04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D5A6E"/>
    <w:multiLevelType w:val="hybridMultilevel"/>
    <w:tmpl w:val="3BCEA4F2"/>
    <w:lvl w:ilvl="0" w:tplc="181ADF32">
      <w:start w:val="1"/>
      <w:numFmt w:val="lowerRoman"/>
      <w:lvlText w:val="%1.)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20050B06"/>
    <w:multiLevelType w:val="hybridMultilevel"/>
    <w:tmpl w:val="DDD01F7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590CD4"/>
    <w:multiLevelType w:val="hybridMultilevel"/>
    <w:tmpl w:val="A8A43662"/>
    <w:lvl w:ilvl="0" w:tplc="FDB22B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73F85"/>
    <w:multiLevelType w:val="hybridMultilevel"/>
    <w:tmpl w:val="2C169E0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607091"/>
    <w:multiLevelType w:val="hybridMultilevel"/>
    <w:tmpl w:val="5DCA9C78"/>
    <w:lvl w:ilvl="0" w:tplc="7B1AFB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8143B"/>
    <w:multiLevelType w:val="hybridMultilevel"/>
    <w:tmpl w:val="BD1EE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8186D"/>
    <w:multiLevelType w:val="hybridMultilevel"/>
    <w:tmpl w:val="AA3EB678"/>
    <w:lvl w:ilvl="0" w:tplc="9C362DE8">
      <w:start w:val="1"/>
      <w:numFmt w:val="lowerRoman"/>
      <w:lvlText w:val="%1.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684AD0"/>
    <w:multiLevelType w:val="hybridMultilevel"/>
    <w:tmpl w:val="46F8FA54"/>
    <w:lvl w:ilvl="0" w:tplc="760AC306">
      <w:start w:val="1"/>
      <w:numFmt w:val="lowerRoman"/>
      <w:lvlText w:val="%1.)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 w15:restartNumberingAfterBreak="0">
    <w:nsid w:val="38BF445F"/>
    <w:multiLevelType w:val="hybridMultilevel"/>
    <w:tmpl w:val="6F964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24008D"/>
    <w:multiLevelType w:val="hybridMultilevel"/>
    <w:tmpl w:val="F68C0530"/>
    <w:lvl w:ilvl="0" w:tplc="2EFA78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A233D"/>
    <w:multiLevelType w:val="hybridMultilevel"/>
    <w:tmpl w:val="3CF60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7F7BC2"/>
    <w:multiLevelType w:val="hybridMultilevel"/>
    <w:tmpl w:val="0658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92795"/>
    <w:multiLevelType w:val="hybridMultilevel"/>
    <w:tmpl w:val="B0E02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01CF1"/>
    <w:multiLevelType w:val="hybridMultilevel"/>
    <w:tmpl w:val="46F8FA54"/>
    <w:lvl w:ilvl="0" w:tplc="760AC306">
      <w:start w:val="1"/>
      <w:numFmt w:val="lowerRoman"/>
      <w:lvlText w:val="%1.)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 w15:restartNumberingAfterBreak="0">
    <w:nsid w:val="549D608C"/>
    <w:multiLevelType w:val="hybridMultilevel"/>
    <w:tmpl w:val="E96EA494"/>
    <w:lvl w:ilvl="0" w:tplc="5BD2E096">
      <w:start w:val="1"/>
      <w:numFmt w:val="decimal"/>
      <w:lvlText w:val="%1)"/>
      <w:lvlJc w:val="left"/>
      <w:pPr>
        <w:ind w:left="785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C94CDE"/>
    <w:multiLevelType w:val="hybridMultilevel"/>
    <w:tmpl w:val="3412EA2C"/>
    <w:lvl w:ilvl="0" w:tplc="87FC3156">
      <w:start w:val="1"/>
      <w:numFmt w:val="lowerRoman"/>
      <w:lvlText w:val="%1.)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62AB0156"/>
    <w:multiLevelType w:val="hybridMultilevel"/>
    <w:tmpl w:val="2D1CFCC8"/>
    <w:lvl w:ilvl="0" w:tplc="B2B8CD3C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64A76"/>
    <w:multiLevelType w:val="hybridMultilevel"/>
    <w:tmpl w:val="C434B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813BB"/>
    <w:multiLevelType w:val="hybridMultilevel"/>
    <w:tmpl w:val="6826DB1E"/>
    <w:lvl w:ilvl="0" w:tplc="2A183100">
      <w:start w:val="1"/>
      <w:numFmt w:val="lowerRoman"/>
      <w:lvlText w:val="%1.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42561F"/>
    <w:multiLevelType w:val="hybridMultilevel"/>
    <w:tmpl w:val="639E273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4A7A85"/>
    <w:multiLevelType w:val="hybridMultilevel"/>
    <w:tmpl w:val="253E4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93AA0"/>
    <w:multiLevelType w:val="hybridMultilevel"/>
    <w:tmpl w:val="5DCA9C78"/>
    <w:lvl w:ilvl="0" w:tplc="7B1AFB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916CF"/>
    <w:multiLevelType w:val="hybridMultilevel"/>
    <w:tmpl w:val="125A7E66"/>
    <w:lvl w:ilvl="0" w:tplc="86C47A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52449F"/>
    <w:multiLevelType w:val="hybridMultilevel"/>
    <w:tmpl w:val="2B0E00C4"/>
    <w:lvl w:ilvl="0" w:tplc="4D62123E">
      <w:start w:val="1"/>
      <w:numFmt w:val="lowerRoman"/>
      <w:lvlText w:val="%1)"/>
      <w:lvlJc w:val="left"/>
      <w:pPr>
        <w:ind w:left="1812" w:hanging="72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72" w:hanging="360"/>
      </w:pPr>
    </w:lvl>
    <w:lvl w:ilvl="2" w:tplc="0418001B" w:tentative="1">
      <w:start w:val="1"/>
      <w:numFmt w:val="lowerRoman"/>
      <w:lvlText w:val="%3."/>
      <w:lvlJc w:val="right"/>
      <w:pPr>
        <w:ind w:left="2892" w:hanging="180"/>
      </w:pPr>
    </w:lvl>
    <w:lvl w:ilvl="3" w:tplc="0418000F" w:tentative="1">
      <w:start w:val="1"/>
      <w:numFmt w:val="decimal"/>
      <w:lvlText w:val="%4."/>
      <w:lvlJc w:val="left"/>
      <w:pPr>
        <w:ind w:left="3612" w:hanging="360"/>
      </w:pPr>
    </w:lvl>
    <w:lvl w:ilvl="4" w:tplc="04180019" w:tentative="1">
      <w:start w:val="1"/>
      <w:numFmt w:val="lowerLetter"/>
      <w:lvlText w:val="%5."/>
      <w:lvlJc w:val="left"/>
      <w:pPr>
        <w:ind w:left="4332" w:hanging="360"/>
      </w:pPr>
    </w:lvl>
    <w:lvl w:ilvl="5" w:tplc="0418001B" w:tentative="1">
      <w:start w:val="1"/>
      <w:numFmt w:val="lowerRoman"/>
      <w:lvlText w:val="%6."/>
      <w:lvlJc w:val="right"/>
      <w:pPr>
        <w:ind w:left="5052" w:hanging="180"/>
      </w:pPr>
    </w:lvl>
    <w:lvl w:ilvl="6" w:tplc="0418000F" w:tentative="1">
      <w:start w:val="1"/>
      <w:numFmt w:val="decimal"/>
      <w:lvlText w:val="%7."/>
      <w:lvlJc w:val="left"/>
      <w:pPr>
        <w:ind w:left="5772" w:hanging="360"/>
      </w:pPr>
    </w:lvl>
    <w:lvl w:ilvl="7" w:tplc="04180019" w:tentative="1">
      <w:start w:val="1"/>
      <w:numFmt w:val="lowerLetter"/>
      <w:lvlText w:val="%8."/>
      <w:lvlJc w:val="left"/>
      <w:pPr>
        <w:ind w:left="6492" w:hanging="360"/>
      </w:pPr>
    </w:lvl>
    <w:lvl w:ilvl="8" w:tplc="0418001B" w:tentative="1">
      <w:start w:val="1"/>
      <w:numFmt w:val="lowerRoman"/>
      <w:lvlText w:val="%9."/>
      <w:lvlJc w:val="right"/>
      <w:pPr>
        <w:ind w:left="7212" w:hanging="180"/>
      </w:pPr>
    </w:lvl>
  </w:abstractNum>
  <w:num w:numId="1">
    <w:abstractNumId w:val="6"/>
  </w:num>
  <w:num w:numId="2">
    <w:abstractNumId w:val="22"/>
  </w:num>
  <w:num w:numId="3">
    <w:abstractNumId w:val="25"/>
  </w:num>
  <w:num w:numId="4">
    <w:abstractNumId w:val="15"/>
  </w:num>
  <w:num w:numId="5">
    <w:abstractNumId w:val="8"/>
  </w:num>
  <w:num w:numId="6">
    <w:abstractNumId w:val="13"/>
  </w:num>
  <w:num w:numId="7">
    <w:abstractNumId w:val="24"/>
  </w:num>
  <w:num w:numId="8">
    <w:abstractNumId w:val="7"/>
  </w:num>
  <w:num w:numId="9">
    <w:abstractNumId w:val="5"/>
  </w:num>
  <w:num w:numId="10">
    <w:abstractNumId w:val="14"/>
  </w:num>
  <w:num w:numId="11">
    <w:abstractNumId w:val="20"/>
  </w:num>
  <w:num w:numId="12">
    <w:abstractNumId w:val="23"/>
  </w:num>
  <w:num w:numId="13">
    <w:abstractNumId w:val="4"/>
  </w:num>
  <w:num w:numId="14">
    <w:abstractNumId w:val="1"/>
  </w:num>
  <w:num w:numId="15">
    <w:abstractNumId w:val="17"/>
  </w:num>
  <w:num w:numId="16">
    <w:abstractNumId w:val="10"/>
  </w:num>
  <w:num w:numId="17">
    <w:abstractNumId w:val="0"/>
  </w:num>
  <w:num w:numId="18">
    <w:abstractNumId w:val="18"/>
  </w:num>
  <w:num w:numId="19">
    <w:abstractNumId w:val="21"/>
  </w:num>
  <w:num w:numId="20">
    <w:abstractNumId w:val="3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9"/>
  </w:num>
  <w:num w:numId="24">
    <w:abstractNumId w:val="9"/>
  </w:num>
  <w:num w:numId="25">
    <w:abstractNumId w:val="12"/>
  </w:num>
  <w:num w:numId="26">
    <w:abstractNumId w:val="16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OhrxH1vktJjg8YXsC5a93rSaorLiQ5l0mWqwQHs30H2U3VkMmlqa5hwv8WmQjqt+L/li96ng5MYoowSwEAgtQ==" w:salt="v2Dc33tgcu+iE1Qogltg5g==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12"/>
    <w:rsid w:val="000001A5"/>
    <w:rsid w:val="00000ABD"/>
    <w:rsid w:val="00001246"/>
    <w:rsid w:val="000018DA"/>
    <w:rsid w:val="0000205E"/>
    <w:rsid w:val="00002AD8"/>
    <w:rsid w:val="00003266"/>
    <w:rsid w:val="00003D9C"/>
    <w:rsid w:val="00005E81"/>
    <w:rsid w:val="0000697B"/>
    <w:rsid w:val="000102BC"/>
    <w:rsid w:val="0001092A"/>
    <w:rsid w:val="00011CAF"/>
    <w:rsid w:val="000135EC"/>
    <w:rsid w:val="00013BA4"/>
    <w:rsid w:val="0001476F"/>
    <w:rsid w:val="0002078A"/>
    <w:rsid w:val="000207C1"/>
    <w:rsid w:val="000225A5"/>
    <w:rsid w:val="000231EF"/>
    <w:rsid w:val="00023958"/>
    <w:rsid w:val="00023983"/>
    <w:rsid w:val="00023AC0"/>
    <w:rsid w:val="00023E4D"/>
    <w:rsid w:val="000243B3"/>
    <w:rsid w:val="00024B2D"/>
    <w:rsid w:val="000258BB"/>
    <w:rsid w:val="0002638D"/>
    <w:rsid w:val="0002639F"/>
    <w:rsid w:val="00026FB9"/>
    <w:rsid w:val="00027C5A"/>
    <w:rsid w:val="00027C92"/>
    <w:rsid w:val="00027E8F"/>
    <w:rsid w:val="00030D11"/>
    <w:rsid w:val="0003105D"/>
    <w:rsid w:val="000310A3"/>
    <w:rsid w:val="000314D4"/>
    <w:rsid w:val="00031A9E"/>
    <w:rsid w:val="00032648"/>
    <w:rsid w:val="000326C5"/>
    <w:rsid w:val="0003489A"/>
    <w:rsid w:val="0003550A"/>
    <w:rsid w:val="00035C4C"/>
    <w:rsid w:val="000362C8"/>
    <w:rsid w:val="00036671"/>
    <w:rsid w:val="0003669A"/>
    <w:rsid w:val="00036B7F"/>
    <w:rsid w:val="000406B6"/>
    <w:rsid w:val="00040C56"/>
    <w:rsid w:val="000422B7"/>
    <w:rsid w:val="000424C7"/>
    <w:rsid w:val="00042962"/>
    <w:rsid w:val="00045D5F"/>
    <w:rsid w:val="00046CE5"/>
    <w:rsid w:val="00046F03"/>
    <w:rsid w:val="000507A1"/>
    <w:rsid w:val="00050E9E"/>
    <w:rsid w:val="00051C67"/>
    <w:rsid w:val="00051E5A"/>
    <w:rsid w:val="000521A8"/>
    <w:rsid w:val="00052711"/>
    <w:rsid w:val="00054C9F"/>
    <w:rsid w:val="00056743"/>
    <w:rsid w:val="00057CC8"/>
    <w:rsid w:val="0006018B"/>
    <w:rsid w:val="000611FB"/>
    <w:rsid w:val="000612BF"/>
    <w:rsid w:val="0006205D"/>
    <w:rsid w:val="000621B4"/>
    <w:rsid w:val="000623BC"/>
    <w:rsid w:val="0006285A"/>
    <w:rsid w:val="00062A8B"/>
    <w:rsid w:val="00063850"/>
    <w:rsid w:val="0006459A"/>
    <w:rsid w:val="00064DB0"/>
    <w:rsid w:val="00067E93"/>
    <w:rsid w:val="00070477"/>
    <w:rsid w:val="000707CC"/>
    <w:rsid w:val="000709DC"/>
    <w:rsid w:val="000728FB"/>
    <w:rsid w:val="000736DB"/>
    <w:rsid w:val="00074A3B"/>
    <w:rsid w:val="00076E19"/>
    <w:rsid w:val="0007716F"/>
    <w:rsid w:val="000775C4"/>
    <w:rsid w:val="00080842"/>
    <w:rsid w:val="00081B54"/>
    <w:rsid w:val="00081FC6"/>
    <w:rsid w:val="0008631E"/>
    <w:rsid w:val="0008720D"/>
    <w:rsid w:val="000875AA"/>
    <w:rsid w:val="000916FB"/>
    <w:rsid w:val="0009263E"/>
    <w:rsid w:val="00094767"/>
    <w:rsid w:val="0009560C"/>
    <w:rsid w:val="00096361"/>
    <w:rsid w:val="000965D3"/>
    <w:rsid w:val="00096B8C"/>
    <w:rsid w:val="000970E2"/>
    <w:rsid w:val="000972C2"/>
    <w:rsid w:val="000974A6"/>
    <w:rsid w:val="00097A22"/>
    <w:rsid w:val="00097C89"/>
    <w:rsid w:val="000A09FC"/>
    <w:rsid w:val="000A158B"/>
    <w:rsid w:val="000A30FF"/>
    <w:rsid w:val="000A43C6"/>
    <w:rsid w:val="000A4D68"/>
    <w:rsid w:val="000A4E1E"/>
    <w:rsid w:val="000A5CF3"/>
    <w:rsid w:val="000A7062"/>
    <w:rsid w:val="000B0083"/>
    <w:rsid w:val="000B0501"/>
    <w:rsid w:val="000B1F06"/>
    <w:rsid w:val="000B26C8"/>
    <w:rsid w:val="000B321E"/>
    <w:rsid w:val="000B3E11"/>
    <w:rsid w:val="000B4DB0"/>
    <w:rsid w:val="000B5590"/>
    <w:rsid w:val="000B6183"/>
    <w:rsid w:val="000B632D"/>
    <w:rsid w:val="000B76C1"/>
    <w:rsid w:val="000B786A"/>
    <w:rsid w:val="000C221A"/>
    <w:rsid w:val="000C24FB"/>
    <w:rsid w:val="000C2908"/>
    <w:rsid w:val="000C2BB5"/>
    <w:rsid w:val="000C2F11"/>
    <w:rsid w:val="000C3701"/>
    <w:rsid w:val="000C417F"/>
    <w:rsid w:val="000C7495"/>
    <w:rsid w:val="000D00E6"/>
    <w:rsid w:val="000D1C4F"/>
    <w:rsid w:val="000D39FD"/>
    <w:rsid w:val="000D4A10"/>
    <w:rsid w:val="000D558E"/>
    <w:rsid w:val="000D5DD7"/>
    <w:rsid w:val="000D63BF"/>
    <w:rsid w:val="000D676B"/>
    <w:rsid w:val="000D6E5B"/>
    <w:rsid w:val="000E0174"/>
    <w:rsid w:val="000E0ED3"/>
    <w:rsid w:val="000E1A0A"/>
    <w:rsid w:val="000E38B1"/>
    <w:rsid w:val="000E3D1D"/>
    <w:rsid w:val="000E3D96"/>
    <w:rsid w:val="000E4ECF"/>
    <w:rsid w:val="000E5B5E"/>
    <w:rsid w:val="000E5C46"/>
    <w:rsid w:val="000E7776"/>
    <w:rsid w:val="000F10A6"/>
    <w:rsid w:val="000F12A2"/>
    <w:rsid w:val="000F1773"/>
    <w:rsid w:val="000F1B29"/>
    <w:rsid w:val="000F1D2B"/>
    <w:rsid w:val="000F2231"/>
    <w:rsid w:val="000F2297"/>
    <w:rsid w:val="000F23C2"/>
    <w:rsid w:val="000F29F3"/>
    <w:rsid w:val="000F3AFC"/>
    <w:rsid w:val="000F408D"/>
    <w:rsid w:val="000F480E"/>
    <w:rsid w:val="000F4FE3"/>
    <w:rsid w:val="000F517C"/>
    <w:rsid w:val="000F53C8"/>
    <w:rsid w:val="000F569F"/>
    <w:rsid w:val="000F5ADD"/>
    <w:rsid w:val="000F5F67"/>
    <w:rsid w:val="000F64AE"/>
    <w:rsid w:val="000F7349"/>
    <w:rsid w:val="000F73CC"/>
    <w:rsid w:val="000F7DA3"/>
    <w:rsid w:val="000F7FAC"/>
    <w:rsid w:val="000F7FAF"/>
    <w:rsid w:val="0010021B"/>
    <w:rsid w:val="00100258"/>
    <w:rsid w:val="00100620"/>
    <w:rsid w:val="00101811"/>
    <w:rsid w:val="00101EB1"/>
    <w:rsid w:val="00102300"/>
    <w:rsid w:val="00102587"/>
    <w:rsid w:val="00102D4D"/>
    <w:rsid w:val="00103E6B"/>
    <w:rsid w:val="001044A1"/>
    <w:rsid w:val="00104A0D"/>
    <w:rsid w:val="0010587F"/>
    <w:rsid w:val="00105A6E"/>
    <w:rsid w:val="0010608D"/>
    <w:rsid w:val="00107020"/>
    <w:rsid w:val="001077B9"/>
    <w:rsid w:val="0011097F"/>
    <w:rsid w:val="00110BD1"/>
    <w:rsid w:val="00112622"/>
    <w:rsid w:val="00112CE9"/>
    <w:rsid w:val="0011441F"/>
    <w:rsid w:val="00114958"/>
    <w:rsid w:val="0011595E"/>
    <w:rsid w:val="0011645E"/>
    <w:rsid w:val="00116F82"/>
    <w:rsid w:val="00120573"/>
    <w:rsid w:val="00120A38"/>
    <w:rsid w:val="00120C5D"/>
    <w:rsid w:val="001218D5"/>
    <w:rsid w:val="00122214"/>
    <w:rsid w:val="00122E0B"/>
    <w:rsid w:val="001236DB"/>
    <w:rsid w:val="0012413B"/>
    <w:rsid w:val="00124D56"/>
    <w:rsid w:val="00124E0E"/>
    <w:rsid w:val="0012553B"/>
    <w:rsid w:val="0012770F"/>
    <w:rsid w:val="00130868"/>
    <w:rsid w:val="00132A1C"/>
    <w:rsid w:val="00132FDA"/>
    <w:rsid w:val="00133A6D"/>
    <w:rsid w:val="001356E0"/>
    <w:rsid w:val="00135E97"/>
    <w:rsid w:val="00136EE9"/>
    <w:rsid w:val="00140135"/>
    <w:rsid w:val="00140895"/>
    <w:rsid w:val="00140A28"/>
    <w:rsid w:val="001415AC"/>
    <w:rsid w:val="00142513"/>
    <w:rsid w:val="00142DF7"/>
    <w:rsid w:val="00142EE8"/>
    <w:rsid w:val="00144374"/>
    <w:rsid w:val="0014552D"/>
    <w:rsid w:val="00145FAD"/>
    <w:rsid w:val="00147446"/>
    <w:rsid w:val="00147B30"/>
    <w:rsid w:val="00147C9C"/>
    <w:rsid w:val="001503C0"/>
    <w:rsid w:val="0015139D"/>
    <w:rsid w:val="001518B0"/>
    <w:rsid w:val="00151D38"/>
    <w:rsid w:val="00152023"/>
    <w:rsid w:val="00152151"/>
    <w:rsid w:val="00152312"/>
    <w:rsid w:val="00155B46"/>
    <w:rsid w:val="00156035"/>
    <w:rsid w:val="0015659D"/>
    <w:rsid w:val="00156B04"/>
    <w:rsid w:val="00156B3F"/>
    <w:rsid w:val="00157275"/>
    <w:rsid w:val="00157800"/>
    <w:rsid w:val="00157C25"/>
    <w:rsid w:val="00160910"/>
    <w:rsid w:val="001613FA"/>
    <w:rsid w:val="001617A3"/>
    <w:rsid w:val="00162890"/>
    <w:rsid w:val="0016345A"/>
    <w:rsid w:val="00164BCA"/>
    <w:rsid w:val="00165016"/>
    <w:rsid w:val="001653A1"/>
    <w:rsid w:val="001666A7"/>
    <w:rsid w:val="001666C8"/>
    <w:rsid w:val="00166815"/>
    <w:rsid w:val="00166A45"/>
    <w:rsid w:val="001706DE"/>
    <w:rsid w:val="00170D81"/>
    <w:rsid w:val="001716C3"/>
    <w:rsid w:val="00171F23"/>
    <w:rsid w:val="00172721"/>
    <w:rsid w:val="00172AA1"/>
    <w:rsid w:val="00172CAB"/>
    <w:rsid w:val="001731FB"/>
    <w:rsid w:val="00173AE4"/>
    <w:rsid w:val="00174ACC"/>
    <w:rsid w:val="00176873"/>
    <w:rsid w:val="00176DDA"/>
    <w:rsid w:val="001772E1"/>
    <w:rsid w:val="00177F1A"/>
    <w:rsid w:val="00177F5E"/>
    <w:rsid w:val="00180251"/>
    <w:rsid w:val="00181D46"/>
    <w:rsid w:val="001823C4"/>
    <w:rsid w:val="00182A8D"/>
    <w:rsid w:val="00183C41"/>
    <w:rsid w:val="00184FE5"/>
    <w:rsid w:val="001864D0"/>
    <w:rsid w:val="0019176B"/>
    <w:rsid w:val="00191C36"/>
    <w:rsid w:val="00192C19"/>
    <w:rsid w:val="00192DEF"/>
    <w:rsid w:val="0019369F"/>
    <w:rsid w:val="00194F31"/>
    <w:rsid w:val="00195033"/>
    <w:rsid w:val="001953BC"/>
    <w:rsid w:val="0019556C"/>
    <w:rsid w:val="00195F70"/>
    <w:rsid w:val="001963A5"/>
    <w:rsid w:val="00196D8A"/>
    <w:rsid w:val="001A015E"/>
    <w:rsid w:val="001A0462"/>
    <w:rsid w:val="001A35BC"/>
    <w:rsid w:val="001A45A9"/>
    <w:rsid w:val="001A4827"/>
    <w:rsid w:val="001A4F17"/>
    <w:rsid w:val="001A5483"/>
    <w:rsid w:val="001A58DC"/>
    <w:rsid w:val="001A5BBF"/>
    <w:rsid w:val="001A5F9A"/>
    <w:rsid w:val="001A6C1B"/>
    <w:rsid w:val="001A706E"/>
    <w:rsid w:val="001A707C"/>
    <w:rsid w:val="001A7FEA"/>
    <w:rsid w:val="001B2142"/>
    <w:rsid w:val="001B36DA"/>
    <w:rsid w:val="001B3CF8"/>
    <w:rsid w:val="001B472D"/>
    <w:rsid w:val="001B4B2E"/>
    <w:rsid w:val="001B4CA7"/>
    <w:rsid w:val="001B4E84"/>
    <w:rsid w:val="001B4E96"/>
    <w:rsid w:val="001B5152"/>
    <w:rsid w:val="001B56E0"/>
    <w:rsid w:val="001B5A65"/>
    <w:rsid w:val="001B6F8D"/>
    <w:rsid w:val="001B720C"/>
    <w:rsid w:val="001B757A"/>
    <w:rsid w:val="001C0223"/>
    <w:rsid w:val="001C02F0"/>
    <w:rsid w:val="001C14AF"/>
    <w:rsid w:val="001C26FE"/>
    <w:rsid w:val="001C347D"/>
    <w:rsid w:val="001C468D"/>
    <w:rsid w:val="001C48B9"/>
    <w:rsid w:val="001C496D"/>
    <w:rsid w:val="001C4AFD"/>
    <w:rsid w:val="001C70A0"/>
    <w:rsid w:val="001C71CB"/>
    <w:rsid w:val="001C7805"/>
    <w:rsid w:val="001C7C36"/>
    <w:rsid w:val="001D0474"/>
    <w:rsid w:val="001D07A8"/>
    <w:rsid w:val="001D18AB"/>
    <w:rsid w:val="001D229C"/>
    <w:rsid w:val="001D31DE"/>
    <w:rsid w:val="001D384B"/>
    <w:rsid w:val="001D401C"/>
    <w:rsid w:val="001D4B7C"/>
    <w:rsid w:val="001D570C"/>
    <w:rsid w:val="001D76E1"/>
    <w:rsid w:val="001D76F1"/>
    <w:rsid w:val="001E09E2"/>
    <w:rsid w:val="001E0FF5"/>
    <w:rsid w:val="001E11F1"/>
    <w:rsid w:val="001E1311"/>
    <w:rsid w:val="001E21ED"/>
    <w:rsid w:val="001E2246"/>
    <w:rsid w:val="001E2563"/>
    <w:rsid w:val="001E2946"/>
    <w:rsid w:val="001E2D0F"/>
    <w:rsid w:val="001E343F"/>
    <w:rsid w:val="001E379B"/>
    <w:rsid w:val="001E4439"/>
    <w:rsid w:val="001E44E1"/>
    <w:rsid w:val="001E49FE"/>
    <w:rsid w:val="001E4CD0"/>
    <w:rsid w:val="001E5326"/>
    <w:rsid w:val="001E5D39"/>
    <w:rsid w:val="001E675F"/>
    <w:rsid w:val="001E6CD0"/>
    <w:rsid w:val="001E731C"/>
    <w:rsid w:val="001E78B1"/>
    <w:rsid w:val="001E7A47"/>
    <w:rsid w:val="001F11BF"/>
    <w:rsid w:val="001F13E3"/>
    <w:rsid w:val="001F1CAE"/>
    <w:rsid w:val="001F3462"/>
    <w:rsid w:val="001F451F"/>
    <w:rsid w:val="001F54E5"/>
    <w:rsid w:val="001F581C"/>
    <w:rsid w:val="001F58B6"/>
    <w:rsid w:val="001F5DE4"/>
    <w:rsid w:val="001F6431"/>
    <w:rsid w:val="001F6CC3"/>
    <w:rsid w:val="001F7DE0"/>
    <w:rsid w:val="00200AAC"/>
    <w:rsid w:val="00200CF4"/>
    <w:rsid w:val="00201DCE"/>
    <w:rsid w:val="002026DE"/>
    <w:rsid w:val="0020398B"/>
    <w:rsid w:val="00204862"/>
    <w:rsid w:val="00204AEA"/>
    <w:rsid w:val="00205354"/>
    <w:rsid w:val="0020661E"/>
    <w:rsid w:val="00206750"/>
    <w:rsid w:val="002069DB"/>
    <w:rsid w:val="002071B1"/>
    <w:rsid w:val="00207446"/>
    <w:rsid w:val="00210900"/>
    <w:rsid w:val="00210C2E"/>
    <w:rsid w:val="00211226"/>
    <w:rsid w:val="00211F86"/>
    <w:rsid w:val="00213114"/>
    <w:rsid w:val="00213AA0"/>
    <w:rsid w:val="00213E18"/>
    <w:rsid w:val="00215E55"/>
    <w:rsid w:val="0021638B"/>
    <w:rsid w:val="00216608"/>
    <w:rsid w:val="00217F5E"/>
    <w:rsid w:val="00220A46"/>
    <w:rsid w:val="0022117F"/>
    <w:rsid w:val="002211E8"/>
    <w:rsid w:val="002248DF"/>
    <w:rsid w:val="00224A96"/>
    <w:rsid w:val="00225CB4"/>
    <w:rsid w:val="00226214"/>
    <w:rsid w:val="002266AC"/>
    <w:rsid w:val="00226AE8"/>
    <w:rsid w:val="00227488"/>
    <w:rsid w:val="00227F04"/>
    <w:rsid w:val="002300CF"/>
    <w:rsid w:val="00230E44"/>
    <w:rsid w:val="002317FA"/>
    <w:rsid w:val="002323C3"/>
    <w:rsid w:val="00233337"/>
    <w:rsid w:val="00233998"/>
    <w:rsid w:val="0023450D"/>
    <w:rsid w:val="00235385"/>
    <w:rsid w:val="00236034"/>
    <w:rsid w:val="0023736F"/>
    <w:rsid w:val="00237EB1"/>
    <w:rsid w:val="00240561"/>
    <w:rsid w:val="00241712"/>
    <w:rsid w:val="0024183B"/>
    <w:rsid w:val="00241913"/>
    <w:rsid w:val="00241B85"/>
    <w:rsid w:val="00241CE4"/>
    <w:rsid w:val="00242D7A"/>
    <w:rsid w:val="002446D0"/>
    <w:rsid w:val="002453FC"/>
    <w:rsid w:val="002463AD"/>
    <w:rsid w:val="00246C5A"/>
    <w:rsid w:val="00247328"/>
    <w:rsid w:val="00247EC1"/>
    <w:rsid w:val="002502B3"/>
    <w:rsid w:val="00250F6D"/>
    <w:rsid w:val="0025165C"/>
    <w:rsid w:val="002518D3"/>
    <w:rsid w:val="002523CA"/>
    <w:rsid w:val="002529C2"/>
    <w:rsid w:val="00253D1C"/>
    <w:rsid w:val="00253E8B"/>
    <w:rsid w:val="002554A8"/>
    <w:rsid w:val="00255986"/>
    <w:rsid w:val="00255AC2"/>
    <w:rsid w:val="00257D10"/>
    <w:rsid w:val="00257FF9"/>
    <w:rsid w:val="00261BF8"/>
    <w:rsid w:val="00261EB1"/>
    <w:rsid w:val="00263013"/>
    <w:rsid w:val="002633F7"/>
    <w:rsid w:val="00263B81"/>
    <w:rsid w:val="00263DA5"/>
    <w:rsid w:val="002641A7"/>
    <w:rsid w:val="00265512"/>
    <w:rsid w:val="002663C5"/>
    <w:rsid w:val="0026643E"/>
    <w:rsid w:val="00266E9B"/>
    <w:rsid w:val="002704ED"/>
    <w:rsid w:val="00270C43"/>
    <w:rsid w:val="00270D6A"/>
    <w:rsid w:val="002712DF"/>
    <w:rsid w:val="00271401"/>
    <w:rsid w:val="002720B0"/>
    <w:rsid w:val="00272CC3"/>
    <w:rsid w:val="00272D7D"/>
    <w:rsid w:val="00272E49"/>
    <w:rsid w:val="00273618"/>
    <w:rsid w:val="00273844"/>
    <w:rsid w:val="00274039"/>
    <w:rsid w:val="00274605"/>
    <w:rsid w:val="002763B9"/>
    <w:rsid w:val="00276628"/>
    <w:rsid w:val="002777FD"/>
    <w:rsid w:val="00281345"/>
    <w:rsid w:val="00281B76"/>
    <w:rsid w:val="00281CB8"/>
    <w:rsid w:val="002820D1"/>
    <w:rsid w:val="002826FA"/>
    <w:rsid w:val="002837BA"/>
    <w:rsid w:val="00285721"/>
    <w:rsid w:val="00285F9C"/>
    <w:rsid w:val="00290861"/>
    <w:rsid w:val="00291058"/>
    <w:rsid w:val="00291141"/>
    <w:rsid w:val="00291415"/>
    <w:rsid w:val="002915C0"/>
    <w:rsid w:val="00292783"/>
    <w:rsid w:val="00292DF8"/>
    <w:rsid w:val="00293427"/>
    <w:rsid w:val="00293469"/>
    <w:rsid w:val="002949DF"/>
    <w:rsid w:val="002951ED"/>
    <w:rsid w:val="00295566"/>
    <w:rsid w:val="002A003B"/>
    <w:rsid w:val="002A0885"/>
    <w:rsid w:val="002A3195"/>
    <w:rsid w:val="002A3A6F"/>
    <w:rsid w:val="002A4235"/>
    <w:rsid w:val="002A5224"/>
    <w:rsid w:val="002A5F89"/>
    <w:rsid w:val="002A5FEC"/>
    <w:rsid w:val="002A6931"/>
    <w:rsid w:val="002A722C"/>
    <w:rsid w:val="002A75B2"/>
    <w:rsid w:val="002A7803"/>
    <w:rsid w:val="002B078A"/>
    <w:rsid w:val="002B094D"/>
    <w:rsid w:val="002B1528"/>
    <w:rsid w:val="002B2858"/>
    <w:rsid w:val="002B3BED"/>
    <w:rsid w:val="002B3FC1"/>
    <w:rsid w:val="002B45A2"/>
    <w:rsid w:val="002B4BDF"/>
    <w:rsid w:val="002B6037"/>
    <w:rsid w:val="002B638B"/>
    <w:rsid w:val="002C0010"/>
    <w:rsid w:val="002C0287"/>
    <w:rsid w:val="002C07C2"/>
    <w:rsid w:val="002C127A"/>
    <w:rsid w:val="002C2657"/>
    <w:rsid w:val="002C35F8"/>
    <w:rsid w:val="002C44FA"/>
    <w:rsid w:val="002C5021"/>
    <w:rsid w:val="002C50C8"/>
    <w:rsid w:val="002C62AC"/>
    <w:rsid w:val="002C6E91"/>
    <w:rsid w:val="002C7321"/>
    <w:rsid w:val="002C7518"/>
    <w:rsid w:val="002D1ADB"/>
    <w:rsid w:val="002D224B"/>
    <w:rsid w:val="002D2754"/>
    <w:rsid w:val="002D2A5B"/>
    <w:rsid w:val="002D2CCC"/>
    <w:rsid w:val="002D3831"/>
    <w:rsid w:val="002D3BF3"/>
    <w:rsid w:val="002D4DE6"/>
    <w:rsid w:val="002D5EDB"/>
    <w:rsid w:val="002D630A"/>
    <w:rsid w:val="002D68AC"/>
    <w:rsid w:val="002D7669"/>
    <w:rsid w:val="002D7F70"/>
    <w:rsid w:val="002E009D"/>
    <w:rsid w:val="002E03AC"/>
    <w:rsid w:val="002E05C8"/>
    <w:rsid w:val="002E2D3D"/>
    <w:rsid w:val="002E3152"/>
    <w:rsid w:val="002E3272"/>
    <w:rsid w:val="002E33FB"/>
    <w:rsid w:val="002E36A2"/>
    <w:rsid w:val="002E3C19"/>
    <w:rsid w:val="002E3E5D"/>
    <w:rsid w:val="002E5208"/>
    <w:rsid w:val="002E5CEB"/>
    <w:rsid w:val="002E704A"/>
    <w:rsid w:val="002E7842"/>
    <w:rsid w:val="002E7AD8"/>
    <w:rsid w:val="002E7BD8"/>
    <w:rsid w:val="002F06A0"/>
    <w:rsid w:val="002F3EF8"/>
    <w:rsid w:val="002F3F00"/>
    <w:rsid w:val="002F5A26"/>
    <w:rsid w:val="002F60C9"/>
    <w:rsid w:val="002F6452"/>
    <w:rsid w:val="002F6C01"/>
    <w:rsid w:val="002F6EDB"/>
    <w:rsid w:val="002F71B7"/>
    <w:rsid w:val="002F73A2"/>
    <w:rsid w:val="002F777D"/>
    <w:rsid w:val="00300902"/>
    <w:rsid w:val="0030213F"/>
    <w:rsid w:val="003024D1"/>
    <w:rsid w:val="0030280C"/>
    <w:rsid w:val="00303222"/>
    <w:rsid w:val="003035EE"/>
    <w:rsid w:val="003041C2"/>
    <w:rsid w:val="00304590"/>
    <w:rsid w:val="003050C4"/>
    <w:rsid w:val="0030644B"/>
    <w:rsid w:val="00306854"/>
    <w:rsid w:val="00306B7A"/>
    <w:rsid w:val="00310046"/>
    <w:rsid w:val="00310AA1"/>
    <w:rsid w:val="003115AB"/>
    <w:rsid w:val="00312788"/>
    <w:rsid w:val="00312832"/>
    <w:rsid w:val="00313E21"/>
    <w:rsid w:val="00316996"/>
    <w:rsid w:val="0031780A"/>
    <w:rsid w:val="00317865"/>
    <w:rsid w:val="00321D3C"/>
    <w:rsid w:val="00321DC8"/>
    <w:rsid w:val="003234C4"/>
    <w:rsid w:val="0032382E"/>
    <w:rsid w:val="0032451D"/>
    <w:rsid w:val="00324C92"/>
    <w:rsid w:val="0032504C"/>
    <w:rsid w:val="00326463"/>
    <w:rsid w:val="003301AB"/>
    <w:rsid w:val="0033153E"/>
    <w:rsid w:val="00331F58"/>
    <w:rsid w:val="003324C8"/>
    <w:rsid w:val="00332938"/>
    <w:rsid w:val="00332D6F"/>
    <w:rsid w:val="00333149"/>
    <w:rsid w:val="00333A2E"/>
    <w:rsid w:val="00334A16"/>
    <w:rsid w:val="00335433"/>
    <w:rsid w:val="0033672B"/>
    <w:rsid w:val="00337117"/>
    <w:rsid w:val="003400B5"/>
    <w:rsid w:val="003402E5"/>
    <w:rsid w:val="003405AD"/>
    <w:rsid w:val="00341149"/>
    <w:rsid w:val="00341C14"/>
    <w:rsid w:val="0034347E"/>
    <w:rsid w:val="00343600"/>
    <w:rsid w:val="00343FC6"/>
    <w:rsid w:val="00345F96"/>
    <w:rsid w:val="003473B1"/>
    <w:rsid w:val="00347897"/>
    <w:rsid w:val="00347EB6"/>
    <w:rsid w:val="00351207"/>
    <w:rsid w:val="00352494"/>
    <w:rsid w:val="003531DC"/>
    <w:rsid w:val="003538A4"/>
    <w:rsid w:val="00353DAA"/>
    <w:rsid w:val="00353EED"/>
    <w:rsid w:val="003543BB"/>
    <w:rsid w:val="00354C0A"/>
    <w:rsid w:val="00354FAB"/>
    <w:rsid w:val="00355C79"/>
    <w:rsid w:val="00355F5E"/>
    <w:rsid w:val="00356224"/>
    <w:rsid w:val="003568C4"/>
    <w:rsid w:val="00357260"/>
    <w:rsid w:val="00357276"/>
    <w:rsid w:val="003601BA"/>
    <w:rsid w:val="0036168E"/>
    <w:rsid w:val="00361693"/>
    <w:rsid w:val="003619A9"/>
    <w:rsid w:val="00363107"/>
    <w:rsid w:val="0036321B"/>
    <w:rsid w:val="003645A5"/>
    <w:rsid w:val="00364A13"/>
    <w:rsid w:val="0036523A"/>
    <w:rsid w:val="003657C8"/>
    <w:rsid w:val="0036600E"/>
    <w:rsid w:val="0036664A"/>
    <w:rsid w:val="00371701"/>
    <w:rsid w:val="0037227A"/>
    <w:rsid w:val="00372F71"/>
    <w:rsid w:val="00373A13"/>
    <w:rsid w:val="00374114"/>
    <w:rsid w:val="00374FF5"/>
    <w:rsid w:val="0037527C"/>
    <w:rsid w:val="0037593F"/>
    <w:rsid w:val="00376193"/>
    <w:rsid w:val="00376D4E"/>
    <w:rsid w:val="003774D4"/>
    <w:rsid w:val="00380BDA"/>
    <w:rsid w:val="00380E67"/>
    <w:rsid w:val="00381068"/>
    <w:rsid w:val="003817DC"/>
    <w:rsid w:val="0038185C"/>
    <w:rsid w:val="00382269"/>
    <w:rsid w:val="003840FB"/>
    <w:rsid w:val="00384C12"/>
    <w:rsid w:val="003857D2"/>
    <w:rsid w:val="00385C6D"/>
    <w:rsid w:val="003863A8"/>
    <w:rsid w:val="00386497"/>
    <w:rsid w:val="003866AD"/>
    <w:rsid w:val="00386BC4"/>
    <w:rsid w:val="00387644"/>
    <w:rsid w:val="00387855"/>
    <w:rsid w:val="00387B66"/>
    <w:rsid w:val="00387C07"/>
    <w:rsid w:val="003918BE"/>
    <w:rsid w:val="003931E7"/>
    <w:rsid w:val="00393260"/>
    <w:rsid w:val="003943C5"/>
    <w:rsid w:val="00394416"/>
    <w:rsid w:val="003951FE"/>
    <w:rsid w:val="00395A7B"/>
    <w:rsid w:val="003963AE"/>
    <w:rsid w:val="00396F02"/>
    <w:rsid w:val="003976E3"/>
    <w:rsid w:val="003A023E"/>
    <w:rsid w:val="003A0625"/>
    <w:rsid w:val="003A21C7"/>
    <w:rsid w:val="003A2AF3"/>
    <w:rsid w:val="003A2B41"/>
    <w:rsid w:val="003A3580"/>
    <w:rsid w:val="003A3BEC"/>
    <w:rsid w:val="003A3F91"/>
    <w:rsid w:val="003A44BD"/>
    <w:rsid w:val="003A502C"/>
    <w:rsid w:val="003A5F62"/>
    <w:rsid w:val="003B01D0"/>
    <w:rsid w:val="003B0724"/>
    <w:rsid w:val="003B0751"/>
    <w:rsid w:val="003B07C9"/>
    <w:rsid w:val="003B0A3A"/>
    <w:rsid w:val="003B0EEB"/>
    <w:rsid w:val="003B26A2"/>
    <w:rsid w:val="003B3CCD"/>
    <w:rsid w:val="003B4EAC"/>
    <w:rsid w:val="003B50E0"/>
    <w:rsid w:val="003B5DC9"/>
    <w:rsid w:val="003B60C9"/>
    <w:rsid w:val="003C1B85"/>
    <w:rsid w:val="003C1DE0"/>
    <w:rsid w:val="003C2959"/>
    <w:rsid w:val="003C3013"/>
    <w:rsid w:val="003C364B"/>
    <w:rsid w:val="003C57F7"/>
    <w:rsid w:val="003C5992"/>
    <w:rsid w:val="003C5F7E"/>
    <w:rsid w:val="003D0800"/>
    <w:rsid w:val="003D0FE9"/>
    <w:rsid w:val="003D12CD"/>
    <w:rsid w:val="003D2237"/>
    <w:rsid w:val="003D38A9"/>
    <w:rsid w:val="003D54AC"/>
    <w:rsid w:val="003D5CF0"/>
    <w:rsid w:val="003D5E92"/>
    <w:rsid w:val="003E04AB"/>
    <w:rsid w:val="003E0A52"/>
    <w:rsid w:val="003E0E09"/>
    <w:rsid w:val="003E12B7"/>
    <w:rsid w:val="003E185C"/>
    <w:rsid w:val="003E2233"/>
    <w:rsid w:val="003E328D"/>
    <w:rsid w:val="003E3515"/>
    <w:rsid w:val="003E362F"/>
    <w:rsid w:val="003E4390"/>
    <w:rsid w:val="003E4454"/>
    <w:rsid w:val="003E4464"/>
    <w:rsid w:val="003E4547"/>
    <w:rsid w:val="003E4998"/>
    <w:rsid w:val="003E4E32"/>
    <w:rsid w:val="003E75C5"/>
    <w:rsid w:val="003F1975"/>
    <w:rsid w:val="003F2986"/>
    <w:rsid w:val="003F2BF1"/>
    <w:rsid w:val="003F37E6"/>
    <w:rsid w:val="003F4289"/>
    <w:rsid w:val="003F6E81"/>
    <w:rsid w:val="003F7E6B"/>
    <w:rsid w:val="003F7FD5"/>
    <w:rsid w:val="004016FB"/>
    <w:rsid w:val="00401759"/>
    <w:rsid w:val="00401DE7"/>
    <w:rsid w:val="0040208E"/>
    <w:rsid w:val="004025D4"/>
    <w:rsid w:val="00402E86"/>
    <w:rsid w:val="0040503A"/>
    <w:rsid w:val="00405933"/>
    <w:rsid w:val="00405C24"/>
    <w:rsid w:val="004065E8"/>
    <w:rsid w:val="00406AB9"/>
    <w:rsid w:val="00406AE0"/>
    <w:rsid w:val="00407005"/>
    <w:rsid w:val="004071F4"/>
    <w:rsid w:val="0040745F"/>
    <w:rsid w:val="00407CE0"/>
    <w:rsid w:val="00407E36"/>
    <w:rsid w:val="00410D75"/>
    <w:rsid w:val="00410F7C"/>
    <w:rsid w:val="00411312"/>
    <w:rsid w:val="00411693"/>
    <w:rsid w:val="00411B4C"/>
    <w:rsid w:val="004136F0"/>
    <w:rsid w:val="004137B2"/>
    <w:rsid w:val="004138AE"/>
    <w:rsid w:val="00413FD2"/>
    <w:rsid w:val="004143B0"/>
    <w:rsid w:val="004152AC"/>
    <w:rsid w:val="004157FD"/>
    <w:rsid w:val="00415EE7"/>
    <w:rsid w:val="0041625C"/>
    <w:rsid w:val="00416797"/>
    <w:rsid w:val="00420AB1"/>
    <w:rsid w:val="00421C46"/>
    <w:rsid w:val="00421FBE"/>
    <w:rsid w:val="0042264D"/>
    <w:rsid w:val="00424B0B"/>
    <w:rsid w:val="004256AD"/>
    <w:rsid w:val="0042717E"/>
    <w:rsid w:val="004304CC"/>
    <w:rsid w:val="004310AE"/>
    <w:rsid w:val="00432194"/>
    <w:rsid w:val="004322AA"/>
    <w:rsid w:val="00432D3B"/>
    <w:rsid w:val="00432E73"/>
    <w:rsid w:val="00433D69"/>
    <w:rsid w:val="00434349"/>
    <w:rsid w:val="00434B75"/>
    <w:rsid w:val="00436036"/>
    <w:rsid w:val="00437A8B"/>
    <w:rsid w:val="00441A06"/>
    <w:rsid w:val="00442F3A"/>
    <w:rsid w:val="0044334E"/>
    <w:rsid w:val="004435D8"/>
    <w:rsid w:val="00443992"/>
    <w:rsid w:val="0044455B"/>
    <w:rsid w:val="00445031"/>
    <w:rsid w:val="00445314"/>
    <w:rsid w:val="00447209"/>
    <w:rsid w:val="0045187B"/>
    <w:rsid w:val="00451C4B"/>
    <w:rsid w:val="00453121"/>
    <w:rsid w:val="0045344A"/>
    <w:rsid w:val="00453AF4"/>
    <w:rsid w:val="00454150"/>
    <w:rsid w:val="00454910"/>
    <w:rsid w:val="00454E2A"/>
    <w:rsid w:val="00454EF7"/>
    <w:rsid w:val="00455812"/>
    <w:rsid w:val="0045602A"/>
    <w:rsid w:val="0045700A"/>
    <w:rsid w:val="00457459"/>
    <w:rsid w:val="00457D10"/>
    <w:rsid w:val="00460903"/>
    <w:rsid w:val="00460EE0"/>
    <w:rsid w:val="004626D8"/>
    <w:rsid w:val="00462B7B"/>
    <w:rsid w:val="00462F1D"/>
    <w:rsid w:val="0046306C"/>
    <w:rsid w:val="004643DA"/>
    <w:rsid w:val="0046501F"/>
    <w:rsid w:val="00465E16"/>
    <w:rsid w:val="00466E62"/>
    <w:rsid w:val="00470A31"/>
    <w:rsid w:val="00470D2B"/>
    <w:rsid w:val="0047189C"/>
    <w:rsid w:val="0047197E"/>
    <w:rsid w:val="00472F2F"/>
    <w:rsid w:val="004732E5"/>
    <w:rsid w:val="004764D0"/>
    <w:rsid w:val="0047664D"/>
    <w:rsid w:val="004767C2"/>
    <w:rsid w:val="00476DFE"/>
    <w:rsid w:val="00477823"/>
    <w:rsid w:val="00482104"/>
    <w:rsid w:val="00483A38"/>
    <w:rsid w:val="00484768"/>
    <w:rsid w:val="00484BFD"/>
    <w:rsid w:val="00485CF5"/>
    <w:rsid w:val="00486062"/>
    <w:rsid w:val="0048784E"/>
    <w:rsid w:val="004910EB"/>
    <w:rsid w:val="0049146A"/>
    <w:rsid w:val="004921EC"/>
    <w:rsid w:val="004925FD"/>
    <w:rsid w:val="00492865"/>
    <w:rsid w:val="00493726"/>
    <w:rsid w:val="004944D3"/>
    <w:rsid w:val="0049471F"/>
    <w:rsid w:val="00494804"/>
    <w:rsid w:val="00496585"/>
    <w:rsid w:val="004969D6"/>
    <w:rsid w:val="004A00BA"/>
    <w:rsid w:val="004A0221"/>
    <w:rsid w:val="004A0FDD"/>
    <w:rsid w:val="004A1A44"/>
    <w:rsid w:val="004A2225"/>
    <w:rsid w:val="004A2226"/>
    <w:rsid w:val="004A34D6"/>
    <w:rsid w:val="004A3916"/>
    <w:rsid w:val="004A44D5"/>
    <w:rsid w:val="004A4F85"/>
    <w:rsid w:val="004A5216"/>
    <w:rsid w:val="004A54FC"/>
    <w:rsid w:val="004A621F"/>
    <w:rsid w:val="004A6A02"/>
    <w:rsid w:val="004A7432"/>
    <w:rsid w:val="004B3192"/>
    <w:rsid w:val="004B5AA3"/>
    <w:rsid w:val="004B6087"/>
    <w:rsid w:val="004B6948"/>
    <w:rsid w:val="004B7692"/>
    <w:rsid w:val="004B7D55"/>
    <w:rsid w:val="004C1073"/>
    <w:rsid w:val="004C13E3"/>
    <w:rsid w:val="004C1F2B"/>
    <w:rsid w:val="004C23BC"/>
    <w:rsid w:val="004C4070"/>
    <w:rsid w:val="004C4C29"/>
    <w:rsid w:val="004C4E1D"/>
    <w:rsid w:val="004C53F9"/>
    <w:rsid w:val="004C5700"/>
    <w:rsid w:val="004C5744"/>
    <w:rsid w:val="004C712E"/>
    <w:rsid w:val="004C71E7"/>
    <w:rsid w:val="004C7387"/>
    <w:rsid w:val="004D0150"/>
    <w:rsid w:val="004D0516"/>
    <w:rsid w:val="004D1182"/>
    <w:rsid w:val="004D145D"/>
    <w:rsid w:val="004D1EAD"/>
    <w:rsid w:val="004D3227"/>
    <w:rsid w:val="004D3400"/>
    <w:rsid w:val="004D3D45"/>
    <w:rsid w:val="004D41DC"/>
    <w:rsid w:val="004D48A0"/>
    <w:rsid w:val="004D4B59"/>
    <w:rsid w:val="004D4E0D"/>
    <w:rsid w:val="004D6BB7"/>
    <w:rsid w:val="004D7AD2"/>
    <w:rsid w:val="004E046D"/>
    <w:rsid w:val="004E101A"/>
    <w:rsid w:val="004E3E7C"/>
    <w:rsid w:val="004E401A"/>
    <w:rsid w:val="004E4E3F"/>
    <w:rsid w:val="004E6DFA"/>
    <w:rsid w:val="004E79A2"/>
    <w:rsid w:val="004F10D8"/>
    <w:rsid w:val="004F1352"/>
    <w:rsid w:val="004F29B5"/>
    <w:rsid w:val="004F2A5E"/>
    <w:rsid w:val="004F2D02"/>
    <w:rsid w:val="004F36CF"/>
    <w:rsid w:val="004F4D17"/>
    <w:rsid w:val="004F4F43"/>
    <w:rsid w:val="004F5870"/>
    <w:rsid w:val="004F754E"/>
    <w:rsid w:val="004F76B3"/>
    <w:rsid w:val="004F7DC8"/>
    <w:rsid w:val="0050057B"/>
    <w:rsid w:val="00500810"/>
    <w:rsid w:val="00500C42"/>
    <w:rsid w:val="005015A6"/>
    <w:rsid w:val="00501B4D"/>
    <w:rsid w:val="005039CD"/>
    <w:rsid w:val="00504135"/>
    <w:rsid w:val="00504E8E"/>
    <w:rsid w:val="005055BB"/>
    <w:rsid w:val="005067B0"/>
    <w:rsid w:val="00507441"/>
    <w:rsid w:val="00507ED2"/>
    <w:rsid w:val="00510067"/>
    <w:rsid w:val="005100C4"/>
    <w:rsid w:val="005114EE"/>
    <w:rsid w:val="0051156B"/>
    <w:rsid w:val="00511826"/>
    <w:rsid w:val="00511A6A"/>
    <w:rsid w:val="00511FCA"/>
    <w:rsid w:val="00512491"/>
    <w:rsid w:val="005137C0"/>
    <w:rsid w:val="00513BC1"/>
    <w:rsid w:val="00514368"/>
    <w:rsid w:val="00514C07"/>
    <w:rsid w:val="00515369"/>
    <w:rsid w:val="005158FB"/>
    <w:rsid w:val="00515957"/>
    <w:rsid w:val="00515CBD"/>
    <w:rsid w:val="00517632"/>
    <w:rsid w:val="00517CC3"/>
    <w:rsid w:val="00521D63"/>
    <w:rsid w:val="00522440"/>
    <w:rsid w:val="0052338D"/>
    <w:rsid w:val="0052526B"/>
    <w:rsid w:val="00525A04"/>
    <w:rsid w:val="00526B39"/>
    <w:rsid w:val="00530EE8"/>
    <w:rsid w:val="00531C6F"/>
    <w:rsid w:val="00531DAE"/>
    <w:rsid w:val="0053313E"/>
    <w:rsid w:val="005336C3"/>
    <w:rsid w:val="00534A56"/>
    <w:rsid w:val="005361DE"/>
    <w:rsid w:val="00537A0D"/>
    <w:rsid w:val="005404BD"/>
    <w:rsid w:val="00541BC1"/>
    <w:rsid w:val="00541EF7"/>
    <w:rsid w:val="005432B6"/>
    <w:rsid w:val="00544267"/>
    <w:rsid w:val="00544437"/>
    <w:rsid w:val="00544C08"/>
    <w:rsid w:val="0054524A"/>
    <w:rsid w:val="0054568E"/>
    <w:rsid w:val="00546C2B"/>
    <w:rsid w:val="00547A10"/>
    <w:rsid w:val="005503D3"/>
    <w:rsid w:val="00550F6F"/>
    <w:rsid w:val="00551599"/>
    <w:rsid w:val="00552105"/>
    <w:rsid w:val="005529FF"/>
    <w:rsid w:val="0055362A"/>
    <w:rsid w:val="0055389D"/>
    <w:rsid w:val="00554FAF"/>
    <w:rsid w:val="00555301"/>
    <w:rsid w:val="00555749"/>
    <w:rsid w:val="0055588D"/>
    <w:rsid w:val="00555E84"/>
    <w:rsid w:val="00555F52"/>
    <w:rsid w:val="00557B5B"/>
    <w:rsid w:val="0056172B"/>
    <w:rsid w:val="00561884"/>
    <w:rsid w:val="00562251"/>
    <w:rsid w:val="00562262"/>
    <w:rsid w:val="005628EC"/>
    <w:rsid w:val="00562ACF"/>
    <w:rsid w:val="0056337A"/>
    <w:rsid w:val="00563700"/>
    <w:rsid w:val="00564202"/>
    <w:rsid w:val="00564D94"/>
    <w:rsid w:val="0056593D"/>
    <w:rsid w:val="005674CB"/>
    <w:rsid w:val="00567D7D"/>
    <w:rsid w:val="00567FAD"/>
    <w:rsid w:val="0057003F"/>
    <w:rsid w:val="005704C3"/>
    <w:rsid w:val="005710B3"/>
    <w:rsid w:val="0057365D"/>
    <w:rsid w:val="00574131"/>
    <w:rsid w:val="005760BE"/>
    <w:rsid w:val="005810FC"/>
    <w:rsid w:val="005817E8"/>
    <w:rsid w:val="005827E7"/>
    <w:rsid w:val="005836A7"/>
    <w:rsid w:val="00584140"/>
    <w:rsid w:val="00584D97"/>
    <w:rsid w:val="00585B8B"/>
    <w:rsid w:val="00585ED2"/>
    <w:rsid w:val="0058746D"/>
    <w:rsid w:val="005874A6"/>
    <w:rsid w:val="00587FC1"/>
    <w:rsid w:val="00590525"/>
    <w:rsid w:val="00590A96"/>
    <w:rsid w:val="00590C55"/>
    <w:rsid w:val="005910FF"/>
    <w:rsid w:val="0059231A"/>
    <w:rsid w:val="00592E49"/>
    <w:rsid w:val="00592ECB"/>
    <w:rsid w:val="005939DB"/>
    <w:rsid w:val="00594D7F"/>
    <w:rsid w:val="00594FE3"/>
    <w:rsid w:val="0059518D"/>
    <w:rsid w:val="005956F2"/>
    <w:rsid w:val="00595B6A"/>
    <w:rsid w:val="00595BBC"/>
    <w:rsid w:val="005968A6"/>
    <w:rsid w:val="00597DA7"/>
    <w:rsid w:val="005A080C"/>
    <w:rsid w:val="005A0C8C"/>
    <w:rsid w:val="005A102B"/>
    <w:rsid w:val="005A18B7"/>
    <w:rsid w:val="005A1D30"/>
    <w:rsid w:val="005A24CB"/>
    <w:rsid w:val="005A2BEC"/>
    <w:rsid w:val="005A2C66"/>
    <w:rsid w:val="005A2E75"/>
    <w:rsid w:val="005A36D0"/>
    <w:rsid w:val="005A485C"/>
    <w:rsid w:val="005A4870"/>
    <w:rsid w:val="005A6322"/>
    <w:rsid w:val="005A670B"/>
    <w:rsid w:val="005A720C"/>
    <w:rsid w:val="005B0669"/>
    <w:rsid w:val="005B08EB"/>
    <w:rsid w:val="005B152D"/>
    <w:rsid w:val="005B22C6"/>
    <w:rsid w:val="005B3F79"/>
    <w:rsid w:val="005B4C9A"/>
    <w:rsid w:val="005B76B2"/>
    <w:rsid w:val="005B7876"/>
    <w:rsid w:val="005C140C"/>
    <w:rsid w:val="005C15DE"/>
    <w:rsid w:val="005C1FE3"/>
    <w:rsid w:val="005C2654"/>
    <w:rsid w:val="005C28DC"/>
    <w:rsid w:val="005C2C22"/>
    <w:rsid w:val="005C4568"/>
    <w:rsid w:val="005C4B94"/>
    <w:rsid w:val="005C4EA5"/>
    <w:rsid w:val="005C5AB3"/>
    <w:rsid w:val="005C7A15"/>
    <w:rsid w:val="005D0461"/>
    <w:rsid w:val="005D0E5A"/>
    <w:rsid w:val="005D1C72"/>
    <w:rsid w:val="005D1CEB"/>
    <w:rsid w:val="005D2555"/>
    <w:rsid w:val="005D3826"/>
    <w:rsid w:val="005D3EB4"/>
    <w:rsid w:val="005D4254"/>
    <w:rsid w:val="005D48BF"/>
    <w:rsid w:val="005D4D85"/>
    <w:rsid w:val="005D5EC6"/>
    <w:rsid w:val="005D619B"/>
    <w:rsid w:val="005D6EE1"/>
    <w:rsid w:val="005E014C"/>
    <w:rsid w:val="005E0310"/>
    <w:rsid w:val="005E0775"/>
    <w:rsid w:val="005E0AFC"/>
    <w:rsid w:val="005E1395"/>
    <w:rsid w:val="005E27A1"/>
    <w:rsid w:val="005E3171"/>
    <w:rsid w:val="005E3C7B"/>
    <w:rsid w:val="005E610D"/>
    <w:rsid w:val="005E7D71"/>
    <w:rsid w:val="005F1129"/>
    <w:rsid w:val="005F29B0"/>
    <w:rsid w:val="005F4A7F"/>
    <w:rsid w:val="0060071E"/>
    <w:rsid w:val="00600C6E"/>
    <w:rsid w:val="00602205"/>
    <w:rsid w:val="0060247F"/>
    <w:rsid w:val="006028E3"/>
    <w:rsid w:val="00603049"/>
    <w:rsid w:val="006031E5"/>
    <w:rsid w:val="00604579"/>
    <w:rsid w:val="006069B5"/>
    <w:rsid w:val="00606B32"/>
    <w:rsid w:val="0060725A"/>
    <w:rsid w:val="006072F2"/>
    <w:rsid w:val="00607438"/>
    <w:rsid w:val="00607552"/>
    <w:rsid w:val="00607F61"/>
    <w:rsid w:val="00610AF9"/>
    <w:rsid w:val="00612150"/>
    <w:rsid w:val="00612FF7"/>
    <w:rsid w:val="00613C0C"/>
    <w:rsid w:val="00614BAF"/>
    <w:rsid w:val="00616E0E"/>
    <w:rsid w:val="0061715C"/>
    <w:rsid w:val="0062133F"/>
    <w:rsid w:val="00621915"/>
    <w:rsid w:val="00622665"/>
    <w:rsid w:val="00622F03"/>
    <w:rsid w:val="00622F7E"/>
    <w:rsid w:val="00623298"/>
    <w:rsid w:val="00623ADE"/>
    <w:rsid w:val="00623BF4"/>
    <w:rsid w:val="006242F0"/>
    <w:rsid w:val="00624420"/>
    <w:rsid w:val="00625034"/>
    <w:rsid w:val="00626CB2"/>
    <w:rsid w:val="0063028E"/>
    <w:rsid w:val="006308A7"/>
    <w:rsid w:val="00630B39"/>
    <w:rsid w:val="00630CA4"/>
    <w:rsid w:val="00631FA4"/>
    <w:rsid w:val="0063210D"/>
    <w:rsid w:val="006335E2"/>
    <w:rsid w:val="00633E42"/>
    <w:rsid w:val="006343D1"/>
    <w:rsid w:val="0063493C"/>
    <w:rsid w:val="006365C6"/>
    <w:rsid w:val="0063761D"/>
    <w:rsid w:val="006378B1"/>
    <w:rsid w:val="00637AE2"/>
    <w:rsid w:val="00640559"/>
    <w:rsid w:val="006411BB"/>
    <w:rsid w:val="006412BD"/>
    <w:rsid w:val="006414EA"/>
    <w:rsid w:val="00642B2E"/>
    <w:rsid w:val="00643159"/>
    <w:rsid w:val="0064353A"/>
    <w:rsid w:val="00643B5A"/>
    <w:rsid w:val="00643F9B"/>
    <w:rsid w:val="0064432C"/>
    <w:rsid w:val="006445BA"/>
    <w:rsid w:val="0064533E"/>
    <w:rsid w:val="00646DD8"/>
    <w:rsid w:val="006500B7"/>
    <w:rsid w:val="00650FA0"/>
    <w:rsid w:val="00650FD8"/>
    <w:rsid w:val="00651510"/>
    <w:rsid w:val="00653713"/>
    <w:rsid w:val="00653A3F"/>
    <w:rsid w:val="00654395"/>
    <w:rsid w:val="00657920"/>
    <w:rsid w:val="00657FC5"/>
    <w:rsid w:val="00660308"/>
    <w:rsid w:val="006605EB"/>
    <w:rsid w:val="0066328C"/>
    <w:rsid w:val="00664D92"/>
    <w:rsid w:val="00671AC9"/>
    <w:rsid w:val="00672BBB"/>
    <w:rsid w:val="00672FB7"/>
    <w:rsid w:val="00674571"/>
    <w:rsid w:val="00674C22"/>
    <w:rsid w:val="00675563"/>
    <w:rsid w:val="00675FCF"/>
    <w:rsid w:val="0067644E"/>
    <w:rsid w:val="006765F5"/>
    <w:rsid w:val="00676C1F"/>
    <w:rsid w:val="00677323"/>
    <w:rsid w:val="00677E71"/>
    <w:rsid w:val="00680D70"/>
    <w:rsid w:val="00680F41"/>
    <w:rsid w:val="00680F98"/>
    <w:rsid w:val="006848AC"/>
    <w:rsid w:val="00685BAD"/>
    <w:rsid w:val="0068652C"/>
    <w:rsid w:val="00686AE3"/>
    <w:rsid w:val="006870D8"/>
    <w:rsid w:val="00687664"/>
    <w:rsid w:val="00687858"/>
    <w:rsid w:val="00690746"/>
    <w:rsid w:val="00690824"/>
    <w:rsid w:val="00690E58"/>
    <w:rsid w:val="00691143"/>
    <w:rsid w:val="006916AD"/>
    <w:rsid w:val="00692555"/>
    <w:rsid w:val="00693993"/>
    <w:rsid w:val="0069472C"/>
    <w:rsid w:val="0069553E"/>
    <w:rsid w:val="0069593C"/>
    <w:rsid w:val="0069647E"/>
    <w:rsid w:val="00696C29"/>
    <w:rsid w:val="00696C4D"/>
    <w:rsid w:val="006971FB"/>
    <w:rsid w:val="00697457"/>
    <w:rsid w:val="006A0675"/>
    <w:rsid w:val="006A1347"/>
    <w:rsid w:val="006A16BA"/>
    <w:rsid w:val="006A1DD9"/>
    <w:rsid w:val="006A31DA"/>
    <w:rsid w:val="006A4B93"/>
    <w:rsid w:val="006A5949"/>
    <w:rsid w:val="006A5FE9"/>
    <w:rsid w:val="006A7770"/>
    <w:rsid w:val="006A7A00"/>
    <w:rsid w:val="006B06BA"/>
    <w:rsid w:val="006B0A84"/>
    <w:rsid w:val="006B0F46"/>
    <w:rsid w:val="006B1A7E"/>
    <w:rsid w:val="006B30DC"/>
    <w:rsid w:val="006B316F"/>
    <w:rsid w:val="006B31DA"/>
    <w:rsid w:val="006B324B"/>
    <w:rsid w:val="006B4A9E"/>
    <w:rsid w:val="006B4EEB"/>
    <w:rsid w:val="006B5A04"/>
    <w:rsid w:val="006B6102"/>
    <w:rsid w:val="006B693F"/>
    <w:rsid w:val="006B7BD1"/>
    <w:rsid w:val="006C31B3"/>
    <w:rsid w:val="006C3E32"/>
    <w:rsid w:val="006C43FD"/>
    <w:rsid w:val="006C51C7"/>
    <w:rsid w:val="006C5544"/>
    <w:rsid w:val="006C6883"/>
    <w:rsid w:val="006C6F79"/>
    <w:rsid w:val="006C7A02"/>
    <w:rsid w:val="006C7A90"/>
    <w:rsid w:val="006D0405"/>
    <w:rsid w:val="006D0DA8"/>
    <w:rsid w:val="006D137C"/>
    <w:rsid w:val="006D24E0"/>
    <w:rsid w:val="006D3513"/>
    <w:rsid w:val="006D4162"/>
    <w:rsid w:val="006D4853"/>
    <w:rsid w:val="006D4FB7"/>
    <w:rsid w:val="006D50DA"/>
    <w:rsid w:val="006D656B"/>
    <w:rsid w:val="006D77EE"/>
    <w:rsid w:val="006E0ED8"/>
    <w:rsid w:val="006E1327"/>
    <w:rsid w:val="006E1E52"/>
    <w:rsid w:val="006E262C"/>
    <w:rsid w:val="006E29F2"/>
    <w:rsid w:val="006E330F"/>
    <w:rsid w:val="006E3601"/>
    <w:rsid w:val="006E489C"/>
    <w:rsid w:val="006E52EC"/>
    <w:rsid w:val="006E65D5"/>
    <w:rsid w:val="006E786F"/>
    <w:rsid w:val="006E7CFA"/>
    <w:rsid w:val="006F061C"/>
    <w:rsid w:val="006F0735"/>
    <w:rsid w:val="006F1D3E"/>
    <w:rsid w:val="006F46A6"/>
    <w:rsid w:val="006F63A2"/>
    <w:rsid w:val="006F697D"/>
    <w:rsid w:val="006F6E06"/>
    <w:rsid w:val="006F7331"/>
    <w:rsid w:val="006F7536"/>
    <w:rsid w:val="006F7821"/>
    <w:rsid w:val="00702161"/>
    <w:rsid w:val="0070278D"/>
    <w:rsid w:val="007029AA"/>
    <w:rsid w:val="00702B17"/>
    <w:rsid w:val="007030DB"/>
    <w:rsid w:val="0070396E"/>
    <w:rsid w:val="007040E8"/>
    <w:rsid w:val="00705889"/>
    <w:rsid w:val="00705EA7"/>
    <w:rsid w:val="007066CF"/>
    <w:rsid w:val="00706AAB"/>
    <w:rsid w:val="007074D0"/>
    <w:rsid w:val="00710DED"/>
    <w:rsid w:val="0071201D"/>
    <w:rsid w:val="0071414A"/>
    <w:rsid w:val="007170C3"/>
    <w:rsid w:val="00717E9A"/>
    <w:rsid w:val="00721472"/>
    <w:rsid w:val="007221AD"/>
    <w:rsid w:val="007221B0"/>
    <w:rsid w:val="007225DC"/>
    <w:rsid w:val="00723EA5"/>
    <w:rsid w:val="007240A7"/>
    <w:rsid w:val="00724799"/>
    <w:rsid w:val="00726540"/>
    <w:rsid w:val="00726A24"/>
    <w:rsid w:val="00726BB3"/>
    <w:rsid w:val="00727767"/>
    <w:rsid w:val="00727883"/>
    <w:rsid w:val="00727A4C"/>
    <w:rsid w:val="00727ED2"/>
    <w:rsid w:val="00727F6F"/>
    <w:rsid w:val="00730770"/>
    <w:rsid w:val="00730A30"/>
    <w:rsid w:val="00730C50"/>
    <w:rsid w:val="0073240D"/>
    <w:rsid w:val="007336BB"/>
    <w:rsid w:val="007339C7"/>
    <w:rsid w:val="00734306"/>
    <w:rsid w:val="00736228"/>
    <w:rsid w:val="00737F53"/>
    <w:rsid w:val="00740324"/>
    <w:rsid w:val="00741494"/>
    <w:rsid w:val="00741950"/>
    <w:rsid w:val="00741A79"/>
    <w:rsid w:val="00741F02"/>
    <w:rsid w:val="00742E9D"/>
    <w:rsid w:val="00743797"/>
    <w:rsid w:val="00743B21"/>
    <w:rsid w:val="00743F48"/>
    <w:rsid w:val="0074584D"/>
    <w:rsid w:val="00747949"/>
    <w:rsid w:val="00750197"/>
    <w:rsid w:val="007508C3"/>
    <w:rsid w:val="00752351"/>
    <w:rsid w:val="00752AE1"/>
    <w:rsid w:val="0075343D"/>
    <w:rsid w:val="00754058"/>
    <w:rsid w:val="00756077"/>
    <w:rsid w:val="00756C29"/>
    <w:rsid w:val="00756C8A"/>
    <w:rsid w:val="007571AD"/>
    <w:rsid w:val="007579FF"/>
    <w:rsid w:val="00757DF8"/>
    <w:rsid w:val="00757F4E"/>
    <w:rsid w:val="00760BFA"/>
    <w:rsid w:val="00762227"/>
    <w:rsid w:val="007629DC"/>
    <w:rsid w:val="00762C7A"/>
    <w:rsid w:val="00762C80"/>
    <w:rsid w:val="00762E74"/>
    <w:rsid w:val="00763132"/>
    <w:rsid w:val="00763171"/>
    <w:rsid w:val="00763A40"/>
    <w:rsid w:val="00764C2C"/>
    <w:rsid w:val="00764C3E"/>
    <w:rsid w:val="00764E82"/>
    <w:rsid w:val="00765521"/>
    <w:rsid w:val="00765652"/>
    <w:rsid w:val="00767C31"/>
    <w:rsid w:val="00767DCA"/>
    <w:rsid w:val="00771589"/>
    <w:rsid w:val="00772C7B"/>
    <w:rsid w:val="007751DE"/>
    <w:rsid w:val="007752A8"/>
    <w:rsid w:val="007769CF"/>
    <w:rsid w:val="00776D18"/>
    <w:rsid w:val="007773FA"/>
    <w:rsid w:val="00777BF2"/>
    <w:rsid w:val="00780AE9"/>
    <w:rsid w:val="00781949"/>
    <w:rsid w:val="00781BEE"/>
    <w:rsid w:val="00781F3F"/>
    <w:rsid w:val="007827F4"/>
    <w:rsid w:val="00782B05"/>
    <w:rsid w:val="00782B3E"/>
    <w:rsid w:val="0078332F"/>
    <w:rsid w:val="007845DE"/>
    <w:rsid w:val="007846D6"/>
    <w:rsid w:val="00784ABE"/>
    <w:rsid w:val="00784BB2"/>
    <w:rsid w:val="00784CAE"/>
    <w:rsid w:val="00785068"/>
    <w:rsid w:val="00785574"/>
    <w:rsid w:val="007855EC"/>
    <w:rsid w:val="00785CAF"/>
    <w:rsid w:val="00785E47"/>
    <w:rsid w:val="007862E6"/>
    <w:rsid w:val="007865CE"/>
    <w:rsid w:val="00787432"/>
    <w:rsid w:val="00790049"/>
    <w:rsid w:val="00790337"/>
    <w:rsid w:val="007907A6"/>
    <w:rsid w:val="00790CB4"/>
    <w:rsid w:val="0079117F"/>
    <w:rsid w:val="00791222"/>
    <w:rsid w:val="0079252D"/>
    <w:rsid w:val="0079360C"/>
    <w:rsid w:val="0079361F"/>
    <w:rsid w:val="00793B70"/>
    <w:rsid w:val="007946AB"/>
    <w:rsid w:val="00794E37"/>
    <w:rsid w:val="00795458"/>
    <w:rsid w:val="00795C0C"/>
    <w:rsid w:val="007960F1"/>
    <w:rsid w:val="00796239"/>
    <w:rsid w:val="00796871"/>
    <w:rsid w:val="00796C7E"/>
    <w:rsid w:val="00797309"/>
    <w:rsid w:val="00797726"/>
    <w:rsid w:val="007A1BBE"/>
    <w:rsid w:val="007A25F2"/>
    <w:rsid w:val="007A29E2"/>
    <w:rsid w:val="007A3B20"/>
    <w:rsid w:val="007A447D"/>
    <w:rsid w:val="007A64BC"/>
    <w:rsid w:val="007A7E3A"/>
    <w:rsid w:val="007B0FC8"/>
    <w:rsid w:val="007B168A"/>
    <w:rsid w:val="007B22F6"/>
    <w:rsid w:val="007B4286"/>
    <w:rsid w:val="007B4B16"/>
    <w:rsid w:val="007B4FB0"/>
    <w:rsid w:val="007B5115"/>
    <w:rsid w:val="007B5269"/>
    <w:rsid w:val="007B7912"/>
    <w:rsid w:val="007C080B"/>
    <w:rsid w:val="007C1A4F"/>
    <w:rsid w:val="007C2F89"/>
    <w:rsid w:val="007C384B"/>
    <w:rsid w:val="007C3F41"/>
    <w:rsid w:val="007C49D5"/>
    <w:rsid w:val="007C59BE"/>
    <w:rsid w:val="007C5E1A"/>
    <w:rsid w:val="007C6471"/>
    <w:rsid w:val="007C7E5F"/>
    <w:rsid w:val="007D065D"/>
    <w:rsid w:val="007D1DA7"/>
    <w:rsid w:val="007D22BD"/>
    <w:rsid w:val="007D51E1"/>
    <w:rsid w:val="007D7718"/>
    <w:rsid w:val="007E015F"/>
    <w:rsid w:val="007E0645"/>
    <w:rsid w:val="007E06FF"/>
    <w:rsid w:val="007E0B25"/>
    <w:rsid w:val="007E0D31"/>
    <w:rsid w:val="007E11FE"/>
    <w:rsid w:val="007E1380"/>
    <w:rsid w:val="007E22F8"/>
    <w:rsid w:val="007E247D"/>
    <w:rsid w:val="007E274C"/>
    <w:rsid w:val="007E281D"/>
    <w:rsid w:val="007E2BB3"/>
    <w:rsid w:val="007E35BA"/>
    <w:rsid w:val="007E4D0B"/>
    <w:rsid w:val="007E5BBF"/>
    <w:rsid w:val="007F016B"/>
    <w:rsid w:val="007F1FD5"/>
    <w:rsid w:val="007F28E4"/>
    <w:rsid w:val="007F297D"/>
    <w:rsid w:val="007F2DEA"/>
    <w:rsid w:val="007F2FA4"/>
    <w:rsid w:val="007F2FEA"/>
    <w:rsid w:val="007F35FD"/>
    <w:rsid w:val="007F3AAC"/>
    <w:rsid w:val="007F3B77"/>
    <w:rsid w:val="007F3F51"/>
    <w:rsid w:val="007F4481"/>
    <w:rsid w:val="007F48EE"/>
    <w:rsid w:val="007F4C2D"/>
    <w:rsid w:val="007F5B04"/>
    <w:rsid w:val="00800D05"/>
    <w:rsid w:val="00801501"/>
    <w:rsid w:val="008020C7"/>
    <w:rsid w:val="00802394"/>
    <w:rsid w:val="00802CFE"/>
    <w:rsid w:val="00802D45"/>
    <w:rsid w:val="00803BB3"/>
    <w:rsid w:val="00804E81"/>
    <w:rsid w:val="008051C6"/>
    <w:rsid w:val="008052B2"/>
    <w:rsid w:val="0080549C"/>
    <w:rsid w:val="008055F6"/>
    <w:rsid w:val="008062FF"/>
    <w:rsid w:val="00807593"/>
    <w:rsid w:val="008106EF"/>
    <w:rsid w:val="00810935"/>
    <w:rsid w:val="00811409"/>
    <w:rsid w:val="008122E2"/>
    <w:rsid w:val="008143E0"/>
    <w:rsid w:val="0081536F"/>
    <w:rsid w:val="008158E2"/>
    <w:rsid w:val="00816433"/>
    <w:rsid w:val="00816954"/>
    <w:rsid w:val="00816C7B"/>
    <w:rsid w:val="0082029F"/>
    <w:rsid w:val="008213DE"/>
    <w:rsid w:val="00823925"/>
    <w:rsid w:val="0082403A"/>
    <w:rsid w:val="00824A9B"/>
    <w:rsid w:val="00824C37"/>
    <w:rsid w:val="00824C8B"/>
    <w:rsid w:val="00824E49"/>
    <w:rsid w:val="00826125"/>
    <w:rsid w:val="00826861"/>
    <w:rsid w:val="00830873"/>
    <w:rsid w:val="00830D91"/>
    <w:rsid w:val="00831446"/>
    <w:rsid w:val="00831B7D"/>
    <w:rsid w:val="0083208A"/>
    <w:rsid w:val="008333EE"/>
    <w:rsid w:val="00834911"/>
    <w:rsid w:val="00834DAD"/>
    <w:rsid w:val="0083697C"/>
    <w:rsid w:val="00836F80"/>
    <w:rsid w:val="0083700B"/>
    <w:rsid w:val="008405BB"/>
    <w:rsid w:val="00841706"/>
    <w:rsid w:val="00843735"/>
    <w:rsid w:val="0084382C"/>
    <w:rsid w:val="008438C8"/>
    <w:rsid w:val="008442E3"/>
    <w:rsid w:val="00844CC9"/>
    <w:rsid w:val="00846CA9"/>
    <w:rsid w:val="00846ED4"/>
    <w:rsid w:val="008478D2"/>
    <w:rsid w:val="00850464"/>
    <w:rsid w:val="00850A8A"/>
    <w:rsid w:val="00850D99"/>
    <w:rsid w:val="0085116A"/>
    <w:rsid w:val="008511F3"/>
    <w:rsid w:val="008516E3"/>
    <w:rsid w:val="0085195F"/>
    <w:rsid w:val="00851C1C"/>
    <w:rsid w:val="00852210"/>
    <w:rsid w:val="00852648"/>
    <w:rsid w:val="00852DF7"/>
    <w:rsid w:val="008530FA"/>
    <w:rsid w:val="008535A1"/>
    <w:rsid w:val="00853D24"/>
    <w:rsid w:val="00853F38"/>
    <w:rsid w:val="00855778"/>
    <w:rsid w:val="008574FA"/>
    <w:rsid w:val="008576B3"/>
    <w:rsid w:val="00857D54"/>
    <w:rsid w:val="00857DDB"/>
    <w:rsid w:val="00862A05"/>
    <w:rsid w:val="00862AF6"/>
    <w:rsid w:val="0086300C"/>
    <w:rsid w:val="008634B1"/>
    <w:rsid w:val="00864AD0"/>
    <w:rsid w:val="00865102"/>
    <w:rsid w:val="00865C8E"/>
    <w:rsid w:val="00866FCC"/>
    <w:rsid w:val="00867067"/>
    <w:rsid w:val="008672E9"/>
    <w:rsid w:val="00867F80"/>
    <w:rsid w:val="00870FFA"/>
    <w:rsid w:val="00871351"/>
    <w:rsid w:val="00871397"/>
    <w:rsid w:val="00872268"/>
    <w:rsid w:val="00872A71"/>
    <w:rsid w:val="00873386"/>
    <w:rsid w:val="00873CF1"/>
    <w:rsid w:val="0087413C"/>
    <w:rsid w:val="008742F8"/>
    <w:rsid w:val="00874AE2"/>
    <w:rsid w:val="0087536C"/>
    <w:rsid w:val="0087676F"/>
    <w:rsid w:val="00877336"/>
    <w:rsid w:val="008776B5"/>
    <w:rsid w:val="00877807"/>
    <w:rsid w:val="00877E4B"/>
    <w:rsid w:val="00880752"/>
    <w:rsid w:val="00880F63"/>
    <w:rsid w:val="00881014"/>
    <w:rsid w:val="00881AFE"/>
    <w:rsid w:val="00882D71"/>
    <w:rsid w:val="00883211"/>
    <w:rsid w:val="008833CF"/>
    <w:rsid w:val="00883AEF"/>
    <w:rsid w:val="008846E8"/>
    <w:rsid w:val="00885361"/>
    <w:rsid w:val="00885778"/>
    <w:rsid w:val="00885B6F"/>
    <w:rsid w:val="0088738A"/>
    <w:rsid w:val="00890570"/>
    <w:rsid w:val="0089156E"/>
    <w:rsid w:val="00892CE0"/>
    <w:rsid w:val="00894A0B"/>
    <w:rsid w:val="00894A82"/>
    <w:rsid w:val="00895639"/>
    <w:rsid w:val="0089613F"/>
    <w:rsid w:val="00897209"/>
    <w:rsid w:val="0089746E"/>
    <w:rsid w:val="008A0DFE"/>
    <w:rsid w:val="008A144D"/>
    <w:rsid w:val="008A23D5"/>
    <w:rsid w:val="008A399D"/>
    <w:rsid w:val="008A3B51"/>
    <w:rsid w:val="008A53F7"/>
    <w:rsid w:val="008A55A0"/>
    <w:rsid w:val="008A6BC0"/>
    <w:rsid w:val="008A7652"/>
    <w:rsid w:val="008A7981"/>
    <w:rsid w:val="008A7AF1"/>
    <w:rsid w:val="008B0E9B"/>
    <w:rsid w:val="008B24B6"/>
    <w:rsid w:val="008B29DD"/>
    <w:rsid w:val="008B35D5"/>
    <w:rsid w:val="008B391E"/>
    <w:rsid w:val="008B5941"/>
    <w:rsid w:val="008B5A9E"/>
    <w:rsid w:val="008B658E"/>
    <w:rsid w:val="008B75CA"/>
    <w:rsid w:val="008B77AE"/>
    <w:rsid w:val="008C0E7B"/>
    <w:rsid w:val="008C16A2"/>
    <w:rsid w:val="008C1ECA"/>
    <w:rsid w:val="008C2747"/>
    <w:rsid w:val="008C3E35"/>
    <w:rsid w:val="008C5B5A"/>
    <w:rsid w:val="008C6CDF"/>
    <w:rsid w:val="008C6FCF"/>
    <w:rsid w:val="008C77C6"/>
    <w:rsid w:val="008C7CEB"/>
    <w:rsid w:val="008D0F28"/>
    <w:rsid w:val="008D3548"/>
    <w:rsid w:val="008D37CC"/>
    <w:rsid w:val="008D4586"/>
    <w:rsid w:val="008D5FC9"/>
    <w:rsid w:val="008D649F"/>
    <w:rsid w:val="008D67E3"/>
    <w:rsid w:val="008D729B"/>
    <w:rsid w:val="008E01F9"/>
    <w:rsid w:val="008E109E"/>
    <w:rsid w:val="008E16A7"/>
    <w:rsid w:val="008E1EF2"/>
    <w:rsid w:val="008E22AF"/>
    <w:rsid w:val="008E24CC"/>
    <w:rsid w:val="008E28E8"/>
    <w:rsid w:val="008E2D9E"/>
    <w:rsid w:val="008E38DC"/>
    <w:rsid w:val="008E45BE"/>
    <w:rsid w:val="008E4F27"/>
    <w:rsid w:val="008E53A8"/>
    <w:rsid w:val="008E5971"/>
    <w:rsid w:val="008E6CD1"/>
    <w:rsid w:val="008E703B"/>
    <w:rsid w:val="008F06EF"/>
    <w:rsid w:val="008F0E7E"/>
    <w:rsid w:val="008F0FA1"/>
    <w:rsid w:val="008F14AA"/>
    <w:rsid w:val="008F161A"/>
    <w:rsid w:val="008F19E5"/>
    <w:rsid w:val="008F202A"/>
    <w:rsid w:val="008F2259"/>
    <w:rsid w:val="008F32B1"/>
    <w:rsid w:val="008F3CD0"/>
    <w:rsid w:val="008F4D77"/>
    <w:rsid w:val="008F55F4"/>
    <w:rsid w:val="008F570D"/>
    <w:rsid w:val="008F5950"/>
    <w:rsid w:val="008F5992"/>
    <w:rsid w:val="008F5DCF"/>
    <w:rsid w:val="008F687F"/>
    <w:rsid w:val="008F694D"/>
    <w:rsid w:val="008F6F32"/>
    <w:rsid w:val="008F7240"/>
    <w:rsid w:val="0090021A"/>
    <w:rsid w:val="00900537"/>
    <w:rsid w:val="00903DF8"/>
    <w:rsid w:val="0090449A"/>
    <w:rsid w:val="00904839"/>
    <w:rsid w:val="00904DAB"/>
    <w:rsid w:val="00905A3A"/>
    <w:rsid w:val="00905DCA"/>
    <w:rsid w:val="0090722A"/>
    <w:rsid w:val="0090777C"/>
    <w:rsid w:val="009100CE"/>
    <w:rsid w:val="00910A1C"/>
    <w:rsid w:val="00910BB9"/>
    <w:rsid w:val="00910D7E"/>
    <w:rsid w:val="0091197A"/>
    <w:rsid w:val="00911F40"/>
    <w:rsid w:val="00912F9E"/>
    <w:rsid w:val="009132B3"/>
    <w:rsid w:val="009150D9"/>
    <w:rsid w:val="00915574"/>
    <w:rsid w:val="00916386"/>
    <w:rsid w:val="009164E8"/>
    <w:rsid w:val="00917CFA"/>
    <w:rsid w:val="009207B4"/>
    <w:rsid w:val="00921BC6"/>
    <w:rsid w:val="0092233E"/>
    <w:rsid w:val="00923C34"/>
    <w:rsid w:val="00923C38"/>
    <w:rsid w:val="009241B6"/>
    <w:rsid w:val="00924A5E"/>
    <w:rsid w:val="00924A97"/>
    <w:rsid w:val="00925F7E"/>
    <w:rsid w:val="0092696F"/>
    <w:rsid w:val="00927568"/>
    <w:rsid w:val="00930480"/>
    <w:rsid w:val="00930900"/>
    <w:rsid w:val="0093093B"/>
    <w:rsid w:val="00930ED5"/>
    <w:rsid w:val="009319E2"/>
    <w:rsid w:val="0093219D"/>
    <w:rsid w:val="009333E8"/>
    <w:rsid w:val="00933D4D"/>
    <w:rsid w:val="00935089"/>
    <w:rsid w:val="00935E67"/>
    <w:rsid w:val="00940600"/>
    <w:rsid w:val="00940A32"/>
    <w:rsid w:val="00942174"/>
    <w:rsid w:val="0094301E"/>
    <w:rsid w:val="009433A1"/>
    <w:rsid w:val="009442D5"/>
    <w:rsid w:val="00946940"/>
    <w:rsid w:val="00946C91"/>
    <w:rsid w:val="00947113"/>
    <w:rsid w:val="0094772A"/>
    <w:rsid w:val="009503E3"/>
    <w:rsid w:val="00950B62"/>
    <w:rsid w:val="009520D8"/>
    <w:rsid w:val="0095286B"/>
    <w:rsid w:val="0095337A"/>
    <w:rsid w:val="00954ABA"/>
    <w:rsid w:val="00954C7A"/>
    <w:rsid w:val="00954F04"/>
    <w:rsid w:val="00955BD9"/>
    <w:rsid w:val="00955F77"/>
    <w:rsid w:val="0095640E"/>
    <w:rsid w:val="00957430"/>
    <w:rsid w:val="00957DFD"/>
    <w:rsid w:val="00960036"/>
    <w:rsid w:val="00961430"/>
    <w:rsid w:val="009618A0"/>
    <w:rsid w:val="0096192B"/>
    <w:rsid w:val="0096270D"/>
    <w:rsid w:val="00962710"/>
    <w:rsid w:val="00962A4C"/>
    <w:rsid w:val="00963A5D"/>
    <w:rsid w:val="009647B0"/>
    <w:rsid w:val="00964918"/>
    <w:rsid w:val="0096566E"/>
    <w:rsid w:val="00965CAB"/>
    <w:rsid w:val="00966831"/>
    <w:rsid w:val="009701C9"/>
    <w:rsid w:val="009713CD"/>
    <w:rsid w:val="009719EB"/>
    <w:rsid w:val="009724C2"/>
    <w:rsid w:val="00972D4E"/>
    <w:rsid w:val="009731F9"/>
    <w:rsid w:val="00973436"/>
    <w:rsid w:val="00973480"/>
    <w:rsid w:val="0097377B"/>
    <w:rsid w:val="00973A03"/>
    <w:rsid w:val="009754A3"/>
    <w:rsid w:val="00977B1A"/>
    <w:rsid w:val="00980D11"/>
    <w:rsid w:val="009831AB"/>
    <w:rsid w:val="009834D3"/>
    <w:rsid w:val="009838FB"/>
    <w:rsid w:val="0098480F"/>
    <w:rsid w:val="009849E8"/>
    <w:rsid w:val="00984B5D"/>
    <w:rsid w:val="00984B86"/>
    <w:rsid w:val="009855EC"/>
    <w:rsid w:val="00985800"/>
    <w:rsid w:val="00985F7B"/>
    <w:rsid w:val="0098618F"/>
    <w:rsid w:val="00986CC1"/>
    <w:rsid w:val="00986D72"/>
    <w:rsid w:val="009873CC"/>
    <w:rsid w:val="0099012C"/>
    <w:rsid w:val="009901FB"/>
    <w:rsid w:val="00990208"/>
    <w:rsid w:val="00990F3D"/>
    <w:rsid w:val="009913A6"/>
    <w:rsid w:val="00991DE5"/>
    <w:rsid w:val="00992218"/>
    <w:rsid w:val="0099250D"/>
    <w:rsid w:val="00992B80"/>
    <w:rsid w:val="00994342"/>
    <w:rsid w:val="00994439"/>
    <w:rsid w:val="00994471"/>
    <w:rsid w:val="00994540"/>
    <w:rsid w:val="00994F30"/>
    <w:rsid w:val="009963D1"/>
    <w:rsid w:val="00996F9B"/>
    <w:rsid w:val="009972DF"/>
    <w:rsid w:val="00997AE2"/>
    <w:rsid w:val="00997F72"/>
    <w:rsid w:val="009A0384"/>
    <w:rsid w:val="009A0B31"/>
    <w:rsid w:val="009A0F46"/>
    <w:rsid w:val="009A283B"/>
    <w:rsid w:val="009A403F"/>
    <w:rsid w:val="009A41C2"/>
    <w:rsid w:val="009A44C1"/>
    <w:rsid w:val="009A5109"/>
    <w:rsid w:val="009A671A"/>
    <w:rsid w:val="009A75C7"/>
    <w:rsid w:val="009B0DA4"/>
    <w:rsid w:val="009B10B7"/>
    <w:rsid w:val="009B2040"/>
    <w:rsid w:val="009B2B7C"/>
    <w:rsid w:val="009B3451"/>
    <w:rsid w:val="009B5014"/>
    <w:rsid w:val="009B755E"/>
    <w:rsid w:val="009B760E"/>
    <w:rsid w:val="009C078A"/>
    <w:rsid w:val="009C505E"/>
    <w:rsid w:val="009C520D"/>
    <w:rsid w:val="009C5F94"/>
    <w:rsid w:val="009C7513"/>
    <w:rsid w:val="009C76D5"/>
    <w:rsid w:val="009D212A"/>
    <w:rsid w:val="009D239B"/>
    <w:rsid w:val="009D268F"/>
    <w:rsid w:val="009D3152"/>
    <w:rsid w:val="009D384C"/>
    <w:rsid w:val="009D4237"/>
    <w:rsid w:val="009D5485"/>
    <w:rsid w:val="009D592A"/>
    <w:rsid w:val="009D5D70"/>
    <w:rsid w:val="009E068A"/>
    <w:rsid w:val="009E1E5F"/>
    <w:rsid w:val="009E1F82"/>
    <w:rsid w:val="009E2519"/>
    <w:rsid w:val="009E5164"/>
    <w:rsid w:val="009E61C8"/>
    <w:rsid w:val="009E6700"/>
    <w:rsid w:val="009E6BBC"/>
    <w:rsid w:val="009E7193"/>
    <w:rsid w:val="009E7FE4"/>
    <w:rsid w:val="009F1518"/>
    <w:rsid w:val="009F1684"/>
    <w:rsid w:val="009F31A8"/>
    <w:rsid w:val="009F4100"/>
    <w:rsid w:val="009F532B"/>
    <w:rsid w:val="009F5E53"/>
    <w:rsid w:val="009F7E0C"/>
    <w:rsid w:val="00A0061A"/>
    <w:rsid w:val="00A0088B"/>
    <w:rsid w:val="00A00B04"/>
    <w:rsid w:val="00A02434"/>
    <w:rsid w:val="00A02581"/>
    <w:rsid w:val="00A03E25"/>
    <w:rsid w:val="00A043D1"/>
    <w:rsid w:val="00A04D9B"/>
    <w:rsid w:val="00A05899"/>
    <w:rsid w:val="00A07B68"/>
    <w:rsid w:val="00A07D5E"/>
    <w:rsid w:val="00A12012"/>
    <w:rsid w:val="00A122EE"/>
    <w:rsid w:val="00A132B5"/>
    <w:rsid w:val="00A13559"/>
    <w:rsid w:val="00A140F0"/>
    <w:rsid w:val="00A1475C"/>
    <w:rsid w:val="00A1494D"/>
    <w:rsid w:val="00A155F3"/>
    <w:rsid w:val="00A17718"/>
    <w:rsid w:val="00A21421"/>
    <w:rsid w:val="00A21C2B"/>
    <w:rsid w:val="00A2371E"/>
    <w:rsid w:val="00A24C11"/>
    <w:rsid w:val="00A24DFD"/>
    <w:rsid w:val="00A25B7E"/>
    <w:rsid w:val="00A27A5B"/>
    <w:rsid w:val="00A27D4F"/>
    <w:rsid w:val="00A3096D"/>
    <w:rsid w:val="00A30A8E"/>
    <w:rsid w:val="00A31341"/>
    <w:rsid w:val="00A31BB2"/>
    <w:rsid w:val="00A31D1A"/>
    <w:rsid w:val="00A3254B"/>
    <w:rsid w:val="00A326FA"/>
    <w:rsid w:val="00A327D0"/>
    <w:rsid w:val="00A32D20"/>
    <w:rsid w:val="00A33BCD"/>
    <w:rsid w:val="00A340CA"/>
    <w:rsid w:val="00A3462A"/>
    <w:rsid w:val="00A347FB"/>
    <w:rsid w:val="00A35908"/>
    <w:rsid w:val="00A35B33"/>
    <w:rsid w:val="00A35B61"/>
    <w:rsid w:val="00A35ECD"/>
    <w:rsid w:val="00A370AD"/>
    <w:rsid w:val="00A37592"/>
    <w:rsid w:val="00A4087C"/>
    <w:rsid w:val="00A419BF"/>
    <w:rsid w:val="00A41BFE"/>
    <w:rsid w:val="00A41F09"/>
    <w:rsid w:val="00A44527"/>
    <w:rsid w:val="00A44983"/>
    <w:rsid w:val="00A44E1F"/>
    <w:rsid w:val="00A45ACA"/>
    <w:rsid w:val="00A4673B"/>
    <w:rsid w:val="00A47ABB"/>
    <w:rsid w:val="00A50B12"/>
    <w:rsid w:val="00A52433"/>
    <w:rsid w:val="00A53E98"/>
    <w:rsid w:val="00A55E76"/>
    <w:rsid w:val="00A56DAF"/>
    <w:rsid w:val="00A60CE3"/>
    <w:rsid w:val="00A6174E"/>
    <w:rsid w:val="00A617A5"/>
    <w:rsid w:val="00A62389"/>
    <w:rsid w:val="00A63732"/>
    <w:rsid w:val="00A63920"/>
    <w:rsid w:val="00A64A9A"/>
    <w:rsid w:val="00A64C31"/>
    <w:rsid w:val="00A64F67"/>
    <w:rsid w:val="00A6534D"/>
    <w:rsid w:val="00A6646E"/>
    <w:rsid w:val="00A66BD8"/>
    <w:rsid w:val="00A66D1B"/>
    <w:rsid w:val="00A67669"/>
    <w:rsid w:val="00A67C3B"/>
    <w:rsid w:val="00A67D1F"/>
    <w:rsid w:val="00A71020"/>
    <w:rsid w:val="00A71A90"/>
    <w:rsid w:val="00A72920"/>
    <w:rsid w:val="00A73244"/>
    <w:rsid w:val="00A734D3"/>
    <w:rsid w:val="00A73BAF"/>
    <w:rsid w:val="00A73D4E"/>
    <w:rsid w:val="00A75182"/>
    <w:rsid w:val="00A77053"/>
    <w:rsid w:val="00A81027"/>
    <w:rsid w:val="00A81C70"/>
    <w:rsid w:val="00A823BA"/>
    <w:rsid w:val="00A82DC0"/>
    <w:rsid w:val="00A82E65"/>
    <w:rsid w:val="00A834F2"/>
    <w:rsid w:val="00A83B71"/>
    <w:rsid w:val="00A83F24"/>
    <w:rsid w:val="00A8413A"/>
    <w:rsid w:val="00A85AE7"/>
    <w:rsid w:val="00A85E0C"/>
    <w:rsid w:val="00A87CF9"/>
    <w:rsid w:val="00A90612"/>
    <w:rsid w:val="00A91698"/>
    <w:rsid w:val="00A91F18"/>
    <w:rsid w:val="00A92AE3"/>
    <w:rsid w:val="00A9309B"/>
    <w:rsid w:val="00A9355C"/>
    <w:rsid w:val="00A936FE"/>
    <w:rsid w:val="00A93A60"/>
    <w:rsid w:val="00A95EBC"/>
    <w:rsid w:val="00A9628E"/>
    <w:rsid w:val="00A9634C"/>
    <w:rsid w:val="00A965EA"/>
    <w:rsid w:val="00A96DDC"/>
    <w:rsid w:val="00A96EFA"/>
    <w:rsid w:val="00A97DFF"/>
    <w:rsid w:val="00A97F9D"/>
    <w:rsid w:val="00AA03F5"/>
    <w:rsid w:val="00AA0CD5"/>
    <w:rsid w:val="00AA1A45"/>
    <w:rsid w:val="00AA1D49"/>
    <w:rsid w:val="00AA2291"/>
    <w:rsid w:val="00AA2D7D"/>
    <w:rsid w:val="00AA2F72"/>
    <w:rsid w:val="00AA3EB8"/>
    <w:rsid w:val="00AA4F35"/>
    <w:rsid w:val="00AA5D4A"/>
    <w:rsid w:val="00AA6895"/>
    <w:rsid w:val="00AA68F4"/>
    <w:rsid w:val="00AA7DA0"/>
    <w:rsid w:val="00AB06BF"/>
    <w:rsid w:val="00AB1262"/>
    <w:rsid w:val="00AB13D4"/>
    <w:rsid w:val="00AB1F83"/>
    <w:rsid w:val="00AB3660"/>
    <w:rsid w:val="00AB4251"/>
    <w:rsid w:val="00AB4FD7"/>
    <w:rsid w:val="00AB5843"/>
    <w:rsid w:val="00AB5ED5"/>
    <w:rsid w:val="00AB5FFC"/>
    <w:rsid w:val="00AB6579"/>
    <w:rsid w:val="00AB7F42"/>
    <w:rsid w:val="00AC1C26"/>
    <w:rsid w:val="00AC1F4B"/>
    <w:rsid w:val="00AC3198"/>
    <w:rsid w:val="00AC4044"/>
    <w:rsid w:val="00AC5037"/>
    <w:rsid w:val="00AC6BC1"/>
    <w:rsid w:val="00AC77D2"/>
    <w:rsid w:val="00AC796B"/>
    <w:rsid w:val="00AD0D2C"/>
    <w:rsid w:val="00AD16BA"/>
    <w:rsid w:val="00AD1AAB"/>
    <w:rsid w:val="00AD29E1"/>
    <w:rsid w:val="00AD37BF"/>
    <w:rsid w:val="00AD44C4"/>
    <w:rsid w:val="00AD50EF"/>
    <w:rsid w:val="00AD51DC"/>
    <w:rsid w:val="00AD5A38"/>
    <w:rsid w:val="00AD61D4"/>
    <w:rsid w:val="00AD7DF0"/>
    <w:rsid w:val="00AD7E67"/>
    <w:rsid w:val="00AE00C4"/>
    <w:rsid w:val="00AE0439"/>
    <w:rsid w:val="00AE1D8C"/>
    <w:rsid w:val="00AE1FD4"/>
    <w:rsid w:val="00AE2994"/>
    <w:rsid w:val="00AE2E81"/>
    <w:rsid w:val="00AE31AC"/>
    <w:rsid w:val="00AE3923"/>
    <w:rsid w:val="00AE3D6C"/>
    <w:rsid w:val="00AE4185"/>
    <w:rsid w:val="00AE467E"/>
    <w:rsid w:val="00AE4CB6"/>
    <w:rsid w:val="00AE4EEB"/>
    <w:rsid w:val="00AE5086"/>
    <w:rsid w:val="00AE67F2"/>
    <w:rsid w:val="00AE6DD0"/>
    <w:rsid w:val="00AE716A"/>
    <w:rsid w:val="00AE76C6"/>
    <w:rsid w:val="00AF0A68"/>
    <w:rsid w:val="00AF0C9F"/>
    <w:rsid w:val="00AF0E5B"/>
    <w:rsid w:val="00AF1116"/>
    <w:rsid w:val="00AF128D"/>
    <w:rsid w:val="00AF1520"/>
    <w:rsid w:val="00AF1FB1"/>
    <w:rsid w:val="00AF35F2"/>
    <w:rsid w:val="00AF4733"/>
    <w:rsid w:val="00AF4C40"/>
    <w:rsid w:val="00AF5C34"/>
    <w:rsid w:val="00AF6C82"/>
    <w:rsid w:val="00AF71B1"/>
    <w:rsid w:val="00AF7410"/>
    <w:rsid w:val="00AF7704"/>
    <w:rsid w:val="00AF799F"/>
    <w:rsid w:val="00B01AE3"/>
    <w:rsid w:val="00B02E80"/>
    <w:rsid w:val="00B0316E"/>
    <w:rsid w:val="00B03995"/>
    <w:rsid w:val="00B05A6B"/>
    <w:rsid w:val="00B05ADF"/>
    <w:rsid w:val="00B06BA6"/>
    <w:rsid w:val="00B112AA"/>
    <w:rsid w:val="00B117B0"/>
    <w:rsid w:val="00B12563"/>
    <w:rsid w:val="00B128CB"/>
    <w:rsid w:val="00B13281"/>
    <w:rsid w:val="00B13A1C"/>
    <w:rsid w:val="00B140D3"/>
    <w:rsid w:val="00B1635A"/>
    <w:rsid w:val="00B169FE"/>
    <w:rsid w:val="00B16F30"/>
    <w:rsid w:val="00B175CE"/>
    <w:rsid w:val="00B17D62"/>
    <w:rsid w:val="00B204F4"/>
    <w:rsid w:val="00B20E59"/>
    <w:rsid w:val="00B21374"/>
    <w:rsid w:val="00B2152C"/>
    <w:rsid w:val="00B21DEA"/>
    <w:rsid w:val="00B221DC"/>
    <w:rsid w:val="00B222A5"/>
    <w:rsid w:val="00B22F4C"/>
    <w:rsid w:val="00B23873"/>
    <w:rsid w:val="00B239FD"/>
    <w:rsid w:val="00B23DFF"/>
    <w:rsid w:val="00B23E0D"/>
    <w:rsid w:val="00B24CC1"/>
    <w:rsid w:val="00B24EBE"/>
    <w:rsid w:val="00B24EFE"/>
    <w:rsid w:val="00B254FA"/>
    <w:rsid w:val="00B26672"/>
    <w:rsid w:val="00B272C8"/>
    <w:rsid w:val="00B31BB0"/>
    <w:rsid w:val="00B32614"/>
    <w:rsid w:val="00B33096"/>
    <w:rsid w:val="00B330E2"/>
    <w:rsid w:val="00B33B1E"/>
    <w:rsid w:val="00B35051"/>
    <w:rsid w:val="00B35816"/>
    <w:rsid w:val="00B36598"/>
    <w:rsid w:val="00B36E3B"/>
    <w:rsid w:val="00B376A2"/>
    <w:rsid w:val="00B40061"/>
    <w:rsid w:val="00B4050D"/>
    <w:rsid w:val="00B408FB"/>
    <w:rsid w:val="00B4232A"/>
    <w:rsid w:val="00B4316E"/>
    <w:rsid w:val="00B450E9"/>
    <w:rsid w:val="00B463C9"/>
    <w:rsid w:val="00B46D84"/>
    <w:rsid w:val="00B47D2B"/>
    <w:rsid w:val="00B5040F"/>
    <w:rsid w:val="00B51E6C"/>
    <w:rsid w:val="00B527CD"/>
    <w:rsid w:val="00B52E48"/>
    <w:rsid w:val="00B5370C"/>
    <w:rsid w:val="00B540A2"/>
    <w:rsid w:val="00B55595"/>
    <w:rsid w:val="00B60592"/>
    <w:rsid w:val="00B60BAE"/>
    <w:rsid w:val="00B612BD"/>
    <w:rsid w:val="00B6316C"/>
    <w:rsid w:val="00B63A5A"/>
    <w:rsid w:val="00B64445"/>
    <w:rsid w:val="00B64714"/>
    <w:rsid w:val="00B66E3C"/>
    <w:rsid w:val="00B66E87"/>
    <w:rsid w:val="00B7052B"/>
    <w:rsid w:val="00B70EE8"/>
    <w:rsid w:val="00B71A08"/>
    <w:rsid w:val="00B72BB9"/>
    <w:rsid w:val="00B73832"/>
    <w:rsid w:val="00B73B02"/>
    <w:rsid w:val="00B73B29"/>
    <w:rsid w:val="00B74C90"/>
    <w:rsid w:val="00B74EFB"/>
    <w:rsid w:val="00B7577C"/>
    <w:rsid w:val="00B757AF"/>
    <w:rsid w:val="00B75D66"/>
    <w:rsid w:val="00B76E33"/>
    <w:rsid w:val="00B777B5"/>
    <w:rsid w:val="00B77AD4"/>
    <w:rsid w:val="00B77FAF"/>
    <w:rsid w:val="00B83B3A"/>
    <w:rsid w:val="00B84EA6"/>
    <w:rsid w:val="00B8594C"/>
    <w:rsid w:val="00B8595B"/>
    <w:rsid w:val="00B85EF9"/>
    <w:rsid w:val="00B867BD"/>
    <w:rsid w:val="00B871C4"/>
    <w:rsid w:val="00B875FE"/>
    <w:rsid w:val="00B87640"/>
    <w:rsid w:val="00B87A24"/>
    <w:rsid w:val="00B87F70"/>
    <w:rsid w:val="00B90393"/>
    <w:rsid w:val="00B91737"/>
    <w:rsid w:val="00B93799"/>
    <w:rsid w:val="00B94B21"/>
    <w:rsid w:val="00B95109"/>
    <w:rsid w:val="00B9514C"/>
    <w:rsid w:val="00B9554A"/>
    <w:rsid w:val="00BA080A"/>
    <w:rsid w:val="00BA1852"/>
    <w:rsid w:val="00BA20D3"/>
    <w:rsid w:val="00BA335B"/>
    <w:rsid w:val="00BA33DD"/>
    <w:rsid w:val="00BA37A0"/>
    <w:rsid w:val="00BA4EFA"/>
    <w:rsid w:val="00BA4F6E"/>
    <w:rsid w:val="00BA62EA"/>
    <w:rsid w:val="00BA6705"/>
    <w:rsid w:val="00BA6B06"/>
    <w:rsid w:val="00BB4D3B"/>
    <w:rsid w:val="00BB4DC9"/>
    <w:rsid w:val="00BB508B"/>
    <w:rsid w:val="00BB5D6A"/>
    <w:rsid w:val="00BB60EA"/>
    <w:rsid w:val="00BB65C0"/>
    <w:rsid w:val="00BB68E5"/>
    <w:rsid w:val="00BB7989"/>
    <w:rsid w:val="00BC1917"/>
    <w:rsid w:val="00BC1D0E"/>
    <w:rsid w:val="00BC27A1"/>
    <w:rsid w:val="00BC295F"/>
    <w:rsid w:val="00BC2C75"/>
    <w:rsid w:val="00BC3448"/>
    <w:rsid w:val="00BC397A"/>
    <w:rsid w:val="00BC408E"/>
    <w:rsid w:val="00BC4564"/>
    <w:rsid w:val="00BC4574"/>
    <w:rsid w:val="00BC52A3"/>
    <w:rsid w:val="00BC5356"/>
    <w:rsid w:val="00BC6080"/>
    <w:rsid w:val="00BC65B1"/>
    <w:rsid w:val="00BC7192"/>
    <w:rsid w:val="00BC7A3E"/>
    <w:rsid w:val="00BD00ED"/>
    <w:rsid w:val="00BD0C1F"/>
    <w:rsid w:val="00BD0CC6"/>
    <w:rsid w:val="00BD0F00"/>
    <w:rsid w:val="00BD159E"/>
    <w:rsid w:val="00BD16CE"/>
    <w:rsid w:val="00BD1740"/>
    <w:rsid w:val="00BD17CB"/>
    <w:rsid w:val="00BD2AD3"/>
    <w:rsid w:val="00BD2DB6"/>
    <w:rsid w:val="00BD347A"/>
    <w:rsid w:val="00BD4C5B"/>
    <w:rsid w:val="00BD506B"/>
    <w:rsid w:val="00BD54F0"/>
    <w:rsid w:val="00BD5C36"/>
    <w:rsid w:val="00BD5FE3"/>
    <w:rsid w:val="00BD66CD"/>
    <w:rsid w:val="00BD676C"/>
    <w:rsid w:val="00BD68A5"/>
    <w:rsid w:val="00BD6B85"/>
    <w:rsid w:val="00BD79F6"/>
    <w:rsid w:val="00BD7AF4"/>
    <w:rsid w:val="00BE0407"/>
    <w:rsid w:val="00BE1480"/>
    <w:rsid w:val="00BE167F"/>
    <w:rsid w:val="00BE1981"/>
    <w:rsid w:val="00BE2287"/>
    <w:rsid w:val="00BE2532"/>
    <w:rsid w:val="00BE258E"/>
    <w:rsid w:val="00BE2EE0"/>
    <w:rsid w:val="00BE3701"/>
    <w:rsid w:val="00BE3A36"/>
    <w:rsid w:val="00BE3E9F"/>
    <w:rsid w:val="00BE51C7"/>
    <w:rsid w:val="00BE5CA4"/>
    <w:rsid w:val="00BE5E72"/>
    <w:rsid w:val="00BE657B"/>
    <w:rsid w:val="00BE6959"/>
    <w:rsid w:val="00BE7A9F"/>
    <w:rsid w:val="00BE7B22"/>
    <w:rsid w:val="00BE7FFC"/>
    <w:rsid w:val="00BF03AC"/>
    <w:rsid w:val="00BF0624"/>
    <w:rsid w:val="00BF0B39"/>
    <w:rsid w:val="00BF19D2"/>
    <w:rsid w:val="00BF250E"/>
    <w:rsid w:val="00BF3E2C"/>
    <w:rsid w:val="00BF4454"/>
    <w:rsid w:val="00BF58A5"/>
    <w:rsid w:val="00BF6E59"/>
    <w:rsid w:val="00C00814"/>
    <w:rsid w:val="00C00A03"/>
    <w:rsid w:val="00C015C7"/>
    <w:rsid w:val="00C0164F"/>
    <w:rsid w:val="00C01D47"/>
    <w:rsid w:val="00C03946"/>
    <w:rsid w:val="00C03F87"/>
    <w:rsid w:val="00C04CCE"/>
    <w:rsid w:val="00C056DF"/>
    <w:rsid w:val="00C05B1A"/>
    <w:rsid w:val="00C076D4"/>
    <w:rsid w:val="00C1114B"/>
    <w:rsid w:val="00C112AC"/>
    <w:rsid w:val="00C12FB5"/>
    <w:rsid w:val="00C1382E"/>
    <w:rsid w:val="00C13849"/>
    <w:rsid w:val="00C141BE"/>
    <w:rsid w:val="00C16216"/>
    <w:rsid w:val="00C1660C"/>
    <w:rsid w:val="00C16A47"/>
    <w:rsid w:val="00C17388"/>
    <w:rsid w:val="00C1746D"/>
    <w:rsid w:val="00C2098E"/>
    <w:rsid w:val="00C2104B"/>
    <w:rsid w:val="00C228F8"/>
    <w:rsid w:val="00C22DAF"/>
    <w:rsid w:val="00C23D9A"/>
    <w:rsid w:val="00C242C2"/>
    <w:rsid w:val="00C24D3B"/>
    <w:rsid w:val="00C26326"/>
    <w:rsid w:val="00C266DB"/>
    <w:rsid w:val="00C27D98"/>
    <w:rsid w:val="00C31637"/>
    <w:rsid w:val="00C331B4"/>
    <w:rsid w:val="00C33499"/>
    <w:rsid w:val="00C35AD4"/>
    <w:rsid w:val="00C3630C"/>
    <w:rsid w:val="00C400D6"/>
    <w:rsid w:val="00C4049A"/>
    <w:rsid w:val="00C40D07"/>
    <w:rsid w:val="00C4186A"/>
    <w:rsid w:val="00C421BC"/>
    <w:rsid w:val="00C42B4D"/>
    <w:rsid w:val="00C4519B"/>
    <w:rsid w:val="00C462D8"/>
    <w:rsid w:val="00C46379"/>
    <w:rsid w:val="00C466E0"/>
    <w:rsid w:val="00C46A6F"/>
    <w:rsid w:val="00C47463"/>
    <w:rsid w:val="00C47933"/>
    <w:rsid w:val="00C47E78"/>
    <w:rsid w:val="00C50E7A"/>
    <w:rsid w:val="00C5113A"/>
    <w:rsid w:val="00C51858"/>
    <w:rsid w:val="00C5248B"/>
    <w:rsid w:val="00C53915"/>
    <w:rsid w:val="00C53E19"/>
    <w:rsid w:val="00C542DF"/>
    <w:rsid w:val="00C54AEA"/>
    <w:rsid w:val="00C54FA9"/>
    <w:rsid w:val="00C56C14"/>
    <w:rsid w:val="00C56E66"/>
    <w:rsid w:val="00C5750A"/>
    <w:rsid w:val="00C57B1D"/>
    <w:rsid w:val="00C60345"/>
    <w:rsid w:val="00C62385"/>
    <w:rsid w:val="00C632F2"/>
    <w:rsid w:val="00C63486"/>
    <w:rsid w:val="00C64877"/>
    <w:rsid w:val="00C64FC7"/>
    <w:rsid w:val="00C674F3"/>
    <w:rsid w:val="00C67AB7"/>
    <w:rsid w:val="00C71237"/>
    <w:rsid w:val="00C71E89"/>
    <w:rsid w:val="00C72964"/>
    <w:rsid w:val="00C72BF7"/>
    <w:rsid w:val="00C73306"/>
    <w:rsid w:val="00C744AB"/>
    <w:rsid w:val="00C7501F"/>
    <w:rsid w:val="00C75042"/>
    <w:rsid w:val="00C75960"/>
    <w:rsid w:val="00C759CD"/>
    <w:rsid w:val="00C75B71"/>
    <w:rsid w:val="00C7654A"/>
    <w:rsid w:val="00C76CA7"/>
    <w:rsid w:val="00C76DDA"/>
    <w:rsid w:val="00C771FA"/>
    <w:rsid w:val="00C77A59"/>
    <w:rsid w:val="00C80B3B"/>
    <w:rsid w:val="00C80B74"/>
    <w:rsid w:val="00C821F6"/>
    <w:rsid w:val="00C82D23"/>
    <w:rsid w:val="00C83462"/>
    <w:rsid w:val="00C836ED"/>
    <w:rsid w:val="00C83754"/>
    <w:rsid w:val="00C83BEE"/>
    <w:rsid w:val="00C83E3A"/>
    <w:rsid w:val="00C83FB9"/>
    <w:rsid w:val="00C8497C"/>
    <w:rsid w:val="00C84CD2"/>
    <w:rsid w:val="00C85632"/>
    <w:rsid w:val="00C858A6"/>
    <w:rsid w:val="00C8641F"/>
    <w:rsid w:val="00C901E4"/>
    <w:rsid w:val="00C9027D"/>
    <w:rsid w:val="00C90D2F"/>
    <w:rsid w:val="00C911F3"/>
    <w:rsid w:val="00C92713"/>
    <w:rsid w:val="00C92940"/>
    <w:rsid w:val="00C93145"/>
    <w:rsid w:val="00C93CED"/>
    <w:rsid w:val="00C93EB4"/>
    <w:rsid w:val="00C94B71"/>
    <w:rsid w:val="00C958C6"/>
    <w:rsid w:val="00C968D8"/>
    <w:rsid w:val="00C97729"/>
    <w:rsid w:val="00C97BCB"/>
    <w:rsid w:val="00CA03FF"/>
    <w:rsid w:val="00CA0A95"/>
    <w:rsid w:val="00CA0C20"/>
    <w:rsid w:val="00CA0D28"/>
    <w:rsid w:val="00CA2408"/>
    <w:rsid w:val="00CA3F98"/>
    <w:rsid w:val="00CA4630"/>
    <w:rsid w:val="00CA554B"/>
    <w:rsid w:val="00CA6DBC"/>
    <w:rsid w:val="00CA7156"/>
    <w:rsid w:val="00CA7D2E"/>
    <w:rsid w:val="00CB1501"/>
    <w:rsid w:val="00CB23C9"/>
    <w:rsid w:val="00CB2C39"/>
    <w:rsid w:val="00CB3C77"/>
    <w:rsid w:val="00CB4364"/>
    <w:rsid w:val="00CB4823"/>
    <w:rsid w:val="00CB4DA8"/>
    <w:rsid w:val="00CB625A"/>
    <w:rsid w:val="00CB6CA4"/>
    <w:rsid w:val="00CB6CB2"/>
    <w:rsid w:val="00CB7DC8"/>
    <w:rsid w:val="00CC0779"/>
    <w:rsid w:val="00CC0DFD"/>
    <w:rsid w:val="00CC1B68"/>
    <w:rsid w:val="00CC2464"/>
    <w:rsid w:val="00CC2888"/>
    <w:rsid w:val="00CC30C3"/>
    <w:rsid w:val="00CC33E9"/>
    <w:rsid w:val="00CC3D96"/>
    <w:rsid w:val="00CC480D"/>
    <w:rsid w:val="00CC5A48"/>
    <w:rsid w:val="00CC5AA4"/>
    <w:rsid w:val="00CC5EA4"/>
    <w:rsid w:val="00CC6643"/>
    <w:rsid w:val="00CC6B5A"/>
    <w:rsid w:val="00CC6E16"/>
    <w:rsid w:val="00CC7149"/>
    <w:rsid w:val="00CC7257"/>
    <w:rsid w:val="00CD07C5"/>
    <w:rsid w:val="00CD0A20"/>
    <w:rsid w:val="00CD261B"/>
    <w:rsid w:val="00CD2CF7"/>
    <w:rsid w:val="00CD3A7B"/>
    <w:rsid w:val="00CD3B54"/>
    <w:rsid w:val="00CD5629"/>
    <w:rsid w:val="00CD58E4"/>
    <w:rsid w:val="00CD5B31"/>
    <w:rsid w:val="00CD7CD0"/>
    <w:rsid w:val="00CE116A"/>
    <w:rsid w:val="00CE194E"/>
    <w:rsid w:val="00CE1EF3"/>
    <w:rsid w:val="00CE1FC7"/>
    <w:rsid w:val="00CE24BE"/>
    <w:rsid w:val="00CE3A4B"/>
    <w:rsid w:val="00CE3F26"/>
    <w:rsid w:val="00CE4BC0"/>
    <w:rsid w:val="00CE5184"/>
    <w:rsid w:val="00CE6708"/>
    <w:rsid w:val="00CE72F6"/>
    <w:rsid w:val="00CE7C04"/>
    <w:rsid w:val="00CF0C3C"/>
    <w:rsid w:val="00CF0DAD"/>
    <w:rsid w:val="00CF2BF9"/>
    <w:rsid w:val="00CF4543"/>
    <w:rsid w:val="00CF4D58"/>
    <w:rsid w:val="00CF506A"/>
    <w:rsid w:val="00CF71CB"/>
    <w:rsid w:val="00D02489"/>
    <w:rsid w:val="00D0283E"/>
    <w:rsid w:val="00D0289C"/>
    <w:rsid w:val="00D03CC3"/>
    <w:rsid w:val="00D04249"/>
    <w:rsid w:val="00D04A78"/>
    <w:rsid w:val="00D062CA"/>
    <w:rsid w:val="00D063B5"/>
    <w:rsid w:val="00D07851"/>
    <w:rsid w:val="00D10557"/>
    <w:rsid w:val="00D10788"/>
    <w:rsid w:val="00D121F4"/>
    <w:rsid w:val="00D12900"/>
    <w:rsid w:val="00D12DB6"/>
    <w:rsid w:val="00D142B9"/>
    <w:rsid w:val="00D15A42"/>
    <w:rsid w:val="00D16921"/>
    <w:rsid w:val="00D171F2"/>
    <w:rsid w:val="00D205FC"/>
    <w:rsid w:val="00D21251"/>
    <w:rsid w:val="00D218EE"/>
    <w:rsid w:val="00D21B09"/>
    <w:rsid w:val="00D22BEF"/>
    <w:rsid w:val="00D22C25"/>
    <w:rsid w:val="00D22E69"/>
    <w:rsid w:val="00D25148"/>
    <w:rsid w:val="00D26C17"/>
    <w:rsid w:val="00D26FEA"/>
    <w:rsid w:val="00D30082"/>
    <w:rsid w:val="00D306A8"/>
    <w:rsid w:val="00D30831"/>
    <w:rsid w:val="00D33357"/>
    <w:rsid w:val="00D345B0"/>
    <w:rsid w:val="00D35BC2"/>
    <w:rsid w:val="00D36415"/>
    <w:rsid w:val="00D36840"/>
    <w:rsid w:val="00D36CBD"/>
    <w:rsid w:val="00D372CC"/>
    <w:rsid w:val="00D37DD7"/>
    <w:rsid w:val="00D400D9"/>
    <w:rsid w:val="00D41DB8"/>
    <w:rsid w:val="00D421A3"/>
    <w:rsid w:val="00D44041"/>
    <w:rsid w:val="00D44301"/>
    <w:rsid w:val="00D44A25"/>
    <w:rsid w:val="00D45040"/>
    <w:rsid w:val="00D4531E"/>
    <w:rsid w:val="00D4590E"/>
    <w:rsid w:val="00D45B17"/>
    <w:rsid w:val="00D45BDF"/>
    <w:rsid w:val="00D45C72"/>
    <w:rsid w:val="00D46911"/>
    <w:rsid w:val="00D46C13"/>
    <w:rsid w:val="00D473DC"/>
    <w:rsid w:val="00D5057B"/>
    <w:rsid w:val="00D50832"/>
    <w:rsid w:val="00D50ED4"/>
    <w:rsid w:val="00D51D4C"/>
    <w:rsid w:val="00D51EE1"/>
    <w:rsid w:val="00D52213"/>
    <w:rsid w:val="00D52F43"/>
    <w:rsid w:val="00D5349D"/>
    <w:rsid w:val="00D535FD"/>
    <w:rsid w:val="00D54E05"/>
    <w:rsid w:val="00D5726F"/>
    <w:rsid w:val="00D57B6E"/>
    <w:rsid w:val="00D60924"/>
    <w:rsid w:val="00D61CEE"/>
    <w:rsid w:val="00D62742"/>
    <w:rsid w:val="00D62EB0"/>
    <w:rsid w:val="00D632A4"/>
    <w:rsid w:val="00D63CBA"/>
    <w:rsid w:val="00D641B0"/>
    <w:rsid w:val="00D64B4F"/>
    <w:rsid w:val="00D652F1"/>
    <w:rsid w:val="00D653B1"/>
    <w:rsid w:val="00D65E32"/>
    <w:rsid w:val="00D6690B"/>
    <w:rsid w:val="00D70959"/>
    <w:rsid w:val="00D70E16"/>
    <w:rsid w:val="00D71898"/>
    <w:rsid w:val="00D71BA8"/>
    <w:rsid w:val="00D723FF"/>
    <w:rsid w:val="00D724AC"/>
    <w:rsid w:val="00D726FB"/>
    <w:rsid w:val="00D727B4"/>
    <w:rsid w:val="00D736EC"/>
    <w:rsid w:val="00D74216"/>
    <w:rsid w:val="00D745E7"/>
    <w:rsid w:val="00D75FF7"/>
    <w:rsid w:val="00D816C5"/>
    <w:rsid w:val="00D835E3"/>
    <w:rsid w:val="00D83BA8"/>
    <w:rsid w:val="00D83D4F"/>
    <w:rsid w:val="00D84B4C"/>
    <w:rsid w:val="00D8571E"/>
    <w:rsid w:val="00D85874"/>
    <w:rsid w:val="00D8589D"/>
    <w:rsid w:val="00D85A1E"/>
    <w:rsid w:val="00D86A0D"/>
    <w:rsid w:val="00D86F2E"/>
    <w:rsid w:val="00D87264"/>
    <w:rsid w:val="00D87634"/>
    <w:rsid w:val="00D90E6D"/>
    <w:rsid w:val="00D916FF"/>
    <w:rsid w:val="00D92290"/>
    <w:rsid w:val="00D92633"/>
    <w:rsid w:val="00D9333A"/>
    <w:rsid w:val="00D934D4"/>
    <w:rsid w:val="00D9522B"/>
    <w:rsid w:val="00D95F0F"/>
    <w:rsid w:val="00D971FE"/>
    <w:rsid w:val="00DA04A7"/>
    <w:rsid w:val="00DA2FD1"/>
    <w:rsid w:val="00DA30F7"/>
    <w:rsid w:val="00DA3D7C"/>
    <w:rsid w:val="00DA62AB"/>
    <w:rsid w:val="00DA656E"/>
    <w:rsid w:val="00DA68AB"/>
    <w:rsid w:val="00DA6BDE"/>
    <w:rsid w:val="00DB08E9"/>
    <w:rsid w:val="00DB1143"/>
    <w:rsid w:val="00DB29F0"/>
    <w:rsid w:val="00DB2AE6"/>
    <w:rsid w:val="00DB3541"/>
    <w:rsid w:val="00DB37F7"/>
    <w:rsid w:val="00DB384E"/>
    <w:rsid w:val="00DB3C71"/>
    <w:rsid w:val="00DB5768"/>
    <w:rsid w:val="00DB5774"/>
    <w:rsid w:val="00DB59A0"/>
    <w:rsid w:val="00DB6B66"/>
    <w:rsid w:val="00DB6F5B"/>
    <w:rsid w:val="00DB7BC5"/>
    <w:rsid w:val="00DC0F45"/>
    <w:rsid w:val="00DC1B62"/>
    <w:rsid w:val="00DC1EC3"/>
    <w:rsid w:val="00DC300E"/>
    <w:rsid w:val="00DC327E"/>
    <w:rsid w:val="00DC37A1"/>
    <w:rsid w:val="00DC49D3"/>
    <w:rsid w:val="00DC5911"/>
    <w:rsid w:val="00DC5A2B"/>
    <w:rsid w:val="00DC6472"/>
    <w:rsid w:val="00DC65AE"/>
    <w:rsid w:val="00DC6904"/>
    <w:rsid w:val="00DC6C4B"/>
    <w:rsid w:val="00DC7246"/>
    <w:rsid w:val="00DC760E"/>
    <w:rsid w:val="00DC7862"/>
    <w:rsid w:val="00DD0B35"/>
    <w:rsid w:val="00DD11C3"/>
    <w:rsid w:val="00DD2493"/>
    <w:rsid w:val="00DD2661"/>
    <w:rsid w:val="00DD2AF9"/>
    <w:rsid w:val="00DD361B"/>
    <w:rsid w:val="00DD37FD"/>
    <w:rsid w:val="00DD3961"/>
    <w:rsid w:val="00DD4D86"/>
    <w:rsid w:val="00DD5164"/>
    <w:rsid w:val="00DD64D3"/>
    <w:rsid w:val="00DD6A30"/>
    <w:rsid w:val="00DD7B79"/>
    <w:rsid w:val="00DE02A4"/>
    <w:rsid w:val="00DE1AA2"/>
    <w:rsid w:val="00DE2302"/>
    <w:rsid w:val="00DE284D"/>
    <w:rsid w:val="00DE2D05"/>
    <w:rsid w:val="00DE3939"/>
    <w:rsid w:val="00DE416A"/>
    <w:rsid w:val="00DE4F8A"/>
    <w:rsid w:val="00DE6795"/>
    <w:rsid w:val="00DF0FFA"/>
    <w:rsid w:val="00DF1AE2"/>
    <w:rsid w:val="00DF2963"/>
    <w:rsid w:val="00DF2BDB"/>
    <w:rsid w:val="00DF3038"/>
    <w:rsid w:val="00DF345C"/>
    <w:rsid w:val="00DF3E58"/>
    <w:rsid w:val="00DF44E5"/>
    <w:rsid w:val="00DF5906"/>
    <w:rsid w:val="00DF6A1A"/>
    <w:rsid w:val="00DF6B0E"/>
    <w:rsid w:val="00DF7AD5"/>
    <w:rsid w:val="00DF7E7A"/>
    <w:rsid w:val="00E007D5"/>
    <w:rsid w:val="00E00CA1"/>
    <w:rsid w:val="00E00FC0"/>
    <w:rsid w:val="00E02722"/>
    <w:rsid w:val="00E0299F"/>
    <w:rsid w:val="00E02C78"/>
    <w:rsid w:val="00E03C27"/>
    <w:rsid w:val="00E06DE1"/>
    <w:rsid w:val="00E079C3"/>
    <w:rsid w:val="00E07AEE"/>
    <w:rsid w:val="00E07B02"/>
    <w:rsid w:val="00E07F13"/>
    <w:rsid w:val="00E10B4B"/>
    <w:rsid w:val="00E10EF6"/>
    <w:rsid w:val="00E116FB"/>
    <w:rsid w:val="00E12386"/>
    <w:rsid w:val="00E14532"/>
    <w:rsid w:val="00E14E76"/>
    <w:rsid w:val="00E1588C"/>
    <w:rsid w:val="00E1659B"/>
    <w:rsid w:val="00E16FF0"/>
    <w:rsid w:val="00E175A4"/>
    <w:rsid w:val="00E17B57"/>
    <w:rsid w:val="00E2032C"/>
    <w:rsid w:val="00E20761"/>
    <w:rsid w:val="00E221B1"/>
    <w:rsid w:val="00E2285F"/>
    <w:rsid w:val="00E24FA2"/>
    <w:rsid w:val="00E25523"/>
    <w:rsid w:val="00E25C5B"/>
    <w:rsid w:val="00E25D0A"/>
    <w:rsid w:val="00E2777C"/>
    <w:rsid w:val="00E27AEB"/>
    <w:rsid w:val="00E30A07"/>
    <w:rsid w:val="00E30A1C"/>
    <w:rsid w:val="00E31B95"/>
    <w:rsid w:val="00E32B80"/>
    <w:rsid w:val="00E32F41"/>
    <w:rsid w:val="00E339DA"/>
    <w:rsid w:val="00E33E1D"/>
    <w:rsid w:val="00E33FB3"/>
    <w:rsid w:val="00E34B45"/>
    <w:rsid w:val="00E3555E"/>
    <w:rsid w:val="00E409E6"/>
    <w:rsid w:val="00E41B85"/>
    <w:rsid w:val="00E431B6"/>
    <w:rsid w:val="00E444EC"/>
    <w:rsid w:val="00E44833"/>
    <w:rsid w:val="00E45C81"/>
    <w:rsid w:val="00E45D29"/>
    <w:rsid w:val="00E45FA6"/>
    <w:rsid w:val="00E46389"/>
    <w:rsid w:val="00E5006F"/>
    <w:rsid w:val="00E50552"/>
    <w:rsid w:val="00E51E4E"/>
    <w:rsid w:val="00E52789"/>
    <w:rsid w:val="00E527E4"/>
    <w:rsid w:val="00E530A8"/>
    <w:rsid w:val="00E5397C"/>
    <w:rsid w:val="00E539BD"/>
    <w:rsid w:val="00E54361"/>
    <w:rsid w:val="00E55A38"/>
    <w:rsid w:val="00E56100"/>
    <w:rsid w:val="00E5786F"/>
    <w:rsid w:val="00E60F35"/>
    <w:rsid w:val="00E6164D"/>
    <w:rsid w:val="00E61822"/>
    <w:rsid w:val="00E6254B"/>
    <w:rsid w:val="00E62565"/>
    <w:rsid w:val="00E62773"/>
    <w:rsid w:val="00E64700"/>
    <w:rsid w:val="00E652AB"/>
    <w:rsid w:val="00E658DB"/>
    <w:rsid w:val="00E664AA"/>
    <w:rsid w:val="00E66B93"/>
    <w:rsid w:val="00E677D2"/>
    <w:rsid w:val="00E7082D"/>
    <w:rsid w:val="00E72108"/>
    <w:rsid w:val="00E727BE"/>
    <w:rsid w:val="00E72B8D"/>
    <w:rsid w:val="00E72C98"/>
    <w:rsid w:val="00E72C9C"/>
    <w:rsid w:val="00E72F45"/>
    <w:rsid w:val="00E736E1"/>
    <w:rsid w:val="00E73F5A"/>
    <w:rsid w:val="00E75B6E"/>
    <w:rsid w:val="00E75D24"/>
    <w:rsid w:val="00E77049"/>
    <w:rsid w:val="00E77A19"/>
    <w:rsid w:val="00E8136F"/>
    <w:rsid w:val="00E8168B"/>
    <w:rsid w:val="00E83D85"/>
    <w:rsid w:val="00E84D73"/>
    <w:rsid w:val="00E858EF"/>
    <w:rsid w:val="00E86215"/>
    <w:rsid w:val="00E87137"/>
    <w:rsid w:val="00E8735A"/>
    <w:rsid w:val="00E87536"/>
    <w:rsid w:val="00E91537"/>
    <w:rsid w:val="00E91847"/>
    <w:rsid w:val="00E922FE"/>
    <w:rsid w:val="00E94D4D"/>
    <w:rsid w:val="00E96F0C"/>
    <w:rsid w:val="00E97F16"/>
    <w:rsid w:val="00EA292E"/>
    <w:rsid w:val="00EA314A"/>
    <w:rsid w:val="00EA3693"/>
    <w:rsid w:val="00EA64AE"/>
    <w:rsid w:val="00EA7AF9"/>
    <w:rsid w:val="00EB1C71"/>
    <w:rsid w:val="00EB255A"/>
    <w:rsid w:val="00EB36E5"/>
    <w:rsid w:val="00EB407F"/>
    <w:rsid w:val="00EB4153"/>
    <w:rsid w:val="00EB4C77"/>
    <w:rsid w:val="00EB5515"/>
    <w:rsid w:val="00EB5F89"/>
    <w:rsid w:val="00EB7072"/>
    <w:rsid w:val="00EC0016"/>
    <w:rsid w:val="00EC069D"/>
    <w:rsid w:val="00EC093C"/>
    <w:rsid w:val="00EC0BAB"/>
    <w:rsid w:val="00EC1077"/>
    <w:rsid w:val="00EC1261"/>
    <w:rsid w:val="00EC17C5"/>
    <w:rsid w:val="00EC2295"/>
    <w:rsid w:val="00EC244D"/>
    <w:rsid w:val="00EC3003"/>
    <w:rsid w:val="00EC3601"/>
    <w:rsid w:val="00EC4EF1"/>
    <w:rsid w:val="00EC56DA"/>
    <w:rsid w:val="00EC59B3"/>
    <w:rsid w:val="00EC5E24"/>
    <w:rsid w:val="00EC5E57"/>
    <w:rsid w:val="00EC687A"/>
    <w:rsid w:val="00EC6ABD"/>
    <w:rsid w:val="00EC6B87"/>
    <w:rsid w:val="00ED13E7"/>
    <w:rsid w:val="00ED1919"/>
    <w:rsid w:val="00ED1C5B"/>
    <w:rsid w:val="00ED1CD7"/>
    <w:rsid w:val="00ED2BAB"/>
    <w:rsid w:val="00ED2E6A"/>
    <w:rsid w:val="00ED4638"/>
    <w:rsid w:val="00ED488E"/>
    <w:rsid w:val="00ED54F5"/>
    <w:rsid w:val="00ED5563"/>
    <w:rsid w:val="00ED5899"/>
    <w:rsid w:val="00ED68FD"/>
    <w:rsid w:val="00ED7F38"/>
    <w:rsid w:val="00EE05D2"/>
    <w:rsid w:val="00EE08E0"/>
    <w:rsid w:val="00EE0B92"/>
    <w:rsid w:val="00EE19A5"/>
    <w:rsid w:val="00EE19B1"/>
    <w:rsid w:val="00EE1FBA"/>
    <w:rsid w:val="00EE2072"/>
    <w:rsid w:val="00EE26FE"/>
    <w:rsid w:val="00EE2797"/>
    <w:rsid w:val="00EE2C64"/>
    <w:rsid w:val="00EE36F8"/>
    <w:rsid w:val="00EE39B2"/>
    <w:rsid w:val="00EE510E"/>
    <w:rsid w:val="00EE5111"/>
    <w:rsid w:val="00EE5843"/>
    <w:rsid w:val="00EE5E41"/>
    <w:rsid w:val="00EE6E50"/>
    <w:rsid w:val="00EE78DB"/>
    <w:rsid w:val="00EE7BA5"/>
    <w:rsid w:val="00EF0B2E"/>
    <w:rsid w:val="00EF2CA3"/>
    <w:rsid w:val="00EF2CDF"/>
    <w:rsid w:val="00EF3065"/>
    <w:rsid w:val="00EF48AD"/>
    <w:rsid w:val="00EF5B1F"/>
    <w:rsid w:val="00EF6B17"/>
    <w:rsid w:val="00F001CA"/>
    <w:rsid w:val="00F00B4B"/>
    <w:rsid w:val="00F00CAD"/>
    <w:rsid w:val="00F00FF1"/>
    <w:rsid w:val="00F01BDD"/>
    <w:rsid w:val="00F02325"/>
    <w:rsid w:val="00F02518"/>
    <w:rsid w:val="00F0401D"/>
    <w:rsid w:val="00F0445B"/>
    <w:rsid w:val="00F053E6"/>
    <w:rsid w:val="00F05A00"/>
    <w:rsid w:val="00F06037"/>
    <w:rsid w:val="00F065DC"/>
    <w:rsid w:val="00F069E3"/>
    <w:rsid w:val="00F07355"/>
    <w:rsid w:val="00F10B99"/>
    <w:rsid w:val="00F110E1"/>
    <w:rsid w:val="00F120D9"/>
    <w:rsid w:val="00F1391F"/>
    <w:rsid w:val="00F14194"/>
    <w:rsid w:val="00F14AFE"/>
    <w:rsid w:val="00F15490"/>
    <w:rsid w:val="00F15A7C"/>
    <w:rsid w:val="00F17111"/>
    <w:rsid w:val="00F173EF"/>
    <w:rsid w:val="00F1774A"/>
    <w:rsid w:val="00F2159C"/>
    <w:rsid w:val="00F217AA"/>
    <w:rsid w:val="00F217E8"/>
    <w:rsid w:val="00F22552"/>
    <w:rsid w:val="00F2299A"/>
    <w:rsid w:val="00F22BDB"/>
    <w:rsid w:val="00F23B4B"/>
    <w:rsid w:val="00F25A27"/>
    <w:rsid w:val="00F25FFA"/>
    <w:rsid w:val="00F27725"/>
    <w:rsid w:val="00F27BF8"/>
    <w:rsid w:val="00F30579"/>
    <w:rsid w:val="00F30C32"/>
    <w:rsid w:val="00F31038"/>
    <w:rsid w:val="00F314E5"/>
    <w:rsid w:val="00F31C94"/>
    <w:rsid w:val="00F32FFB"/>
    <w:rsid w:val="00F333B3"/>
    <w:rsid w:val="00F36641"/>
    <w:rsid w:val="00F37A12"/>
    <w:rsid w:val="00F37C7A"/>
    <w:rsid w:val="00F40032"/>
    <w:rsid w:val="00F403B4"/>
    <w:rsid w:val="00F40513"/>
    <w:rsid w:val="00F40BE9"/>
    <w:rsid w:val="00F4140B"/>
    <w:rsid w:val="00F4256B"/>
    <w:rsid w:val="00F42D81"/>
    <w:rsid w:val="00F42ED0"/>
    <w:rsid w:val="00F434A5"/>
    <w:rsid w:val="00F44029"/>
    <w:rsid w:val="00F44088"/>
    <w:rsid w:val="00F455D6"/>
    <w:rsid w:val="00F4664E"/>
    <w:rsid w:val="00F46A68"/>
    <w:rsid w:val="00F46AF9"/>
    <w:rsid w:val="00F5000B"/>
    <w:rsid w:val="00F51308"/>
    <w:rsid w:val="00F52D4B"/>
    <w:rsid w:val="00F52EB2"/>
    <w:rsid w:val="00F5415E"/>
    <w:rsid w:val="00F54491"/>
    <w:rsid w:val="00F54C50"/>
    <w:rsid w:val="00F54FDE"/>
    <w:rsid w:val="00F55A02"/>
    <w:rsid w:val="00F56571"/>
    <w:rsid w:val="00F579F8"/>
    <w:rsid w:val="00F57B64"/>
    <w:rsid w:val="00F57E9F"/>
    <w:rsid w:val="00F62153"/>
    <w:rsid w:val="00F632B4"/>
    <w:rsid w:val="00F63FC7"/>
    <w:rsid w:val="00F70616"/>
    <w:rsid w:val="00F72AB1"/>
    <w:rsid w:val="00F73130"/>
    <w:rsid w:val="00F7485B"/>
    <w:rsid w:val="00F7492B"/>
    <w:rsid w:val="00F74DA9"/>
    <w:rsid w:val="00F76234"/>
    <w:rsid w:val="00F76D6A"/>
    <w:rsid w:val="00F77B55"/>
    <w:rsid w:val="00F77F23"/>
    <w:rsid w:val="00F816AA"/>
    <w:rsid w:val="00F829B1"/>
    <w:rsid w:val="00F83E42"/>
    <w:rsid w:val="00F842E5"/>
    <w:rsid w:val="00F84BC0"/>
    <w:rsid w:val="00F84DD1"/>
    <w:rsid w:val="00F8539E"/>
    <w:rsid w:val="00F86131"/>
    <w:rsid w:val="00F9127F"/>
    <w:rsid w:val="00F91429"/>
    <w:rsid w:val="00F91C83"/>
    <w:rsid w:val="00F9388D"/>
    <w:rsid w:val="00F95BDF"/>
    <w:rsid w:val="00F95F41"/>
    <w:rsid w:val="00F97BAB"/>
    <w:rsid w:val="00FA054C"/>
    <w:rsid w:val="00FA0A46"/>
    <w:rsid w:val="00FA1EA4"/>
    <w:rsid w:val="00FA42C6"/>
    <w:rsid w:val="00FA4466"/>
    <w:rsid w:val="00FA4F4C"/>
    <w:rsid w:val="00FA50C1"/>
    <w:rsid w:val="00FA610E"/>
    <w:rsid w:val="00FA7309"/>
    <w:rsid w:val="00FA7A0F"/>
    <w:rsid w:val="00FB008F"/>
    <w:rsid w:val="00FB00D1"/>
    <w:rsid w:val="00FB0696"/>
    <w:rsid w:val="00FB2559"/>
    <w:rsid w:val="00FB2956"/>
    <w:rsid w:val="00FB535F"/>
    <w:rsid w:val="00FB53B2"/>
    <w:rsid w:val="00FB608B"/>
    <w:rsid w:val="00FB6FB0"/>
    <w:rsid w:val="00FB7595"/>
    <w:rsid w:val="00FC1149"/>
    <w:rsid w:val="00FC1E65"/>
    <w:rsid w:val="00FC288D"/>
    <w:rsid w:val="00FC2A2C"/>
    <w:rsid w:val="00FC3516"/>
    <w:rsid w:val="00FC383B"/>
    <w:rsid w:val="00FC3DAF"/>
    <w:rsid w:val="00FC4D10"/>
    <w:rsid w:val="00FC4F67"/>
    <w:rsid w:val="00FC565E"/>
    <w:rsid w:val="00FC5A95"/>
    <w:rsid w:val="00FC6663"/>
    <w:rsid w:val="00FC70D2"/>
    <w:rsid w:val="00FC7D2D"/>
    <w:rsid w:val="00FC7E0A"/>
    <w:rsid w:val="00FC7E1C"/>
    <w:rsid w:val="00FD1E74"/>
    <w:rsid w:val="00FD1FF7"/>
    <w:rsid w:val="00FD2077"/>
    <w:rsid w:val="00FD20F1"/>
    <w:rsid w:val="00FD40F1"/>
    <w:rsid w:val="00FD441D"/>
    <w:rsid w:val="00FD4842"/>
    <w:rsid w:val="00FD4B36"/>
    <w:rsid w:val="00FD4F76"/>
    <w:rsid w:val="00FD6654"/>
    <w:rsid w:val="00FD7141"/>
    <w:rsid w:val="00FE0670"/>
    <w:rsid w:val="00FE12C9"/>
    <w:rsid w:val="00FE1FB0"/>
    <w:rsid w:val="00FE2EAF"/>
    <w:rsid w:val="00FE48F7"/>
    <w:rsid w:val="00FE523B"/>
    <w:rsid w:val="00FE55E9"/>
    <w:rsid w:val="00FE5B59"/>
    <w:rsid w:val="00FE63BA"/>
    <w:rsid w:val="00FE644F"/>
    <w:rsid w:val="00FE67F5"/>
    <w:rsid w:val="00FE7A98"/>
    <w:rsid w:val="00FF1291"/>
    <w:rsid w:val="00FF138B"/>
    <w:rsid w:val="00FF2137"/>
    <w:rsid w:val="00FF27B2"/>
    <w:rsid w:val="00FF2A73"/>
    <w:rsid w:val="00FF3444"/>
    <w:rsid w:val="00FF3891"/>
    <w:rsid w:val="00FF4093"/>
    <w:rsid w:val="00FF438C"/>
    <w:rsid w:val="00FF4540"/>
    <w:rsid w:val="00FF49A3"/>
    <w:rsid w:val="00FF4A87"/>
    <w:rsid w:val="00FF4DEF"/>
    <w:rsid w:val="00FF5248"/>
    <w:rsid w:val="00FF5486"/>
    <w:rsid w:val="00FF563A"/>
    <w:rsid w:val="00FF5CF1"/>
    <w:rsid w:val="00FF6629"/>
    <w:rsid w:val="00FF6B80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32EF29"/>
  <w15:chartTrackingRefBased/>
  <w15:docId w15:val="{1246C831-74F3-489E-A88F-ADD30AC1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0559"/>
    <w:rPr>
      <w:sz w:val="24"/>
      <w:szCs w:val="24"/>
    </w:rPr>
  </w:style>
  <w:style w:type="paragraph" w:styleId="Heading2">
    <w:name w:val="heading 2"/>
    <w:basedOn w:val="Normal"/>
    <w:next w:val="Normal"/>
    <w:qFormat/>
    <w:rsid w:val="006B316F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6B316F"/>
    <w:pPr>
      <w:keepNext/>
      <w:outlineLvl w:val="2"/>
    </w:pPr>
    <w:rPr>
      <w:rFonts w:ascii="Verdana" w:eastAsia="Arial Unicode MS" w:hAnsi="Verdana" w:cs="Arial"/>
      <w:b/>
      <w:bCs/>
      <w:i/>
      <w:iCs/>
      <w:sz w:val="20"/>
      <w:szCs w:val="20"/>
      <w:u w:val="single"/>
      <w:lang w:val="fr-FR"/>
    </w:rPr>
  </w:style>
  <w:style w:type="paragraph" w:styleId="Heading8">
    <w:name w:val="heading 8"/>
    <w:basedOn w:val="Normal"/>
    <w:next w:val="Normal"/>
    <w:qFormat/>
    <w:rsid w:val="005956F2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7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B79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B316F"/>
    <w:pPr>
      <w:jc w:val="both"/>
    </w:pPr>
    <w:rPr>
      <w:rFonts w:ascii="Verdana" w:hAnsi="Verdana"/>
      <w:sz w:val="18"/>
      <w:lang w:val="es-ES"/>
    </w:rPr>
  </w:style>
  <w:style w:type="paragraph" w:styleId="MessageHeader">
    <w:name w:val="Message Header"/>
    <w:basedOn w:val="BodyText"/>
    <w:rsid w:val="006B316F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MessageHeader"/>
    <w:next w:val="MessageHeader"/>
    <w:rsid w:val="006B316F"/>
  </w:style>
  <w:style w:type="character" w:customStyle="1" w:styleId="MessageHeaderLabel">
    <w:name w:val="Message Header Label"/>
    <w:rsid w:val="006B316F"/>
    <w:rPr>
      <w:rFonts w:ascii="Arial Black" w:hAnsi="Arial Black"/>
      <w:sz w:val="18"/>
    </w:rPr>
  </w:style>
  <w:style w:type="paragraph" w:styleId="BalloonText">
    <w:name w:val="Balloon Text"/>
    <w:basedOn w:val="Normal"/>
    <w:semiHidden/>
    <w:rsid w:val="00011CA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0406B6"/>
    <w:rPr>
      <w:sz w:val="24"/>
      <w:szCs w:val="24"/>
    </w:rPr>
  </w:style>
  <w:style w:type="table" w:styleId="TableGrid">
    <w:name w:val="Table Grid"/>
    <w:basedOn w:val="TableNormal"/>
    <w:uiPriority w:val="59"/>
    <w:rsid w:val="008D5F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024B2D"/>
    <w:rPr>
      <w:sz w:val="24"/>
      <w:szCs w:val="24"/>
    </w:rPr>
  </w:style>
  <w:style w:type="character" w:styleId="Hyperlink">
    <w:name w:val="Hyperlink"/>
    <w:rsid w:val="000F64AE"/>
    <w:rPr>
      <w:color w:val="0000FF"/>
      <w:u w:val="single"/>
    </w:rPr>
  </w:style>
  <w:style w:type="character" w:styleId="Strong">
    <w:name w:val="Strong"/>
    <w:uiPriority w:val="22"/>
    <w:qFormat/>
    <w:rsid w:val="00E52789"/>
    <w:rPr>
      <w:b/>
      <w:bCs/>
    </w:rPr>
  </w:style>
  <w:style w:type="paragraph" w:styleId="ListParagraph">
    <w:name w:val="List Paragraph"/>
    <w:basedOn w:val="Normal"/>
    <w:uiPriority w:val="34"/>
    <w:qFormat/>
    <w:rsid w:val="00AE4C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67D49-619C-45A3-80D9-A8C5CC9A4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972</Words>
  <Characters>5542</Characters>
  <Application>Microsoft Office Word</Application>
  <DocSecurity>8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KANOO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james.jacob</dc:creator>
  <cp:keywords/>
  <cp:lastModifiedBy>MMS  computers</cp:lastModifiedBy>
  <cp:revision>4</cp:revision>
  <cp:lastPrinted>2014-04-07T17:16:00Z</cp:lastPrinted>
  <dcterms:created xsi:type="dcterms:W3CDTF">2020-10-04T11:54:00Z</dcterms:created>
  <dcterms:modified xsi:type="dcterms:W3CDTF">2020-10-04T12:01:00Z</dcterms:modified>
</cp:coreProperties>
</file>