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6555A" w14:textId="7218A332" w:rsidR="00C7161D" w:rsidRPr="00057B3D" w:rsidRDefault="00EB1B16" w:rsidP="00C7161D">
      <w:pPr>
        <w:bidi/>
        <w:rPr>
          <w:rFonts w:cstheme="minorHAnsi"/>
        </w:rPr>
      </w:pPr>
      <w:r>
        <w:rPr>
          <w:rFonts w:cstheme="minorHAnsi"/>
          <w:noProof/>
        </w:rPr>
        <w:drawing>
          <wp:inline distT="0" distB="0" distL="0" distR="0" wp14:anchorId="3639AA47" wp14:editId="47EB81FF">
            <wp:extent cx="939615" cy="254354"/>
            <wp:effectExtent l="0" t="0" r="0" b="0"/>
            <wp:docPr id="253108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108108" name="Picture 253108108"/>
                    <pic:cNvPicPr/>
                  </pic:nvPicPr>
                  <pic:blipFill>
                    <a:blip r:embed="rId6" cstate="print">
                      <a:extLst>
                        <a:ext uri="{28A0092B-C50C-407E-A947-70E740481C1C}">
                          <a14:useLocalDpi xmlns:a14="http://schemas.microsoft.com/office/drawing/2010/main" val="0"/>
                        </a:ext>
                      </a:extLst>
                    </a:blip>
                    <a:stretch>
                      <a:fillRect/>
                    </a:stretch>
                  </pic:blipFill>
                  <pic:spPr>
                    <a:xfrm>
                      <a:off x="0" y="0"/>
                      <a:ext cx="985379" cy="266742"/>
                    </a:xfrm>
                    <a:prstGeom prst="rect">
                      <a:avLst/>
                    </a:prstGeom>
                  </pic:spPr>
                </pic:pic>
              </a:graphicData>
            </a:graphic>
          </wp:inline>
        </w:drawing>
      </w:r>
    </w:p>
    <w:p w14:paraId="24B51841" w14:textId="1C034A20" w:rsidR="00ED13A2" w:rsidRPr="00057B3D" w:rsidRDefault="00C7161D" w:rsidP="00C7161D">
      <w:pPr>
        <w:bidi/>
        <w:rPr>
          <w:rFonts w:cstheme="minorHAnsi"/>
          <w:sz w:val="32"/>
          <w:szCs w:val="32"/>
          <w:rtl/>
        </w:rPr>
      </w:pPr>
      <w:r w:rsidRPr="00057B3D">
        <w:rPr>
          <w:rFonts w:cstheme="minorHAnsi"/>
          <w:sz w:val="32"/>
          <w:szCs w:val="32"/>
          <w:rtl/>
        </w:rPr>
        <w:t xml:space="preserve">متطلبات تجديد </w:t>
      </w:r>
      <w:r w:rsidR="00745D89" w:rsidRPr="00057B3D">
        <w:rPr>
          <w:rFonts w:cstheme="minorHAnsi"/>
          <w:sz w:val="32"/>
          <w:szCs w:val="32"/>
          <w:rtl/>
        </w:rPr>
        <w:t>وإصدار</w:t>
      </w:r>
      <w:r w:rsidRPr="00057B3D">
        <w:rPr>
          <w:rFonts w:cstheme="minorHAnsi"/>
          <w:sz w:val="32"/>
          <w:szCs w:val="32"/>
          <w:rtl/>
        </w:rPr>
        <w:t>التراخيص</w:t>
      </w:r>
    </w:p>
    <w:tbl>
      <w:tblPr>
        <w:tblStyle w:val="TableGrid"/>
        <w:bidiVisual/>
        <w:tblW w:w="14490" w:type="dxa"/>
        <w:tblInd w:w="-702" w:type="dxa"/>
        <w:tblLook w:val="04A0" w:firstRow="1" w:lastRow="0" w:firstColumn="1" w:lastColumn="0" w:noHBand="0" w:noVBand="1"/>
      </w:tblPr>
      <w:tblGrid>
        <w:gridCol w:w="1879"/>
        <w:gridCol w:w="5141"/>
        <w:gridCol w:w="1587"/>
        <w:gridCol w:w="3003"/>
        <w:gridCol w:w="2880"/>
      </w:tblGrid>
      <w:tr w:rsidR="00C7161D" w:rsidRPr="00057B3D" w14:paraId="08D43C0A" w14:textId="77777777" w:rsidTr="00AA73FA">
        <w:tc>
          <w:tcPr>
            <w:tcW w:w="1879" w:type="dxa"/>
          </w:tcPr>
          <w:p w14:paraId="52703A6F" w14:textId="77777777" w:rsidR="00C7161D" w:rsidRPr="00057B3D" w:rsidRDefault="00BE3198" w:rsidP="00BE7978">
            <w:pPr>
              <w:bidi/>
              <w:jc w:val="center"/>
              <w:rPr>
                <w:rFonts w:cstheme="minorHAnsi"/>
                <w:sz w:val="28"/>
                <w:szCs w:val="28"/>
                <w:rtl/>
              </w:rPr>
            </w:pPr>
            <w:r w:rsidRPr="00057B3D">
              <w:rPr>
                <w:rFonts w:cstheme="minorHAnsi"/>
                <w:sz w:val="28"/>
                <w:szCs w:val="28"/>
                <w:rtl/>
              </w:rPr>
              <w:t>نوع ال</w:t>
            </w:r>
            <w:r w:rsidR="001A7C73" w:rsidRPr="00057B3D">
              <w:rPr>
                <w:rFonts w:cstheme="minorHAnsi"/>
                <w:sz w:val="28"/>
                <w:szCs w:val="28"/>
                <w:rtl/>
              </w:rPr>
              <w:t>رخصة</w:t>
            </w:r>
            <w:r w:rsidRPr="00057B3D">
              <w:rPr>
                <w:rFonts w:cstheme="minorHAnsi"/>
                <w:sz w:val="28"/>
                <w:szCs w:val="28"/>
                <w:rtl/>
              </w:rPr>
              <w:t xml:space="preserve"> المطلوب تجديده</w:t>
            </w:r>
          </w:p>
        </w:tc>
        <w:tc>
          <w:tcPr>
            <w:tcW w:w="5141" w:type="dxa"/>
          </w:tcPr>
          <w:p w14:paraId="367E9B17" w14:textId="77777777" w:rsidR="00C7161D" w:rsidRPr="00057B3D" w:rsidRDefault="00BE3198" w:rsidP="00BE7978">
            <w:pPr>
              <w:bidi/>
              <w:jc w:val="center"/>
              <w:rPr>
                <w:rFonts w:cstheme="minorHAnsi"/>
                <w:sz w:val="28"/>
                <w:szCs w:val="28"/>
                <w:rtl/>
              </w:rPr>
            </w:pPr>
            <w:r w:rsidRPr="00057B3D">
              <w:rPr>
                <w:rFonts w:cstheme="minorHAnsi"/>
                <w:sz w:val="28"/>
                <w:szCs w:val="28"/>
                <w:rtl/>
              </w:rPr>
              <w:t>الموثائق المطلوبة</w:t>
            </w:r>
          </w:p>
        </w:tc>
        <w:tc>
          <w:tcPr>
            <w:tcW w:w="1587" w:type="dxa"/>
          </w:tcPr>
          <w:p w14:paraId="32108C96" w14:textId="77777777" w:rsidR="00C7161D" w:rsidRPr="00057B3D" w:rsidRDefault="00BE3198" w:rsidP="00BE7978">
            <w:pPr>
              <w:bidi/>
              <w:jc w:val="center"/>
              <w:rPr>
                <w:rFonts w:cstheme="minorHAnsi"/>
                <w:sz w:val="28"/>
                <w:szCs w:val="28"/>
                <w:rtl/>
              </w:rPr>
            </w:pPr>
            <w:r w:rsidRPr="00057B3D">
              <w:rPr>
                <w:rFonts w:cstheme="minorHAnsi"/>
                <w:sz w:val="28"/>
                <w:szCs w:val="28"/>
                <w:rtl/>
              </w:rPr>
              <w:t>المنطقة</w:t>
            </w:r>
          </w:p>
        </w:tc>
        <w:tc>
          <w:tcPr>
            <w:tcW w:w="3003" w:type="dxa"/>
          </w:tcPr>
          <w:p w14:paraId="3FEE180E" w14:textId="77777777" w:rsidR="00C7161D" w:rsidRPr="00057B3D" w:rsidRDefault="00BE3198" w:rsidP="00BE7978">
            <w:pPr>
              <w:bidi/>
              <w:jc w:val="center"/>
              <w:rPr>
                <w:rFonts w:cstheme="minorHAnsi"/>
                <w:sz w:val="28"/>
                <w:szCs w:val="28"/>
                <w:rtl/>
              </w:rPr>
            </w:pPr>
            <w:r w:rsidRPr="00057B3D">
              <w:rPr>
                <w:rFonts w:cstheme="minorHAnsi"/>
                <w:sz w:val="28"/>
                <w:szCs w:val="28"/>
                <w:rtl/>
              </w:rPr>
              <w:t>الإدارة المسؤولة عن ال</w:t>
            </w:r>
            <w:r w:rsidR="001A7C73" w:rsidRPr="00057B3D">
              <w:rPr>
                <w:rFonts w:cstheme="minorHAnsi"/>
                <w:sz w:val="28"/>
                <w:szCs w:val="28"/>
                <w:rtl/>
              </w:rPr>
              <w:t>رخصة</w:t>
            </w:r>
          </w:p>
        </w:tc>
        <w:tc>
          <w:tcPr>
            <w:tcW w:w="2880" w:type="dxa"/>
          </w:tcPr>
          <w:p w14:paraId="2C1DA874" w14:textId="77777777" w:rsidR="00C7161D" w:rsidRPr="00057B3D" w:rsidRDefault="00BE7978" w:rsidP="00BE7978">
            <w:pPr>
              <w:bidi/>
              <w:jc w:val="center"/>
              <w:rPr>
                <w:rFonts w:cstheme="minorHAnsi"/>
                <w:sz w:val="28"/>
                <w:szCs w:val="28"/>
                <w:rtl/>
              </w:rPr>
            </w:pPr>
            <w:r w:rsidRPr="00057B3D">
              <w:rPr>
                <w:rFonts w:cstheme="minorHAnsi"/>
                <w:sz w:val="28"/>
                <w:szCs w:val="28"/>
                <w:rtl/>
              </w:rPr>
              <w:t>تأثير</w:t>
            </w:r>
            <w:r w:rsidR="00BE3198" w:rsidRPr="00057B3D">
              <w:rPr>
                <w:rFonts w:cstheme="minorHAnsi"/>
                <w:sz w:val="28"/>
                <w:szCs w:val="28"/>
                <w:rtl/>
              </w:rPr>
              <w:t>/ مخاطر عدم التجديد</w:t>
            </w:r>
          </w:p>
        </w:tc>
      </w:tr>
      <w:tr w:rsidR="00C7161D" w:rsidRPr="00057B3D" w14:paraId="36EF538E" w14:textId="77777777" w:rsidTr="00AA73FA">
        <w:tc>
          <w:tcPr>
            <w:tcW w:w="1879" w:type="dxa"/>
            <w:vAlign w:val="center"/>
          </w:tcPr>
          <w:p w14:paraId="51101390" w14:textId="77777777" w:rsidR="00C7161D" w:rsidRPr="00057B3D" w:rsidRDefault="001A7C73" w:rsidP="008F4AD7">
            <w:pPr>
              <w:bidi/>
              <w:jc w:val="center"/>
              <w:rPr>
                <w:rFonts w:cstheme="minorHAnsi"/>
                <w:b/>
                <w:bCs/>
                <w:sz w:val="24"/>
                <w:szCs w:val="24"/>
                <w:rtl/>
              </w:rPr>
            </w:pPr>
            <w:r w:rsidRPr="00057B3D">
              <w:rPr>
                <w:rFonts w:cstheme="minorHAnsi"/>
                <w:b/>
                <w:bCs/>
                <w:sz w:val="24"/>
                <w:szCs w:val="24"/>
                <w:rtl/>
              </w:rPr>
              <w:t>رخصة</w:t>
            </w:r>
            <w:r w:rsidR="00BE7978" w:rsidRPr="00057B3D">
              <w:rPr>
                <w:rFonts w:cstheme="minorHAnsi"/>
                <w:b/>
                <w:bCs/>
                <w:sz w:val="24"/>
                <w:szCs w:val="24"/>
                <w:rtl/>
              </w:rPr>
              <w:t xml:space="preserve"> البلدية</w:t>
            </w:r>
          </w:p>
        </w:tc>
        <w:tc>
          <w:tcPr>
            <w:tcW w:w="5141" w:type="dxa"/>
          </w:tcPr>
          <w:p w14:paraId="70CB6389" w14:textId="0390C7D1" w:rsidR="00C7161D" w:rsidRPr="00057B3D" w:rsidRDefault="00670641" w:rsidP="00C26031">
            <w:pPr>
              <w:bidi/>
              <w:rPr>
                <w:rFonts w:cstheme="minorHAnsi"/>
                <w:sz w:val="24"/>
                <w:szCs w:val="24"/>
                <w:rtl/>
              </w:rPr>
            </w:pPr>
            <w:r w:rsidRPr="00057B3D">
              <w:rPr>
                <w:rFonts w:cstheme="minorHAnsi"/>
                <w:sz w:val="24"/>
                <w:szCs w:val="24"/>
                <w:rtl/>
              </w:rPr>
              <w:t>عق</w:t>
            </w:r>
            <w:r w:rsidR="00BE7978" w:rsidRPr="00057B3D">
              <w:rPr>
                <w:rFonts w:cstheme="minorHAnsi"/>
                <w:sz w:val="24"/>
                <w:szCs w:val="24"/>
                <w:rtl/>
              </w:rPr>
              <w:t>د الإيجار</w:t>
            </w:r>
            <w:r w:rsidR="00D20DC4" w:rsidRPr="00057B3D">
              <w:rPr>
                <w:rFonts w:cstheme="minorHAnsi"/>
                <w:sz w:val="24"/>
                <w:szCs w:val="24"/>
                <w:rtl/>
              </w:rPr>
              <w:t xml:space="preserve"> (</w:t>
            </w:r>
            <w:r w:rsidR="00745D89" w:rsidRPr="00057B3D">
              <w:rPr>
                <w:rFonts w:cstheme="minorHAnsi"/>
                <w:sz w:val="24"/>
                <w:szCs w:val="24"/>
                <w:rtl/>
              </w:rPr>
              <w:t xml:space="preserve"> الكتروني</w:t>
            </w:r>
            <w:r w:rsidR="00D20DC4" w:rsidRPr="00057B3D">
              <w:rPr>
                <w:rFonts w:cstheme="minorHAnsi"/>
                <w:sz w:val="24"/>
                <w:szCs w:val="24"/>
                <w:rtl/>
              </w:rPr>
              <w:t xml:space="preserve">) </w:t>
            </w:r>
            <w:r w:rsidR="00BE7978" w:rsidRPr="00057B3D">
              <w:rPr>
                <w:rFonts w:cstheme="minorHAnsi"/>
                <w:sz w:val="24"/>
                <w:szCs w:val="24"/>
                <w:rtl/>
              </w:rPr>
              <w:t>، سجل التجاري</w:t>
            </w:r>
            <w:r w:rsidR="003C7BF9" w:rsidRPr="00057B3D">
              <w:rPr>
                <w:rFonts w:cstheme="minorHAnsi"/>
                <w:sz w:val="24"/>
                <w:szCs w:val="24"/>
                <w:rtl/>
              </w:rPr>
              <w:t xml:space="preserve"> فعال</w:t>
            </w:r>
            <w:r w:rsidR="00C26031" w:rsidRPr="00057B3D">
              <w:rPr>
                <w:rFonts w:cstheme="minorHAnsi"/>
                <w:sz w:val="24"/>
                <w:szCs w:val="24"/>
                <w:rtl/>
              </w:rPr>
              <w:t xml:space="preserve"> </w:t>
            </w:r>
            <w:r w:rsidR="00BE7978" w:rsidRPr="00057B3D">
              <w:rPr>
                <w:rFonts w:cstheme="minorHAnsi"/>
                <w:sz w:val="24"/>
                <w:szCs w:val="24"/>
                <w:rtl/>
              </w:rPr>
              <w:t xml:space="preserve">، </w:t>
            </w:r>
            <w:r w:rsidR="008F4AD7" w:rsidRPr="00057B3D">
              <w:rPr>
                <w:rFonts w:cstheme="minorHAnsi"/>
                <w:sz w:val="24"/>
                <w:szCs w:val="24"/>
                <w:rtl/>
              </w:rPr>
              <w:t>فسح البناء</w:t>
            </w:r>
            <w:r w:rsidR="00022EE9" w:rsidRPr="00057B3D">
              <w:rPr>
                <w:rFonts w:cstheme="minorHAnsi"/>
                <w:sz w:val="24"/>
                <w:szCs w:val="24"/>
                <w:rtl/>
              </w:rPr>
              <w:t xml:space="preserve"> </w:t>
            </w:r>
            <w:r w:rsidR="00D20DC4" w:rsidRPr="00057B3D">
              <w:rPr>
                <w:rFonts w:cstheme="minorHAnsi"/>
                <w:sz w:val="24"/>
                <w:szCs w:val="24"/>
                <w:rtl/>
              </w:rPr>
              <w:t xml:space="preserve">، شهادة إتمام البناء </w:t>
            </w:r>
            <w:r w:rsidR="00022EE9" w:rsidRPr="00057B3D">
              <w:rPr>
                <w:rFonts w:cstheme="minorHAnsi"/>
                <w:sz w:val="24"/>
                <w:szCs w:val="24"/>
                <w:rtl/>
              </w:rPr>
              <w:t>، تصريح الدفاع المدني ، شهادة إنجاز تركيب الكاميرات من الشرطة</w:t>
            </w:r>
            <w:r w:rsidR="00745D89" w:rsidRPr="00057B3D">
              <w:rPr>
                <w:rFonts w:cstheme="minorHAnsi"/>
                <w:sz w:val="24"/>
                <w:szCs w:val="24"/>
                <w:rtl/>
              </w:rPr>
              <w:t>، شهادة تركيب أدوات السلامة ألكترونية.</w:t>
            </w:r>
          </w:p>
        </w:tc>
        <w:tc>
          <w:tcPr>
            <w:tcW w:w="1587" w:type="dxa"/>
            <w:vAlign w:val="center"/>
          </w:tcPr>
          <w:p w14:paraId="45B67202" w14:textId="77777777" w:rsidR="00C7161D" w:rsidRPr="00057B3D" w:rsidRDefault="00687F30" w:rsidP="00687F30">
            <w:pPr>
              <w:bidi/>
              <w:jc w:val="center"/>
              <w:rPr>
                <w:rFonts w:cstheme="minorHAnsi"/>
                <w:sz w:val="24"/>
                <w:szCs w:val="24"/>
                <w:rtl/>
              </w:rPr>
            </w:pPr>
            <w:r w:rsidRPr="00057B3D">
              <w:rPr>
                <w:rFonts w:cstheme="minorHAnsi"/>
                <w:sz w:val="24"/>
                <w:szCs w:val="24"/>
                <w:rtl/>
              </w:rPr>
              <w:t>كل المناطق</w:t>
            </w:r>
          </w:p>
        </w:tc>
        <w:tc>
          <w:tcPr>
            <w:tcW w:w="3003" w:type="dxa"/>
            <w:vAlign w:val="center"/>
          </w:tcPr>
          <w:p w14:paraId="03409EA8" w14:textId="77777777" w:rsidR="00C7161D" w:rsidRPr="00057B3D" w:rsidRDefault="00687F30" w:rsidP="00F25446">
            <w:pPr>
              <w:bidi/>
              <w:jc w:val="center"/>
              <w:rPr>
                <w:rFonts w:cstheme="minorHAnsi"/>
                <w:sz w:val="24"/>
                <w:szCs w:val="24"/>
                <w:rtl/>
              </w:rPr>
            </w:pPr>
            <w:r w:rsidRPr="00057B3D">
              <w:rPr>
                <w:rFonts w:cstheme="minorHAnsi"/>
                <w:sz w:val="24"/>
                <w:szCs w:val="24"/>
                <w:rtl/>
              </w:rPr>
              <w:t>الشؤون الإدارية، القانونية، المالية</w:t>
            </w:r>
            <w:r w:rsidR="00F25446" w:rsidRPr="00057B3D">
              <w:rPr>
                <w:rFonts w:cstheme="minorHAnsi"/>
                <w:sz w:val="24"/>
                <w:szCs w:val="24"/>
                <w:rtl/>
              </w:rPr>
              <w:t xml:space="preserve"> ، مبيعات التجزئة ، العمليات</w:t>
            </w:r>
          </w:p>
        </w:tc>
        <w:tc>
          <w:tcPr>
            <w:tcW w:w="2880" w:type="dxa"/>
            <w:vAlign w:val="center"/>
          </w:tcPr>
          <w:p w14:paraId="61134408" w14:textId="77777777" w:rsidR="00C7161D" w:rsidRPr="00057B3D" w:rsidRDefault="00A457EC" w:rsidP="004836D6">
            <w:pPr>
              <w:bidi/>
              <w:jc w:val="center"/>
              <w:rPr>
                <w:rFonts w:cstheme="minorHAnsi"/>
                <w:sz w:val="24"/>
                <w:szCs w:val="24"/>
                <w:rtl/>
              </w:rPr>
            </w:pPr>
            <w:r w:rsidRPr="00057B3D">
              <w:rPr>
                <w:rFonts w:cstheme="minorHAnsi"/>
                <w:sz w:val="24"/>
                <w:szCs w:val="24"/>
                <w:rtl/>
              </w:rPr>
              <w:t>المرة الأولي: خطاب إنذار</w:t>
            </w:r>
          </w:p>
          <w:p w14:paraId="3B25DF2B" w14:textId="77777777" w:rsidR="00A457EC" w:rsidRPr="00057B3D" w:rsidRDefault="00A457EC" w:rsidP="004836D6">
            <w:pPr>
              <w:bidi/>
              <w:jc w:val="center"/>
              <w:rPr>
                <w:rFonts w:cstheme="minorHAnsi"/>
                <w:sz w:val="24"/>
                <w:szCs w:val="24"/>
                <w:rtl/>
              </w:rPr>
            </w:pPr>
            <w:r w:rsidRPr="00057B3D">
              <w:rPr>
                <w:rFonts w:cstheme="minorHAnsi"/>
                <w:sz w:val="24"/>
                <w:szCs w:val="24"/>
                <w:rtl/>
              </w:rPr>
              <w:t>المرة الثانية: إغلاق المنشأة</w:t>
            </w:r>
          </w:p>
        </w:tc>
      </w:tr>
      <w:tr w:rsidR="00022EE9" w:rsidRPr="00057B3D" w14:paraId="75C57C24" w14:textId="77777777" w:rsidTr="00AA73FA">
        <w:tc>
          <w:tcPr>
            <w:tcW w:w="1879" w:type="dxa"/>
            <w:vAlign w:val="center"/>
          </w:tcPr>
          <w:p w14:paraId="16654DBF" w14:textId="77777777" w:rsidR="00022EE9" w:rsidRPr="00057B3D" w:rsidRDefault="00022EE9" w:rsidP="008F4AD7">
            <w:pPr>
              <w:bidi/>
              <w:jc w:val="center"/>
              <w:rPr>
                <w:rFonts w:cstheme="minorHAnsi"/>
                <w:b/>
                <w:bCs/>
                <w:sz w:val="24"/>
                <w:szCs w:val="24"/>
                <w:rtl/>
              </w:rPr>
            </w:pPr>
            <w:r w:rsidRPr="00057B3D">
              <w:rPr>
                <w:rFonts w:cstheme="minorHAnsi"/>
                <w:b/>
                <w:bCs/>
                <w:sz w:val="24"/>
                <w:szCs w:val="24"/>
                <w:rtl/>
              </w:rPr>
              <w:t>الدفاع المدني</w:t>
            </w:r>
          </w:p>
        </w:tc>
        <w:tc>
          <w:tcPr>
            <w:tcW w:w="5141" w:type="dxa"/>
          </w:tcPr>
          <w:p w14:paraId="47646616" w14:textId="6CC68017" w:rsidR="00022EE9" w:rsidRPr="00057B3D" w:rsidRDefault="00022EE9" w:rsidP="00C26031">
            <w:pPr>
              <w:bidi/>
              <w:rPr>
                <w:rFonts w:cstheme="minorHAnsi"/>
                <w:sz w:val="24"/>
                <w:szCs w:val="24"/>
                <w:rtl/>
              </w:rPr>
            </w:pPr>
            <w:r w:rsidRPr="00057B3D">
              <w:rPr>
                <w:rFonts w:cstheme="minorHAnsi"/>
                <w:sz w:val="24"/>
                <w:szCs w:val="24"/>
                <w:rtl/>
              </w:rPr>
              <w:t>رخصة البلدية ، عقد الايجار</w:t>
            </w:r>
            <w:r w:rsidR="00745D89" w:rsidRPr="00057B3D">
              <w:rPr>
                <w:rFonts w:cstheme="minorHAnsi"/>
                <w:sz w:val="24"/>
                <w:szCs w:val="24"/>
                <w:rtl/>
              </w:rPr>
              <w:t>الكتروني</w:t>
            </w:r>
            <w:r w:rsidRPr="00057B3D">
              <w:rPr>
                <w:rFonts w:cstheme="minorHAnsi"/>
                <w:sz w:val="24"/>
                <w:szCs w:val="24"/>
                <w:rtl/>
              </w:rPr>
              <w:t xml:space="preserve"> ، السجل التجاري، شهادة تركيب ادوات الوقاية والحماية من الحريق ، شهادة إنجاز تركيب الكاميرات من الشرطة، شهادة كفاءة مضخة إطفاء الحريق ، شهادة من جهة متخصصة تثبت سلامة التمديدات الكهربائية.</w:t>
            </w:r>
          </w:p>
        </w:tc>
        <w:tc>
          <w:tcPr>
            <w:tcW w:w="1587" w:type="dxa"/>
            <w:vAlign w:val="center"/>
          </w:tcPr>
          <w:p w14:paraId="71AD41B1" w14:textId="77777777" w:rsidR="00022EE9" w:rsidRPr="00057B3D" w:rsidRDefault="00022EE9" w:rsidP="00687F30">
            <w:pPr>
              <w:bidi/>
              <w:jc w:val="center"/>
              <w:rPr>
                <w:rFonts w:cstheme="minorHAnsi"/>
                <w:sz w:val="24"/>
                <w:szCs w:val="24"/>
                <w:rtl/>
              </w:rPr>
            </w:pPr>
            <w:r w:rsidRPr="00057B3D">
              <w:rPr>
                <w:rFonts w:cstheme="minorHAnsi"/>
                <w:sz w:val="24"/>
                <w:szCs w:val="24"/>
                <w:rtl/>
              </w:rPr>
              <w:t>كل المناطق</w:t>
            </w:r>
          </w:p>
        </w:tc>
        <w:tc>
          <w:tcPr>
            <w:tcW w:w="3003" w:type="dxa"/>
            <w:vAlign w:val="center"/>
          </w:tcPr>
          <w:p w14:paraId="1EBE0C21" w14:textId="77777777" w:rsidR="00022EE9" w:rsidRPr="00057B3D" w:rsidRDefault="00022EE9" w:rsidP="00C15774">
            <w:pPr>
              <w:bidi/>
              <w:jc w:val="center"/>
              <w:rPr>
                <w:rFonts w:cstheme="minorHAnsi"/>
                <w:sz w:val="24"/>
                <w:szCs w:val="24"/>
                <w:rtl/>
              </w:rPr>
            </w:pPr>
            <w:r w:rsidRPr="00057B3D">
              <w:rPr>
                <w:rFonts w:cstheme="minorHAnsi"/>
                <w:sz w:val="24"/>
                <w:szCs w:val="24"/>
                <w:rtl/>
              </w:rPr>
              <w:t>الشؤون الإدارية، القانونية، المالية ، مبيعات التجزئة ، العمليات</w:t>
            </w:r>
          </w:p>
        </w:tc>
        <w:tc>
          <w:tcPr>
            <w:tcW w:w="2880" w:type="dxa"/>
            <w:vAlign w:val="center"/>
          </w:tcPr>
          <w:p w14:paraId="7BE405F5" w14:textId="77777777" w:rsidR="00022EE9" w:rsidRPr="00057B3D" w:rsidRDefault="00022EE9" w:rsidP="00C15774">
            <w:pPr>
              <w:bidi/>
              <w:jc w:val="center"/>
              <w:rPr>
                <w:rFonts w:cstheme="minorHAnsi"/>
                <w:sz w:val="24"/>
                <w:szCs w:val="24"/>
                <w:rtl/>
              </w:rPr>
            </w:pPr>
            <w:r w:rsidRPr="00057B3D">
              <w:rPr>
                <w:rFonts w:cstheme="minorHAnsi"/>
                <w:sz w:val="24"/>
                <w:szCs w:val="24"/>
                <w:rtl/>
              </w:rPr>
              <w:t>لا يمكن إعادة تجديد رخصة البلدية</w:t>
            </w:r>
          </w:p>
        </w:tc>
      </w:tr>
      <w:tr w:rsidR="008F4AD7" w:rsidRPr="00057B3D" w14:paraId="36419D63" w14:textId="77777777" w:rsidTr="00AA73FA">
        <w:tc>
          <w:tcPr>
            <w:tcW w:w="1879" w:type="dxa"/>
            <w:vAlign w:val="center"/>
          </w:tcPr>
          <w:p w14:paraId="34385FE6" w14:textId="77777777" w:rsidR="008F4AD7" w:rsidRPr="00057B3D" w:rsidRDefault="001A7C73" w:rsidP="008F4AD7">
            <w:pPr>
              <w:bidi/>
              <w:jc w:val="center"/>
              <w:rPr>
                <w:rFonts w:cstheme="minorHAnsi"/>
                <w:b/>
                <w:bCs/>
                <w:sz w:val="24"/>
                <w:szCs w:val="24"/>
                <w:rtl/>
              </w:rPr>
            </w:pPr>
            <w:r w:rsidRPr="00057B3D">
              <w:rPr>
                <w:rFonts w:cstheme="minorHAnsi"/>
                <w:b/>
                <w:bCs/>
                <w:sz w:val="24"/>
                <w:szCs w:val="24"/>
                <w:rtl/>
              </w:rPr>
              <w:t>رخصة</w:t>
            </w:r>
            <w:r w:rsidR="008F4AD7" w:rsidRPr="00057B3D">
              <w:rPr>
                <w:rFonts w:cstheme="minorHAnsi"/>
                <w:b/>
                <w:bCs/>
                <w:sz w:val="24"/>
                <w:szCs w:val="24"/>
                <w:rtl/>
              </w:rPr>
              <w:t xml:space="preserve"> النقل</w:t>
            </w:r>
          </w:p>
        </w:tc>
        <w:tc>
          <w:tcPr>
            <w:tcW w:w="5141" w:type="dxa"/>
          </w:tcPr>
          <w:p w14:paraId="71C3C6E7" w14:textId="08BA13E7" w:rsidR="008F4AD7" w:rsidRPr="00057B3D" w:rsidRDefault="00C42458" w:rsidP="00294BB0">
            <w:pPr>
              <w:bidi/>
              <w:spacing w:after="160" w:line="259" w:lineRule="auto"/>
              <w:jc w:val="both"/>
              <w:rPr>
                <w:rFonts w:cstheme="minorHAnsi"/>
                <w:color w:val="00B050"/>
                <w:sz w:val="24"/>
                <w:szCs w:val="24"/>
                <w:rtl/>
              </w:rPr>
            </w:pPr>
            <w:r w:rsidRPr="00057B3D">
              <w:rPr>
                <w:rFonts w:cstheme="minorHAnsi"/>
                <w:sz w:val="24"/>
                <w:szCs w:val="24"/>
                <w:rtl/>
              </w:rPr>
              <w:t>السجل التجاري</w:t>
            </w:r>
            <w:r w:rsidR="00D20DC4" w:rsidRPr="00057B3D">
              <w:rPr>
                <w:rFonts w:cstheme="minorHAnsi"/>
                <w:sz w:val="24"/>
                <w:szCs w:val="24"/>
                <w:rtl/>
              </w:rPr>
              <w:t xml:space="preserve"> ، </w:t>
            </w:r>
            <w:r w:rsidR="00AA73FA" w:rsidRPr="00057B3D">
              <w:rPr>
                <w:rFonts w:cstheme="minorHAnsi"/>
                <w:sz w:val="24"/>
                <w:szCs w:val="24"/>
                <w:rtl/>
              </w:rPr>
              <w:t>موافقة</w:t>
            </w:r>
            <w:r w:rsidR="00D20DC4" w:rsidRPr="00057B3D">
              <w:rPr>
                <w:rFonts w:cstheme="minorHAnsi"/>
                <w:sz w:val="24"/>
                <w:szCs w:val="24"/>
                <w:rtl/>
              </w:rPr>
              <w:t xml:space="preserve"> البلدية </w:t>
            </w:r>
            <w:r w:rsidR="00294BB0" w:rsidRPr="00057B3D">
              <w:rPr>
                <w:rFonts w:cstheme="minorHAnsi"/>
                <w:sz w:val="24"/>
                <w:szCs w:val="24"/>
                <w:rtl/>
              </w:rPr>
              <w:t>،</w:t>
            </w:r>
            <w:r w:rsidRPr="00057B3D">
              <w:rPr>
                <w:rFonts w:cstheme="minorHAnsi"/>
                <w:color w:val="FF0000"/>
                <w:sz w:val="24"/>
                <w:szCs w:val="24"/>
                <w:rtl/>
              </w:rPr>
              <w:t xml:space="preserve"> </w:t>
            </w:r>
            <w:r w:rsidR="00D20DC4" w:rsidRPr="00057B3D">
              <w:rPr>
                <w:rFonts w:cstheme="minorHAnsi"/>
                <w:sz w:val="24"/>
                <w:szCs w:val="24"/>
                <w:rtl/>
              </w:rPr>
              <w:t xml:space="preserve">شهادة الزكاة والدخل ، </w:t>
            </w:r>
            <w:r w:rsidR="00AA73FA" w:rsidRPr="00057B3D">
              <w:rPr>
                <w:rFonts w:cstheme="minorHAnsi"/>
                <w:sz w:val="24"/>
                <w:szCs w:val="24"/>
                <w:rtl/>
              </w:rPr>
              <w:t>سداد المخالفات (إن وجدت)، الارتباط بمنصة طرود، تقديم خطة تشغيلية للمشروع، الارتباط بالأنظمة المنصوص عليها في أي نظام،ربط النظام وتكامله مع النظام التقني في الهيئة، الإقرار على التعهد بسداد الرسوم/ المقابل المالي، مستند ملكية الفروع الدولية لمقدم الطلب، توفير المستندات المتعلقة بالفروع الدولية لمقدم الطلب المملوكة له في خمس دول بخمس قارات مختلفة، اقرار بسلامة الذمة المالية وخلو السجل الجنائي، الموافقة على الاستعلام عن مالك السجل التجاري من خلال أنظمة سمة ونظام قوائم.</w:t>
            </w:r>
          </w:p>
        </w:tc>
        <w:tc>
          <w:tcPr>
            <w:tcW w:w="1587" w:type="dxa"/>
            <w:vAlign w:val="center"/>
          </w:tcPr>
          <w:p w14:paraId="7EB28FA3" w14:textId="77777777" w:rsidR="008F4AD7" w:rsidRPr="00057B3D" w:rsidRDefault="00687F30" w:rsidP="00687F30">
            <w:pPr>
              <w:bidi/>
              <w:jc w:val="center"/>
              <w:rPr>
                <w:rFonts w:cstheme="minorHAnsi"/>
                <w:sz w:val="24"/>
                <w:szCs w:val="24"/>
                <w:rtl/>
              </w:rPr>
            </w:pPr>
            <w:r w:rsidRPr="00057B3D">
              <w:rPr>
                <w:rFonts w:cstheme="minorHAnsi"/>
                <w:sz w:val="24"/>
                <w:szCs w:val="24"/>
                <w:rtl/>
              </w:rPr>
              <w:t>كل المناطق</w:t>
            </w:r>
          </w:p>
        </w:tc>
        <w:tc>
          <w:tcPr>
            <w:tcW w:w="3003" w:type="dxa"/>
            <w:vAlign w:val="center"/>
          </w:tcPr>
          <w:p w14:paraId="233D6D02" w14:textId="77777777" w:rsidR="008F4AD7" w:rsidRPr="00057B3D" w:rsidRDefault="00687F30" w:rsidP="00A457EC">
            <w:pPr>
              <w:bidi/>
              <w:jc w:val="center"/>
              <w:rPr>
                <w:rFonts w:cstheme="minorHAnsi"/>
                <w:sz w:val="24"/>
                <w:szCs w:val="24"/>
                <w:rtl/>
              </w:rPr>
            </w:pPr>
            <w:r w:rsidRPr="00057B3D">
              <w:rPr>
                <w:rFonts w:cstheme="minorHAnsi"/>
                <w:sz w:val="24"/>
                <w:szCs w:val="24"/>
                <w:rtl/>
              </w:rPr>
              <w:t>الشؤون الإدارية، الموارد البشرية، القانونية، المالية والعمليات</w:t>
            </w:r>
          </w:p>
        </w:tc>
        <w:tc>
          <w:tcPr>
            <w:tcW w:w="2880" w:type="dxa"/>
            <w:vAlign w:val="center"/>
          </w:tcPr>
          <w:p w14:paraId="068BA4E5" w14:textId="77777777" w:rsidR="008F4AD7" w:rsidRPr="00057B3D" w:rsidRDefault="00A457EC" w:rsidP="00C43D41">
            <w:pPr>
              <w:bidi/>
              <w:jc w:val="center"/>
              <w:rPr>
                <w:rFonts w:cstheme="minorHAnsi"/>
                <w:sz w:val="24"/>
                <w:szCs w:val="24"/>
                <w:rtl/>
              </w:rPr>
            </w:pPr>
            <w:r w:rsidRPr="00057B3D">
              <w:rPr>
                <w:rFonts w:cstheme="minorHAnsi"/>
                <w:sz w:val="24"/>
                <w:szCs w:val="24"/>
                <w:rtl/>
              </w:rPr>
              <w:t xml:space="preserve">كل التراخيص (البلدية، </w:t>
            </w:r>
            <w:r w:rsidR="00C43D41" w:rsidRPr="00057B3D">
              <w:rPr>
                <w:rFonts w:cstheme="minorHAnsi"/>
                <w:sz w:val="24"/>
                <w:szCs w:val="24"/>
                <w:rtl/>
              </w:rPr>
              <w:t>هيئة الاتصالات</w:t>
            </w:r>
            <w:r w:rsidRPr="00057B3D">
              <w:rPr>
                <w:rFonts w:cstheme="minorHAnsi"/>
                <w:sz w:val="24"/>
                <w:szCs w:val="24"/>
                <w:rtl/>
              </w:rPr>
              <w:t xml:space="preserve"> والسجل التجاري) تعتمد على تجديد رخصة النقل الرئيسية + المخالفات</w:t>
            </w:r>
          </w:p>
        </w:tc>
      </w:tr>
      <w:tr w:rsidR="00C7161D" w:rsidRPr="00057B3D" w14:paraId="2F37EE90" w14:textId="77777777" w:rsidTr="00AA73FA">
        <w:tc>
          <w:tcPr>
            <w:tcW w:w="1879" w:type="dxa"/>
            <w:vAlign w:val="center"/>
          </w:tcPr>
          <w:p w14:paraId="3CCA0697" w14:textId="77777777" w:rsidR="00C7161D" w:rsidRPr="00057B3D" w:rsidRDefault="00BE7978" w:rsidP="008F4AD7">
            <w:pPr>
              <w:bidi/>
              <w:jc w:val="center"/>
              <w:rPr>
                <w:rFonts w:cstheme="minorHAnsi"/>
                <w:b/>
                <w:bCs/>
                <w:sz w:val="24"/>
                <w:szCs w:val="24"/>
                <w:rtl/>
              </w:rPr>
            </w:pPr>
            <w:r w:rsidRPr="00057B3D">
              <w:rPr>
                <w:rFonts w:cstheme="minorHAnsi"/>
                <w:b/>
                <w:bCs/>
                <w:sz w:val="24"/>
                <w:szCs w:val="24"/>
                <w:rtl/>
              </w:rPr>
              <w:t>السجل التجاري</w:t>
            </w:r>
          </w:p>
        </w:tc>
        <w:tc>
          <w:tcPr>
            <w:tcW w:w="5141" w:type="dxa"/>
          </w:tcPr>
          <w:p w14:paraId="2D6B9D3B" w14:textId="659A35EB" w:rsidR="00C7161D" w:rsidRPr="00057B3D" w:rsidRDefault="00E23D78" w:rsidP="00294BB0">
            <w:pPr>
              <w:bidi/>
              <w:rPr>
                <w:rFonts w:cstheme="minorHAnsi"/>
                <w:sz w:val="24"/>
                <w:szCs w:val="24"/>
                <w:rtl/>
              </w:rPr>
            </w:pPr>
            <w:r w:rsidRPr="00057B3D">
              <w:rPr>
                <w:rFonts w:cstheme="minorHAnsi"/>
                <w:sz w:val="24"/>
                <w:szCs w:val="24"/>
                <w:rtl/>
              </w:rPr>
              <w:t xml:space="preserve">ترخيص </w:t>
            </w:r>
            <w:r w:rsidR="00745D89" w:rsidRPr="00057B3D">
              <w:rPr>
                <w:rFonts w:cstheme="minorHAnsi"/>
                <w:sz w:val="24"/>
                <w:szCs w:val="24"/>
                <w:rtl/>
              </w:rPr>
              <w:t>الجهات الحكومية المنظمة</w:t>
            </w:r>
            <w:r w:rsidR="001A7C73" w:rsidRPr="00057B3D">
              <w:rPr>
                <w:rFonts w:cstheme="minorHAnsi"/>
                <w:sz w:val="24"/>
                <w:szCs w:val="24"/>
                <w:rtl/>
              </w:rPr>
              <w:t xml:space="preserve">، </w:t>
            </w:r>
            <w:r w:rsidR="00687F30" w:rsidRPr="00057B3D">
              <w:rPr>
                <w:rFonts w:cstheme="minorHAnsi"/>
                <w:sz w:val="24"/>
                <w:szCs w:val="24"/>
                <w:rtl/>
              </w:rPr>
              <w:t>الغرفة التجارية</w:t>
            </w:r>
            <w:r w:rsidRPr="00057B3D">
              <w:rPr>
                <w:rFonts w:cstheme="minorHAnsi"/>
                <w:sz w:val="24"/>
                <w:szCs w:val="24"/>
                <w:rtl/>
              </w:rPr>
              <w:t xml:space="preserve"> </w:t>
            </w:r>
            <w:r w:rsidR="00687F30" w:rsidRPr="00057B3D">
              <w:rPr>
                <w:rFonts w:cstheme="minorHAnsi"/>
                <w:sz w:val="24"/>
                <w:szCs w:val="24"/>
                <w:rtl/>
              </w:rPr>
              <w:t>، رخصة النقل، نسخة الميزانية السنوية</w:t>
            </w:r>
            <w:r w:rsidRPr="00057B3D">
              <w:rPr>
                <w:rFonts w:cstheme="minorHAnsi"/>
                <w:sz w:val="24"/>
                <w:szCs w:val="24"/>
                <w:rtl/>
              </w:rPr>
              <w:t xml:space="preserve"> ، عقد التأسيس</w:t>
            </w:r>
            <w:r w:rsidR="00C9691C" w:rsidRPr="00057B3D">
              <w:rPr>
                <w:rFonts w:cstheme="minorHAnsi"/>
                <w:sz w:val="24"/>
                <w:szCs w:val="24"/>
                <w:rtl/>
              </w:rPr>
              <w:t>.</w:t>
            </w:r>
          </w:p>
        </w:tc>
        <w:tc>
          <w:tcPr>
            <w:tcW w:w="1587" w:type="dxa"/>
            <w:vAlign w:val="center"/>
          </w:tcPr>
          <w:p w14:paraId="147BBA20" w14:textId="77777777" w:rsidR="00C7161D" w:rsidRPr="00057B3D" w:rsidRDefault="00687F30" w:rsidP="00687F30">
            <w:pPr>
              <w:bidi/>
              <w:jc w:val="center"/>
              <w:rPr>
                <w:rFonts w:cstheme="minorHAnsi"/>
                <w:sz w:val="24"/>
                <w:szCs w:val="24"/>
                <w:rtl/>
              </w:rPr>
            </w:pPr>
            <w:r w:rsidRPr="00057B3D">
              <w:rPr>
                <w:rFonts w:cstheme="minorHAnsi"/>
                <w:sz w:val="24"/>
                <w:szCs w:val="24"/>
                <w:rtl/>
              </w:rPr>
              <w:t>كل المناطق</w:t>
            </w:r>
          </w:p>
        </w:tc>
        <w:tc>
          <w:tcPr>
            <w:tcW w:w="3003" w:type="dxa"/>
            <w:vAlign w:val="center"/>
          </w:tcPr>
          <w:p w14:paraId="69A0215C" w14:textId="77777777" w:rsidR="00C7161D" w:rsidRPr="00057B3D" w:rsidRDefault="00A457EC" w:rsidP="00A457EC">
            <w:pPr>
              <w:bidi/>
              <w:jc w:val="center"/>
              <w:rPr>
                <w:rFonts w:cstheme="minorHAnsi"/>
                <w:sz w:val="24"/>
                <w:szCs w:val="24"/>
                <w:rtl/>
              </w:rPr>
            </w:pPr>
            <w:r w:rsidRPr="00057B3D">
              <w:rPr>
                <w:rFonts w:cstheme="minorHAnsi"/>
                <w:sz w:val="24"/>
                <w:szCs w:val="24"/>
                <w:rtl/>
              </w:rPr>
              <w:t>الشؤون الإدارية، القانونية، المالية</w:t>
            </w:r>
          </w:p>
        </w:tc>
        <w:tc>
          <w:tcPr>
            <w:tcW w:w="2880" w:type="dxa"/>
            <w:vAlign w:val="center"/>
          </w:tcPr>
          <w:p w14:paraId="3F2CA80E" w14:textId="681370A1" w:rsidR="00C7161D" w:rsidRPr="00057B3D" w:rsidRDefault="00A457EC" w:rsidP="00294BB0">
            <w:pPr>
              <w:bidi/>
              <w:jc w:val="center"/>
              <w:rPr>
                <w:rFonts w:cstheme="minorHAnsi"/>
                <w:sz w:val="24"/>
                <w:szCs w:val="24"/>
                <w:rtl/>
              </w:rPr>
            </w:pPr>
            <w:r w:rsidRPr="00057B3D">
              <w:rPr>
                <w:rFonts w:cstheme="minorHAnsi"/>
                <w:sz w:val="24"/>
                <w:szCs w:val="24"/>
                <w:rtl/>
              </w:rPr>
              <w:t>كل التراخيص (البلدية، الن</w:t>
            </w:r>
            <w:r w:rsidR="004836D6" w:rsidRPr="00057B3D">
              <w:rPr>
                <w:rFonts w:cstheme="minorHAnsi"/>
                <w:sz w:val="24"/>
                <w:szCs w:val="24"/>
                <w:rtl/>
              </w:rPr>
              <w:t xml:space="preserve">قل ، </w:t>
            </w:r>
            <w:r w:rsidR="00C9691C" w:rsidRPr="00057B3D">
              <w:rPr>
                <w:rFonts w:cstheme="minorHAnsi"/>
                <w:sz w:val="24"/>
                <w:szCs w:val="24"/>
                <w:rtl/>
              </w:rPr>
              <w:t>مكتب العمل، الطيران المدني</w:t>
            </w:r>
            <w:r w:rsidR="004836D6" w:rsidRPr="00057B3D">
              <w:rPr>
                <w:rFonts w:cstheme="minorHAnsi"/>
                <w:sz w:val="24"/>
                <w:szCs w:val="24"/>
                <w:rtl/>
              </w:rPr>
              <w:t>) تعتمد على تجديد السجل التجاري الرئيسي.</w:t>
            </w:r>
          </w:p>
        </w:tc>
      </w:tr>
    </w:tbl>
    <w:p w14:paraId="0FC7DD1D" w14:textId="77777777" w:rsidR="00C7161D" w:rsidRPr="00057B3D" w:rsidRDefault="00C7161D" w:rsidP="00C7161D">
      <w:pPr>
        <w:bidi/>
        <w:rPr>
          <w:rFonts w:cstheme="minorHAnsi"/>
          <w:sz w:val="28"/>
          <w:szCs w:val="28"/>
          <w:rtl/>
        </w:rPr>
      </w:pPr>
    </w:p>
    <w:sectPr w:rsidR="00C7161D" w:rsidRPr="00057B3D" w:rsidSect="00C7161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CE4550"/>
    <w:multiLevelType w:val="hybridMultilevel"/>
    <w:tmpl w:val="03A4205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82528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61D"/>
    <w:rsid w:val="00022EE9"/>
    <w:rsid w:val="00057B3D"/>
    <w:rsid w:val="000A3157"/>
    <w:rsid w:val="000B0CFD"/>
    <w:rsid w:val="000D71B7"/>
    <w:rsid w:val="00126DE9"/>
    <w:rsid w:val="001A7C73"/>
    <w:rsid w:val="001E6A22"/>
    <w:rsid w:val="00294BB0"/>
    <w:rsid w:val="003C7BF9"/>
    <w:rsid w:val="004836D6"/>
    <w:rsid w:val="004A54AC"/>
    <w:rsid w:val="005402CF"/>
    <w:rsid w:val="00546777"/>
    <w:rsid w:val="00546E33"/>
    <w:rsid w:val="005D7F37"/>
    <w:rsid w:val="006479B3"/>
    <w:rsid w:val="00670641"/>
    <w:rsid w:val="0067274F"/>
    <w:rsid w:val="00687F30"/>
    <w:rsid w:val="00745D89"/>
    <w:rsid w:val="007B0806"/>
    <w:rsid w:val="007B389F"/>
    <w:rsid w:val="007B56B4"/>
    <w:rsid w:val="007E0187"/>
    <w:rsid w:val="008F4AD7"/>
    <w:rsid w:val="00953874"/>
    <w:rsid w:val="00A40F1B"/>
    <w:rsid w:val="00A457EC"/>
    <w:rsid w:val="00A82CE9"/>
    <w:rsid w:val="00AA73FA"/>
    <w:rsid w:val="00BE3198"/>
    <w:rsid w:val="00BE7978"/>
    <w:rsid w:val="00C26031"/>
    <w:rsid w:val="00C42458"/>
    <w:rsid w:val="00C43D41"/>
    <w:rsid w:val="00C573EC"/>
    <w:rsid w:val="00C7161D"/>
    <w:rsid w:val="00C9691C"/>
    <w:rsid w:val="00CF730C"/>
    <w:rsid w:val="00D20DC4"/>
    <w:rsid w:val="00D968BC"/>
    <w:rsid w:val="00DA2EF1"/>
    <w:rsid w:val="00E23D78"/>
    <w:rsid w:val="00E958F1"/>
    <w:rsid w:val="00EB1B16"/>
    <w:rsid w:val="00ED13A2"/>
    <w:rsid w:val="00F25446"/>
    <w:rsid w:val="00FA5ED5"/>
    <w:rsid w:val="00FE2B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598C6"/>
  <w15:docId w15:val="{D49BBC58-3149-4461-9920-77124D5E5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9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79B3"/>
    <w:pPr>
      <w:spacing w:after="0" w:line="240" w:lineRule="auto"/>
    </w:pPr>
  </w:style>
  <w:style w:type="paragraph" w:styleId="ListParagraph">
    <w:name w:val="List Paragraph"/>
    <w:basedOn w:val="Normal"/>
    <w:uiPriority w:val="34"/>
    <w:qFormat/>
    <w:rsid w:val="006479B3"/>
    <w:pPr>
      <w:ind w:left="720"/>
      <w:contextualSpacing/>
    </w:pPr>
  </w:style>
  <w:style w:type="table" w:styleId="TableGrid">
    <w:name w:val="Table Grid"/>
    <w:basedOn w:val="TableNormal"/>
    <w:uiPriority w:val="59"/>
    <w:rsid w:val="00C7161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25007-6C25-45EB-80F0-8EFA8C36A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1510</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amoosa</dc:creator>
  <cp:lastModifiedBy>Marwan Siddiq</cp:lastModifiedBy>
  <cp:revision>2</cp:revision>
  <cp:lastPrinted>2020-06-14T07:51:00Z</cp:lastPrinted>
  <dcterms:created xsi:type="dcterms:W3CDTF">2025-09-07T12:18:00Z</dcterms:created>
  <dcterms:modified xsi:type="dcterms:W3CDTF">2025-09-07T12:18:00Z</dcterms:modified>
</cp:coreProperties>
</file>