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753A621A" w14:textId="77777777" w:rsidR="00693CFA" w:rsidRPr="00693CFA" w:rsidRDefault="00693CFA" w:rsidP="00693CFA">
            <w:pPr>
              <w:spacing w:before="120" w:after="120"/>
              <w:ind w:left="72" w:right="162"/>
              <w:jc w:val="both"/>
              <w:rPr>
                <w:rFonts w:ascii="Calibri" w:hAnsi="Calibri"/>
              </w:rPr>
            </w:pPr>
            <w:r w:rsidRPr="00693CFA">
              <w:rPr>
                <w:rFonts w:ascii="Calibri" w:hAnsi="Calibri"/>
              </w:rPr>
              <w:t>The purpose of this policy is to ensure that SMSA communication networks, network services, electronic messaging, information transfer methods and related security controls are protected from unauthorized access, misuse, disruption, interception, modification, loss, or leakage of information.</w:t>
            </w:r>
          </w:p>
          <w:p w14:paraId="5BD27F59" w14:textId="77777777" w:rsidR="00693CFA" w:rsidRPr="00693CFA" w:rsidRDefault="00693CFA" w:rsidP="00693CFA">
            <w:pPr>
              <w:spacing w:before="120" w:after="120"/>
              <w:ind w:left="72" w:right="162"/>
              <w:jc w:val="both"/>
              <w:rPr>
                <w:rFonts w:ascii="Calibri" w:hAnsi="Calibri"/>
              </w:rPr>
            </w:pPr>
            <w:r w:rsidRPr="00693CFA">
              <w:rPr>
                <w:rFonts w:ascii="Calibri" w:hAnsi="Calibri"/>
              </w:rPr>
              <w:t>This policy helps SMSA protect information when it is transferred, shared, transmitted, stored in communication systems, or exchanged with employees, contractors, customers, suppliers and other authorized parties.</w:t>
            </w:r>
          </w:p>
          <w:p w14:paraId="37C28502" w14:textId="23C044F0" w:rsidR="003050B7" w:rsidRPr="00CD7937" w:rsidRDefault="00693CFA" w:rsidP="00693CFA">
            <w:pPr>
              <w:spacing w:before="120" w:after="120"/>
              <w:ind w:left="72" w:right="162"/>
              <w:jc w:val="both"/>
              <w:rPr>
                <w:rFonts w:ascii="Calibri" w:hAnsi="Calibri"/>
              </w:rPr>
            </w:pPr>
            <w:r w:rsidRPr="00693CFA">
              <w:rPr>
                <w:rFonts w:ascii="Calibri" w:hAnsi="Calibri"/>
              </w:rPr>
              <w:t>This policy forms part of SMSA’s Information Security Management System (ISMS) and supports ISO/IEC 27001:2022, ISO/IEC 27002:2022 and ISO/IEC 27005:2022 requirements by ensuring that communication security controls are managed based on business need, information classification, system criticality, legal requirement, contractual requirement and risk.</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65A0EAB4"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Annex A 5.14 – Information transfer.</w:t>
            </w:r>
          </w:p>
          <w:p w14:paraId="6958D5C0"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Annex A 5.15 – Access control.</w:t>
            </w:r>
          </w:p>
          <w:p w14:paraId="100D2934"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Annex A 5.16 – Identity management.</w:t>
            </w:r>
          </w:p>
          <w:p w14:paraId="63F26C6E"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Annex A 5.17 – Authentication information.</w:t>
            </w:r>
          </w:p>
          <w:p w14:paraId="6636AF2B"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Annex A 5.20 – Addressing information security within supplier agreements.</w:t>
            </w:r>
          </w:p>
          <w:p w14:paraId="5AEB0473"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Annex A 5.21 – Managing information security in the ICT supply chain.</w:t>
            </w:r>
          </w:p>
          <w:p w14:paraId="051684FA" w14:textId="18155FA8"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 xml:space="preserve">Annex A 6.6 – Confidentiality or </w:t>
            </w:r>
            <w:proofErr w:type="spellStart"/>
            <w:r w:rsidRPr="00693CFA">
              <w:rPr>
                <w:rFonts w:ascii="Calibri" w:hAnsi="Calibri"/>
              </w:rPr>
              <w:t>non</w:t>
            </w:r>
            <w:r w:rsidR="0079389B">
              <w:rPr>
                <w:rFonts w:ascii="Calibri" w:hAnsi="Calibri"/>
              </w:rPr>
              <w:t xml:space="preserve"> </w:t>
            </w:r>
            <w:r w:rsidRPr="00693CFA">
              <w:rPr>
                <w:rFonts w:ascii="Calibri" w:hAnsi="Calibri"/>
              </w:rPr>
              <w:t>disclosure</w:t>
            </w:r>
            <w:proofErr w:type="spellEnd"/>
            <w:r w:rsidRPr="00693CFA">
              <w:rPr>
                <w:rFonts w:ascii="Calibri" w:hAnsi="Calibri"/>
              </w:rPr>
              <w:t xml:space="preserve"> agreements.</w:t>
            </w:r>
          </w:p>
          <w:p w14:paraId="4BF80C17"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 xml:space="preserve">Annex </w:t>
            </w:r>
            <w:proofErr w:type="gramStart"/>
            <w:r w:rsidRPr="00693CFA">
              <w:rPr>
                <w:rFonts w:ascii="Calibri" w:hAnsi="Calibri"/>
              </w:rPr>
              <w:t>A</w:t>
            </w:r>
            <w:proofErr w:type="gramEnd"/>
            <w:r w:rsidRPr="00693CFA">
              <w:rPr>
                <w:rFonts w:ascii="Calibri" w:hAnsi="Calibri"/>
              </w:rPr>
              <w:t xml:space="preserve"> 8.20 – Network security.</w:t>
            </w:r>
          </w:p>
          <w:p w14:paraId="05F49AB6"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 xml:space="preserve">Annex </w:t>
            </w:r>
            <w:proofErr w:type="gramStart"/>
            <w:r w:rsidRPr="00693CFA">
              <w:rPr>
                <w:rFonts w:ascii="Calibri" w:hAnsi="Calibri"/>
              </w:rPr>
              <w:t>A</w:t>
            </w:r>
            <w:proofErr w:type="gramEnd"/>
            <w:r w:rsidRPr="00693CFA">
              <w:rPr>
                <w:rFonts w:ascii="Calibri" w:hAnsi="Calibri"/>
              </w:rPr>
              <w:t xml:space="preserve"> 8.21 – Security of network services.</w:t>
            </w:r>
          </w:p>
          <w:p w14:paraId="13DFEF1E" w14:textId="77777777" w:rsidR="00693CFA" w:rsidRPr="00693CFA" w:rsidRDefault="00693CFA">
            <w:pPr>
              <w:pStyle w:val="ListParagraph"/>
              <w:numPr>
                <w:ilvl w:val="0"/>
                <w:numId w:val="2"/>
              </w:numPr>
              <w:spacing w:before="120" w:after="120"/>
              <w:ind w:right="162"/>
              <w:rPr>
                <w:rFonts w:ascii="Calibri" w:hAnsi="Calibri"/>
              </w:rPr>
            </w:pPr>
            <w:r w:rsidRPr="00693CFA">
              <w:rPr>
                <w:rFonts w:ascii="Calibri" w:hAnsi="Calibri"/>
              </w:rPr>
              <w:t xml:space="preserve">Annex </w:t>
            </w:r>
            <w:proofErr w:type="gramStart"/>
            <w:r w:rsidRPr="00693CFA">
              <w:rPr>
                <w:rFonts w:ascii="Calibri" w:hAnsi="Calibri"/>
              </w:rPr>
              <w:t>A</w:t>
            </w:r>
            <w:proofErr w:type="gramEnd"/>
            <w:r w:rsidRPr="00693CFA">
              <w:rPr>
                <w:rFonts w:ascii="Calibri" w:hAnsi="Calibri"/>
              </w:rPr>
              <w:t xml:space="preserve"> 8.22 – Segregation of networks.</w:t>
            </w:r>
          </w:p>
          <w:p w14:paraId="13E7D337" w14:textId="10E511D1" w:rsidR="003050B7" w:rsidRPr="00693CFA" w:rsidRDefault="00693CFA">
            <w:pPr>
              <w:pStyle w:val="ListParagraph"/>
              <w:numPr>
                <w:ilvl w:val="0"/>
                <w:numId w:val="2"/>
              </w:numPr>
              <w:spacing w:before="120" w:after="120"/>
              <w:ind w:right="162"/>
              <w:jc w:val="both"/>
              <w:rPr>
                <w:rFonts w:ascii="Calibri" w:hAnsi="Calibri"/>
              </w:rPr>
            </w:pPr>
            <w:r w:rsidRPr="00693CFA">
              <w:rPr>
                <w:rFonts w:ascii="Calibri" w:hAnsi="Calibri"/>
              </w:rPr>
              <w:t xml:space="preserve">Annex </w:t>
            </w:r>
            <w:proofErr w:type="gramStart"/>
            <w:r w:rsidRPr="00693CFA">
              <w:rPr>
                <w:rFonts w:ascii="Calibri" w:hAnsi="Calibri"/>
              </w:rPr>
              <w:t>A</w:t>
            </w:r>
            <w:proofErr w:type="gramEnd"/>
            <w:r w:rsidRPr="00693CFA">
              <w:rPr>
                <w:rFonts w:ascii="Calibri" w:hAnsi="Calibri"/>
              </w:rPr>
              <w:t xml:space="preserve"> 8.24 – Use of cryptography.</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37B5FB60" w14:textId="282442DE" w:rsidR="00693CFA" w:rsidRPr="00693CFA" w:rsidRDefault="00693CFA" w:rsidP="00693CFA">
            <w:pPr>
              <w:spacing w:before="120" w:after="0"/>
              <w:ind w:right="162"/>
              <w:jc w:val="both"/>
              <w:rPr>
                <w:rFonts w:ascii="Calibri" w:hAnsi="Calibri" w:cs="Tahoma"/>
              </w:rPr>
            </w:pPr>
            <w:r w:rsidRPr="00693CFA">
              <w:rPr>
                <w:rFonts w:ascii="Calibri" w:hAnsi="Calibri" w:cs="Tahoma"/>
              </w:rPr>
              <w:t>This policy applies to SMSA communication networks, network services, information transfer methods, electronic messaging services, internet connections, wireless networks, remote connections, supplier</w:t>
            </w:r>
            <w:r w:rsidR="0079389B">
              <w:rPr>
                <w:rFonts w:ascii="Calibri" w:hAnsi="Calibri" w:cs="Tahoma"/>
              </w:rPr>
              <w:t xml:space="preserve"> </w:t>
            </w:r>
            <w:r w:rsidRPr="00693CFA">
              <w:rPr>
                <w:rFonts w:ascii="Calibri" w:hAnsi="Calibri" w:cs="Tahoma"/>
              </w:rPr>
              <w:t>managed communication services and related information security controls owned, managed, hosted, or used by or on behalf of SMSA.</w:t>
            </w:r>
            <w:r>
              <w:rPr>
                <w:rFonts w:ascii="Calibri" w:hAnsi="Calibri" w:cs="Tahoma"/>
              </w:rPr>
              <w:t xml:space="preserve"> </w:t>
            </w:r>
            <w:r w:rsidRPr="00693CFA">
              <w:rPr>
                <w:rFonts w:ascii="Calibri" w:hAnsi="Calibri" w:cs="Tahoma"/>
              </w:rPr>
              <w:t>This includes, where applicable:</w:t>
            </w:r>
          </w:p>
          <w:p w14:paraId="5B796A5D" w14:textId="77777777" w:rsidR="00693CFA" w:rsidRPr="00693CFA" w:rsidRDefault="00693CFA">
            <w:pPr>
              <w:numPr>
                <w:ilvl w:val="0"/>
                <w:numId w:val="3"/>
              </w:numPr>
              <w:spacing w:before="120" w:after="0"/>
              <w:ind w:right="162"/>
              <w:jc w:val="both"/>
              <w:rPr>
                <w:rFonts w:ascii="Calibri" w:hAnsi="Calibri" w:cs="Tahoma"/>
              </w:rPr>
            </w:pPr>
            <w:r w:rsidRPr="00693CFA">
              <w:rPr>
                <w:rFonts w:ascii="Calibri" w:hAnsi="Calibri" w:cs="Tahoma"/>
              </w:rPr>
              <w:t>Network infrastructure and communication services.</w:t>
            </w:r>
          </w:p>
          <w:p w14:paraId="5BF25F7B" w14:textId="77777777" w:rsidR="00693CFA" w:rsidRPr="00693CFA" w:rsidRDefault="00693CFA">
            <w:pPr>
              <w:numPr>
                <w:ilvl w:val="0"/>
                <w:numId w:val="3"/>
              </w:numPr>
              <w:spacing w:before="120" w:after="0"/>
              <w:ind w:right="162"/>
              <w:jc w:val="both"/>
              <w:rPr>
                <w:rFonts w:ascii="Calibri" w:hAnsi="Calibri" w:cs="Tahoma"/>
              </w:rPr>
            </w:pPr>
            <w:r w:rsidRPr="00693CFA">
              <w:rPr>
                <w:rFonts w:ascii="Calibri" w:hAnsi="Calibri" w:cs="Tahoma"/>
              </w:rPr>
              <w:t>Firewalls, routers, switches, wireless networks and network security devices.</w:t>
            </w:r>
          </w:p>
          <w:p w14:paraId="7C45C886" w14:textId="77777777" w:rsidR="00693CFA" w:rsidRPr="00693CFA" w:rsidRDefault="00693CFA">
            <w:pPr>
              <w:numPr>
                <w:ilvl w:val="0"/>
                <w:numId w:val="3"/>
              </w:numPr>
              <w:spacing w:before="120" w:after="0"/>
              <w:ind w:right="162"/>
              <w:jc w:val="both"/>
              <w:rPr>
                <w:rFonts w:ascii="Calibri" w:hAnsi="Calibri" w:cs="Tahoma"/>
              </w:rPr>
            </w:pPr>
            <w:r w:rsidRPr="00693CFA">
              <w:rPr>
                <w:rFonts w:ascii="Calibri" w:hAnsi="Calibri" w:cs="Tahoma"/>
              </w:rPr>
              <w:t>Internet, IPVPN (Internet Protocol Virtual Private Network), DIA (Dedicated Internet Access), WAN (Wide Area Network), LAN (Local Area Network) and other communication links.</w:t>
            </w:r>
          </w:p>
          <w:p w14:paraId="1C2AAA87" w14:textId="77777777" w:rsidR="00693CFA" w:rsidRPr="00693CFA" w:rsidRDefault="00693CFA">
            <w:pPr>
              <w:numPr>
                <w:ilvl w:val="0"/>
                <w:numId w:val="3"/>
              </w:numPr>
              <w:spacing w:before="120" w:after="0"/>
              <w:ind w:right="162"/>
              <w:jc w:val="both"/>
              <w:rPr>
                <w:rFonts w:ascii="Calibri" w:hAnsi="Calibri" w:cs="Tahoma"/>
              </w:rPr>
            </w:pPr>
            <w:r w:rsidRPr="00693CFA">
              <w:rPr>
                <w:rFonts w:ascii="Calibri" w:hAnsi="Calibri" w:cs="Tahoma"/>
              </w:rPr>
              <w:t>Email, electronic messaging and approved business communication tools.</w:t>
            </w:r>
          </w:p>
          <w:p w14:paraId="2BDCBB9C" w14:textId="77777777" w:rsidR="00693CFA" w:rsidRPr="00693CFA" w:rsidRDefault="00693CFA">
            <w:pPr>
              <w:numPr>
                <w:ilvl w:val="0"/>
                <w:numId w:val="3"/>
              </w:numPr>
              <w:spacing w:before="120" w:after="0"/>
              <w:ind w:right="162"/>
              <w:jc w:val="both"/>
              <w:rPr>
                <w:rFonts w:ascii="Calibri" w:hAnsi="Calibri" w:cs="Tahoma"/>
              </w:rPr>
            </w:pPr>
            <w:r w:rsidRPr="00693CFA">
              <w:rPr>
                <w:rFonts w:ascii="Calibri" w:hAnsi="Calibri" w:cs="Tahoma"/>
              </w:rPr>
              <w:t>Information transfer between SMSA and external parties.</w:t>
            </w:r>
          </w:p>
          <w:p w14:paraId="4E161CD9" w14:textId="55843EC3" w:rsidR="00693CFA" w:rsidRPr="00693CFA" w:rsidRDefault="00693CFA">
            <w:pPr>
              <w:numPr>
                <w:ilvl w:val="0"/>
                <w:numId w:val="3"/>
              </w:numPr>
              <w:spacing w:before="120" w:after="0"/>
              <w:ind w:right="162"/>
              <w:jc w:val="both"/>
              <w:rPr>
                <w:rFonts w:ascii="Calibri" w:hAnsi="Calibri" w:cs="Tahoma"/>
              </w:rPr>
            </w:pPr>
            <w:r w:rsidRPr="00693CFA">
              <w:rPr>
                <w:rFonts w:ascii="Calibri" w:hAnsi="Calibri" w:cs="Tahoma"/>
              </w:rPr>
              <w:t>Supplier</w:t>
            </w:r>
            <w:r w:rsidR="0079389B">
              <w:rPr>
                <w:rFonts w:ascii="Calibri" w:hAnsi="Calibri" w:cs="Tahoma"/>
              </w:rPr>
              <w:t xml:space="preserve"> </w:t>
            </w:r>
            <w:r w:rsidRPr="00693CFA">
              <w:rPr>
                <w:rFonts w:ascii="Calibri" w:hAnsi="Calibri" w:cs="Tahoma"/>
              </w:rPr>
              <w:t>managed or outsourced network and communication services.</w:t>
            </w:r>
          </w:p>
          <w:p w14:paraId="415D8E1E" w14:textId="77777777" w:rsidR="00693CFA" w:rsidRPr="00693CFA" w:rsidRDefault="00693CFA">
            <w:pPr>
              <w:numPr>
                <w:ilvl w:val="0"/>
                <w:numId w:val="3"/>
              </w:numPr>
              <w:spacing w:before="120" w:after="0"/>
              <w:ind w:right="162"/>
              <w:jc w:val="both"/>
              <w:rPr>
                <w:rFonts w:ascii="Calibri" w:hAnsi="Calibri" w:cs="Tahoma"/>
              </w:rPr>
            </w:pPr>
            <w:r w:rsidRPr="00693CFA">
              <w:rPr>
                <w:rFonts w:ascii="Calibri" w:hAnsi="Calibri" w:cs="Tahoma"/>
              </w:rPr>
              <w:t>Information assets transmitted through SMSA communication systems.</w:t>
            </w:r>
          </w:p>
          <w:p w14:paraId="26378403" w14:textId="2AAC0A60" w:rsidR="003050B7" w:rsidRPr="00693CFA" w:rsidRDefault="00693CFA">
            <w:pPr>
              <w:numPr>
                <w:ilvl w:val="0"/>
                <w:numId w:val="3"/>
              </w:numPr>
              <w:spacing w:before="120" w:after="0"/>
              <w:ind w:right="162"/>
              <w:jc w:val="both"/>
              <w:rPr>
                <w:rStyle w:val="Strong"/>
                <w:rFonts w:ascii="Calibri" w:hAnsi="Calibri" w:cs="Tahoma"/>
                <w:b w:val="0"/>
                <w:bCs w:val="0"/>
              </w:rPr>
            </w:pPr>
            <w:r w:rsidRPr="00693CFA">
              <w:rPr>
                <w:rFonts w:ascii="Calibri" w:hAnsi="Calibri" w:cs="Tahoma"/>
              </w:rPr>
              <w:t>Employees, contractors and third parties using or supporting SMSA communication services.</w:t>
            </w: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lastRenderedPageBreak/>
              <w:t>Responsibilities</w:t>
            </w:r>
          </w:p>
        </w:tc>
        <w:tc>
          <w:tcPr>
            <w:tcW w:w="8640" w:type="dxa"/>
          </w:tcPr>
          <w:p w14:paraId="2FEF7760" w14:textId="77777777" w:rsidR="00693CFA" w:rsidRPr="00693CFA" w:rsidRDefault="00693CFA" w:rsidP="00693CFA">
            <w:pPr>
              <w:spacing w:after="240"/>
              <w:ind w:right="162"/>
              <w:jc w:val="both"/>
              <w:rPr>
                <w:rFonts w:ascii="Calibri" w:hAnsi="Calibri" w:cs="Tahoma"/>
              </w:rPr>
            </w:pPr>
            <w:r w:rsidRPr="00693CFA">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10C37698"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t>National IT Manager:</w:t>
            </w:r>
          </w:p>
          <w:p w14:paraId="35A95B18" w14:textId="77777777" w:rsidR="00693CFA" w:rsidRPr="00693CFA" w:rsidRDefault="00693CFA">
            <w:pPr>
              <w:numPr>
                <w:ilvl w:val="0"/>
                <w:numId w:val="4"/>
              </w:numPr>
              <w:spacing w:after="0"/>
              <w:ind w:right="162"/>
              <w:jc w:val="both"/>
              <w:rPr>
                <w:rFonts w:ascii="Calibri" w:hAnsi="Calibri" w:cs="Tahoma"/>
              </w:rPr>
            </w:pPr>
            <w:r w:rsidRPr="00693CFA">
              <w:rPr>
                <w:rFonts w:ascii="Calibri" w:hAnsi="Calibri" w:cs="Tahoma"/>
              </w:rPr>
              <w:t>Approve this policy and any following modifications where delegated by the CTO.</w:t>
            </w:r>
          </w:p>
          <w:p w14:paraId="3D187233" w14:textId="77777777" w:rsidR="00693CFA" w:rsidRPr="00693CFA" w:rsidRDefault="00693CFA">
            <w:pPr>
              <w:numPr>
                <w:ilvl w:val="0"/>
                <w:numId w:val="4"/>
              </w:numPr>
              <w:spacing w:after="0"/>
              <w:ind w:right="162"/>
              <w:jc w:val="both"/>
              <w:rPr>
                <w:rFonts w:ascii="Calibri" w:hAnsi="Calibri" w:cs="Tahoma"/>
              </w:rPr>
            </w:pPr>
            <w:r w:rsidRPr="00693CFA">
              <w:rPr>
                <w:rFonts w:ascii="Calibri" w:hAnsi="Calibri" w:cs="Tahoma"/>
              </w:rPr>
              <w:t>Ensure communication security requirements are implemented, maintained and reviewed.</w:t>
            </w:r>
          </w:p>
          <w:p w14:paraId="6DE1D721" w14:textId="77777777" w:rsidR="00693CFA" w:rsidRPr="00693CFA" w:rsidRDefault="00693CFA">
            <w:pPr>
              <w:numPr>
                <w:ilvl w:val="0"/>
                <w:numId w:val="4"/>
              </w:numPr>
              <w:spacing w:after="0"/>
              <w:ind w:right="162"/>
              <w:jc w:val="both"/>
              <w:rPr>
                <w:rFonts w:ascii="Calibri" w:hAnsi="Calibri" w:cs="Tahoma"/>
              </w:rPr>
            </w:pPr>
            <w:r w:rsidRPr="00693CFA">
              <w:rPr>
                <w:rFonts w:ascii="Calibri" w:hAnsi="Calibri" w:cs="Tahoma"/>
              </w:rPr>
              <w:t>Ensure network security, network service security, information transfer controls and electronic messaging controls are managed based on business need and risk.</w:t>
            </w:r>
          </w:p>
          <w:p w14:paraId="0C070D92" w14:textId="77777777" w:rsidR="00693CFA" w:rsidRPr="00693CFA" w:rsidRDefault="00693CFA">
            <w:pPr>
              <w:numPr>
                <w:ilvl w:val="0"/>
                <w:numId w:val="4"/>
              </w:numPr>
              <w:spacing w:after="0"/>
              <w:ind w:right="162"/>
              <w:jc w:val="both"/>
              <w:rPr>
                <w:rFonts w:ascii="Calibri" w:hAnsi="Calibri" w:cs="Tahoma"/>
              </w:rPr>
            </w:pPr>
            <w:r w:rsidRPr="00693CFA">
              <w:rPr>
                <w:rFonts w:ascii="Calibri" w:hAnsi="Calibri" w:cs="Tahoma"/>
              </w:rPr>
              <w:t>Ensure major communication security weaknesses, repeated failures, major service issues and material control weaknesses are reported to the CTO where required.</w:t>
            </w:r>
          </w:p>
          <w:p w14:paraId="05A041D4" w14:textId="77777777" w:rsidR="00693CFA" w:rsidRPr="00693CFA" w:rsidRDefault="00693CFA">
            <w:pPr>
              <w:numPr>
                <w:ilvl w:val="0"/>
                <w:numId w:val="4"/>
              </w:numPr>
              <w:spacing w:after="0"/>
              <w:ind w:right="162"/>
              <w:jc w:val="both"/>
              <w:rPr>
                <w:rFonts w:ascii="Calibri" w:hAnsi="Calibri" w:cs="Tahoma"/>
              </w:rPr>
            </w:pPr>
            <w:r w:rsidRPr="00693CFA">
              <w:rPr>
                <w:rFonts w:ascii="Calibri" w:hAnsi="Calibri" w:cs="Tahoma"/>
              </w:rPr>
              <w:t>Ensure communication security risks are assessed, treated and monitored where required.</w:t>
            </w:r>
          </w:p>
          <w:p w14:paraId="700A26CC" w14:textId="77777777" w:rsidR="00693CFA" w:rsidRDefault="00693CFA">
            <w:pPr>
              <w:numPr>
                <w:ilvl w:val="0"/>
                <w:numId w:val="4"/>
              </w:numPr>
              <w:spacing w:after="0"/>
              <w:ind w:right="162"/>
              <w:jc w:val="both"/>
              <w:rPr>
                <w:rFonts w:ascii="Calibri" w:hAnsi="Calibri" w:cs="Tahoma"/>
              </w:rPr>
            </w:pPr>
            <w:r w:rsidRPr="00693CFA">
              <w:rPr>
                <w:rFonts w:ascii="Calibri" w:hAnsi="Calibri" w:cs="Tahoma"/>
              </w:rPr>
              <w:t>Ensure required evidence, monitoring records, network records, supplier records and corrective action records are maintained.</w:t>
            </w:r>
          </w:p>
          <w:p w14:paraId="0A180084" w14:textId="77777777" w:rsidR="00693CFA" w:rsidRPr="00693CFA" w:rsidRDefault="00693CFA" w:rsidP="00693CFA">
            <w:pPr>
              <w:spacing w:after="0"/>
              <w:ind w:left="720" w:right="162"/>
              <w:jc w:val="both"/>
              <w:rPr>
                <w:rFonts w:ascii="Calibri" w:hAnsi="Calibri" w:cs="Tahoma"/>
              </w:rPr>
            </w:pPr>
          </w:p>
          <w:p w14:paraId="507F5692"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t>IT Department (ITD):</w:t>
            </w:r>
          </w:p>
          <w:p w14:paraId="4028FF9F" w14:textId="77777777" w:rsidR="00693CFA" w:rsidRPr="00693CFA" w:rsidRDefault="00693CFA">
            <w:pPr>
              <w:numPr>
                <w:ilvl w:val="0"/>
                <w:numId w:val="5"/>
              </w:numPr>
              <w:spacing w:after="0"/>
              <w:ind w:right="162"/>
              <w:jc w:val="both"/>
              <w:rPr>
                <w:rFonts w:ascii="Calibri" w:hAnsi="Calibri" w:cs="Tahoma"/>
              </w:rPr>
            </w:pPr>
            <w:r w:rsidRPr="00693CFA">
              <w:rPr>
                <w:rFonts w:ascii="Calibri" w:hAnsi="Calibri" w:cs="Tahoma"/>
              </w:rPr>
              <w:t>Implement and maintain network security controls for SMSA communication systems and services.</w:t>
            </w:r>
          </w:p>
          <w:p w14:paraId="7FE355C4" w14:textId="77777777" w:rsidR="00693CFA" w:rsidRPr="00693CFA" w:rsidRDefault="00693CFA">
            <w:pPr>
              <w:numPr>
                <w:ilvl w:val="0"/>
                <w:numId w:val="5"/>
              </w:numPr>
              <w:spacing w:after="0"/>
              <w:ind w:right="162"/>
              <w:jc w:val="both"/>
              <w:rPr>
                <w:rFonts w:ascii="Calibri" w:hAnsi="Calibri" w:cs="Tahoma"/>
              </w:rPr>
            </w:pPr>
            <w:r w:rsidRPr="00693CFA">
              <w:rPr>
                <w:rFonts w:ascii="Calibri" w:hAnsi="Calibri" w:cs="Tahoma"/>
              </w:rPr>
              <w:t>Ensure networks are protected from unauthorized access, misuse, disruption and security threats.</w:t>
            </w:r>
          </w:p>
          <w:p w14:paraId="4F5E4CB1" w14:textId="77777777" w:rsidR="00693CFA" w:rsidRPr="00693CFA" w:rsidRDefault="00693CFA">
            <w:pPr>
              <w:numPr>
                <w:ilvl w:val="0"/>
                <w:numId w:val="5"/>
              </w:numPr>
              <w:spacing w:after="0"/>
              <w:ind w:right="162"/>
              <w:jc w:val="both"/>
              <w:rPr>
                <w:rFonts w:ascii="Calibri" w:hAnsi="Calibri" w:cs="Tahoma"/>
              </w:rPr>
            </w:pPr>
            <w:r w:rsidRPr="00693CFA">
              <w:rPr>
                <w:rFonts w:ascii="Calibri" w:hAnsi="Calibri" w:cs="Tahoma"/>
              </w:rPr>
              <w:t>Manage firewalls, network devices, wireless networks, remote connections, network segmentation and network access controls where applicable.</w:t>
            </w:r>
          </w:p>
          <w:p w14:paraId="6FB11251" w14:textId="77777777" w:rsidR="00693CFA" w:rsidRPr="00693CFA" w:rsidRDefault="00693CFA">
            <w:pPr>
              <w:numPr>
                <w:ilvl w:val="0"/>
                <w:numId w:val="5"/>
              </w:numPr>
              <w:spacing w:after="0"/>
              <w:ind w:right="162"/>
              <w:jc w:val="both"/>
              <w:rPr>
                <w:rFonts w:ascii="Calibri" w:hAnsi="Calibri" w:cs="Tahoma"/>
              </w:rPr>
            </w:pPr>
            <w:r w:rsidRPr="00693CFA">
              <w:rPr>
                <w:rFonts w:ascii="Calibri" w:hAnsi="Calibri" w:cs="Tahoma"/>
              </w:rPr>
              <w:t>Ensure only authorized devices, users, systems and services are allowed to connect to SMSA networks.</w:t>
            </w:r>
          </w:p>
          <w:p w14:paraId="77189C77" w14:textId="77777777" w:rsidR="00693CFA" w:rsidRPr="00693CFA" w:rsidRDefault="00693CFA">
            <w:pPr>
              <w:numPr>
                <w:ilvl w:val="0"/>
                <w:numId w:val="5"/>
              </w:numPr>
              <w:spacing w:after="0"/>
              <w:ind w:right="162"/>
              <w:jc w:val="both"/>
              <w:rPr>
                <w:rFonts w:ascii="Calibri" w:hAnsi="Calibri" w:cs="Tahoma"/>
              </w:rPr>
            </w:pPr>
            <w:r w:rsidRPr="00693CFA">
              <w:rPr>
                <w:rFonts w:ascii="Calibri" w:hAnsi="Calibri" w:cs="Tahoma"/>
              </w:rPr>
              <w:t>Monitor network services, communication services and security alerts where applicable.</w:t>
            </w:r>
          </w:p>
          <w:p w14:paraId="063788EE" w14:textId="77777777" w:rsidR="00693CFA" w:rsidRPr="00693CFA" w:rsidRDefault="00693CFA">
            <w:pPr>
              <w:numPr>
                <w:ilvl w:val="0"/>
                <w:numId w:val="5"/>
              </w:numPr>
              <w:spacing w:after="0"/>
              <w:ind w:right="162"/>
              <w:jc w:val="both"/>
              <w:rPr>
                <w:rFonts w:ascii="Calibri" w:hAnsi="Calibri" w:cs="Tahoma"/>
              </w:rPr>
            </w:pPr>
            <w:r w:rsidRPr="00693CFA">
              <w:rPr>
                <w:rFonts w:ascii="Calibri" w:hAnsi="Calibri" w:cs="Tahoma"/>
              </w:rPr>
              <w:t>Ensure network topology records and network service records are maintained and reviewed where required.</w:t>
            </w:r>
          </w:p>
          <w:p w14:paraId="1B8CC424" w14:textId="77777777" w:rsidR="00693CFA" w:rsidRPr="00693CFA" w:rsidRDefault="00693CFA">
            <w:pPr>
              <w:numPr>
                <w:ilvl w:val="0"/>
                <w:numId w:val="5"/>
              </w:numPr>
              <w:spacing w:after="0"/>
              <w:ind w:right="162"/>
              <w:jc w:val="both"/>
              <w:rPr>
                <w:rFonts w:ascii="Calibri" w:hAnsi="Calibri" w:cs="Tahoma"/>
              </w:rPr>
            </w:pPr>
            <w:r w:rsidRPr="00693CFA">
              <w:rPr>
                <w:rFonts w:ascii="Calibri" w:hAnsi="Calibri" w:cs="Tahoma"/>
              </w:rPr>
              <w:t>Protect information transferred through SMSA approved communication systems.</w:t>
            </w:r>
          </w:p>
          <w:p w14:paraId="024D5CF8" w14:textId="77777777" w:rsidR="00693CFA" w:rsidRPr="00693CFA" w:rsidRDefault="00693CFA">
            <w:pPr>
              <w:numPr>
                <w:ilvl w:val="0"/>
                <w:numId w:val="5"/>
              </w:numPr>
              <w:spacing w:after="0"/>
              <w:ind w:right="162"/>
              <w:jc w:val="both"/>
              <w:rPr>
                <w:rFonts w:ascii="Calibri" w:hAnsi="Calibri" w:cs="Tahoma"/>
              </w:rPr>
            </w:pPr>
            <w:r w:rsidRPr="00693CFA">
              <w:rPr>
                <w:rFonts w:ascii="Calibri" w:hAnsi="Calibri" w:cs="Tahoma"/>
              </w:rPr>
              <w:t>Support secure email, messaging, file transfer and external communication controls.</w:t>
            </w:r>
          </w:p>
          <w:p w14:paraId="6CF438EF" w14:textId="77777777" w:rsidR="00693CFA" w:rsidRDefault="00693CFA">
            <w:pPr>
              <w:numPr>
                <w:ilvl w:val="0"/>
                <w:numId w:val="5"/>
              </w:numPr>
              <w:spacing w:after="0"/>
              <w:ind w:right="162"/>
              <w:jc w:val="both"/>
              <w:rPr>
                <w:rFonts w:ascii="Calibri" w:hAnsi="Calibri" w:cs="Tahoma"/>
              </w:rPr>
            </w:pPr>
            <w:r w:rsidRPr="00693CFA">
              <w:rPr>
                <w:rFonts w:ascii="Calibri" w:hAnsi="Calibri" w:cs="Tahoma"/>
              </w:rPr>
              <w:t>Maintain evidence required for audit, investigation and management review.</w:t>
            </w:r>
          </w:p>
          <w:p w14:paraId="433F7651" w14:textId="77777777" w:rsidR="00693CFA" w:rsidRPr="00693CFA" w:rsidRDefault="00693CFA" w:rsidP="00693CFA">
            <w:pPr>
              <w:spacing w:after="0"/>
              <w:ind w:left="720" w:right="162"/>
              <w:jc w:val="both"/>
              <w:rPr>
                <w:rFonts w:ascii="Calibri" w:hAnsi="Calibri" w:cs="Tahoma"/>
              </w:rPr>
            </w:pPr>
          </w:p>
          <w:p w14:paraId="7039146C"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t>System Owners / Application Owners:</w:t>
            </w:r>
          </w:p>
          <w:p w14:paraId="58D15DDB" w14:textId="77777777" w:rsidR="00693CFA" w:rsidRPr="00693CFA" w:rsidRDefault="00693CFA">
            <w:pPr>
              <w:numPr>
                <w:ilvl w:val="0"/>
                <w:numId w:val="6"/>
              </w:numPr>
              <w:spacing w:after="0"/>
              <w:ind w:right="162"/>
              <w:jc w:val="both"/>
              <w:rPr>
                <w:rFonts w:ascii="Calibri" w:hAnsi="Calibri" w:cs="Tahoma"/>
              </w:rPr>
            </w:pPr>
            <w:r w:rsidRPr="00693CFA">
              <w:rPr>
                <w:rFonts w:ascii="Calibri" w:hAnsi="Calibri" w:cs="Tahoma"/>
              </w:rPr>
              <w:t>Support ITD in identifying communication and information transfer requirements for their systems and applications.</w:t>
            </w:r>
          </w:p>
          <w:p w14:paraId="730A86AD" w14:textId="77777777" w:rsidR="00693CFA" w:rsidRPr="00693CFA" w:rsidRDefault="00693CFA">
            <w:pPr>
              <w:numPr>
                <w:ilvl w:val="0"/>
                <w:numId w:val="6"/>
              </w:numPr>
              <w:spacing w:after="0"/>
              <w:ind w:right="162"/>
              <w:jc w:val="both"/>
              <w:rPr>
                <w:rFonts w:ascii="Calibri" w:hAnsi="Calibri" w:cs="Tahoma"/>
              </w:rPr>
            </w:pPr>
            <w:r w:rsidRPr="00693CFA">
              <w:rPr>
                <w:rFonts w:ascii="Calibri" w:hAnsi="Calibri" w:cs="Tahoma"/>
              </w:rPr>
              <w:t>Ensure system communication requirements are reviewed before new systems, integrations, interfaces, remote connections, or external access are implemented.</w:t>
            </w:r>
          </w:p>
          <w:p w14:paraId="75DD9F2B" w14:textId="77777777" w:rsidR="00693CFA" w:rsidRPr="00693CFA" w:rsidRDefault="00693CFA">
            <w:pPr>
              <w:numPr>
                <w:ilvl w:val="0"/>
                <w:numId w:val="6"/>
              </w:numPr>
              <w:spacing w:after="0"/>
              <w:ind w:right="162"/>
              <w:jc w:val="both"/>
              <w:rPr>
                <w:rFonts w:ascii="Calibri" w:hAnsi="Calibri" w:cs="Tahoma"/>
              </w:rPr>
            </w:pPr>
            <w:r w:rsidRPr="00693CFA">
              <w:rPr>
                <w:rFonts w:ascii="Calibri" w:hAnsi="Calibri" w:cs="Tahoma"/>
              </w:rPr>
              <w:t>Support testing and validation where communication controls affect their systems or business processes.</w:t>
            </w:r>
          </w:p>
          <w:p w14:paraId="1E8306C0" w14:textId="081BA034" w:rsidR="00693CFA" w:rsidRPr="00693CFA" w:rsidRDefault="00693CFA">
            <w:pPr>
              <w:numPr>
                <w:ilvl w:val="0"/>
                <w:numId w:val="6"/>
              </w:numPr>
              <w:spacing w:after="0"/>
              <w:ind w:right="162"/>
              <w:jc w:val="both"/>
              <w:rPr>
                <w:rFonts w:ascii="Calibri" w:hAnsi="Calibri" w:cs="Tahoma"/>
              </w:rPr>
            </w:pPr>
            <w:r w:rsidRPr="00693CFA">
              <w:rPr>
                <w:rFonts w:ascii="Calibri" w:hAnsi="Calibri" w:cs="Tahoma"/>
              </w:rPr>
              <w:t>Inform ITD where changes to business processes or systems may affect communication security.</w:t>
            </w:r>
          </w:p>
          <w:p w14:paraId="1D2562E3"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lastRenderedPageBreak/>
              <w:t>Procurement Department:</w:t>
            </w:r>
          </w:p>
          <w:p w14:paraId="3E4F59A9" w14:textId="77777777" w:rsidR="00693CFA" w:rsidRPr="00693CFA" w:rsidRDefault="00693CFA">
            <w:pPr>
              <w:numPr>
                <w:ilvl w:val="0"/>
                <w:numId w:val="7"/>
              </w:numPr>
              <w:spacing w:after="0"/>
              <w:ind w:right="162"/>
              <w:jc w:val="both"/>
              <w:rPr>
                <w:rFonts w:ascii="Calibri" w:hAnsi="Calibri" w:cs="Tahoma"/>
              </w:rPr>
            </w:pPr>
            <w:r w:rsidRPr="00693CFA">
              <w:rPr>
                <w:rFonts w:ascii="Calibri" w:hAnsi="Calibri" w:cs="Tahoma"/>
              </w:rPr>
              <w:t>Coordinate with ITD to ensure network service providers, communication service providers, cloud service providers and outsourced technology providers are selected from approved or reputable sources.</w:t>
            </w:r>
          </w:p>
          <w:p w14:paraId="052F6EE8" w14:textId="77777777" w:rsidR="00693CFA" w:rsidRPr="00693CFA" w:rsidRDefault="00693CFA">
            <w:pPr>
              <w:numPr>
                <w:ilvl w:val="0"/>
                <w:numId w:val="7"/>
              </w:numPr>
              <w:spacing w:after="0"/>
              <w:ind w:right="162"/>
              <w:jc w:val="both"/>
              <w:rPr>
                <w:rFonts w:ascii="Calibri" w:hAnsi="Calibri" w:cs="Tahoma"/>
              </w:rPr>
            </w:pPr>
            <w:r w:rsidRPr="00693CFA">
              <w:rPr>
                <w:rFonts w:ascii="Calibri" w:hAnsi="Calibri" w:cs="Tahoma"/>
              </w:rPr>
              <w:t>Ensure contracts include service level, security, confidentiality, availability, support and evidence requirements where applicable.</w:t>
            </w:r>
          </w:p>
          <w:p w14:paraId="07BE6AD7" w14:textId="4020A39C" w:rsidR="00693CFA" w:rsidRDefault="00693CFA">
            <w:pPr>
              <w:numPr>
                <w:ilvl w:val="0"/>
                <w:numId w:val="7"/>
              </w:numPr>
              <w:spacing w:after="0"/>
              <w:ind w:right="162"/>
              <w:jc w:val="both"/>
              <w:rPr>
                <w:rFonts w:ascii="Calibri" w:hAnsi="Calibri" w:cs="Tahoma"/>
              </w:rPr>
            </w:pPr>
            <w:r w:rsidRPr="00693CFA">
              <w:rPr>
                <w:rFonts w:ascii="Calibri" w:hAnsi="Calibri" w:cs="Tahoma"/>
              </w:rPr>
              <w:t xml:space="preserve">Support supplier </w:t>
            </w:r>
            <w:proofErr w:type="gramStart"/>
            <w:r w:rsidRPr="00693CFA">
              <w:rPr>
                <w:rFonts w:ascii="Calibri" w:hAnsi="Calibri" w:cs="Tahoma"/>
              </w:rPr>
              <w:t>follow</w:t>
            </w:r>
            <w:proofErr w:type="gramEnd"/>
            <w:r w:rsidR="0079389B">
              <w:rPr>
                <w:rFonts w:ascii="Calibri" w:hAnsi="Calibri" w:cs="Tahoma"/>
              </w:rPr>
              <w:t xml:space="preserve"> </w:t>
            </w:r>
            <w:r w:rsidRPr="00693CFA">
              <w:rPr>
                <w:rFonts w:ascii="Calibri" w:hAnsi="Calibri" w:cs="Tahoma"/>
              </w:rPr>
              <w:t>up where network service or communication security evidence is required.</w:t>
            </w:r>
          </w:p>
          <w:p w14:paraId="74D194F9" w14:textId="77777777" w:rsidR="00693CFA" w:rsidRPr="00693CFA" w:rsidRDefault="00693CFA" w:rsidP="00693CFA">
            <w:pPr>
              <w:spacing w:after="0"/>
              <w:ind w:left="720" w:right="162"/>
              <w:jc w:val="both"/>
              <w:rPr>
                <w:rFonts w:ascii="Calibri" w:hAnsi="Calibri" w:cs="Tahoma"/>
              </w:rPr>
            </w:pPr>
          </w:p>
          <w:p w14:paraId="2F156232"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t>Third Parties / Vendors:</w:t>
            </w:r>
          </w:p>
          <w:p w14:paraId="6264D275" w14:textId="77777777" w:rsidR="00693CFA" w:rsidRPr="00693CFA" w:rsidRDefault="00693CFA">
            <w:pPr>
              <w:numPr>
                <w:ilvl w:val="0"/>
                <w:numId w:val="8"/>
              </w:numPr>
              <w:spacing w:after="0"/>
              <w:ind w:right="162"/>
              <w:jc w:val="both"/>
              <w:rPr>
                <w:rFonts w:ascii="Calibri" w:hAnsi="Calibri" w:cs="Tahoma"/>
              </w:rPr>
            </w:pPr>
            <w:r w:rsidRPr="00693CFA">
              <w:rPr>
                <w:rFonts w:ascii="Calibri" w:hAnsi="Calibri" w:cs="Tahoma"/>
              </w:rPr>
              <w:t>Comply with SMSA communication security, confidentiality, access control and information transfer requirements where applicable.</w:t>
            </w:r>
          </w:p>
          <w:p w14:paraId="50EAB87B" w14:textId="77777777" w:rsidR="00693CFA" w:rsidRPr="00693CFA" w:rsidRDefault="00693CFA">
            <w:pPr>
              <w:numPr>
                <w:ilvl w:val="0"/>
                <w:numId w:val="8"/>
              </w:numPr>
              <w:spacing w:after="0"/>
              <w:ind w:right="162"/>
              <w:jc w:val="both"/>
              <w:rPr>
                <w:rFonts w:ascii="Calibri" w:hAnsi="Calibri" w:cs="Tahoma"/>
              </w:rPr>
            </w:pPr>
            <w:r w:rsidRPr="00693CFA">
              <w:rPr>
                <w:rFonts w:ascii="Calibri" w:hAnsi="Calibri" w:cs="Tahoma"/>
              </w:rPr>
              <w:t>Provide service level reports, security reports, network service reports, incident notifications, remediation evidence, or audit evidence when requested.</w:t>
            </w:r>
          </w:p>
          <w:p w14:paraId="57B428B0" w14:textId="77777777" w:rsidR="00693CFA" w:rsidRPr="00693CFA" w:rsidRDefault="00693CFA">
            <w:pPr>
              <w:numPr>
                <w:ilvl w:val="0"/>
                <w:numId w:val="8"/>
              </w:numPr>
              <w:spacing w:after="0"/>
              <w:ind w:right="162"/>
              <w:jc w:val="both"/>
              <w:rPr>
                <w:rFonts w:ascii="Calibri" w:hAnsi="Calibri" w:cs="Tahoma"/>
              </w:rPr>
            </w:pPr>
            <w:r w:rsidRPr="00693CFA">
              <w:rPr>
                <w:rFonts w:ascii="Calibri" w:hAnsi="Calibri" w:cs="Tahoma"/>
              </w:rPr>
              <w:t>Notify SMSA of any network service issue, security issue, communication failure, unauthorized access, service limitation, or weakness that may affect SMSA systems, services, or data.</w:t>
            </w:r>
          </w:p>
          <w:p w14:paraId="3589D842" w14:textId="77777777" w:rsidR="00693CFA" w:rsidRDefault="00693CFA">
            <w:pPr>
              <w:numPr>
                <w:ilvl w:val="0"/>
                <w:numId w:val="8"/>
              </w:numPr>
              <w:spacing w:after="0"/>
              <w:ind w:right="162"/>
              <w:jc w:val="both"/>
              <w:rPr>
                <w:rFonts w:ascii="Calibri" w:hAnsi="Calibri" w:cs="Tahoma"/>
              </w:rPr>
            </w:pPr>
            <w:r w:rsidRPr="00693CFA">
              <w:rPr>
                <w:rFonts w:ascii="Calibri" w:hAnsi="Calibri" w:cs="Tahoma"/>
              </w:rPr>
              <w:t>Support SMSA during audit, incident investigation, troubleshooting, remediation and corrective action where applicable.</w:t>
            </w:r>
          </w:p>
          <w:p w14:paraId="007265F0" w14:textId="77777777" w:rsidR="00693CFA" w:rsidRPr="00693CFA" w:rsidRDefault="00693CFA" w:rsidP="00693CFA">
            <w:pPr>
              <w:spacing w:after="0"/>
              <w:ind w:left="720" w:right="162"/>
              <w:jc w:val="both"/>
              <w:rPr>
                <w:rFonts w:ascii="Calibri" w:hAnsi="Calibri" w:cs="Tahoma"/>
              </w:rPr>
            </w:pPr>
          </w:p>
          <w:p w14:paraId="043A1A2C"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t>Quality &amp; Risk Management (QRM):</w:t>
            </w:r>
          </w:p>
          <w:p w14:paraId="440AB452" w14:textId="77777777" w:rsidR="00693CFA" w:rsidRPr="00693CFA" w:rsidRDefault="00693CFA">
            <w:pPr>
              <w:numPr>
                <w:ilvl w:val="0"/>
                <w:numId w:val="9"/>
              </w:numPr>
              <w:spacing w:after="0"/>
              <w:ind w:right="162"/>
              <w:jc w:val="both"/>
              <w:rPr>
                <w:rFonts w:ascii="Calibri" w:hAnsi="Calibri" w:cs="Tahoma"/>
              </w:rPr>
            </w:pPr>
            <w:r w:rsidRPr="00693CFA">
              <w:rPr>
                <w:rFonts w:ascii="Calibri" w:hAnsi="Calibri" w:cs="Tahoma"/>
              </w:rPr>
              <w:t>Assure the integrity of approved ISMS policies and procedures with the existing management system.</w:t>
            </w:r>
          </w:p>
          <w:p w14:paraId="69B47951" w14:textId="77777777" w:rsidR="00693CFA" w:rsidRPr="00693CFA" w:rsidRDefault="00693CFA">
            <w:pPr>
              <w:numPr>
                <w:ilvl w:val="0"/>
                <w:numId w:val="9"/>
              </w:numPr>
              <w:spacing w:after="0"/>
              <w:ind w:right="162"/>
              <w:jc w:val="both"/>
              <w:rPr>
                <w:rFonts w:ascii="Calibri" w:hAnsi="Calibri" w:cs="Tahoma"/>
              </w:rPr>
            </w:pPr>
            <w:r w:rsidRPr="00693CFA">
              <w:rPr>
                <w:rFonts w:ascii="Calibri" w:hAnsi="Calibri" w:cs="Tahoma"/>
              </w:rPr>
              <w:t>Ensure ISMS risk assessment, internal audit, management review and document control activities are carried out as required.</w:t>
            </w:r>
          </w:p>
          <w:p w14:paraId="4B9EF5DC" w14:textId="77777777" w:rsidR="00693CFA" w:rsidRPr="00693CFA" w:rsidRDefault="00693CFA">
            <w:pPr>
              <w:numPr>
                <w:ilvl w:val="0"/>
                <w:numId w:val="9"/>
              </w:numPr>
              <w:spacing w:after="0"/>
              <w:ind w:right="162"/>
              <w:jc w:val="both"/>
              <w:rPr>
                <w:rFonts w:ascii="Calibri" w:hAnsi="Calibri" w:cs="Tahoma"/>
              </w:rPr>
            </w:pPr>
            <w:r w:rsidRPr="00693CFA">
              <w:rPr>
                <w:rFonts w:ascii="Calibri" w:hAnsi="Calibri" w:cs="Tahoma"/>
              </w:rPr>
              <w:t>Support investigation of breaches or incidents where communication security weakness contributed to security, legal, contractual, or operational impact.</w:t>
            </w:r>
          </w:p>
          <w:p w14:paraId="2C4AE62B" w14:textId="77777777" w:rsidR="00693CFA" w:rsidRDefault="00693CFA">
            <w:pPr>
              <w:numPr>
                <w:ilvl w:val="0"/>
                <w:numId w:val="9"/>
              </w:numPr>
              <w:spacing w:after="0"/>
              <w:ind w:right="162"/>
              <w:jc w:val="both"/>
              <w:rPr>
                <w:rFonts w:ascii="Calibri" w:hAnsi="Calibri" w:cs="Tahoma"/>
              </w:rPr>
            </w:pPr>
            <w:r w:rsidRPr="00693CFA">
              <w:rPr>
                <w:rFonts w:ascii="Calibri" w:hAnsi="Calibri" w:cs="Tahoma"/>
              </w:rPr>
              <w:t>Monitor corrective actions related to communication security audit findings and incidents where required.</w:t>
            </w:r>
          </w:p>
          <w:p w14:paraId="41285CF0" w14:textId="77777777" w:rsidR="00693CFA" w:rsidRPr="00693CFA" w:rsidRDefault="00693CFA" w:rsidP="00693CFA">
            <w:pPr>
              <w:spacing w:after="0"/>
              <w:ind w:left="720" w:right="162"/>
              <w:jc w:val="both"/>
              <w:rPr>
                <w:rFonts w:ascii="Calibri" w:hAnsi="Calibri" w:cs="Tahoma"/>
              </w:rPr>
            </w:pPr>
          </w:p>
          <w:p w14:paraId="506CD304"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t>Legal Department:</w:t>
            </w:r>
          </w:p>
          <w:p w14:paraId="79E820A8" w14:textId="6469DC74" w:rsidR="00693CFA" w:rsidRPr="00693CFA" w:rsidRDefault="00693CFA">
            <w:pPr>
              <w:numPr>
                <w:ilvl w:val="0"/>
                <w:numId w:val="10"/>
              </w:numPr>
              <w:spacing w:after="0"/>
              <w:ind w:right="162"/>
              <w:jc w:val="both"/>
              <w:rPr>
                <w:rFonts w:ascii="Calibri" w:hAnsi="Calibri" w:cs="Tahoma"/>
              </w:rPr>
            </w:pPr>
            <w:r w:rsidRPr="00693CFA">
              <w:rPr>
                <w:rFonts w:ascii="Calibri" w:hAnsi="Calibri" w:cs="Tahoma"/>
              </w:rPr>
              <w:t xml:space="preserve">Support ITD and relevant departments in confidentiality, </w:t>
            </w:r>
            <w:proofErr w:type="spellStart"/>
            <w:r w:rsidRPr="00693CFA">
              <w:rPr>
                <w:rFonts w:ascii="Calibri" w:hAnsi="Calibri" w:cs="Tahoma"/>
              </w:rPr>
              <w:t>non</w:t>
            </w:r>
            <w:r w:rsidR="0079389B">
              <w:rPr>
                <w:rFonts w:ascii="Calibri" w:hAnsi="Calibri" w:cs="Tahoma"/>
              </w:rPr>
              <w:t xml:space="preserve"> </w:t>
            </w:r>
            <w:r w:rsidRPr="00693CFA">
              <w:rPr>
                <w:rFonts w:ascii="Calibri" w:hAnsi="Calibri" w:cs="Tahoma"/>
              </w:rPr>
              <w:t>disclosure</w:t>
            </w:r>
            <w:proofErr w:type="spellEnd"/>
            <w:r w:rsidRPr="00693CFA">
              <w:rPr>
                <w:rFonts w:ascii="Calibri" w:hAnsi="Calibri" w:cs="Tahoma"/>
              </w:rPr>
              <w:t>, legal, regulatory and contractual requirements related to information transfer and external sharing where required.</w:t>
            </w:r>
          </w:p>
          <w:p w14:paraId="5939D5ED" w14:textId="77777777" w:rsidR="00693CFA" w:rsidRDefault="00693CFA">
            <w:pPr>
              <w:numPr>
                <w:ilvl w:val="0"/>
                <w:numId w:val="10"/>
              </w:numPr>
              <w:spacing w:after="0"/>
              <w:ind w:right="162"/>
              <w:jc w:val="both"/>
              <w:rPr>
                <w:rFonts w:ascii="Calibri" w:hAnsi="Calibri" w:cs="Tahoma"/>
              </w:rPr>
            </w:pPr>
            <w:r w:rsidRPr="00693CFA">
              <w:rPr>
                <w:rFonts w:ascii="Calibri" w:hAnsi="Calibri" w:cs="Tahoma"/>
              </w:rPr>
              <w:t>Advise on confidentiality agreements, external disclosures and legal obligations where required.</w:t>
            </w:r>
          </w:p>
          <w:p w14:paraId="595F390D" w14:textId="77777777" w:rsidR="00693CFA" w:rsidRPr="00693CFA" w:rsidRDefault="00693CFA" w:rsidP="00693CFA">
            <w:pPr>
              <w:spacing w:after="0"/>
              <w:ind w:left="720" w:right="162"/>
              <w:jc w:val="both"/>
              <w:rPr>
                <w:rFonts w:ascii="Calibri" w:hAnsi="Calibri" w:cs="Tahoma"/>
              </w:rPr>
            </w:pPr>
          </w:p>
          <w:p w14:paraId="1AD0B98B"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t>Department Heads:</w:t>
            </w:r>
          </w:p>
          <w:p w14:paraId="546AD82B" w14:textId="77777777" w:rsidR="00693CFA" w:rsidRPr="00693CFA" w:rsidRDefault="00693CFA">
            <w:pPr>
              <w:numPr>
                <w:ilvl w:val="0"/>
                <w:numId w:val="11"/>
              </w:numPr>
              <w:spacing w:after="0"/>
              <w:ind w:right="162"/>
              <w:jc w:val="both"/>
              <w:rPr>
                <w:rFonts w:ascii="Calibri" w:hAnsi="Calibri" w:cs="Tahoma"/>
              </w:rPr>
            </w:pPr>
            <w:r w:rsidRPr="00693CFA">
              <w:rPr>
                <w:rFonts w:ascii="Calibri" w:hAnsi="Calibri" w:cs="Tahoma"/>
              </w:rPr>
              <w:t>Ensure employees and contractors under their function use SMSA communication systems and information transfer methods in line with approved policies and ITD instructions.</w:t>
            </w:r>
          </w:p>
          <w:p w14:paraId="21F3DF30" w14:textId="77777777" w:rsidR="00693CFA" w:rsidRPr="00693CFA" w:rsidRDefault="00693CFA">
            <w:pPr>
              <w:numPr>
                <w:ilvl w:val="0"/>
                <w:numId w:val="11"/>
              </w:numPr>
              <w:spacing w:after="0"/>
              <w:ind w:right="162"/>
              <w:jc w:val="both"/>
              <w:rPr>
                <w:rFonts w:ascii="Calibri" w:hAnsi="Calibri" w:cs="Tahoma"/>
              </w:rPr>
            </w:pPr>
            <w:r w:rsidRPr="00693CFA">
              <w:rPr>
                <w:rFonts w:ascii="Calibri" w:hAnsi="Calibri" w:cs="Tahoma"/>
              </w:rPr>
              <w:lastRenderedPageBreak/>
              <w:t>Support ITD where communication security requires user action, business approval, system access, downtime, or process change.</w:t>
            </w:r>
          </w:p>
          <w:p w14:paraId="23C5E7B1" w14:textId="77777777" w:rsidR="00693CFA" w:rsidRDefault="00693CFA">
            <w:pPr>
              <w:numPr>
                <w:ilvl w:val="0"/>
                <w:numId w:val="11"/>
              </w:numPr>
              <w:spacing w:after="0"/>
              <w:ind w:right="162"/>
              <w:jc w:val="both"/>
              <w:rPr>
                <w:rFonts w:ascii="Calibri" w:hAnsi="Calibri" w:cs="Tahoma"/>
              </w:rPr>
            </w:pPr>
            <w:r w:rsidRPr="00693CFA">
              <w:rPr>
                <w:rFonts w:ascii="Calibri" w:hAnsi="Calibri" w:cs="Tahoma"/>
              </w:rPr>
              <w:t>Report suspected misuse, unauthorized information transfer, data leakage, or communication security weakness to ITD and QRM where applicable.</w:t>
            </w:r>
          </w:p>
          <w:p w14:paraId="4822D359" w14:textId="77777777" w:rsidR="00693CFA" w:rsidRPr="00693CFA" w:rsidRDefault="00693CFA" w:rsidP="00693CFA">
            <w:pPr>
              <w:spacing w:after="0"/>
              <w:ind w:left="720" w:right="162"/>
              <w:jc w:val="both"/>
              <w:rPr>
                <w:rFonts w:ascii="Calibri" w:hAnsi="Calibri" w:cs="Tahoma"/>
              </w:rPr>
            </w:pPr>
          </w:p>
          <w:p w14:paraId="7A562E10" w14:textId="77777777" w:rsidR="00693CFA" w:rsidRPr="00693CFA" w:rsidRDefault="00693CFA" w:rsidP="00693CFA">
            <w:pPr>
              <w:spacing w:after="240"/>
              <w:ind w:right="162"/>
              <w:jc w:val="both"/>
              <w:rPr>
                <w:rFonts w:ascii="Calibri" w:hAnsi="Calibri" w:cs="Tahoma"/>
              </w:rPr>
            </w:pPr>
            <w:r w:rsidRPr="00693CFA">
              <w:rPr>
                <w:rFonts w:ascii="Calibri" w:hAnsi="Calibri" w:cs="Tahoma"/>
                <w:b/>
                <w:bCs/>
              </w:rPr>
              <w:t>Employees and Contractors:</w:t>
            </w:r>
          </w:p>
          <w:p w14:paraId="573227ED" w14:textId="77777777" w:rsidR="00693CFA" w:rsidRPr="00693CFA" w:rsidRDefault="00693CFA">
            <w:pPr>
              <w:numPr>
                <w:ilvl w:val="0"/>
                <w:numId w:val="12"/>
              </w:numPr>
              <w:spacing w:after="0"/>
              <w:ind w:right="162"/>
              <w:jc w:val="both"/>
              <w:rPr>
                <w:rFonts w:ascii="Calibri" w:hAnsi="Calibri" w:cs="Tahoma"/>
              </w:rPr>
            </w:pPr>
            <w:r w:rsidRPr="00693CFA">
              <w:rPr>
                <w:rFonts w:ascii="Calibri" w:hAnsi="Calibri" w:cs="Tahoma"/>
              </w:rPr>
              <w:t>Use SMSA approved communication systems and information transfer methods responsibly.</w:t>
            </w:r>
          </w:p>
          <w:p w14:paraId="3A32A2B6" w14:textId="77777777" w:rsidR="00693CFA" w:rsidRPr="00693CFA" w:rsidRDefault="00693CFA">
            <w:pPr>
              <w:numPr>
                <w:ilvl w:val="0"/>
                <w:numId w:val="12"/>
              </w:numPr>
              <w:spacing w:after="0"/>
              <w:ind w:right="162"/>
              <w:jc w:val="both"/>
              <w:rPr>
                <w:rFonts w:ascii="Calibri" w:hAnsi="Calibri" w:cs="Tahoma"/>
              </w:rPr>
            </w:pPr>
            <w:r w:rsidRPr="00693CFA">
              <w:rPr>
                <w:rFonts w:ascii="Calibri" w:hAnsi="Calibri" w:cs="Tahoma"/>
              </w:rPr>
              <w:t>Do not send, share, copy, forward, upload, or transfer SMSA information through unauthorized channels.</w:t>
            </w:r>
          </w:p>
          <w:p w14:paraId="4399045F" w14:textId="77777777" w:rsidR="00693CFA" w:rsidRPr="00693CFA" w:rsidRDefault="00693CFA">
            <w:pPr>
              <w:numPr>
                <w:ilvl w:val="0"/>
                <w:numId w:val="12"/>
              </w:numPr>
              <w:spacing w:after="0"/>
              <w:ind w:right="162"/>
              <w:jc w:val="both"/>
              <w:rPr>
                <w:rFonts w:ascii="Calibri" w:hAnsi="Calibri" w:cs="Tahoma"/>
              </w:rPr>
            </w:pPr>
            <w:r w:rsidRPr="00693CFA">
              <w:rPr>
                <w:rFonts w:ascii="Calibri" w:hAnsi="Calibri" w:cs="Tahoma"/>
              </w:rPr>
              <w:t>Do not use personal email to send or share SMSA customer data, business data, confidential information, or internal documents.</w:t>
            </w:r>
          </w:p>
          <w:p w14:paraId="60498BB3" w14:textId="77777777" w:rsidR="00693CFA" w:rsidRPr="00693CFA" w:rsidRDefault="00693CFA">
            <w:pPr>
              <w:numPr>
                <w:ilvl w:val="0"/>
                <w:numId w:val="12"/>
              </w:numPr>
              <w:spacing w:after="0"/>
              <w:ind w:right="162"/>
              <w:jc w:val="both"/>
              <w:rPr>
                <w:rFonts w:ascii="Calibri" w:hAnsi="Calibri" w:cs="Tahoma"/>
              </w:rPr>
            </w:pPr>
            <w:r w:rsidRPr="00693CFA">
              <w:rPr>
                <w:rFonts w:ascii="Calibri" w:hAnsi="Calibri" w:cs="Tahoma"/>
              </w:rPr>
              <w:t>Do not connect unauthorized devices to SMSA networks.</w:t>
            </w:r>
          </w:p>
          <w:p w14:paraId="00812E0B" w14:textId="77777777" w:rsidR="00693CFA" w:rsidRDefault="00693CFA">
            <w:pPr>
              <w:numPr>
                <w:ilvl w:val="0"/>
                <w:numId w:val="12"/>
              </w:numPr>
              <w:spacing w:after="0"/>
              <w:ind w:right="162"/>
              <w:jc w:val="both"/>
              <w:rPr>
                <w:rFonts w:ascii="Calibri" w:hAnsi="Calibri" w:cs="Tahoma"/>
              </w:rPr>
            </w:pPr>
            <w:r w:rsidRPr="00693CFA">
              <w:rPr>
                <w:rFonts w:ascii="Calibri" w:hAnsi="Calibri" w:cs="Tahoma"/>
              </w:rPr>
              <w:t>Report suspicious emails, unauthorized access, communication issues, data leakage, or suspected security weaknesses to ITD.</w:t>
            </w:r>
          </w:p>
          <w:p w14:paraId="3BA0D661" w14:textId="77777777" w:rsidR="00693CFA" w:rsidRPr="00693CFA" w:rsidRDefault="00693CFA" w:rsidP="00693CFA">
            <w:pPr>
              <w:spacing w:after="0"/>
              <w:ind w:left="720" w:right="162"/>
              <w:jc w:val="both"/>
              <w:rPr>
                <w:rFonts w:ascii="Calibri" w:hAnsi="Calibri" w:cs="Tahoma"/>
              </w:rPr>
            </w:pPr>
          </w:p>
          <w:p w14:paraId="2D16D76F" w14:textId="78AF5602" w:rsidR="00293E15" w:rsidRPr="00CD7937" w:rsidRDefault="00693CFA" w:rsidP="00693CFA">
            <w:pPr>
              <w:spacing w:after="240"/>
              <w:ind w:right="162"/>
              <w:jc w:val="both"/>
              <w:rPr>
                <w:rStyle w:val="Strong"/>
                <w:rFonts w:ascii="Calibri" w:hAnsi="Calibri" w:cs="Tahoma"/>
                <w:b w:val="0"/>
                <w:bCs w:val="0"/>
              </w:rPr>
            </w:pPr>
            <w:r w:rsidRPr="00693CFA">
              <w:rPr>
                <w:rFonts w:ascii="Calibri" w:hAnsi="Calibri" w:cs="Tahoma"/>
                <w:b/>
                <w:bCs/>
              </w:rPr>
              <w:t>CTO / Managing Director:</w:t>
            </w:r>
            <w:r w:rsidRPr="00693CFA">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620C6B56" w14:textId="07179545" w:rsidR="00693CFA" w:rsidRPr="00693CFA" w:rsidRDefault="00693CFA" w:rsidP="00693CFA">
            <w:pPr>
              <w:spacing w:after="160" w:line="259" w:lineRule="auto"/>
              <w:rPr>
                <w:rFonts w:ascii="Calibri" w:hAnsi="Calibri" w:cs="Tahoma"/>
                <w:b/>
                <w:bCs/>
              </w:rPr>
            </w:pPr>
            <w:r w:rsidRPr="00693CFA">
              <w:rPr>
                <w:rFonts w:ascii="Calibri" w:hAnsi="Calibri" w:cs="Tahoma"/>
                <w:b/>
                <w:bCs/>
              </w:rPr>
              <w:t>Communication Security:</w:t>
            </w:r>
            <w:r>
              <w:rPr>
                <w:rFonts w:ascii="Calibri" w:hAnsi="Calibri" w:cs="Tahoma"/>
                <w:b/>
                <w:bCs/>
              </w:rPr>
              <w:t xml:space="preserve"> </w:t>
            </w:r>
            <w:r w:rsidRPr="00693CFA">
              <w:rPr>
                <w:rFonts w:ascii="Calibri" w:hAnsi="Calibri" w:cs="Tahoma"/>
              </w:rPr>
              <w:t>Controls used to protect SMSA networks, communication services, electronic messaging and information transfer from unauthorized access, misuse, disruption, interception, modification, or leakage.</w:t>
            </w:r>
          </w:p>
          <w:p w14:paraId="117EA394" w14:textId="0541B0FF" w:rsidR="00693CFA" w:rsidRPr="00693CFA" w:rsidRDefault="00693CFA" w:rsidP="00693CFA">
            <w:pPr>
              <w:spacing w:after="160" w:line="259" w:lineRule="auto"/>
              <w:rPr>
                <w:rFonts w:ascii="Calibri" w:hAnsi="Calibri" w:cs="Tahoma"/>
                <w:b/>
                <w:bCs/>
              </w:rPr>
            </w:pPr>
            <w:r w:rsidRPr="00693CFA">
              <w:rPr>
                <w:rFonts w:ascii="Calibri" w:hAnsi="Calibri" w:cs="Tahoma"/>
                <w:b/>
                <w:bCs/>
              </w:rPr>
              <w:t>Network Security:</w:t>
            </w:r>
            <w:r>
              <w:rPr>
                <w:rFonts w:ascii="Calibri" w:hAnsi="Calibri" w:cs="Tahoma"/>
                <w:b/>
                <w:bCs/>
              </w:rPr>
              <w:t xml:space="preserve"> </w:t>
            </w:r>
            <w:r w:rsidRPr="00693CFA">
              <w:rPr>
                <w:rFonts w:ascii="Calibri" w:hAnsi="Calibri" w:cs="Tahoma"/>
              </w:rPr>
              <w:t>Controls used to protect network infrastructure, network devices, network connections, wireless networks, internet links and communication services.</w:t>
            </w:r>
          </w:p>
          <w:p w14:paraId="4256165E" w14:textId="7C228CF1" w:rsidR="00693CFA" w:rsidRPr="00693CFA" w:rsidRDefault="00693CFA" w:rsidP="00693CFA">
            <w:pPr>
              <w:spacing w:after="160" w:line="259" w:lineRule="auto"/>
              <w:rPr>
                <w:rFonts w:ascii="Calibri" w:hAnsi="Calibri" w:cs="Tahoma"/>
                <w:b/>
                <w:bCs/>
              </w:rPr>
            </w:pPr>
            <w:r w:rsidRPr="00693CFA">
              <w:rPr>
                <w:rFonts w:ascii="Calibri" w:hAnsi="Calibri" w:cs="Tahoma"/>
                <w:b/>
                <w:bCs/>
              </w:rPr>
              <w:t>Network Service:</w:t>
            </w:r>
            <w:r>
              <w:rPr>
                <w:rFonts w:ascii="Calibri" w:hAnsi="Calibri" w:cs="Tahoma"/>
                <w:b/>
                <w:bCs/>
              </w:rPr>
              <w:t xml:space="preserve"> </w:t>
            </w:r>
            <w:r w:rsidRPr="00693CFA">
              <w:rPr>
                <w:rFonts w:ascii="Calibri" w:hAnsi="Calibri" w:cs="Tahoma"/>
              </w:rPr>
              <w:t>A service that supports communication between systems, users, locations, applications, cloud services, suppliers, or external parties.</w:t>
            </w:r>
          </w:p>
          <w:p w14:paraId="7BA4F76D" w14:textId="34971E2B" w:rsidR="00693CFA" w:rsidRPr="00693CFA" w:rsidRDefault="00693CFA" w:rsidP="00693CFA">
            <w:pPr>
              <w:spacing w:after="160" w:line="259" w:lineRule="auto"/>
              <w:rPr>
                <w:rFonts w:ascii="Calibri" w:hAnsi="Calibri" w:cs="Tahoma"/>
                <w:b/>
                <w:bCs/>
              </w:rPr>
            </w:pPr>
            <w:r w:rsidRPr="00693CFA">
              <w:rPr>
                <w:rFonts w:ascii="Calibri" w:hAnsi="Calibri" w:cs="Tahoma"/>
                <w:b/>
                <w:bCs/>
              </w:rPr>
              <w:t>Information Transfer:</w:t>
            </w:r>
            <w:r>
              <w:rPr>
                <w:rFonts w:ascii="Calibri" w:hAnsi="Calibri" w:cs="Tahoma"/>
                <w:b/>
                <w:bCs/>
              </w:rPr>
              <w:t xml:space="preserve"> </w:t>
            </w:r>
            <w:r w:rsidRPr="00693CFA">
              <w:rPr>
                <w:rFonts w:ascii="Calibri" w:hAnsi="Calibri" w:cs="Tahoma"/>
              </w:rPr>
              <w:t>The movement or sharing of information between people, systems, departments, suppliers, customers, or external parties through approved communication methods.</w:t>
            </w:r>
          </w:p>
          <w:p w14:paraId="02B5044A" w14:textId="0BF56EB5" w:rsidR="00693CFA" w:rsidRPr="00693CFA" w:rsidRDefault="00693CFA" w:rsidP="00693CFA">
            <w:pPr>
              <w:spacing w:after="160" w:line="259" w:lineRule="auto"/>
              <w:rPr>
                <w:rFonts w:ascii="Calibri" w:hAnsi="Calibri" w:cs="Tahoma"/>
                <w:b/>
                <w:bCs/>
              </w:rPr>
            </w:pPr>
            <w:r w:rsidRPr="00693CFA">
              <w:rPr>
                <w:rFonts w:ascii="Calibri" w:hAnsi="Calibri" w:cs="Tahoma"/>
                <w:b/>
                <w:bCs/>
              </w:rPr>
              <w:t>Electronic Messaging:</w:t>
            </w:r>
            <w:r>
              <w:rPr>
                <w:rFonts w:ascii="Calibri" w:hAnsi="Calibri" w:cs="Tahoma"/>
                <w:b/>
                <w:bCs/>
              </w:rPr>
              <w:t xml:space="preserve"> </w:t>
            </w:r>
            <w:r w:rsidRPr="00693CFA">
              <w:rPr>
                <w:rFonts w:ascii="Calibri" w:hAnsi="Calibri" w:cs="Tahoma"/>
              </w:rPr>
              <w:t>Email, messaging platforms, collaboration tools, or other electronic communication methods approved by SMSA for business use.</w:t>
            </w:r>
          </w:p>
          <w:p w14:paraId="75724FBD" w14:textId="09869115" w:rsidR="00693CFA" w:rsidRPr="00693CFA" w:rsidRDefault="00693CFA" w:rsidP="00693CFA">
            <w:pPr>
              <w:spacing w:after="160" w:line="259" w:lineRule="auto"/>
              <w:rPr>
                <w:rFonts w:ascii="Calibri" w:hAnsi="Calibri" w:cs="Tahoma"/>
                <w:b/>
                <w:bCs/>
              </w:rPr>
            </w:pPr>
            <w:r w:rsidRPr="00693CFA">
              <w:rPr>
                <w:rFonts w:ascii="Calibri" w:hAnsi="Calibri" w:cs="Tahoma"/>
                <w:b/>
                <w:bCs/>
              </w:rPr>
              <w:t>Network Segmentation:</w:t>
            </w:r>
            <w:r>
              <w:rPr>
                <w:rFonts w:ascii="Calibri" w:hAnsi="Calibri" w:cs="Tahoma"/>
                <w:b/>
                <w:bCs/>
              </w:rPr>
              <w:t xml:space="preserve"> </w:t>
            </w:r>
            <w:r w:rsidRPr="00693CFA">
              <w:rPr>
                <w:rFonts w:ascii="Calibri" w:hAnsi="Calibri" w:cs="Tahoma"/>
              </w:rPr>
              <w:t>The separation of networks into different zones to reduce risk and control access between systems, users and services.</w:t>
            </w:r>
          </w:p>
          <w:p w14:paraId="3D6A0318" w14:textId="4F610D17" w:rsidR="00693CFA" w:rsidRPr="00693CFA" w:rsidRDefault="00693CFA" w:rsidP="00693CFA">
            <w:pPr>
              <w:spacing w:after="160" w:line="259" w:lineRule="auto"/>
              <w:rPr>
                <w:rFonts w:ascii="Calibri" w:hAnsi="Calibri" w:cs="Tahoma"/>
                <w:b/>
                <w:bCs/>
              </w:rPr>
            </w:pPr>
            <w:r w:rsidRPr="00693CFA">
              <w:rPr>
                <w:rFonts w:ascii="Calibri" w:hAnsi="Calibri" w:cs="Tahoma"/>
                <w:b/>
                <w:bCs/>
              </w:rPr>
              <w:t>DMZ:</w:t>
            </w:r>
            <w:r>
              <w:rPr>
                <w:rFonts w:ascii="Calibri" w:hAnsi="Calibri" w:cs="Tahoma"/>
                <w:b/>
                <w:bCs/>
              </w:rPr>
              <w:t xml:space="preserve"> </w:t>
            </w:r>
            <w:r w:rsidRPr="00693CFA">
              <w:rPr>
                <w:rFonts w:ascii="Calibri" w:hAnsi="Calibri" w:cs="Tahoma"/>
              </w:rPr>
              <w:t>A separate network zone used to host systems or services that need controlled access from external networks, while keeping internal systems protected.</w:t>
            </w:r>
          </w:p>
          <w:p w14:paraId="27057CD2" w14:textId="069B91C8" w:rsidR="00693CFA" w:rsidRPr="00693CFA" w:rsidRDefault="00693CFA" w:rsidP="00693CFA">
            <w:pPr>
              <w:spacing w:after="160" w:line="259" w:lineRule="auto"/>
              <w:rPr>
                <w:rFonts w:ascii="Calibri" w:hAnsi="Calibri" w:cs="Tahoma"/>
                <w:b/>
                <w:bCs/>
              </w:rPr>
            </w:pPr>
            <w:r w:rsidRPr="00693CFA">
              <w:rPr>
                <w:rFonts w:ascii="Calibri" w:hAnsi="Calibri" w:cs="Tahoma"/>
                <w:b/>
                <w:bCs/>
              </w:rPr>
              <w:t>Encryption:</w:t>
            </w:r>
            <w:r>
              <w:rPr>
                <w:rFonts w:ascii="Calibri" w:hAnsi="Calibri" w:cs="Tahoma"/>
                <w:b/>
                <w:bCs/>
              </w:rPr>
              <w:t xml:space="preserve"> </w:t>
            </w:r>
            <w:r w:rsidRPr="00693CFA">
              <w:rPr>
                <w:rFonts w:ascii="Calibri" w:hAnsi="Calibri" w:cs="Tahoma"/>
              </w:rPr>
              <w:t>A method used to protect information by making it unreadable to unauthorized persons.</w:t>
            </w:r>
          </w:p>
          <w:p w14:paraId="18925A9C" w14:textId="08A55B05" w:rsidR="00693CFA" w:rsidRPr="00693CFA" w:rsidRDefault="00693CFA" w:rsidP="00693CFA">
            <w:pPr>
              <w:spacing w:after="160" w:line="259" w:lineRule="auto"/>
              <w:rPr>
                <w:rFonts w:ascii="Calibri" w:hAnsi="Calibri" w:cs="Tahoma"/>
                <w:b/>
                <w:bCs/>
              </w:rPr>
            </w:pPr>
            <w:r w:rsidRPr="00693CFA">
              <w:rPr>
                <w:rFonts w:ascii="Calibri" w:hAnsi="Calibri" w:cs="Tahoma"/>
                <w:b/>
                <w:bCs/>
              </w:rPr>
              <w:t>Confidentiality Agreement / NDA:</w:t>
            </w:r>
            <w:r>
              <w:rPr>
                <w:rFonts w:ascii="Calibri" w:hAnsi="Calibri" w:cs="Tahoma"/>
                <w:b/>
                <w:bCs/>
              </w:rPr>
              <w:t xml:space="preserve"> </w:t>
            </w:r>
            <w:r w:rsidRPr="00693CFA">
              <w:rPr>
                <w:rFonts w:ascii="Calibri" w:hAnsi="Calibri" w:cs="Tahoma"/>
              </w:rPr>
              <w:t>An agreement used to protect confidential information and define responsibilities for handling and not disclosing such information.</w:t>
            </w:r>
          </w:p>
          <w:p w14:paraId="7E7BDFCE" w14:textId="16CF7EF5" w:rsidR="001A68DE" w:rsidRPr="00CD7937" w:rsidRDefault="00693CFA" w:rsidP="00693CFA">
            <w:pPr>
              <w:spacing w:after="160" w:line="259" w:lineRule="auto"/>
              <w:rPr>
                <w:rStyle w:val="Strong"/>
                <w:rFonts w:ascii="Calibri" w:hAnsi="Calibri" w:cs="Tahoma"/>
              </w:rPr>
            </w:pPr>
            <w:r w:rsidRPr="00693CFA">
              <w:rPr>
                <w:rFonts w:ascii="Calibri" w:hAnsi="Calibri" w:cs="Tahoma"/>
                <w:b/>
                <w:bCs/>
              </w:rPr>
              <w:lastRenderedPageBreak/>
              <w:t>System</w:t>
            </w:r>
            <w:r w:rsidR="0079389B">
              <w:rPr>
                <w:rFonts w:ascii="Calibri" w:hAnsi="Calibri" w:cs="Tahoma"/>
                <w:b/>
                <w:bCs/>
              </w:rPr>
              <w:t xml:space="preserve"> </w:t>
            </w:r>
            <w:r w:rsidRPr="00693CFA">
              <w:rPr>
                <w:rFonts w:ascii="Calibri" w:hAnsi="Calibri" w:cs="Tahoma"/>
                <w:b/>
                <w:bCs/>
              </w:rPr>
              <w:t>Generated Evidence:</w:t>
            </w:r>
            <w:r>
              <w:rPr>
                <w:rFonts w:ascii="Calibri" w:hAnsi="Calibri" w:cs="Tahoma"/>
                <w:b/>
                <w:bCs/>
              </w:rPr>
              <w:t xml:space="preserve"> </w:t>
            </w:r>
            <w:r w:rsidRPr="00693CFA">
              <w:rPr>
                <w:rFonts w:ascii="Calibri" w:hAnsi="Calibri" w:cs="Tahoma"/>
              </w:rPr>
              <w:t>Reports, dashboards, logs, alerts, tickets, service reports, monitoring records, configuration records, or system records generated from approved systems or tools.</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2491D81A" w14:textId="77777777" w:rsidR="00693CFA" w:rsidRPr="00693CFA" w:rsidRDefault="00693CFA" w:rsidP="00693CFA">
            <w:pPr>
              <w:spacing w:before="100" w:beforeAutospacing="1" w:after="100" w:afterAutospacing="1"/>
              <w:rPr>
                <w:b/>
                <w:bCs/>
              </w:rPr>
            </w:pPr>
            <w:r w:rsidRPr="00693CFA">
              <w:rPr>
                <w:b/>
                <w:bCs/>
              </w:rPr>
              <w:t>1. Policy Statement</w:t>
            </w:r>
          </w:p>
          <w:p w14:paraId="0A1C1F29" w14:textId="77777777" w:rsidR="00693CFA" w:rsidRPr="00693CFA" w:rsidRDefault="00693CFA">
            <w:pPr>
              <w:pStyle w:val="ListParagraph"/>
              <w:numPr>
                <w:ilvl w:val="0"/>
                <w:numId w:val="31"/>
              </w:numPr>
              <w:spacing w:before="100" w:beforeAutospacing="1" w:after="100" w:afterAutospacing="1"/>
            </w:pPr>
            <w:r w:rsidRPr="00693CFA">
              <w:t>SMSA shall protect its communication networks, network services, electronic messaging and information transfer methods through approved security controls.</w:t>
            </w:r>
          </w:p>
          <w:p w14:paraId="73E426D5" w14:textId="77777777" w:rsidR="00693CFA" w:rsidRPr="00693CFA" w:rsidRDefault="00693CFA">
            <w:pPr>
              <w:pStyle w:val="ListParagraph"/>
              <w:numPr>
                <w:ilvl w:val="0"/>
                <w:numId w:val="31"/>
              </w:numPr>
              <w:spacing w:before="100" w:beforeAutospacing="1" w:after="100" w:afterAutospacing="1"/>
            </w:pPr>
            <w:r w:rsidRPr="00693CFA">
              <w:t>Communication security controls shall be based on business need, information classification, access requirements, system criticality, legal requirement, contractual requirement and risk.</w:t>
            </w:r>
          </w:p>
          <w:p w14:paraId="12B2A966" w14:textId="77777777" w:rsidR="00693CFA" w:rsidRPr="00693CFA" w:rsidRDefault="00693CFA">
            <w:pPr>
              <w:pStyle w:val="ListParagraph"/>
              <w:numPr>
                <w:ilvl w:val="0"/>
                <w:numId w:val="31"/>
              </w:numPr>
              <w:spacing w:before="100" w:beforeAutospacing="1" w:after="100" w:afterAutospacing="1"/>
            </w:pPr>
            <w:r w:rsidRPr="00693CFA">
              <w:t>SMSA information shall only be transferred through approved and secure methods.</w:t>
            </w:r>
          </w:p>
          <w:p w14:paraId="6B1976CF" w14:textId="77777777" w:rsidR="00693CFA" w:rsidRPr="00693CFA" w:rsidRDefault="00693CFA">
            <w:pPr>
              <w:pStyle w:val="ListParagraph"/>
              <w:numPr>
                <w:ilvl w:val="0"/>
                <w:numId w:val="31"/>
              </w:numPr>
              <w:spacing w:before="100" w:beforeAutospacing="1" w:after="100" w:afterAutospacing="1"/>
            </w:pPr>
            <w:r w:rsidRPr="00693CFA">
              <w:t>Communication security weaknesses shall be reviewed, actioned and tracked until closure or formal risk acceptance.</w:t>
            </w:r>
          </w:p>
          <w:p w14:paraId="4AEFCB59" w14:textId="77777777" w:rsidR="00693CFA" w:rsidRPr="00693CFA" w:rsidRDefault="00693CFA" w:rsidP="00693CFA">
            <w:pPr>
              <w:spacing w:before="100" w:beforeAutospacing="1" w:after="100" w:afterAutospacing="1"/>
              <w:rPr>
                <w:b/>
                <w:bCs/>
              </w:rPr>
            </w:pPr>
            <w:r w:rsidRPr="00693CFA">
              <w:rPr>
                <w:b/>
                <w:bCs/>
              </w:rPr>
              <w:t>2. Network Security Controls</w:t>
            </w:r>
          </w:p>
          <w:p w14:paraId="2DA51C96" w14:textId="1D704A73" w:rsidR="00693CFA" w:rsidRPr="00693CFA" w:rsidRDefault="00693CFA" w:rsidP="00693CFA">
            <w:pPr>
              <w:spacing w:before="100" w:beforeAutospacing="1" w:after="100" w:afterAutospacing="1"/>
            </w:pPr>
            <w:r w:rsidRPr="00693CFA">
              <w:t>SMSA ITD shall implement network security controls to protect SMSA networks and connected services from unauthorized access, misuse, disruption and security threats.</w:t>
            </w:r>
            <w:r>
              <w:t xml:space="preserve"> </w:t>
            </w:r>
            <w:r w:rsidRPr="00693CFA">
              <w:t>Network security controls may include, where applicable:</w:t>
            </w:r>
          </w:p>
          <w:p w14:paraId="32466775" w14:textId="77777777" w:rsidR="00693CFA" w:rsidRPr="00693CFA" w:rsidRDefault="00693CFA">
            <w:pPr>
              <w:numPr>
                <w:ilvl w:val="0"/>
                <w:numId w:val="13"/>
              </w:numPr>
              <w:spacing w:before="100" w:beforeAutospacing="1" w:after="100" w:afterAutospacing="1"/>
            </w:pPr>
            <w:r w:rsidRPr="00693CFA">
              <w:t>Firewalls and network security devices.</w:t>
            </w:r>
          </w:p>
          <w:p w14:paraId="51FBB97C" w14:textId="77777777" w:rsidR="00693CFA" w:rsidRPr="00693CFA" w:rsidRDefault="00693CFA">
            <w:pPr>
              <w:numPr>
                <w:ilvl w:val="0"/>
                <w:numId w:val="13"/>
              </w:numPr>
              <w:spacing w:before="100" w:beforeAutospacing="1" w:after="100" w:afterAutospacing="1"/>
            </w:pPr>
            <w:r w:rsidRPr="00693CFA">
              <w:t>Network access control.</w:t>
            </w:r>
          </w:p>
          <w:p w14:paraId="4107BCEA" w14:textId="77777777" w:rsidR="00693CFA" w:rsidRPr="00693CFA" w:rsidRDefault="00693CFA">
            <w:pPr>
              <w:numPr>
                <w:ilvl w:val="0"/>
                <w:numId w:val="13"/>
              </w:numPr>
              <w:spacing w:before="100" w:beforeAutospacing="1" w:after="100" w:afterAutospacing="1"/>
            </w:pPr>
            <w:r w:rsidRPr="00693CFA">
              <w:t>Secure configuration of routers, switches and wireless devices.</w:t>
            </w:r>
          </w:p>
          <w:p w14:paraId="60E721F1" w14:textId="77777777" w:rsidR="00693CFA" w:rsidRPr="00693CFA" w:rsidRDefault="00693CFA">
            <w:pPr>
              <w:numPr>
                <w:ilvl w:val="0"/>
                <w:numId w:val="13"/>
              </w:numPr>
              <w:spacing w:before="100" w:beforeAutospacing="1" w:after="100" w:afterAutospacing="1"/>
            </w:pPr>
            <w:r w:rsidRPr="00693CFA">
              <w:t>Segregation of network zones.</w:t>
            </w:r>
          </w:p>
          <w:p w14:paraId="1E0DF897" w14:textId="77777777" w:rsidR="00693CFA" w:rsidRPr="00693CFA" w:rsidRDefault="00693CFA">
            <w:pPr>
              <w:numPr>
                <w:ilvl w:val="0"/>
                <w:numId w:val="13"/>
              </w:numPr>
              <w:spacing w:before="100" w:beforeAutospacing="1" w:after="100" w:afterAutospacing="1"/>
            </w:pPr>
            <w:r w:rsidRPr="00693CFA">
              <w:t>DMZ for externally accessible services.</w:t>
            </w:r>
          </w:p>
          <w:p w14:paraId="19066AC3" w14:textId="77777777" w:rsidR="00693CFA" w:rsidRPr="00693CFA" w:rsidRDefault="00693CFA">
            <w:pPr>
              <w:numPr>
                <w:ilvl w:val="0"/>
                <w:numId w:val="13"/>
              </w:numPr>
              <w:spacing w:before="100" w:beforeAutospacing="1" w:after="100" w:afterAutospacing="1"/>
            </w:pPr>
            <w:r w:rsidRPr="00693CFA">
              <w:t>Monitoring and logging of network security events.</w:t>
            </w:r>
          </w:p>
          <w:p w14:paraId="263A6D45" w14:textId="77777777" w:rsidR="00693CFA" w:rsidRPr="00693CFA" w:rsidRDefault="00693CFA">
            <w:pPr>
              <w:numPr>
                <w:ilvl w:val="0"/>
                <w:numId w:val="13"/>
              </w:numPr>
              <w:spacing w:before="100" w:beforeAutospacing="1" w:after="100" w:afterAutospacing="1"/>
            </w:pPr>
            <w:r w:rsidRPr="00693CFA">
              <w:t>Control of remote access and external connections.</w:t>
            </w:r>
          </w:p>
          <w:p w14:paraId="2A7EACE9" w14:textId="77777777" w:rsidR="00693CFA" w:rsidRPr="00693CFA" w:rsidRDefault="00693CFA">
            <w:pPr>
              <w:numPr>
                <w:ilvl w:val="0"/>
                <w:numId w:val="13"/>
              </w:numPr>
              <w:spacing w:before="100" w:beforeAutospacing="1" w:after="100" w:afterAutospacing="1"/>
            </w:pPr>
            <w:r w:rsidRPr="00693CFA">
              <w:t>Restriction of unauthorized devices.</w:t>
            </w:r>
          </w:p>
          <w:p w14:paraId="58BC2D00" w14:textId="707345AD" w:rsidR="00693CFA" w:rsidRPr="00693CFA" w:rsidRDefault="00693CFA">
            <w:pPr>
              <w:numPr>
                <w:ilvl w:val="0"/>
                <w:numId w:val="13"/>
              </w:numPr>
              <w:spacing w:before="100" w:beforeAutospacing="1" w:after="100" w:afterAutospacing="1"/>
            </w:pPr>
            <w:r w:rsidRPr="00693CFA">
              <w:t xml:space="preserve">Protection against malware and </w:t>
            </w:r>
            <w:proofErr w:type="gramStart"/>
            <w:r w:rsidRPr="00693CFA">
              <w:t>network</w:t>
            </w:r>
            <w:r w:rsidR="0079389B">
              <w:t xml:space="preserve"> </w:t>
            </w:r>
            <w:r w:rsidRPr="00693CFA">
              <w:t>based</w:t>
            </w:r>
            <w:proofErr w:type="gramEnd"/>
            <w:r w:rsidRPr="00693CFA">
              <w:t xml:space="preserve"> attacks.</w:t>
            </w:r>
          </w:p>
          <w:p w14:paraId="46174858" w14:textId="77777777" w:rsidR="00693CFA" w:rsidRPr="00693CFA" w:rsidRDefault="00693CFA">
            <w:pPr>
              <w:numPr>
                <w:ilvl w:val="0"/>
                <w:numId w:val="13"/>
              </w:numPr>
              <w:spacing w:before="100" w:beforeAutospacing="1" w:after="100" w:afterAutospacing="1"/>
            </w:pPr>
            <w:r w:rsidRPr="00693CFA">
              <w:t>Encryption where required.</w:t>
            </w:r>
          </w:p>
          <w:p w14:paraId="063F2EAA" w14:textId="77777777" w:rsidR="00693CFA" w:rsidRPr="00693CFA" w:rsidRDefault="00693CFA">
            <w:pPr>
              <w:numPr>
                <w:ilvl w:val="0"/>
                <w:numId w:val="13"/>
              </w:numPr>
              <w:spacing w:before="100" w:beforeAutospacing="1" w:after="100" w:afterAutospacing="1"/>
            </w:pPr>
            <w:r w:rsidRPr="00693CFA">
              <w:t>Review of network rules and access paths.</w:t>
            </w:r>
          </w:p>
          <w:p w14:paraId="40EDE94E" w14:textId="77777777" w:rsidR="00693CFA" w:rsidRPr="00693CFA" w:rsidRDefault="00693CFA">
            <w:pPr>
              <w:numPr>
                <w:ilvl w:val="0"/>
                <w:numId w:val="13"/>
              </w:numPr>
              <w:spacing w:before="100" w:beforeAutospacing="1" w:after="100" w:afterAutospacing="1"/>
            </w:pPr>
            <w:r w:rsidRPr="00693CFA">
              <w:t>Backup of network device configurations where applicable.</w:t>
            </w:r>
          </w:p>
          <w:p w14:paraId="19F2EC33" w14:textId="02F45189" w:rsidR="00693CFA" w:rsidRPr="00693CFA" w:rsidRDefault="00693CFA" w:rsidP="00693CFA">
            <w:pPr>
              <w:spacing w:before="100" w:beforeAutospacing="1" w:after="100" w:afterAutospacing="1"/>
            </w:pPr>
            <w:r w:rsidRPr="00693CFA">
              <w:t>Network devices shall be managed only by authorized ITD personnel or approved service providers.</w:t>
            </w:r>
            <w:r>
              <w:t xml:space="preserve"> </w:t>
            </w:r>
            <w:r w:rsidRPr="00693CFA">
              <w:t>Default passwords shall be changed where applicable, and privileged access to network devices shall be restricted and controlled.</w:t>
            </w:r>
            <w:r>
              <w:t xml:space="preserve"> </w:t>
            </w:r>
            <w:r w:rsidRPr="00693CFA">
              <w:t>Network administrator accounts, passwords, keys and other sensitive authentication information shall be protected as per SMSA access control and authentication requirements.</w:t>
            </w:r>
          </w:p>
          <w:p w14:paraId="175C3291" w14:textId="77777777" w:rsidR="00693CFA" w:rsidRPr="00693CFA" w:rsidRDefault="00693CFA" w:rsidP="00693CFA">
            <w:pPr>
              <w:spacing w:before="100" w:beforeAutospacing="1" w:after="100" w:afterAutospacing="1"/>
              <w:rPr>
                <w:b/>
                <w:bCs/>
              </w:rPr>
            </w:pPr>
            <w:r w:rsidRPr="00693CFA">
              <w:rPr>
                <w:b/>
                <w:bCs/>
              </w:rPr>
              <w:t>3. Authorized Network Connection</w:t>
            </w:r>
          </w:p>
          <w:p w14:paraId="470CAB4C" w14:textId="77777777" w:rsidR="00693CFA" w:rsidRPr="00693CFA" w:rsidRDefault="00693CFA">
            <w:pPr>
              <w:pStyle w:val="ListParagraph"/>
              <w:numPr>
                <w:ilvl w:val="0"/>
                <w:numId w:val="32"/>
              </w:numPr>
              <w:spacing w:before="100" w:beforeAutospacing="1" w:after="100" w:afterAutospacing="1"/>
            </w:pPr>
            <w:r w:rsidRPr="00693CFA">
              <w:t>Only authorized users, systems, devices and services shall be allowed to connect to SMSA networks.</w:t>
            </w:r>
          </w:p>
          <w:p w14:paraId="4C1450CC" w14:textId="77777777" w:rsidR="00693CFA" w:rsidRPr="00693CFA" w:rsidRDefault="00693CFA">
            <w:pPr>
              <w:pStyle w:val="ListParagraph"/>
              <w:numPr>
                <w:ilvl w:val="0"/>
                <w:numId w:val="32"/>
              </w:numPr>
              <w:spacing w:before="100" w:beforeAutospacing="1" w:after="100" w:afterAutospacing="1"/>
            </w:pPr>
            <w:r w:rsidRPr="00693CFA">
              <w:lastRenderedPageBreak/>
              <w:t>Unauthorized computers, laptops, mobile devices, network devices, wireless devices, or external equipment shall not be connected to SMSA networks without ITD approval.</w:t>
            </w:r>
          </w:p>
          <w:p w14:paraId="426C7D86" w14:textId="77777777" w:rsidR="00693CFA" w:rsidRPr="00693CFA" w:rsidRDefault="00693CFA">
            <w:pPr>
              <w:pStyle w:val="ListParagraph"/>
              <w:numPr>
                <w:ilvl w:val="0"/>
                <w:numId w:val="32"/>
              </w:numPr>
              <w:spacing w:before="100" w:beforeAutospacing="1" w:after="100" w:afterAutospacing="1"/>
            </w:pPr>
            <w:r w:rsidRPr="00693CFA">
              <w:t>Connection to SMSA networks shall be controlled based on business need, access approval, device security, user identity and risk.</w:t>
            </w:r>
          </w:p>
          <w:p w14:paraId="5718483B" w14:textId="77777777" w:rsidR="00693CFA" w:rsidRPr="00693CFA" w:rsidRDefault="00693CFA">
            <w:pPr>
              <w:pStyle w:val="ListParagraph"/>
              <w:numPr>
                <w:ilvl w:val="0"/>
                <w:numId w:val="32"/>
              </w:numPr>
              <w:spacing w:before="100" w:beforeAutospacing="1" w:after="100" w:afterAutospacing="1"/>
            </w:pPr>
            <w:r w:rsidRPr="00693CFA">
              <w:t>Where technically possible, network access shall be monitored to identify unauthorized or suspicious connections.</w:t>
            </w:r>
          </w:p>
          <w:p w14:paraId="5997F55F" w14:textId="77777777" w:rsidR="00693CFA" w:rsidRPr="00693CFA" w:rsidRDefault="00693CFA" w:rsidP="00693CFA">
            <w:pPr>
              <w:spacing w:before="100" w:beforeAutospacing="1" w:after="100" w:afterAutospacing="1"/>
              <w:rPr>
                <w:b/>
                <w:bCs/>
              </w:rPr>
            </w:pPr>
            <w:r w:rsidRPr="00693CFA">
              <w:rPr>
                <w:b/>
                <w:bCs/>
              </w:rPr>
              <w:t>4. Network Segmentation</w:t>
            </w:r>
          </w:p>
          <w:p w14:paraId="4BD5EFD5" w14:textId="5A36EA62" w:rsidR="00693CFA" w:rsidRPr="00693CFA" w:rsidRDefault="00693CFA" w:rsidP="00693CFA">
            <w:pPr>
              <w:spacing w:before="100" w:beforeAutospacing="1" w:after="100" w:afterAutospacing="1"/>
            </w:pPr>
            <w:r w:rsidRPr="00693CFA">
              <w:t>SMSA networks shall be separated into network zones where required to reduce risk and control access.</w:t>
            </w:r>
            <w:r>
              <w:t xml:space="preserve"> </w:t>
            </w:r>
            <w:r w:rsidRPr="00693CFA">
              <w:t>Network zones may be based on:</w:t>
            </w:r>
          </w:p>
          <w:p w14:paraId="695EA601" w14:textId="77777777" w:rsidR="00693CFA" w:rsidRPr="00693CFA" w:rsidRDefault="00693CFA">
            <w:pPr>
              <w:numPr>
                <w:ilvl w:val="0"/>
                <w:numId w:val="14"/>
              </w:numPr>
              <w:spacing w:before="100" w:beforeAutospacing="1" w:after="100" w:afterAutospacing="1"/>
            </w:pPr>
            <w:r w:rsidRPr="00693CFA">
              <w:t>Business function.</w:t>
            </w:r>
          </w:p>
          <w:p w14:paraId="6F135638" w14:textId="77777777" w:rsidR="00693CFA" w:rsidRPr="00693CFA" w:rsidRDefault="00693CFA">
            <w:pPr>
              <w:numPr>
                <w:ilvl w:val="0"/>
                <w:numId w:val="14"/>
              </w:numPr>
              <w:spacing w:before="100" w:beforeAutospacing="1" w:after="100" w:afterAutospacing="1"/>
            </w:pPr>
            <w:r w:rsidRPr="00693CFA">
              <w:t>System criticality.</w:t>
            </w:r>
          </w:p>
          <w:p w14:paraId="53DF84B9" w14:textId="77777777" w:rsidR="00693CFA" w:rsidRPr="00693CFA" w:rsidRDefault="00693CFA">
            <w:pPr>
              <w:numPr>
                <w:ilvl w:val="0"/>
                <w:numId w:val="14"/>
              </w:numPr>
              <w:spacing w:before="100" w:beforeAutospacing="1" w:after="100" w:afterAutospacing="1"/>
            </w:pPr>
            <w:r w:rsidRPr="00693CFA">
              <w:t>Trust level.</w:t>
            </w:r>
          </w:p>
          <w:p w14:paraId="40F39A14" w14:textId="77777777" w:rsidR="00693CFA" w:rsidRPr="00693CFA" w:rsidRDefault="00693CFA">
            <w:pPr>
              <w:numPr>
                <w:ilvl w:val="0"/>
                <w:numId w:val="14"/>
              </w:numPr>
              <w:spacing w:before="100" w:beforeAutospacing="1" w:after="100" w:afterAutospacing="1"/>
            </w:pPr>
            <w:r w:rsidRPr="00693CFA">
              <w:t>User group.</w:t>
            </w:r>
          </w:p>
          <w:p w14:paraId="5C6AC82E" w14:textId="77777777" w:rsidR="00693CFA" w:rsidRPr="00693CFA" w:rsidRDefault="00693CFA">
            <w:pPr>
              <w:numPr>
                <w:ilvl w:val="0"/>
                <w:numId w:val="14"/>
              </w:numPr>
              <w:spacing w:before="100" w:beforeAutospacing="1" w:after="100" w:afterAutospacing="1"/>
            </w:pPr>
            <w:r w:rsidRPr="00693CFA">
              <w:t>External access requirement.</w:t>
            </w:r>
          </w:p>
          <w:p w14:paraId="078E8187" w14:textId="77777777" w:rsidR="00693CFA" w:rsidRPr="00693CFA" w:rsidRDefault="00693CFA">
            <w:pPr>
              <w:numPr>
                <w:ilvl w:val="0"/>
                <w:numId w:val="14"/>
              </w:numPr>
              <w:spacing w:before="100" w:beforeAutospacing="1" w:after="100" w:afterAutospacing="1"/>
            </w:pPr>
            <w:r w:rsidRPr="00693CFA">
              <w:t>Supplier access requirement.</w:t>
            </w:r>
          </w:p>
          <w:p w14:paraId="010BD257" w14:textId="77777777" w:rsidR="00693CFA" w:rsidRPr="00693CFA" w:rsidRDefault="00693CFA">
            <w:pPr>
              <w:numPr>
                <w:ilvl w:val="0"/>
                <w:numId w:val="14"/>
              </w:numPr>
              <w:spacing w:before="100" w:beforeAutospacing="1" w:after="100" w:afterAutospacing="1"/>
            </w:pPr>
            <w:r w:rsidRPr="00693CFA">
              <w:t>Public, internal, server, database, wireless, guest, or DMZ requirements.</w:t>
            </w:r>
          </w:p>
          <w:p w14:paraId="3927AB1D" w14:textId="376BF0AE" w:rsidR="00693CFA" w:rsidRPr="00693CFA" w:rsidRDefault="00693CFA" w:rsidP="00693CFA">
            <w:pPr>
              <w:spacing w:before="100" w:beforeAutospacing="1" w:after="100" w:afterAutospacing="1"/>
            </w:pPr>
            <w:r w:rsidRPr="00693CFA">
              <w:t>Access between network zones shall be controlled through approved gateways, firewalls, rules, or other approved security controls.</w:t>
            </w:r>
            <w:r>
              <w:t xml:space="preserve"> </w:t>
            </w:r>
            <w:r w:rsidRPr="00693CFA">
              <w:t>Wireless networks, guest networks and public access networks shall be separated from internal networks unless access is controlled through approved security controls.</w:t>
            </w:r>
            <w:r>
              <w:t xml:space="preserve"> </w:t>
            </w:r>
            <w:r w:rsidRPr="00693CFA">
              <w:t>Critical systems and sensitive information systems shall be separated from general user networks where required by risk, system criticality, or security requirement.</w:t>
            </w:r>
          </w:p>
          <w:p w14:paraId="41DC5413" w14:textId="77777777" w:rsidR="00693CFA" w:rsidRPr="00693CFA" w:rsidRDefault="00693CFA" w:rsidP="00693CFA">
            <w:pPr>
              <w:spacing w:before="100" w:beforeAutospacing="1" w:after="100" w:afterAutospacing="1"/>
              <w:rPr>
                <w:b/>
                <w:bCs/>
              </w:rPr>
            </w:pPr>
            <w:r w:rsidRPr="00693CFA">
              <w:rPr>
                <w:b/>
                <w:bCs/>
              </w:rPr>
              <w:t>5. Security of Network Services</w:t>
            </w:r>
          </w:p>
          <w:p w14:paraId="2FFE630C" w14:textId="1B75BFB7" w:rsidR="00693CFA" w:rsidRPr="00693CFA" w:rsidRDefault="00693CFA" w:rsidP="0079389B">
            <w:pPr>
              <w:spacing w:before="100" w:beforeAutospacing="1" w:after="100" w:afterAutospacing="1"/>
            </w:pPr>
            <w:r w:rsidRPr="00693CFA">
              <w:t>Network services shall be managed to protect confidentiality, integrity and availability of SMSA information and business operations.</w:t>
            </w:r>
            <w:r w:rsidR="0079389B">
              <w:t xml:space="preserve"> </w:t>
            </w:r>
            <w:r w:rsidRPr="00693CFA">
              <w:t>Network service requirements shall be defined and agreed where applicable for internal or outsourced services.</w:t>
            </w:r>
            <w:r w:rsidR="0079389B">
              <w:t xml:space="preserve"> </w:t>
            </w:r>
            <w:r w:rsidRPr="00693CFA">
              <w:t>Requirements may include:</w:t>
            </w:r>
          </w:p>
          <w:p w14:paraId="4D2A9661" w14:textId="77777777" w:rsidR="00693CFA" w:rsidRPr="00693CFA" w:rsidRDefault="00693CFA">
            <w:pPr>
              <w:numPr>
                <w:ilvl w:val="0"/>
                <w:numId w:val="15"/>
              </w:numPr>
              <w:spacing w:before="100" w:beforeAutospacing="1" w:after="100" w:afterAutospacing="1"/>
            </w:pPr>
            <w:r w:rsidRPr="00693CFA">
              <w:t>Service availability.</w:t>
            </w:r>
          </w:p>
          <w:p w14:paraId="75D7EAF7" w14:textId="77777777" w:rsidR="00693CFA" w:rsidRPr="00693CFA" w:rsidRDefault="00693CFA">
            <w:pPr>
              <w:numPr>
                <w:ilvl w:val="0"/>
                <w:numId w:val="15"/>
              </w:numPr>
              <w:spacing w:before="100" w:beforeAutospacing="1" w:after="100" w:afterAutospacing="1"/>
            </w:pPr>
            <w:r w:rsidRPr="00693CFA">
              <w:t>Security controls.</w:t>
            </w:r>
          </w:p>
          <w:p w14:paraId="775DFCDD" w14:textId="77777777" w:rsidR="00693CFA" w:rsidRPr="00693CFA" w:rsidRDefault="00693CFA">
            <w:pPr>
              <w:numPr>
                <w:ilvl w:val="0"/>
                <w:numId w:val="15"/>
              </w:numPr>
              <w:spacing w:before="100" w:beforeAutospacing="1" w:after="100" w:afterAutospacing="1"/>
            </w:pPr>
            <w:r w:rsidRPr="00693CFA">
              <w:t>Monitoring and reporting.</w:t>
            </w:r>
          </w:p>
          <w:p w14:paraId="6BBAA34B" w14:textId="77777777" w:rsidR="00693CFA" w:rsidRPr="00693CFA" w:rsidRDefault="00693CFA">
            <w:pPr>
              <w:numPr>
                <w:ilvl w:val="0"/>
                <w:numId w:val="15"/>
              </w:numPr>
              <w:spacing w:before="100" w:beforeAutospacing="1" w:after="100" w:afterAutospacing="1"/>
            </w:pPr>
            <w:r w:rsidRPr="00693CFA">
              <w:t>Support and escalation.</w:t>
            </w:r>
          </w:p>
          <w:p w14:paraId="72175B92" w14:textId="77777777" w:rsidR="00693CFA" w:rsidRPr="00693CFA" w:rsidRDefault="00693CFA">
            <w:pPr>
              <w:numPr>
                <w:ilvl w:val="0"/>
                <w:numId w:val="15"/>
              </w:numPr>
              <w:spacing w:before="100" w:beforeAutospacing="1" w:after="100" w:afterAutospacing="1"/>
            </w:pPr>
            <w:r w:rsidRPr="00693CFA">
              <w:t>Incident notification.</w:t>
            </w:r>
          </w:p>
          <w:p w14:paraId="0520DC77" w14:textId="77777777" w:rsidR="00693CFA" w:rsidRPr="00693CFA" w:rsidRDefault="00693CFA">
            <w:pPr>
              <w:numPr>
                <w:ilvl w:val="0"/>
                <w:numId w:val="15"/>
              </w:numPr>
              <w:spacing w:before="100" w:beforeAutospacing="1" w:after="100" w:afterAutospacing="1"/>
            </w:pPr>
            <w:r w:rsidRPr="00693CFA">
              <w:t>Access control.</w:t>
            </w:r>
          </w:p>
          <w:p w14:paraId="58B66E69" w14:textId="77777777" w:rsidR="00693CFA" w:rsidRPr="00693CFA" w:rsidRDefault="00693CFA">
            <w:pPr>
              <w:numPr>
                <w:ilvl w:val="0"/>
                <w:numId w:val="15"/>
              </w:numPr>
              <w:spacing w:before="100" w:beforeAutospacing="1" w:after="100" w:afterAutospacing="1"/>
            </w:pPr>
            <w:r w:rsidRPr="00693CFA">
              <w:t>Encryption where required.</w:t>
            </w:r>
          </w:p>
          <w:p w14:paraId="69B6A049" w14:textId="77777777" w:rsidR="00693CFA" w:rsidRPr="00693CFA" w:rsidRDefault="00693CFA">
            <w:pPr>
              <w:numPr>
                <w:ilvl w:val="0"/>
                <w:numId w:val="15"/>
              </w:numPr>
              <w:spacing w:before="100" w:beforeAutospacing="1" w:after="100" w:afterAutospacing="1"/>
            </w:pPr>
            <w:r w:rsidRPr="00693CFA">
              <w:t>Backup or redundancy where required.</w:t>
            </w:r>
          </w:p>
          <w:p w14:paraId="1E30112C" w14:textId="77777777" w:rsidR="00693CFA" w:rsidRPr="00693CFA" w:rsidRDefault="00693CFA">
            <w:pPr>
              <w:numPr>
                <w:ilvl w:val="0"/>
                <w:numId w:val="15"/>
              </w:numPr>
              <w:spacing w:before="100" w:beforeAutospacing="1" w:after="100" w:afterAutospacing="1"/>
            </w:pPr>
            <w:r w:rsidRPr="00693CFA">
              <w:t>Service level requirements.</w:t>
            </w:r>
          </w:p>
          <w:p w14:paraId="350F9A1B" w14:textId="77777777" w:rsidR="00693CFA" w:rsidRPr="00693CFA" w:rsidRDefault="00693CFA">
            <w:pPr>
              <w:numPr>
                <w:ilvl w:val="0"/>
                <w:numId w:val="15"/>
              </w:numPr>
              <w:spacing w:before="100" w:beforeAutospacing="1" w:after="100" w:afterAutospacing="1"/>
            </w:pPr>
            <w:r w:rsidRPr="00693CFA">
              <w:t>Supplier evidence and reporting.</w:t>
            </w:r>
          </w:p>
          <w:p w14:paraId="0272F86F" w14:textId="1C2CA8FE" w:rsidR="00693CFA" w:rsidRPr="00693CFA" w:rsidRDefault="00693CFA" w:rsidP="0079389B">
            <w:pPr>
              <w:spacing w:before="100" w:beforeAutospacing="1" w:after="100" w:afterAutospacing="1"/>
            </w:pPr>
            <w:r w:rsidRPr="00693CFA">
              <w:lastRenderedPageBreak/>
              <w:t>ITD shall monitor network service performance and security where applicable.</w:t>
            </w:r>
            <w:r w:rsidR="0079389B">
              <w:t xml:space="preserve"> </w:t>
            </w:r>
            <w:r w:rsidRPr="00693CFA">
              <w:t>Supplier</w:t>
            </w:r>
            <w:r w:rsidR="0079389B">
              <w:t xml:space="preserve"> </w:t>
            </w:r>
            <w:r w:rsidRPr="00693CFA">
              <w:t>managed network services shall be reviewed based on contract, service level, business impact and risk.</w:t>
            </w:r>
          </w:p>
          <w:p w14:paraId="0FB170F3" w14:textId="77A3D3E4" w:rsidR="00693CFA" w:rsidRPr="00693CFA" w:rsidRDefault="00693CFA" w:rsidP="00693CFA">
            <w:pPr>
              <w:spacing w:before="100" w:beforeAutospacing="1" w:after="100" w:afterAutospacing="1"/>
            </w:pPr>
            <w:r w:rsidRPr="00693CFA">
              <w:t>Where service reports or supplier reports are available, these shall be used as evidence. Manual records are not required where approved system</w:t>
            </w:r>
            <w:r w:rsidR="0079389B">
              <w:t xml:space="preserve"> </w:t>
            </w:r>
            <w:r w:rsidRPr="00693CFA">
              <w:t>based or supplier evidence already contains the required information.</w:t>
            </w:r>
          </w:p>
          <w:p w14:paraId="2546DDB8" w14:textId="77777777" w:rsidR="00693CFA" w:rsidRPr="00693CFA" w:rsidRDefault="00693CFA" w:rsidP="00693CFA">
            <w:pPr>
              <w:spacing w:before="100" w:beforeAutospacing="1" w:after="100" w:afterAutospacing="1"/>
              <w:rPr>
                <w:b/>
                <w:bCs/>
              </w:rPr>
            </w:pPr>
            <w:r w:rsidRPr="00693CFA">
              <w:rPr>
                <w:b/>
                <w:bCs/>
              </w:rPr>
              <w:t>6. Network Availability and Resilience</w:t>
            </w:r>
          </w:p>
          <w:p w14:paraId="0050BFFF" w14:textId="19519563" w:rsidR="00693CFA" w:rsidRPr="00693CFA" w:rsidRDefault="00693CFA" w:rsidP="0079389B">
            <w:pPr>
              <w:spacing w:before="100" w:beforeAutospacing="1" w:after="100" w:afterAutospacing="1"/>
            </w:pPr>
            <w:r w:rsidRPr="00693CFA">
              <w:t>SMSA shall manage network availability based on business need, service criticality and risk.</w:t>
            </w:r>
            <w:r w:rsidR="0079389B">
              <w:t xml:space="preserve"> </w:t>
            </w:r>
            <w:r w:rsidRPr="00693CFA">
              <w:t>Where required, ITD shall consider controls to reduce single points of failure for critical network services.</w:t>
            </w:r>
            <w:r w:rsidR="0079389B">
              <w:t xml:space="preserve"> </w:t>
            </w:r>
            <w:r w:rsidRPr="00693CFA">
              <w:t>Controls may include, where applicable:</w:t>
            </w:r>
          </w:p>
          <w:p w14:paraId="34E2501C" w14:textId="77777777" w:rsidR="00693CFA" w:rsidRPr="00693CFA" w:rsidRDefault="00693CFA">
            <w:pPr>
              <w:numPr>
                <w:ilvl w:val="0"/>
                <w:numId w:val="16"/>
              </w:numPr>
              <w:spacing w:before="100" w:beforeAutospacing="1" w:after="100" w:afterAutospacing="1"/>
            </w:pPr>
            <w:r w:rsidRPr="00693CFA">
              <w:t>Redundant communication links.</w:t>
            </w:r>
          </w:p>
          <w:p w14:paraId="69281E09" w14:textId="77777777" w:rsidR="00693CFA" w:rsidRPr="00693CFA" w:rsidRDefault="00693CFA">
            <w:pPr>
              <w:numPr>
                <w:ilvl w:val="0"/>
                <w:numId w:val="16"/>
              </w:numPr>
              <w:spacing w:before="100" w:beforeAutospacing="1" w:after="100" w:afterAutospacing="1"/>
            </w:pPr>
            <w:r w:rsidRPr="00693CFA">
              <w:t>Backup internet or WAN links.</w:t>
            </w:r>
          </w:p>
          <w:p w14:paraId="43151BA8" w14:textId="77777777" w:rsidR="00693CFA" w:rsidRPr="00693CFA" w:rsidRDefault="00693CFA">
            <w:pPr>
              <w:numPr>
                <w:ilvl w:val="0"/>
                <w:numId w:val="16"/>
              </w:numPr>
              <w:spacing w:before="100" w:beforeAutospacing="1" w:after="100" w:afterAutospacing="1"/>
            </w:pPr>
            <w:r w:rsidRPr="00693CFA">
              <w:t>High availability firewall or network devices.</w:t>
            </w:r>
          </w:p>
          <w:p w14:paraId="1BD2D473" w14:textId="77777777" w:rsidR="00693CFA" w:rsidRPr="00693CFA" w:rsidRDefault="00693CFA">
            <w:pPr>
              <w:numPr>
                <w:ilvl w:val="0"/>
                <w:numId w:val="16"/>
              </w:numPr>
              <w:spacing w:before="100" w:beforeAutospacing="1" w:after="100" w:afterAutospacing="1"/>
            </w:pPr>
            <w:r w:rsidRPr="00693CFA">
              <w:t>Monitoring and alerting.</w:t>
            </w:r>
          </w:p>
          <w:p w14:paraId="022D0025" w14:textId="77777777" w:rsidR="00693CFA" w:rsidRPr="00693CFA" w:rsidRDefault="00693CFA">
            <w:pPr>
              <w:numPr>
                <w:ilvl w:val="0"/>
                <w:numId w:val="16"/>
              </w:numPr>
              <w:spacing w:before="100" w:beforeAutospacing="1" w:after="100" w:afterAutospacing="1"/>
            </w:pPr>
            <w:r w:rsidRPr="00693CFA">
              <w:t>Supplier service level monitoring.</w:t>
            </w:r>
          </w:p>
          <w:p w14:paraId="136B400B" w14:textId="77777777" w:rsidR="00693CFA" w:rsidRPr="00693CFA" w:rsidRDefault="00693CFA">
            <w:pPr>
              <w:numPr>
                <w:ilvl w:val="0"/>
                <w:numId w:val="16"/>
              </w:numPr>
              <w:spacing w:before="100" w:beforeAutospacing="1" w:after="100" w:afterAutospacing="1"/>
            </w:pPr>
            <w:r w:rsidRPr="00693CFA">
              <w:t>Business continuity or disaster recovery planning.</w:t>
            </w:r>
          </w:p>
          <w:p w14:paraId="1484AD1C" w14:textId="77777777" w:rsidR="00693CFA" w:rsidRPr="00693CFA" w:rsidRDefault="00693CFA">
            <w:pPr>
              <w:numPr>
                <w:ilvl w:val="0"/>
                <w:numId w:val="16"/>
              </w:numPr>
              <w:spacing w:before="100" w:beforeAutospacing="1" w:after="100" w:afterAutospacing="1"/>
            </w:pPr>
            <w:r w:rsidRPr="00693CFA">
              <w:t>Incident escalation process.</w:t>
            </w:r>
          </w:p>
          <w:p w14:paraId="40F1BDC0" w14:textId="77777777" w:rsidR="00693CFA" w:rsidRPr="00693CFA" w:rsidRDefault="00693CFA" w:rsidP="00693CFA">
            <w:pPr>
              <w:spacing w:before="100" w:beforeAutospacing="1" w:after="100" w:afterAutospacing="1"/>
            </w:pPr>
            <w:r w:rsidRPr="00693CFA">
              <w:t>Availability risks shall be recorded in the SMSA Risk Register where required.</w:t>
            </w:r>
          </w:p>
          <w:p w14:paraId="15093988" w14:textId="77777777" w:rsidR="00693CFA" w:rsidRPr="00693CFA" w:rsidRDefault="00693CFA" w:rsidP="00693CFA">
            <w:pPr>
              <w:spacing w:before="100" w:beforeAutospacing="1" w:after="100" w:afterAutospacing="1"/>
              <w:rPr>
                <w:b/>
                <w:bCs/>
              </w:rPr>
            </w:pPr>
            <w:r w:rsidRPr="00693CFA">
              <w:rPr>
                <w:b/>
                <w:bCs/>
              </w:rPr>
              <w:t>7. Network Topology and Records</w:t>
            </w:r>
          </w:p>
          <w:p w14:paraId="3B15E269" w14:textId="55DED08B" w:rsidR="00693CFA" w:rsidRPr="00693CFA" w:rsidRDefault="00693CFA" w:rsidP="0079389B">
            <w:pPr>
              <w:spacing w:before="100" w:beforeAutospacing="1" w:after="100" w:afterAutospacing="1"/>
            </w:pPr>
            <w:r w:rsidRPr="00693CFA">
              <w:t>ITD shall maintain network topology records for critical network infrastructure where required.</w:t>
            </w:r>
            <w:r w:rsidR="0079389B">
              <w:t xml:space="preserve"> </w:t>
            </w:r>
            <w:r w:rsidRPr="00693CFA">
              <w:t>Network records may include:</w:t>
            </w:r>
          </w:p>
          <w:p w14:paraId="519BA5CB" w14:textId="77777777" w:rsidR="00693CFA" w:rsidRPr="00693CFA" w:rsidRDefault="00693CFA">
            <w:pPr>
              <w:numPr>
                <w:ilvl w:val="0"/>
                <w:numId w:val="17"/>
              </w:numPr>
              <w:spacing w:before="100" w:beforeAutospacing="1" w:after="100" w:afterAutospacing="1"/>
            </w:pPr>
            <w:r w:rsidRPr="00693CFA">
              <w:t>Network diagrams.</w:t>
            </w:r>
          </w:p>
          <w:p w14:paraId="5B3439CE" w14:textId="77777777" w:rsidR="00693CFA" w:rsidRPr="00693CFA" w:rsidRDefault="00693CFA">
            <w:pPr>
              <w:numPr>
                <w:ilvl w:val="0"/>
                <w:numId w:val="17"/>
              </w:numPr>
              <w:spacing w:before="100" w:beforeAutospacing="1" w:after="100" w:afterAutospacing="1"/>
            </w:pPr>
            <w:r w:rsidRPr="00693CFA">
              <w:t>Network zones.</w:t>
            </w:r>
          </w:p>
          <w:p w14:paraId="7D9A8499" w14:textId="77777777" w:rsidR="00693CFA" w:rsidRPr="00693CFA" w:rsidRDefault="00693CFA">
            <w:pPr>
              <w:numPr>
                <w:ilvl w:val="0"/>
                <w:numId w:val="17"/>
              </w:numPr>
              <w:spacing w:before="100" w:beforeAutospacing="1" w:after="100" w:afterAutospacing="1"/>
            </w:pPr>
            <w:r w:rsidRPr="00693CFA">
              <w:t>Firewall or gateway locations.</w:t>
            </w:r>
          </w:p>
          <w:p w14:paraId="2BDDEFF3" w14:textId="77777777" w:rsidR="00693CFA" w:rsidRPr="00693CFA" w:rsidRDefault="00693CFA">
            <w:pPr>
              <w:numPr>
                <w:ilvl w:val="0"/>
                <w:numId w:val="17"/>
              </w:numPr>
              <w:spacing w:before="100" w:beforeAutospacing="1" w:after="100" w:afterAutospacing="1"/>
            </w:pPr>
            <w:r w:rsidRPr="00693CFA">
              <w:t>Critical network links.</w:t>
            </w:r>
          </w:p>
          <w:p w14:paraId="7C4AF53F" w14:textId="77777777" w:rsidR="00693CFA" w:rsidRPr="00693CFA" w:rsidRDefault="00693CFA">
            <w:pPr>
              <w:numPr>
                <w:ilvl w:val="0"/>
                <w:numId w:val="17"/>
              </w:numPr>
              <w:spacing w:before="100" w:beforeAutospacing="1" w:after="100" w:afterAutospacing="1"/>
            </w:pPr>
            <w:r w:rsidRPr="00693CFA">
              <w:t>Internet and WAN connections.</w:t>
            </w:r>
          </w:p>
          <w:p w14:paraId="62AF6606" w14:textId="77777777" w:rsidR="00693CFA" w:rsidRPr="00693CFA" w:rsidRDefault="00693CFA">
            <w:pPr>
              <w:numPr>
                <w:ilvl w:val="0"/>
                <w:numId w:val="17"/>
              </w:numPr>
              <w:spacing w:before="100" w:beforeAutospacing="1" w:after="100" w:afterAutospacing="1"/>
            </w:pPr>
            <w:r w:rsidRPr="00693CFA">
              <w:t>DMZ design.</w:t>
            </w:r>
          </w:p>
          <w:p w14:paraId="7DE9E2FF" w14:textId="77777777" w:rsidR="00693CFA" w:rsidRPr="00693CFA" w:rsidRDefault="00693CFA">
            <w:pPr>
              <w:numPr>
                <w:ilvl w:val="0"/>
                <w:numId w:val="17"/>
              </w:numPr>
              <w:spacing w:before="100" w:beforeAutospacing="1" w:after="100" w:afterAutospacing="1"/>
            </w:pPr>
            <w:r w:rsidRPr="00693CFA">
              <w:t>Wireless network design.</w:t>
            </w:r>
          </w:p>
          <w:p w14:paraId="10B64348" w14:textId="4700BC6F" w:rsidR="00693CFA" w:rsidRPr="00693CFA" w:rsidRDefault="00693CFA">
            <w:pPr>
              <w:numPr>
                <w:ilvl w:val="0"/>
                <w:numId w:val="17"/>
              </w:numPr>
              <w:spacing w:before="100" w:beforeAutospacing="1" w:after="100" w:afterAutospacing="1"/>
            </w:pPr>
            <w:r w:rsidRPr="00693CFA">
              <w:t>Supplier</w:t>
            </w:r>
            <w:r w:rsidR="0079389B">
              <w:t xml:space="preserve"> </w:t>
            </w:r>
            <w:r w:rsidRPr="00693CFA">
              <w:t>managed network services.</w:t>
            </w:r>
          </w:p>
          <w:p w14:paraId="3B3FD156" w14:textId="77777777" w:rsidR="00693CFA" w:rsidRPr="00693CFA" w:rsidRDefault="00693CFA">
            <w:pPr>
              <w:numPr>
                <w:ilvl w:val="0"/>
                <w:numId w:val="17"/>
              </w:numPr>
              <w:spacing w:before="100" w:beforeAutospacing="1" w:after="100" w:afterAutospacing="1"/>
            </w:pPr>
            <w:r w:rsidRPr="00693CFA">
              <w:t>Major network devices.</w:t>
            </w:r>
          </w:p>
          <w:p w14:paraId="1A4EA237" w14:textId="77777777" w:rsidR="00693CFA" w:rsidRPr="00693CFA" w:rsidRDefault="00693CFA">
            <w:pPr>
              <w:numPr>
                <w:ilvl w:val="0"/>
                <w:numId w:val="17"/>
              </w:numPr>
              <w:spacing w:before="100" w:beforeAutospacing="1" w:after="100" w:afterAutospacing="1"/>
            </w:pPr>
            <w:r w:rsidRPr="00693CFA">
              <w:t>Related change records where applicable.</w:t>
            </w:r>
          </w:p>
          <w:p w14:paraId="24F329D8" w14:textId="64B317DE" w:rsidR="00693CFA" w:rsidRDefault="00693CFA" w:rsidP="0079389B">
            <w:pPr>
              <w:spacing w:before="100" w:beforeAutospacing="1" w:after="100" w:afterAutospacing="1"/>
            </w:pPr>
            <w:r w:rsidRPr="00693CFA">
              <w:t>Network topology and related records shall be reviewed periodically or after major network changes.</w:t>
            </w:r>
            <w:r w:rsidR="0079389B">
              <w:t xml:space="preserve"> </w:t>
            </w:r>
            <w:r w:rsidRPr="00693CFA">
              <w:t>System</w:t>
            </w:r>
            <w:r w:rsidR="0079389B">
              <w:t xml:space="preserve"> </w:t>
            </w:r>
            <w:r w:rsidRPr="00693CFA">
              <w:t>generated records, diagrams, monitoring tools, configuration management tools, tickets and change records may be used as evidence where available.</w:t>
            </w:r>
          </w:p>
          <w:p w14:paraId="309C2351" w14:textId="77777777" w:rsidR="0079389B" w:rsidRPr="00693CFA" w:rsidRDefault="0079389B" w:rsidP="0079389B">
            <w:pPr>
              <w:spacing w:before="100" w:beforeAutospacing="1" w:after="100" w:afterAutospacing="1"/>
            </w:pPr>
          </w:p>
          <w:p w14:paraId="1F9910B9" w14:textId="77777777" w:rsidR="00693CFA" w:rsidRPr="00693CFA" w:rsidRDefault="00693CFA" w:rsidP="00693CFA">
            <w:pPr>
              <w:spacing w:before="100" w:beforeAutospacing="1" w:after="100" w:afterAutospacing="1"/>
              <w:rPr>
                <w:b/>
                <w:bCs/>
              </w:rPr>
            </w:pPr>
            <w:r w:rsidRPr="00693CFA">
              <w:rPr>
                <w:b/>
                <w:bCs/>
              </w:rPr>
              <w:lastRenderedPageBreak/>
              <w:t>8. Information Transfer</w:t>
            </w:r>
          </w:p>
          <w:p w14:paraId="4518E414" w14:textId="2D077C77" w:rsidR="00693CFA" w:rsidRPr="00693CFA" w:rsidRDefault="00693CFA" w:rsidP="0079389B">
            <w:pPr>
              <w:spacing w:before="100" w:beforeAutospacing="1" w:after="100" w:afterAutospacing="1"/>
            </w:pPr>
            <w:r w:rsidRPr="00693CFA">
              <w:t>SMSA shall protect information during transfer to reduce the risk of unauthorized access, interception, copying, modification, misrouting, loss, destruction, or leakage.</w:t>
            </w:r>
            <w:r w:rsidR="0079389B">
              <w:t xml:space="preserve"> </w:t>
            </w:r>
            <w:r w:rsidRPr="00693CFA">
              <w:t>Information transfer shall be performed through approved methods based on the classification and sensitivity of the information.</w:t>
            </w:r>
            <w:r w:rsidR="0079389B">
              <w:t xml:space="preserve"> </w:t>
            </w:r>
            <w:r w:rsidRPr="00693CFA">
              <w:t>Controls may include, where applicable:</w:t>
            </w:r>
          </w:p>
          <w:p w14:paraId="66F2AF33" w14:textId="77777777" w:rsidR="00693CFA" w:rsidRPr="00693CFA" w:rsidRDefault="00693CFA">
            <w:pPr>
              <w:numPr>
                <w:ilvl w:val="0"/>
                <w:numId w:val="18"/>
              </w:numPr>
              <w:spacing w:before="100" w:beforeAutospacing="1" w:after="100" w:afterAutospacing="1"/>
            </w:pPr>
            <w:r w:rsidRPr="00693CFA">
              <w:t>Approved email or messaging systems.</w:t>
            </w:r>
          </w:p>
          <w:p w14:paraId="073832DD" w14:textId="77777777" w:rsidR="00693CFA" w:rsidRPr="00693CFA" w:rsidRDefault="00693CFA">
            <w:pPr>
              <w:numPr>
                <w:ilvl w:val="0"/>
                <w:numId w:val="18"/>
              </w:numPr>
              <w:spacing w:before="100" w:beforeAutospacing="1" w:after="100" w:afterAutospacing="1"/>
            </w:pPr>
            <w:r w:rsidRPr="00693CFA">
              <w:t>Secure file transfer method.</w:t>
            </w:r>
          </w:p>
          <w:p w14:paraId="1203FB04" w14:textId="77777777" w:rsidR="00693CFA" w:rsidRPr="00693CFA" w:rsidRDefault="00693CFA">
            <w:pPr>
              <w:numPr>
                <w:ilvl w:val="0"/>
                <w:numId w:val="18"/>
              </w:numPr>
              <w:spacing w:before="100" w:beforeAutospacing="1" w:after="100" w:afterAutospacing="1"/>
            </w:pPr>
            <w:r w:rsidRPr="00693CFA">
              <w:t>Encryption for sensitive or confidential information.</w:t>
            </w:r>
          </w:p>
          <w:p w14:paraId="3DC17ACE" w14:textId="77777777" w:rsidR="00693CFA" w:rsidRPr="00693CFA" w:rsidRDefault="00693CFA">
            <w:pPr>
              <w:numPr>
                <w:ilvl w:val="0"/>
                <w:numId w:val="18"/>
              </w:numPr>
              <w:spacing w:before="100" w:beforeAutospacing="1" w:after="100" w:afterAutospacing="1"/>
            </w:pPr>
            <w:r w:rsidRPr="00693CFA">
              <w:t>Password protection where required.</w:t>
            </w:r>
          </w:p>
          <w:p w14:paraId="42910D13" w14:textId="77777777" w:rsidR="00693CFA" w:rsidRPr="00693CFA" w:rsidRDefault="00693CFA">
            <w:pPr>
              <w:numPr>
                <w:ilvl w:val="0"/>
                <w:numId w:val="18"/>
              </w:numPr>
              <w:spacing w:before="100" w:beforeAutospacing="1" w:after="100" w:afterAutospacing="1"/>
            </w:pPr>
            <w:r w:rsidRPr="00693CFA">
              <w:t>Approved cloud or collaboration platform.</w:t>
            </w:r>
          </w:p>
          <w:p w14:paraId="51AF5C61" w14:textId="77777777" w:rsidR="00693CFA" w:rsidRPr="00693CFA" w:rsidRDefault="00693CFA">
            <w:pPr>
              <w:numPr>
                <w:ilvl w:val="0"/>
                <w:numId w:val="18"/>
              </w:numPr>
              <w:spacing w:before="100" w:beforeAutospacing="1" w:after="100" w:afterAutospacing="1"/>
            </w:pPr>
            <w:r w:rsidRPr="00693CFA">
              <w:t>Access control and user authentication.</w:t>
            </w:r>
          </w:p>
          <w:p w14:paraId="4F77E435" w14:textId="77777777" w:rsidR="00693CFA" w:rsidRPr="00693CFA" w:rsidRDefault="00693CFA">
            <w:pPr>
              <w:numPr>
                <w:ilvl w:val="0"/>
                <w:numId w:val="18"/>
              </w:numPr>
              <w:spacing w:before="100" w:beforeAutospacing="1" w:after="100" w:afterAutospacing="1"/>
            </w:pPr>
            <w:r w:rsidRPr="00693CFA">
              <w:t>Malware scanning.</w:t>
            </w:r>
          </w:p>
          <w:p w14:paraId="457A9F78" w14:textId="77777777" w:rsidR="00693CFA" w:rsidRPr="00693CFA" w:rsidRDefault="00693CFA">
            <w:pPr>
              <w:numPr>
                <w:ilvl w:val="0"/>
                <w:numId w:val="18"/>
              </w:numPr>
              <w:spacing w:before="100" w:beforeAutospacing="1" w:after="100" w:afterAutospacing="1"/>
            </w:pPr>
            <w:r w:rsidRPr="00693CFA">
              <w:t>Correct addressing and recipient verification.</w:t>
            </w:r>
          </w:p>
          <w:p w14:paraId="0C448CBF" w14:textId="77777777" w:rsidR="00693CFA" w:rsidRPr="00693CFA" w:rsidRDefault="00693CFA">
            <w:pPr>
              <w:numPr>
                <w:ilvl w:val="0"/>
                <w:numId w:val="18"/>
              </w:numPr>
              <w:spacing w:before="100" w:beforeAutospacing="1" w:after="100" w:afterAutospacing="1"/>
            </w:pPr>
            <w:r w:rsidRPr="00693CFA">
              <w:t>Labelling of sensitive or confidential information.</w:t>
            </w:r>
          </w:p>
          <w:p w14:paraId="3CD8402C" w14:textId="77777777" w:rsidR="00693CFA" w:rsidRPr="00693CFA" w:rsidRDefault="00693CFA">
            <w:pPr>
              <w:numPr>
                <w:ilvl w:val="0"/>
                <w:numId w:val="18"/>
              </w:numPr>
              <w:spacing w:before="100" w:beforeAutospacing="1" w:after="100" w:afterAutospacing="1"/>
            </w:pPr>
            <w:r w:rsidRPr="00693CFA">
              <w:t>Retention and disposal in line with approved requirements.</w:t>
            </w:r>
          </w:p>
          <w:p w14:paraId="4F22A815" w14:textId="77777777" w:rsidR="00693CFA" w:rsidRPr="00693CFA" w:rsidRDefault="00693CFA">
            <w:pPr>
              <w:numPr>
                <w:ilvl w:val="0"/>
                <w:numId w:val="18"/>
              </w:numPr>
              <w:spacing w:before="100" w:beforeAutospacing="1" w:after="100" w:afterAutospacing="1"/>
            </w:pPr>
            <w:r w:rsidRPr="00693CFA">
              <w:t>Restrictions on automatic forwarding to external email addresses where required.</w:t>
            </w:r>
          </w:p>
          <w:p w14:paraId="61062CC1" w14:textId="65D85306" w:rsidR="00693CFA" w:rsidRPr="00693CFA" w:rsidRDefault="00693CFA" w:rsidP="0079389B">
            <w:pPr>
              <w:spacing w:before="100" w:beforeAutospacing="1" w:after="100" w:afterAutospacing="1"/>
            </w:pPr>
            <w:r w:rsidRPr="00693CFA">
              <w:t>Employees and contractors shall take reasonable care when sending, sharing, or transferring SMSA information.</w:t>
            </w:r>
            <w:r w:rsidR="0079389B">
              <w:t xml:space="preserve"> </w:t>
            </w:r>
            <w:r w:rsidRPr="00693CFA">
              <w:t>Confidential or sensitive information shall not be shared with unauthorized persons or through unauthorized channels.</w:t>
            </w:r>
          </w:p>
          <w:p w14:paraId="44EFD270" w14:textId="77777777" w:rsidR="00693CFA" w:rsidRPr="00693CFA" w:rsidRDefault="00693CFA" w:rsidP="00693CFA">
            <w:pPr>
              <w:spacing w:before="100" w:beforeAutospacing="1" w:after="100" w:afterAutospacing="1"/>
              <w:rPr>
                <w:b/>
                <w:bCs/>
              </w:rPr>
            </w:pPr>
            <w:r w:rsidRPr="00693CFA">
              <w:rPr>
                <w:b/>
                <w:bCs/>
              </w:rPr>
              <w:t>9. Agreements on Information Transfer</w:t>
            </w:r>
          </w:p>
          <w:p w14:paraId="35D3F966" w14:textId="45B8AFE7" w:rsidR="00693CFA" w:rsidRPr="00693CFA" w:rsidRDefault="00693CFA" w:rsidP="0079389B">
            <w:pPr>
              <w:spacing w:before="100" w:beforeAutospacing="1" w:after="100" w:afterAutospacing="1"/>
            </w:pPr>
            <w:r w:rsidRPr="00693CFA">
              <w:t>Where SMSA transfers sensitive, confidential, customer, employee, supplier, or business</w:t>
            </w:r>
            <w:r w:rsidR="0079389B">
              <w:t xml:space="preserve"> </w:t>
            </w:r>
            <w:r w:rsidRPr="00693CFA">
              <w:t>critical information to external parties, information transfer requirements shall be agreed where required.</w:t>
            </w:r>
            <w:r w:rsidR="0079389B">
              <w:t xml:space="preserve"> </w:t>
            </w:r>
            <w:r w:rsidRPr="00693CFA">
              <w:t>Agreements may include, where applicable:</w:t>
            </w:r>
          </w:p>
          <w:p w14:paraId="201391FA" w14:textId="77777777" w:rsidR="00693CFA" w:rsidRPr="00693CFA" w:rsidRDefault="00693CFA">
            <w:pPr>
              <w:numPr>
                <w:ilvl w:val="0"/>
                <w:numId w:val="19"/>
              </w:numPr>
              <w:spacing w:before="100" w:beforeAutospacing="1" w:after="100" w:afterAutospacing="1"/>
            </w:pPr>
            <w:r w:rsidRPr="00693CFA">
              <w:t>What information may be transferred.</w:t>
            </w:r>
          </w:p>
          <w:p w14:paraId="29D3E815" w14:textId="77777777" w:rsidR="00693CFA" w:rsidRPr="00693CFA" w:rsidRDefault="00693CFA">
            <w:pPr>
              <w:numPr>
                <w:ilvl w:val="0"/>
                <w:numId w:val="19"/>
              </w:numPr>
              <w:spacing w:before="100" w:beforeAutospacing="1" w:after="100" w:afterAutospacing="1"/>
            </w:pPr>
            <w:r w:rsidRPr="00693CFA">
              <w:t>Approved transfer method.</w:t>
            </w:r>
          </w:p>
          <w:p w14:paraId="417B3350" w14:textId="77777777" w:rsidR="00693CFA" w:rsidRPr="00693CFA" w:rsidRDefault="00693CFA">
            <w:pPr>
              <w:numPr>
                <w:ilvl w:val="0"/>
                <w:numId w:val="19"/>
              </w:numPr>
              <w:spacing w:before="100" w:beforeAutospacing="1" w:after="100" w:afterAutospacing="1"/>
            </w:pPr>
            <w:r w:rsidRPr="00693CFA">
              <w:t>Security requirements.</w:t>
            </w:r>
          </w:p>
          <w:p w14:paraId="2E6C5B0E" w14:textId="77777777" w:rsidR="00693CFA" w:rsidRPr="00693CFA" w:rsidRDefault="00693CFA">
            <w:pPr>
              <w:numPr>
                <w:ilvl w:val="0"/>
                <w:numId w:val="19"/>
              </w:numPr>
              <w:spacing w:before="100" w:beforeAutospacing="1" w:after="100" w:afterAutospacing="1"/>
            </w:pPr>
            <w:r w:rsidRPr="00693CFA">
              <w:t>Encryption or password protection requirements.</w:t>
            </w:r>
          </w:p>
          <w:p w14:paraId="0DEDFD82" w14:textId="77777777" w:rsidR="00693CFA" w:rsidRPr="00693CFA" w:rsidRDefault="00693CFA">
            <w:pPr>
              <w:numPr>
                <w:ilvl w:val="0"/>
                <w:numId w:val="19"/>
              </w:numPr>
              <w:spacing w:before="100" w:beforeAutospacing="1" w:after="100" w:afterAutospacing="1"/>
            </w:pPr>
            <w:r w:rsidRPr="00693CFA">
              <w:t>Recipient responsibilities.</w:t>
            </w:r>
          </w:p>
          <w:p w14:paraId="7E231A65" w14:textId="77777777" w:rsidR="00693CFA" w:rsidRPr="00693CFA" w:rsidRDefault="00693CFA">
            <w:pPr>
              <w:numPr>
                <w:ilvl w:val="0"/>
                <w:numId w:val="19"/>
              </w:numPr>
              <w:spacing w:before="100" w:beforeAutospacing="1" w:after="100" w:afterAutospacing="1"/>
            </w:pPr>
            <w:r w:rsidRPr="00693CFA">
              <w:t>Confidentiality requirements.</w:t>
            </w:r>
          </w:p>
          <w:p w14:paraId="23B8A169" w14:textId="77777777" w:rsidR="00693CFA" w:rsidRPr="00693CFA" w:rsidRDefault="00693CFA">
            <w:pPr>
              <w:numPr>
                <w:ilvl w:val="0"/>
                <w:numId w:val="19"/>
              </w:numPr>
              <w:spacing w:before="100" w:beforeAutospacing="1" w:after="100" w:afterAutospacing="1"/>
            </w:pPr>
            <w:r w:rsidRPr="00693CFA">
              <w:t>Retention and deletion requirements.</w:t>
            </w:r>
          </w:p>
          <w:p w14:paraId="7D14F16A" w14:textId="77777777" w:rsidR="00693CFA" w:rsidRPr="00693CFA" w:rsidRDefault="00693CFA">
            <w:pPr>
              <w:numPr>
                <w:ilvl w:val="0"/>
                <w:numId w:val="19"/>
              </w:numPr>
              <w:spacing w:before="100" w:beforeAutospacing="1" w:after="100" w:afterAutospacing="1"/>
            </w:pPr>
            <w:r w:rsidRPr="00693CFA">
              <w:t>Incident notification requirements.</w:t>
            </w:r>
          </w:p>
          <w:p w14:paraId="277E5929" w14:textId="77777777" w:rsidR="00693CFA" w:rsidRPr="00693CFA" w:rsidRDefault="00693CFA">
            <w:pPr>
              <w:numPr>
                <w:ilvl w:val="0"/>
                <w:numId w:val="19"/>
              </w:numPr>
              <w:spacing w:before="100" w:beforeAutospacing="1" w:after="100" w:afterAutospacing="1"/>
            </w:pPr>
            <w:r w:rsidRPr="00693CFA">
              <w:t xml:space="preserve">Responsibilities in case of data loss, </w:t>
            </w:r>
            <w:proofErr w:type="spellStart"/>
            <w:r w:rsidRPr="00693CFA">
              <w:t>misdelivery</w:t>
            </w:r>
            <w:proofErr w:type="spellEnd"/>
            <w:r w:rsidRPr="00693CFA">
              <w:t>, unauthorized access, or leakage.</w:t>
            </w:r>
          </w:p>
          <w:p w14:paraId="352F31DE" w14:textId="77777777" w:rsidR="00693CFA" w:rsidRPr="00693CFA" w:rsidRDefault="00693CFA">
            <w:pPr>
              <w:numPr>
                <w:ilvl w:val="0"/>
                <w:numId w:val="19"/>
              </w:numPr>
              <w:spacing w:before="100" w:beforeAutospacing="1" w:after="100" w:afterAutospacing="1"/>
            </w:pPr>
            <w:r w:rsidRPr="00693CFA">
              <w:t>Legal, regulatory, contractual, or customer requirements.</w:t>
            </w:r>
          </w:p>
          <w:p w14:paraId="6E98DF6C" w14:textId="77777777" w:rsidR="00693CFA" w:rsidRDefault="00693CFA" w:rsidP="00693CFA">
            <w:pPr>
              <w:spacing w:before="100" w:beforeAutospacing="1" w:after="100" w:afterAutospacing="1"/>
            </w:pPr>
            <w:r w:rsidRPr="00693CFA">
              <w:t>Information transfer requirements may be included in contracts, NDAs, supplier agreements, customer agreements, service agreements, information sharing agreements, or approved procedures.</w:t>
            </w:r>
          </w:p>
          <w:p w14:paraId="65C811AF" w14:textId="77777777" w:rsidR="0079389B" w:rsidRPr="00693CFA" w:rsidRDefault="0079389B" w:rsidP="00693CFA">
            <w:pPr>
              <w:spacing w:before="100" w:beforeAutospacing="1" w:after="100" w:afterAutospacing="1"/>
            </w:pPr>
          </w:p>
          <w:p w14:paraId="79C020E6" w14:textId="77777777" w:rsidR="00693CFA" w:rsidRPr="00693CFA" w:rsidRDefault="00693CFA" w:rsidP="00693CFA">
            <w:pPr>
              <w:spacing w:before="100" w:beforeAutospacing="1" w:after="100" w:afterAutospacing="1"/>
              <w:rPr>
                <w:b/>
                <w:bCs/>
              </w:rPr>
            </w:pPr>
            <w:r w:rsidRPr="00693CFA">
              <w:rPr>
                <w:b/>
                <w:bCs/>
              </w:rPr>
              <w:lastRenderedPageBreak/>
              <w:t>10. Electronic Messaging</w:t>
            </w:r>
          </w:p>
          <w:p w14:paraId="582EEC57" w14:textId="13BFE8CD" w:rsidR="00693CFA" w:rsidRPr="00693CFA" w:rsidRDefault="00693CFA" w:rsidP="0079389B">
            <w:pPr>
              <w:spacing w:before="100" w:beforeAutospacing="1" w:after="100" w:afterAutospacing="1"/>
            </w:pPr>
            <w:r w:rsidRPr="00693CFA">
              <w:t>SMSA electronic messaging shall be protected from unauthorized access, misuse, modification, data leakage, malware, phishing, spam and service disruption.</w:t>
            </w:r>
            <w:r w:rsidR="0079389B">
              <w:t xml:space="preserve"> </w:t>
            </w:r>
            <w:r w:rsidRPr="00693CFA">
              <w:t>Employees shall use SMSA approved email and messaging systems for business communication.</w:t>
            </w:r>
          </w:p>
          <w:p w14:paraId="431669E2" w14:textId="36E1DF84" w:rsidR="00693CFA" w:rsidRPr="00693CFA" w:rsidRDefault="00693CFA" w:rsidP="0079389B">
            <w:pPr>
              <w:spacing w:before="100" w:beforeAutospacing="1" w:after="100" w:afterAutospacing="1"/>
            </w:pPr>
            <w:r w:rsidRPr="00693CFA">
              <w:t>SMSA employees shall not use personal email accounts to send, receive, store, or share SMSA customer data, business data, confidential information, internal documents, or sensitive information.</w:t>
            </w:r>
            <w:r w:rsidR="0079389B">
              <w:t xml:space="preserve"> </w:t>
            </w:r>
            <w:r w:rsidRPr="00693CFA">
              <w:t>Electronic messaging controls may include, where applicable:</w:t>
            </w:r>
          </w:p>
          <w:p w14:paraId="4DE8E628" w14:textId="77777777" w:rsidR="00693CFA" w:rsidRPr="00693CFA" w:rsidRDefault="00693CFA">
            <w:pPr>
              <w:numPr>
                <w:ilvl w:val="0"/>
                <w:numId w:val="20"/>
              </w:numPr>
              <w:spacing w:before="100" w:beforeAutospacing="1" w:after="100" w:afterAutospacing="1"/>
            </w:pPr>
            <w:r w:rsidRPr="00693CFA">
              <w:t>Approved SMSA email domain.</w:t>
            </w:r>
          </w:p>
          <w:p w14:paraId="7AD26B50" w14:textId="77777777" w:rsidR="00693CFA" w:rsidRPr="00693CFA" w:rsidRDefault="00693CFA">
            <w:pPr>
              <w:numPr>
                <w:ilvl w:val="0"/>
                <w:numId w:val="20"/>
              </w:numPr>
              <w:spacing w:before="100" w:beforeAutospacing="1" w:after="100" w:afterAutospacing="1"/>
            </w:pPr>
            <w:r w:rsidRPr="00693CFA">
              <w:t>User authentication.</w:t>
            </w:r>
          </w:p>
          <w:p w14:paraId="756BD3A5" w14:textId="2FFE7DDF" w:rsidR="00693CFA" w:rsidRPr="00693CFA" w:rsidRDefault="00693CFA">
            <w:pPr>
              <w:numPr>
                <w:ilvl w:val="0"/>
                <w:numId w:val="20"/>
              </w:numPr>
              <w:spacing w:before="100" w:beforeAutospacing="1" w:after="100" w:afterAutospacing="1"/>
            </w:pPr>
            <w:r w:rsidRPr="00693CFA">
              <w:t>Multi</w:t>
            </w:r>
            <w:r w:rsidR="0079389B">
              <w:t xml:space="preserve"> </w:t>
            </w:r>
            <w:r w:rsidRPr="00693CFA">
              <w:t>factor authentication where required.</w:t>
            </w:r>
          </w:p>
          <w:p w14:paraId="44A35D3F" w14:textId="77777777" w:rsidR="00693CFA" w:rsidRPr="00693CFA" w:rsidRDefault="00693CFA">
            <w:pPr>
              <w:numPr>
                <w:ilvl w:val="0"/>
                <w:numId w:val="20"/>
              </w:numPr>
              <w:spacing w:before="100" w:beforeAutospacing="1" w:after="100" w:afterAutospacing="1"/>
            </w:pPr>
            <w:r w:rsidRPr="00693CFA">
              <w:t>Email security filtering.</w:t>
            </w:r>
          </w:p>
          <w:p w14:paraId="4A3D20EA" w14:textId="77777777" w:rsidR="00693CFA" w:rsidRPr="00693CFA" w:rsidRDefault="00693CFA">
            <w:pPr>
              <w:numPr>
                <w:ilvl w:val="0"/>
                <w:numId w:val="20"/>
              </w:numPr>
              <w:spacing w:before="100" w:beforeAutospacing="1" w:after="100" w:afterAutospacing="1"/>
            </w:pPr>
            <w:r w:rsidRPr="00693CFA">
              <w:t>Malware and phishing protection.</w:t>
            </w:r>
          </w:p>
          <w:p w14:paraId="2624817C" w14:textId="77777777" w:rsidR="00693CFA" w:rsidRPr="00693CFA" w:rsidRDefault="00693CFA">
            <w:pPr>
              <w:numPr>
                <w:ilvl w:val="0"/>
                <w:numId w:val="20"/>
              </w:numPr>
              <w:spacing w:before="100" w:beforeAutospacing="1" w:after="100" w:afterAutospacing="1"/>
            </w:pPr>
            <w:r w:rsidRPr="00693CFA">
              <w:t>External sender warning where applicable.</w:t>
            </w:r>
          </w:p>
          <w:p w14:paraId="618828AB" w14:textId="77777777" w:rsidR="00693CFA" w:rsidRPr="00693CFA" w:rsidRDefault="00693CFA">
            <w:pPr>
              <w:numPr>
                <w:ilvl w:val="0"/>
                <w:numId w:val="20"/>
              </w:numPr>
              <w:spacing w:before="100" w:beforeAutospacing="1" w:after="100" w:afterAutospacing="1"/>
            </w:pPr>
            <w:r w:rsidRPr="00693CFA">
              <w:t>Data leakage prevention controls where applicable.</w:t>
            </w:r>
          </w:p>
          <w:p w14:paraId="3F8D11EC" w14:textId="77777777" w:rsidR="00693CFA" w:rsidRPr="00693CFA" w:rsidRDefault="00693CFA">
            <w:pPr>
              <w:numPr>
                <w:ilvl w:val="0"/>
                <w:numId w:val="20"/>
              </w:numPr>
              <w:spacing w:before="100" w:beforeAutospacing="1" w:after="100" w:afterAutospacing="1"/>
            </w:pPr>
            <w:r w:rsidRPr="00693CFA">
              <w:t>Encryption for sensitive information where required.</w:t>
            </w:r>
          </w:p>
          <w:p w14:paraId="21F5507F" w14:textId="2DD40E5E" w:rsidR="00693CFA" w:rsidRPr="00693CFA" w:rsidRDefault="00693CFA">
            <w:pPr>
              <w:numPr>
                <w:ilvl w:val="0"/>
                <w:numId w:val="20"/>
              </w:numPr>
              <w:spacing w:before="100" w:beforeAutospacing="1" w:after="100" w:afterAutospacing="1"/>
            </w:pPr>
            <w:r w:rsidRPr="00693CFA">
              <w:t>Restriction on auto</w:t>
            </w:r>
            <w:r w:rsidR="0079389B">
              <w:t xml:space="preserve"> </w:t>
            </w:r>
            <w:r w:rsidRPr="00693CFA">
              <w:t>forwarding where required.</w:t>
            </w:r>
          </w:p>
          <w:p w14:paraId="5B1DCFBB" w14:textId="77777777" w:rsidR="00693CFA" w:rsidRPr="00693CFA" w:rsidRDefault="00693CFA">
            <w:pPr>
              <w:numPr>
                <w:ilvl w:val="0"/>
                <w:numId w:val="20"/>
              </w:numPr>
              <w:spacing w:before="100" w:beforeAutospacing="1" w:after="100" w:afterAutospacing="1"/>
            </w:pPr>
            <w:r w:rsidRPr="00693CFA">
              <w:t>Monitoring and logging where applicable.</w:t>
            </w:r>
          </w:p>
          <w:p w14:paraId="21B73099" w14:textId="77777777" w:rsidR="00693CFA" w:rsidRPr="00693CFA" w:rsidRDefault="00693CFA">
            <w:pPr>
              <w:numPr>
                <w:ilvl w:val="0"/>
                <w:numId w:val="20"/>
              </w:numPr>
              <w:spacing w:before="100" w:beforeAutospacing="1" w:after="100" w:afterAutospacing="1"/>
            </w:pPr>
            <w:r w:rsidRPr="00693CFA">
              <w:t>Approved email signature where required.</w:t>
            </w:r>
          </w:p>
          <w:p w14:paraId="0BD01422" w14:textId="6DE61C9E" w:rsidR="00693CFA" w:rsidRPr="00693CFA" w:rsidRDefault="00693CFA">
            <w:pPr>
              <w:numPr>
                <w:ilvl w:val="0"/>
                <w:numId w:val="20"/>
              </w:numPr>
              <w:spacing w:before="100" w:beforeAutospacing="1" w:after="100" w:afterAutospacing="1"/>
            </w:pPr>
            <w:r w:rsidRPr="00693CFA">
              <w:t xml:space="preserve">Blocking of unauthorized or </w:t>
            </w:r>
            <w:proofErr w:type="gramStart"/>
            <w:r w:rsidRPr="00693CFA">
              <w:t>high</w:t>
            </w:r>
            <w:r w:rsidR="0079389B">
              <w:t xml:space="preserve"> </w:t>
            </w:r>
            <w:r w:rsidRPr="00693CFA">
              <w:t>risk</w:t>
            </w:r>
            <w:proofErr w:type="gramEnd"/>
            <w:r w:rsidRPr="00693CFA">
              <w:t xml:space="preserve"> public services where required.</w:t>
            </w:r>
          </w:p>
          <w:p w14:paraId="48A118D2" w14:textId="75832878" w:rsidR="00693CFA" w:rsidRPr="00693CFA" w:rsidRDefault="00693CFA" w:rsidP="00693CFA">
            <w:pPr>
              <w:spacing w:before="100" w:beforeAutospacing="1" w:after="100" w:afterAutospacing="1"/>
            </w:pPr>
            <w:r w:rsidRPr="00693CFA">
              <w:t>Public messaging or file</w:t>
            </w:r>
            <w:r w:rsidR="0079389B">
              <w:t xml:space="preserve"> </w:t>
            </w:r>
            <w:r w:rsidRPr="00693CFA">
              <w:t>sharing services shall not be used for SMSA information unless approved by ITD and other required stakeholders where applicable.</w:t>
            </w:r>
          </w:p>
          <w:p w14:paraId="6741FA2B" w14:textId="77777777" w:rsidR="00693CFA" w:rsidRPr="00693CFA" w:rsidRDefault="00693CFA" w:rsidP="00693CFA">
            <w:pPr>
              <w:spacing w:before="100" w:beforeAutospacing="1" w:after="100" w:afterAutospacing="1"/>
              <w:rPr>
                <w:b/>
                <w:bCs/>
              </w:rPr>
            </w:pPr>
            <w:r w:rsidRPr="00693CFA">
              <w:rPr>
                <w:b/>
                <w:bCs/>
              </w:rPr>
              <w:t>11. Remote Access and Public Network Access</w:t>
            </w:r>
          </w:p>
          <w:p w14:paraId="1D31C313" w14:textId="05576EE8" w:rsidR="00693CFA" w:rsidRPr="00693CFA" w:rsidRDefault="00693CFA" w:rsidP="0079389B">
            <w:pPr>
              <w:spacing w:before="100" w:beforeAutospacing="1" w:after="100" w:afterAutospacing="1"/>
            </w:pPr>
            <w:r w:rsidRPr="00693CFA">
              <w:t>Access to SMSA systems from public or external networks shall be controlled based on business need, authentication, authorization and risk.</w:t>
            </w:r>
            <w:r w:rsidR="0079389B">
              <w:t xml:space="preserve"> </w:t>
            </w:r>
            <w:r w:rsidRPr="00693CFA">
              <w:t>Controls may include, where applicable:</w:t>
            </w:r>
          </w:p>
          <w:p w14:paraId="19157B0F" w14:textId="77777777" w:rsidR="00693CFA" w:rsidRPr="00693CFA" w:rsidRDefault="00693CFA">
            <w:pPr>
              <w:numPr>
                <w:ilvl w:val="0"/>
                <w:numId w:val="21"/>
              </w:numPr>
              <w:spacing w:before="100" w:beforeAutospacing="1" w:after="100" w:afterAutospacing="1"/>
            </w:pPr>
            <w:r w:rsidRPr="00693CFA">
              <w:t>VPN or approved secure remote access.</w:t>
            </w:r>
          </w:p>
          <w:p w14:paraId="681EA90B" w14:textId="00534DB9" w:rsidR="00693CFA" w:rsidRPr="00693CFA" w:rsidRDefault="00693CFA">
            <w:pPr>
              <w:numPr>
                <w:ilvl w:val="0"/>
                <w:numId w:val="21"/>
              </w:numPr>
              <w:spacing w:before="100" w:beforeAutospacing="1" w:after="100" w:afterAutospacing="1"/>
            </w:pPr>
            <w:r w:rsidRPr="00693CFA">
              <w:t>Multi</w:t>
            </w:r>
            <w:r w:rsidR="0079389B">
              <w:t xml:space="preserve"> </w:t>
            </w:r>
            <w:r w:rsidRPr="00693CFA">
              <w:t>factor authentication.</w:t>
            </w:r>
          </w:p>
          <w:p w14:paraId="7B47E67B" w14:textId="77777777" w:rsidR="00693CFA" w:rsidRPr="00693CFA" w:rsidRDefault="00693CFA">
            <w:pPr>
              <w:numPr>
                <w:ilvl w:val="0"/>
                <w:numId w:val="21"/>
              </w:numPr>
              <w:spacing w:before="100" w:beforeAutospacing="1" w:after="100" w:afterAutospacing="1"/>
            </w:pPr>
            <w:r w:rsidRPr="00693CFA">
              <w:t>Firewall rules.</w:t>
            </w:r>
          </w:p>
          <w:p w14:paraId="1061F492" w14:textId="2DEAD311" w:rsidR="00693CFA" w:rsidRPr="00693CFA" w:rsidRDefault="00693CFA">
            <w:pPr>
              <w:numPr>
                <w:ilvl w:val="0"/>
                <w:numId w:val="21"/>
              </w:numPr>
              <w:spacing w:before="100" w:beforeAutospacing="1" w:after="100" w:afterAutospacing="1"/>
            </w:pPr>
            <w:r w:rsidRPr="00693CFA">
              <w:t>Web application firewall for public</w:t>
            </w:r>
            <w:r w:rsidR="0079389B">
              <w:t xml:space="preserve"> </w:t>
            </w:r>
            <w:r w:rsidRPr="00693CFA">
              <w:t>facing applications.</w:t>
            </w:r>
          </w:p>
          <w:p w14:paraId="18F0507F" w14:textId="77777777" w:rsidR="00693CFA" w:rsidRPr="00693CFA" w:rsidRDefault="00693CFA">
            <w:pPr>
              <w:numPr>
                <w:ilvl w:val="0"/>
                <w:numId w:val="21"/>
              </w:numPr>
              <w:spacing w:before="100" w:beforeAutospacing="1" w:after="100" w:afterAutospacing="1"/>
            </w:pPr>
            <w:r w:rsidRPr="00693CFA">
              <w:t>SSL/TLS or approved encryption.</w:t>
            </w:r>
          </w:p>
          <w:p w14:paraId="564CC83D" w14:textId="77777777" w:rsidR="00693CFA" w:rsidRPr="00693CFA" w:rsidRDefault="00693CFA">
            <w:pPr>
              <w:numPr>
                <w:ilvl w:val="0"/>
                <w:numId w:val="21"/>
              </w:numPr>
              <w:spacing w:before="100" w:beforeAutospacing="1" w:after="100" w:afterAutospacing="1"/>
            </w:pPr>
            <w:r w:rsidRPr="00693CFA">
              <w:t>Access logging and monitoring.</w:t>
            </w:r>
          </w:p>
          <w:p w14:paraId="5AAABD86" w14:textId="77777777" w:rsidR="00693CFA" w:rsidRPr="00693CFA" w:rsidRDefault="00693CFA">
            <w:pPr>
              <w:numPr>
                <w:ilvl w:val="0"/>
                <w:numId w:val="21"/>
              </w:numPr>
              <w:spacing w:before="100" w:beforeAutospacing="1" w:after="100" w:afterAutospacing="1"/>
            </w:pPr>
            <w:r w:rsidRPr="00693CFA">
              <w:t>User and device validation.</w:t>
            </w:r>
          </w:p>
          <w:p w14:paraId="6335B710" w14:textId="77777777" w:rsidR="00693CFA" w:rsidRPr="00693CFA" w:rsidRDefault="00693CFA">
            <w:pPr>
              <w:numPr>
                <w:ilvl w:val="0"/>
                <w:numId w:val="21"/>
              </w:numPr>
              <w:spacing w:before="100" w:beforeAutospacing="1" w:after="100" w:afterAutospacing="1"/>
            </w:pPr>
            <w:r w:rsidRPr="00693CFA">
              <w:t>Restricted access based on role and need.</w:t>
            </w:r>
          </w:p>
          <w:p w14:paraId="4ACCD945" w14:textId="59B09D55" w:rsidR="00693CFA" w:rsidRDefault="00693CFA" w:rsidP="0079389B">
            <w:pPr>
              <w:spacing w:before="100" w:beforeAutospacing="1" w:after="100" w:afterAutospacing="1"/>
            </w:pPr>
            <w:r w:rsidRPr="00693CFA">
              <w:t>Remote access shall be approved and reviewed where required.</w:t>
            </w:r>
            <w:r w:rsidR="0079389B">
              <w:t xml:space="preserve"> </w:t>
            </w:r>
            <w:r w:rsidRPr="00693CFA">
              <w:t>Unauthorized remote access methods are not allowed.</w:t>
            </w:r>
          </w:p>
          <w:p w14:paraId="35880245" w14:textId="77777777" w:rsidR="0079389B" w:rsidRPr="00693CFA" w:rsidRDefault="0079389B" w:rsidP="0079389B">
            <w:pPr>
              <w:spacing w:before="100" w:beforeAutospacing="1" w:after="100" w:afterAutospacing="1"/>
            </w:pPr>
          </w:p>
          <w:p w14:paraId="2FB7FE90" w14:textId="0F6B5DA3" w:rsidR="00693CFA" w:rsidRPr="00693CFA" w:rsidRDefault="00693CFA" w:rsidP="00693CFA">
            <w:pPr>
              <w:spacing w:before="100" w:beforeAutospacing="1" w:after="100" w:afterAutospacing="1"/>
              <w:rPr>
                <w:b/>
                <w:bCs/>
              </w:rPr>
            </w:pPr>
            <w:r w:rsidRPr="00693CFA">
              <w:rPr>
                <w:b/>
                <w:bCs/>
              </w:rPr>
              <w:lastRenderedPageBreak/>
              <w:t xml:space="preserve">12. Confidentiality and </w:t>
            </w:r>
            <w:proofErr w:type="spellStart"/>
            <w:proofErr w:type="gramStart"/>
            <w:r w:rsidRPr="00693CFA">
              <w:rPr>
                <w:b/>
                <w:bCs/>
              </w:rPr>
              <w:t>Non</w:t>
            </w:r>
            <w:r w:rsidR="0079389B">
              <w:rPr>
                <w:b/>
                <w:bCs/>
              </w:rPr>
              <w:t xml:space="preserve"> </w:t>
            </w:r>
            <w:r w:rsidRPr="00693CFA">
              <w:rPr>
                <w:b/>
                <w:bCs/>
              </w:rPr>
              <w:t>Disclosure</w:t>
            </w:r>
            <w:proofErr w:type="spellEnd"/>
            <w:proofErr w:type="gramEnd"/>
            <w:r w:rsidRPr="00693CFA">
              <w:rPr>
                <w:b/>
                <w:bCs/>
              </w:rPr>
              <w:t xml:space="preserve"> Agreements</w:t>
            </w:r>
          </w:p>
          <w:p w14:paraId="62D0EEBE" w14:textId="3C404E74" w:rsidR="00693CFA" w:rsidRPr="00693CFA" w:rsidRDefault="00693CFA" w:rsidP="0079389B">
            <w:pPr>
              <w:spacing w:before="100" w:beforeAutospacing="1" w:after="100" w:afterAutospacing="1"/>
            </w:pPr>
            <w:r w:rsidRPr="00693CFA">
              <w:t xml:space="preserve">Confidentiality and </w:t>
            </w:r>
            <w:proofErr w:type="spellStart"/>
            <w:r w:rsidRPr="00693CFA">
              <w:t>non</w:t>
            </w:r>
            <w:r w:rsidR="0079389B">
              <w:t xml:space="preserve"> </w:t>
            </w:r>
            <w:r w:rsidRPr="00693CFA">
              <w:t>disclosure</w:t>
            </w:r>
            <w:proofErr w:type="spellEnd"/>
            <w:r w:rsidRPr="00693CFA">
              <w:t xml:space="preserve"> requirements shall be applied where SMSA information is shared with employees, contractors, suppliers, consultants, customers, or other external parties.</w:t>
            </w:r>
            <w:r w:rsidR="0079389B">
              <w:t xml:space="preserve"> </w:t>
            </w:r>
            <w:r w:rsidRPr="00693CFA">
              <w:t xml:space="preserve">Confidentiality or </w:t>
            </w:r>
            <w:proofErr w:type="spellStart"/>
            <w:r w:rsidRPr="00693CFA">
              <w:t>non</w:t>
            </w:r>
            <w:r w:rsidR="0079389B">
              <w:t xml:space="preserve"> </w:t>
            </w:r>
            <w:r w:rsidRPr="00693CFA">
              <w:t>disclosure</w:t>
            </w:r>
            <w:proofErr w:type="spellEnd"/>
            <w:r w:rsidRPr="00693CFA">
              <w:t xml:space="preserve"> agreements shall include, where applicable:</w:t>
            </w:r>
          </w:p>
          <w:p w14:paraId="0463E544" w14:textId="77777777" w:rsidR="00693CFA" w:rsidRPr="00693CFA" w:rsidRDefault="00693CFA">
            <w:pPr>
              <w:numPr>
                <w:ilvl w:val="0"/>
                <w:numId w:val="22"/>
              </w:numPr>
              <w:spacing w:before="100" w:beforeAutospacing="1" w:after="100" w:afterAutospacing="1"/>
            </w:pPr>
            <w:r w:rsidRPr="00693CFA">
              <w:t>Type of information to be protected.</w:t>
            </w:r>
          </w:p>
          <w:p w14:paraId="075F06F2" w14:textId="77777777" w:rsidR="00693CFA" w:rsidRPr="00693CFA" w:rsidRDefault="00693CFA">
            <w:pPr>
              <w:numPr>
                <w:ilvl w:val="0"/>
                <w:numId w:val="22"/>
              </w:numPr>
              <w:spacing w:before="100" w:beforeAutospacing="1" w:after="100" w:afterAutospacing="1"/>
            </w:pPr>
            <w:r w:rsidRPr="00693CFA">
              <w:t>Responsibilities of the receiving party.</w:t>
            </w:r>
          </w:p>
          <w:p w14:paraId="639A2FF4" w14:textId="77777777" w:rsidR="00693CFA" w:rsidRPr="00693CFA" w:rsidRDefault="00693CFA">
            <w:pPr>
              <w:numPr>
                <w:ilvl w:val="0"/>
                <w:numId w:val="22"/>
              </w:numPr>
              <w:spacing w:before="100" w:beforeAutospacing="1" w:after="100" w:afterAutospacing="1"/>
            </w:pPr>
            <w:r w:rsidRPr="00693CFA">
              <w:t>Restrictions on disclosure and use.</w:t>
            </w:r>
          </w:p>
          <w:p w14:paraId="2D2E8CC4" w14:textId="77777777" w:rsidR="00693CFA" w:rsidRPr="00693CFA" w:rsidRDefault="00693CFA">
            <w:pPr>
              <w:numPr>
                <w:ilvl w:val="0"/>
                <w:numId w:val="22"/>
              </w:numPr>
              <w:spacing w:before="100" w:beforeAutospacing="1" w:after="100" w:afterAutospacing="1"/>
            </w:pPr>
            <w:r w:rsidRPr="00693CFA">
              <w:t>Handling and protection requirements.</w:t>
            </w:r>
          </w:p>
          <w:p w14:paraId="6DDB0EF8" w14:textId="77777777" w:rsidR="00693CFA" w:rsidRPr="00693CFA" w:rsidRDefault="00693CFA">
            <w:pPr>
              <w:numPr>
                <w:ilvl w:val="0"/>
                <w:numId w:val="22"/>
              </w:numPr>
              <w:spacing w:before="100" w:beforeAutospacing="1" w:after="100" w:afterAutospacing="1"/>
            </w:pPr>
            <w:r w:rsidRPr="00693CFA">
              <w:t>Return, deletion, or retention requirements.</w:t>
            </w:r>
          </w:p>
          <w:p w14:paraId="07DA4326" w14:textId="77777777" w:rsidR="00693CFA" w:rsidRPr="00693CFA" w:rsidRDefault="00693CFA">
            <w:pPr>
              <w:numPr>
                <w:ilvl w:val="0"/>
                <w:numId w:val="22"/>
              </w:numPr>
              <w:spacing w:before="100" w:beforeAutospacing="1" w:after="100" w:afterAutospacing="1"/>
            </w:pPr>
            <w:r w:rsidRPr="00693CFA">
              <w:t>Duration of confidentiality obligation.</w:t>
            </w:r>
          </w:p>
          <w:p w14:paraId="5B4EB071" w14:textId="77777777" w:rsidR="00693CFA" w:rsidRPr="00693CFA" w:rsidRDefault="00693CFA">
            <w:pPr>
              <w:numPr>
                <w:ilvl w:val="0"/>
                <w:numId w:val="22"/>
              </w:numPr>
              <w:spacing w:before="100" w:beforeAutospacing="1" w:after="100" w:afterAutospacing="1"/>
            </w:pPr>
            <w:r w:rsidRPr="00693CFA">
              <w:t>Incident notification requirement.</w:t>
            </w:r>
          </w:p>
          <w:p w14:paraId="74D3BC42" w14:textId="77777777" w:rsidR="00693CFA" w:rsidRPr="00693CFA" w:rsidRDefault="00693CFA">
            <w:pPr>
              <w:numPr>
                <w:ilvl w:val="0"/>
                <w:numId w:val="22"/>
              </w:numPr>
              <w:spacing w:before="100" w:beforeAutospacing="1" w:after="100" w:afterAutospacing="1"/>
            </w:pPr>
            <w:r w:rsidRPr="00693CFA">
              <w:t>Legal consequences of unauthorized disclosure.</w:t>
            </w:r>
          </w:p>
          <w:p w14:paraId="79EA2EAD" w14:textId="77777777" w:rsidR="00693CFA" w:rsidRPr="00693CFA" w:rsidRDefault="00693CFA">
            <w:pPr>
              <w:numPr>
                <w:ilvl w:val="0"/>
                <w:numId w:val="22"/>
              </w:numPr>
              <w:spacing w:before="100" w:beforeAutospacing="1" w:after="100" w:afterAutospacing="1"/>
            </w:pPr>
            <w:r w:rsidRPr="00693CFA">
              <w:t>Ownership of information and intellectual property.</w:t>
            </w:r>
          </w:p>
          <w:p w14:paraId="280DA90C" w14:textId="6D228EEC" w:rsidR="00693CFA" w:rsidRPr="00693CFA" w:rsidRDefault="00693CFA" w:rsidP="00693CFA">
            <w:pPr>
              <w:spacing w:before="100" w:beforeAutospacing="1" w:after="100" w:afterAutospacing="1"/>
            </w:pPr>
            <w:r w:rsidRPr="00693CFA">
              <w:t xml:space="preserve">Legal Department, Procurement, HR, ITD and relevant business owners shall support confidentiality and </w:t>
            </w:r>
            <w:proofErr w:type="spellStart"/>
            <w:r w:rsidRPr="00693CFA">
              <w:t>non</w:t>
            </w:r>
            <w:r w:rsidR="0079389B">
              <w:t xml:space="preserve"> </w:t>
            </w:r>
            <w:r w:rsidRPr="00693CFA">
              <w:t>disclosure</w:t>
            </w:r>
            <w:proofErr w:type="spellEnd"/>
            <w:r w:rsidRPr="00693CFA">
              <w:t xml:space="preserve"> agreements where applicable.</w:t>
            </w:r>
          </w:p>
          <w:p w14:paraId="2F1AF120" w14:textId="4A3281DB" w:rsidR="00693CFA" w:rsidRPr="00693CFA" w:rsidRDefault="00693CFA" w:rsidP="00693CFA">
            <w:pPr>
              <w:spacing w:before="100" w:beforeAutospacing="1" w:after="100" w:afterAutospacing="1"/>
              <w:rPr>
                <w:b/>
                <w:bCs/>
              </w:rPr>
            </w:pPr>
            <w:r w:rsidRPr="00693CFA">
              <w:rPr>
                <w:b/>
                <w:bCs/>
              </w:rPr>
              <w:t>13. External Sharing and Customer / Third</w:t>
            </w:r>
            <w:r w:rsidR="0079389B">
              <w:rPr>
                <w:b/>
                <w:bCs/>
              </w:rPr>
              <w:t xml:space="preserve"> </w:t>
            </w:r>
            <w:r w:rsidRPr="00693CFA">
              <w:rPr>
                <w:b/>
                <w:bCs/>
              </w:rPr>
              <w:t>Party Information</w:t>
            </w:r>
          </w:p>
          <w:p w14:paraId="37A12235" w14:textId="77777777" w:rsidR="00693CFA" w:rsidRPr="00693CFA" w:rsidRDefault="00693CFA" w:rsidP="00693CFA">
            <w:pPr>
              <w:spacing w:before="100" w:beforeAutospacing="1" w:after="100" w:afterAutospacing="1"/>
            </w:pPr>
            <w:r w:rsidRPr="00693CFA">
              <w:t>SMSA confidential information, customer information, employee information, supplier information, system details, internal investigation details, security information, or sensitive technical details shall not be shared externally unless approved and legally allowed.</w:t>
            </w:r>
          </w:p>
          <w:p w14:paraId="3BAA0CF7" w14:textId="77777777" w:rsidR="00693CFA" w:rsidRPr="00693CFA" w:rsidRDefault="00693CFA" w:rsidP="00693CFA">
            <w:pPr>
              <w:spacing w:before="100" w:beforeAutospacing="1" w:after="100" w:afterAutospacing="1"/>
            </w:pPr>
            <w:r w:rsidRPr="00693CFA">
              <w:t>Employees and contractors are prohibited from sharing SMSA customer data or confidential information through personal email, unauthorized messaging tools, unauthorized cloud storage, removable media, or any unapproved external channel.</w:t>
            </w:r>
          </w:p>
          <w:p w14:paraId="3C2533ED" w14:textId="09DFFAEA" w:rsidR="00693CFA" w:rsidRPr="00693CFA" w:rsidRDefault="00693CFA" w:rsidP="0079389B">
            <w:pPr>
              <w:spacing w:before="100" w:beforeAutospacing="1" w:after="100" w:afterAutospacing="1"/>
            </w:pPr>
            <w:r w:rsidRPr="00693CFA">
              <w:t xml:space="preserve">Customer or </w:t>
            </w:r>
            <w:proofErr w:type="gramStart"/>
            <w:r w:rsidRPr="00693CFA">
              <w:t>third</w:t>
            </w:r>
            <w:r w:rsidR="0079389B">
              <w:t xml:space="preserve"> </w:t>
            </w:r>
            <w:r w:rsidRPr="00693CFA">
              <w:t>party</w:t>
            </w:r>
            <w:proofErr w:type="gramEnd"/>
            <w:r w:rsidRPr="00693CFA">
              <w:t xml:space="preserve"> information shall be handled in line with applicable contract, confidentiality, privacy, legal and information security requirements.</w:t>
            </w:r>
            <w:r w:rsidR="0079389B">
              <w:t xml:space="preserve"> </w:t>
            </w:r>
            <w:r w:rsidRPr="00693CFA">
              <w:t>Where specific customer requirements apply, they shall be followed and communicated to relevant employees where required.</w:t>
            </w:r>
          </w:p>
          <w:p w14:paraId="7A45D3C6" w14:textId="77777777" w:rsidR="00693CFA" w:rsidRPr="00693CFA" w:rsidRDefault="00693CFA" w:rsidP="00693CFA">
            <w:pPr>
              <w:spacing w:before="100" w:beforeAutospacing="1" w:after="100" w:afterAutospacing="1"/>
              <w:rPr>
                <w:b/>
                <w:bCs/>
              </w:rPr>
            </w:pPr>
            <w:r w:rsidRPr="00693CFA">
              <w:rPr>
                <w:b/>
                <w:bCs/>
              </w:rPr>
              <w:t>14. Monitoring, Logging and Detection</w:t>
            </w:r>
          </w:p>
          <w:p w14:paraId="4ACDC46D" w14:textId="14BF9A71" w:rsidR="00693CFA" w:rsidRPr="00693CFA" w:rsidRDefault="00693CFA" w:rsidP="0079389B">
            <w:pPr>
              <w:spacing w:before="100" w:beforeAutospacing="1" w:after="100" w:afterAutospacing="1"/>
            </w:pPr>
            <w:r w:rsidRPr="00693CFA">
              <w:t>ITD shall apply monitoring and logging controls for communication networks, network services, electronic messaging and related security systems where technically possible and required by business need or risk.</w:t>
            </w:r>
            <w:r w:rsidR="0079389B">
              <w:t xml:space="preserve"> </w:t>
            </w:r>
            <w:r w:rsidRPr="00693CFA">
              <w:t>Monitoring may include:</w:t>
            </w:r>
          </w:p>
          <w:p w14:paraId="52F555B9" w14:textId="77777777" w:rsidR="00693CFA" w:rsidRPr="00693CFA" w:rsidRDefault="00693CFA">
            <w:pPr>
              <w:numPr>
                <w:ilvl w:val="0"/>
                <w:numId w:val="23"/>
              </w:numPr>
              <w:spacing w:before="100" w:beforeAutospacing="1" w:after="100" w:afterAutospacing="1"/>
            </w:pPr>
            <w:r w:rsidRPr="00693CFA">
              <w:t>Firewall logs.</w:t>
            </w:r>
          </w:p>
          <w:p w14:paraId="28E68907" w14:textId="77777777" w:rsidR="00693CFA" w:rsidRPr="00693CFA" w:rsidRDefault="00693CFA">
            <w:pPr>
              <w:numPr>
                <w:ilvl w:val="0"/>
                <w:numId w:val="23"/>
              </w:numPr>
              <w:spacing w:before="100" w:beforeAutospacing="1" w:after="100" w:afterAutospacing="1"/>
            </w:pPr>
            <w:r w:rsidRPr="00693CFA">
              <w:t>Network device logs.</w:t>
            </w:r>
          </w:p>
          <w:p w14:paraId="2F239DD2" w14:textId="77777777" w:rsidR="00693CFA" w:rsidRPr="00693CFA" w:rsidRDefault="00693CFA">
            <w:pPr>
              <w:numPr>
                <w:ilvl w:val="0"/>
                <w:numId w:val="23"/>
              </w:numPr>
              <w:spacing w:before="100" w:beforeAutospacing="1" w:after="100" w:afterAutospacing="1"/>
            </w:pPr>
            <w:r w:rsidRPr="00693CFA">
              <w:t>Email security logs.</w:t>
            </w:r>
          </w:p>
          <w:p w14:paraId="046A57AF" w14:textId="77777777" w:rsidR="00693CFA" w:rsidRPr="00693CFA" w:rsidRDefault="00693CFA">
            <w:pPr>
              <w:numPr>
                <w:ilvl w:val="0"/>
                <w:numId w:val="23"/>
              </w:numPr>
              <w:spacing w:before="100" w:beforeAutospacing="1" w:after="100" w:afterAutospacing="1"/>
            </w:pPr>
            <w:r w:rsidRPr="00693CFA">
              <w:t>VPN or remote access logs.</w:t>
            </w:r>
          </w:p>
          <w:p w14:paraId="7EB2989B" w14:textId="77777777" w:rsidR="00693CFA" w:rsidRPr="00693CFA" w:rsidRDefault="00693CFA">
            <w:pPr>
              <w:numPr>
                <w:ilvl w:val="0"/>
                <w:numId w:val="23"/>
              </w:numPr>
              <w:spacing w:before="100" w:beforeAutospacing="1" w:after="100" w:afterAutospacing="1"/>
            </w:pPr>
            <w:r w:rsidRPr="00693CFA">
              <w:t>Wireless access logs.</w:t>
            </w:r>
          </w:p>
          <w:p w14:paraId="24956FD1" w14:textId="77777777" w:rsidR="00693CFA" w:rsidRPr="00693CFA" w:rsidRDefault="00693CFA">
            <w:pPr>
              <w:numPr>
                <w:ilvl w:val="0"/>
                <w:numId w:val="23"/>
              </w:numPr>
              <w:spacing w:before="100" w:beforeAutospacing="1" w:after="100" w:afterAutospacing="1"/>
            </w:pPr>
            <w:r w:rsidRPr="00693CFA">
              <w:t>Proxy or web filtering logs.</w:t>
            </w:r>
          </w:p>
          <w:p w14:paraId="13EF61FF" w14:textId="77777777" w:rsidR="00693CFA" w:rsidRPr="00693CFA" w:rsidRDefault="00693CFA">
            <w:pPr>
              <w:numPr>
                <w:ilvl w:val="0"/>
                <w:numId w:val="23"/>
              </w:numPr>
              <w:spacing w:before="100" w:beforeAutospacing="1" w:after="100" w:afterAutospacing="1"/>
            </w:pPr>
            <w:r w:rsidRPr="00693CFA">
              <w:lastRenderedPageBreak/>
              <w:t>Security alert logs.</w:t>
            </w:r>
          </w:p>
          <w:p w14:paraId="618F2889" w14:textId="77777777" w:rsidR="00693CFA" w:rsidRPr="00693CFA" w:rsidRDefault="00693CFA">
            <w:pPr>
              <w:numPr>
                <w:ilvl w:val="0"/>
                <w:numId w:val="23"/>
              </w:numPr>
              <w:spacing w:before="100" w:beforeAutospacing="1" w:after="100" w:afterAutospacing="1"/>
            </w:pPr>
            <w:r w:rsidRPr="00693CFA">
              <w:t>Network monitoring dashboard.</w:t>
            </w:r>
          </w:p>
          <w:p w14:paraId="4C12F2C0" w14:textId="77777777" w:rsidR="00693CFA" w:rsidRPr="00693CFA" w:rsidRDefault="00693CFA">
            <w:pPr>
              <w:numPr>
                <w:ilvl w:val="0"/>
                <w:numId w:val="23"/>
              </w:numPr>
              <w:spacing w:before="100" w:beforeAutospacing="1" w:after="100" w:afterAutospacing="1"/>
            </w:pPr>
            <w:r w:rsidRPr="00693CFA">
              <w:t>Supplier service reports.</w:t>
            </w:r>
          </w:p>
          <w:p w14:paraId="6C189B04" w14:textId="356EFFAD" w:rsidR="00693CFA" w:rsidRPr="00693CFA" w:rsidRDefault="00693CFA" w:rsidP="0079389B">
            <w:pPr>
              <w:spacing w:before="100" w:beforeAutospacing="1" w:after="100" w:afterAutospacing="1"/>
            </w:pPr>
            <w:r w:rsidRPr="00693CFA">
              <w:t>Monitoring and logs shall be reviewed based on system criticality, security risk and operational need.</w:t>
            </w:r>
            <w:r w:rsidR="0079389B">
              <w:t xml:space="preserve"> </w:t>
            </w:r>
            <w:r w:rsidRPr="00693CFA">
              <w:t xml:space="preserve">Where </w:t>
            </w:r>
            <w:proofErr w:type="gramStart"/>
            <w:r w:rsidRPr="00693CFA">
              <w:t>system</w:t>
            </w:r>
            <w:r w:rsidR="0079389B">
              <w:t xml:space="preserve"> </w:t>
            </w:r>
            <w:r w:rsidRPr="00693CFA">
              <w:t>based</w:t>
            </w:r>
            <w:proofErr w:type="gramEnd"/>
            <w:r w:rsidRPr="00693CFA">
              <w:t xml:space="preserve"> monitoring tools are available and show the required information, separate manual records are not required.</w:t>
            </w:r>
          </w:p>
          <w:p w14:paraId="06FFE463" w14:textId="5FE523CD" w:rsidR="00693CFA" w:rsidRPr="00693CFA" w:rsidRDefault="00693CFA" w:rsidP="00693CFA">
            <w:pPr>
              <w:spacing w:before="100" w:beforeAutospacing="1" w:after="100" w:afterAutospacing="1"/>
            </w:pPr>
            <w:r w:rsidRPr="00693CFA">
              <w:t xml:space="preserve">If </w:t>
            </w:r>
            <w:proofErr w:type="gramStart"/>
            <w:r w:rsidRPr="00693CFA">
              <w:t>system</w:t>
            </w:r>
            <w:r w:rsidR="0079389B">
              <w:t xml:space="preserve"> </w:t>
            </w:r>
            <w:r w:rsidRPr="00693CFA">
              <w:t>based</w:t>
            </w:r>
            <w:proofErr w:type="gramEnd"/>
            <w:r w:rsidRPr="00693CFA">
              <w:t xml:space="preserve"> monitoring tools, dashboards, logs, alerts, tickets, supplier reports, or other approved evidence are not available, incomplete, or not clear enough, ITD shall use approved manual records, screenshots, review notes, tickets, or reports to show that the control was reviewed.</w:t>
            </w:r>
          </w:p>
          <w:p w14:paraId="21E96E3A" w14:textId="0407D75C" w:rsidR="00693CFA" w:rsidRPr="00693CFA" w:rsidRDefault="00693CFA" w:rsidP="00693CFA">
            <w:pPr>
              <w:spacing w:before="100" w:beforeAutospacing="1" w:after="100" w:afterAutospacing="1"/>
              <w:rPr>
                <w:b/>
                <w:bCs/>
              </w:rPr>
            </w:pPr>
            <w:r w:rsidRPr="00693CFA">
              <w:rPr>
                <w:b/>
                <w:bCs/>
              </w:rPr>
              <w:t>15. Supplier</w:t>
            </w:r>
            <w:r w:rsidR="0079389B">
              <w:rPr>
                <w:b/>
                <w:bCs/>
              </w:rPr>
              <w:t xml:space="preserve"> </w:t>
            </w:r>
            <w:r w:rsidRPr="00693CFA">
              <w:rPr>
                <w:b/>
                <w:bCs/>
              </w:rPr>
              <w:t>Managed Communication Services</w:t>
            </w:r>
          </w:p>
          <w:p w14:paraId="29F6FF1B" w14:textId="05854123" w:rsidR="00693CFA" w:rsidRPr="00693CFA" w:rsidRDefault="00693CFA" w:rsidP="0079389B">
            <w:pPr>
              <w:spacing w:before="100" w:beforeAutospacing="1" w:after="100" w:afterAutospacing="1"/>
            </w:pPr>
            <w:r w:rsidRPr="00693CFA">
              <w:t>Where communication or network services are provided by suppliers, ITD shall ensure that security, service, availability, confidentiality, support and incident notification requirements are considered where applicable.</w:t>
            </w:r>
            <w:r w:rsidR="0079389B">
              <w:t xml:space="preserve"> </w:t>
            </w:r>
            <w:r w:rsidRPr="00693CFA">
              <w:t>Supplier evidence may include:</w:t>
            </w:r>
          </w:p>
          <w:p w14:paraId="03A5843B" w14:textId="77777777" w:rsidR="00693CFA" w:rsidRPr="00693CFA" w:rsidRDefault="00693CFA">
            <w:pPr>
              <w:numPr>
                <w:ilvl w:val="0"/>
                <w:numId w:val="24"/>
              </w:numPr>
              <w:spacing w:before="100" w:beforeAutospacing="1" w:after="100" w:afterAutospacing="1"/>
            </w:pPr>
            <w:r w:rsidRPr="00693CFA">
              <w:t>Service level agreement.</w:t>
            </w:r>
          </w:p>
          <w:p w14:paraId="7FCE819A" w14:textId="77777777" w:rsidR="00693CFA" w:rsidRPr="00693CFA" w:rsidRDefault="00693CFA">
            <w:pPr>
              <w:numPr>
                <w:ilvl w:val="0"/>
                <w:numId w:val="24"/>
              </w:numPr>
              <w:spacing w:before="100" w:beforeAutospacing="1" w:after="100" w:afterAutospacing="1"/>
            </w:pPr>
            <w:r w:rsidRPr="00693CFA">
              <w:t>Supplier service report.</w:t>
            </w:r>
          </w:p>
          <w:p w14:paraId="304EFDA9" w14:textId="77777777" w:rsidR="00693CFA" w:rsidRPr="00693CFA" w:rsidRDefault="00693CFA">
            <w:pPr>
              <w:numPr>
                <w:ilvl w:val="0"/>
                <w:numId w:val="24"/>
              </w:numPr>
              <w:spacing w:before="100" w:beforeAutospacing="1" w:after="100" w:afterAutospacing="1"/>
            </w:pPr>
            <w:r w:rsidRPr="00693CFA">
              <w:t>Network availability report.</w:t>
            </w:r>
          </w:p>
          <w:p w14:paraId="61661B07" w14:textId="77777777" w:rsidR="00693CFA" w:rsidRPr="00693CFA" w:rsidRDefault="00693CFA">
            <w:pPr>
              <w:numPr>
                <w:ilvl w:val="0"/>
                <w:numId w:val="24"/>
              </w:numPr>
              <w:spacing w:before="100" w:beforeAutospacing="1" w:after="100" w:afterAutospacing="1"/>
            </w:pPr>
            <w:r w:rsidRPr="00693CFA">
              <w:t>Security report.</w:t>
            </w:r>
          </w:p>
          <w:p w14:paraId="2527C532" w14:textId="77777777" w:rsidR="00693CFA" w:rsidRPr="00693CFA" w:rsidRDefault="00693CFA">
            <w:pPr>
              <w:numPr>
                <w:ilvl w:val="0"/>
                <w:numId w:val="24"/>
              </w:numPr>
              <w:spacing w:before="100" w:beforeAutospacing="1" w:after="100" w:afterAutospacing="1"/>
            </w:pPr>
            <w:r w:rsidRPr="00693CFA">
              <w:t>Incident notification.</w:t>
            </w:r>
          </w:p>
          <w:p w14:paraId="01C4C6FD" w14:textId="77777777" w:rsidR="00693CFA" w:rsidRPr="00693CFA" w:rsidRDefault="00693CFA">
            <w:pPr>
              <w:numPr>
                <w:ilvl w:val="0"/>
                <w:numId w:val="24"/>
              </w:numPr>
              <w:spacing w:before="100" w:beforeAutospacing="1" w:after="100" w:afterAutospacing="1"/>
            </w:pPr>
            <w:r w:rsidRPr="00693CFA">
              <w:t>Supplier corrective action.</w:t>
            </w:r>
          </w:p>
          <w:p w14:paraId="751297BF" w14:textId="77777777" w:rsidR="00693CFA" w:rsidRPr="00693CFA" w:rsidRDefault="00693CFA">
            <w:pPr>
              <w:numPr>
                <w:ilvl w:val="0"/>
                <w:numId w:val="24"/>
              </w:numPr>
              <w:spacing w:before="100" w:beforeAutospacing="1" w:after="100" w:afterAutospacing="1"/>
            </w:pPr>
            <w:r w:rsidRPr="00693CFA">
              <w:t>Contract or agreement.</w:t>
            </w:r>
          </w:p>
          <w:p w14:paraId="6554714C" w14:textId="77777777" w:rsidR="00693CFA" w:rsidRPr="00693CFA" w:rsidRDefault="00693CFA">
            <w:pPr>
              <w:numPr>
                <w:ilvl w:val="0"/>
                <w:numId w:val="24"/>
              </w:numPr>
              <w:spacing w:before="100" w:beforeAutospacing="1" w:after="100" w:afterAutospacing="1"/>
            </w:pPr>
            <w:r w:rsidRPr="00693CFA">
              <w:t>Support ticket.</w:t>
            </w:r>
          </w:p>
          <w:p w14:paraId="738B6B90" w14:textId="77777777" w:rsidR="00693CFA" w:rsidRPr="00693CFA" w:rsidRDefault="00693CFA">
            <w:pPr>
              <w:numPr>
                <w:ilvl w:val="0"/>
                <w:numId w:val="24"/>
              </w:numPr>
              <w:spacing w:before="100" w:beforeAutospacing="1" w:after="100" w:afterAutospacing="1"/>
            </w:pPr>
            <w:r w:rsidRPr="00693CFA">
              <w:t>Review meeting record.</w:t>
            </w:r>
          </w:p>
          <w:p w14:paraId="46AA7649" w14:textId="3F19243A" w:rsidR="00693CFA" w:rsidRPr="00693CFA" w:rsidRDefault="00693CFA" w:rsidP="00693CFA">
            <w:pPr>
              <w:spacing w:before="100" w:beforeAutospacing="1" w:after="100" w:afterAutospacing="1"/>
            </w:pPr>
            <w:r w:rsidRPr="00693CFA">
              <w:t>Supplier</w:t>
            </w:r>
            <w:r w:rsidR="0079389B">
              <w:t xml:space="preserve"> </w:t>
            </w:r>
            <w:r w:rsidRPr="00693CFA">
              <w:t>managed communication services shall be reviewed based on business impact, service criticality, contract requirement and risk.</w:t>
            </w:r>
          </w:p>
          <w:p w14:paraId="1488BBD8" w14:textId="77777777" w:rsidR="00693CFA" w:rsidRPr="00693CFA" w:rsidRDefault="00693CFA" w:rsidP="00693CFA">
            <w:pPr>
              <w:spacing w:before="100" w:beforeAutospacing="1" w:after="100" w:afterAutospacing="1"/>
              <w:rPr>
                <w:b/>
                <w:bCs/>
              </w:rPr>
            </w:pPr>
            <w:r w:rsidRPr="00693CFA">
              <w:rPr>
                <w:b/>
                <w:bCs/>
              </w:rPr>
              <w:t>16. Communication Security Risk Management</w:t>
            </w:r>
          </w:p>
          <w:p w14:paraId="419434AE" w14:textId="1ABEE318" w:rsidR="00693CFA" w:rsidRPr="00693CFA" w:rsidRDefault="00693CFA" w:rsidP="0079389B">
            <w:pPr>
              <w:spacing w:before="100" w:beforeAutospacing="1" w:after="100" w:afterAutospacing="1"/>
            </w:pPr>
            <w:r w:rsidRPr="00693CFA">
              <w:t>Communication security</w:t>
            </w:r>
            <w:r w:rsidR="0079389B">
              <w:t xml:space="preserve"> </w:t>
            </w:r>
            <w:r w:rsidRPr="00693CFA">
              <w:t>related risks shall be identified, assessed, treated and monitored through SMSA’s risk management process where required.</w:t>
            </w:r>
            <w:r w:rsidR="0079389B">
              <w:t xml:space="preserve"> </w:t>
            </w:r>
            <w:r w:rsidRPr="00693CFA">
              <w:t>A risk shall be recorded in the SMSA Risk Register where it may affect:</w:t>
            </w:r>
          </w:p>
          <w:p w14:paraId="6DB5DA1D" w14:textId="77777777" w:rsidR="00693CFA" w:rsidRPr="00693CFA" w:rsidRDefault="00693CFA">
            <w:pPr>
              <w:numPr>
                <w:ilvl w:val="0"/>
                <w:numId w:val="25"/>
              </w:numPr>
              <w:spacing w:before="100" w:beforeAutospacing="1" w:after="100" w:afterAutospacing="1"/>
            </w:pPr>
            <w:r w:rsidRPr="00693CFA">
              <w:t>Critical business operations.</w:t>
            </w:r>
          </w:p>
          <w:p w14:paraId="747D81BE" w14:textId="77777777" w:rsidR="00693CFA" w:rsidRPr="00693CFA" w:rsidRDefault="00693CFA">
            <w:pPr>
              <w:numPr>
                <w:ilvl w:val="0"/>
                <w:numId w:val="25"/>
              </w:numPr>
              <w:spacing w:before="100" w:beforeAutospacing="1" w:after="100" w:afterAutospacing="1"/>
            </w:pPr>
            <w:r w:rsidRPr="00693CFA">
              <w:t>Confidentiality, integrity, or availability of SMSA information.</w:t>
            </w:r>
          </w:p>
          <w:p w14:paraId="0DE755EE" w14:textId="77777777" w:rsidR="00693CFA" w:rsidRPr="00693CFA" w:rsidRDefault="00693CFA">
            <w:pPr>
              <w:numPr>
                <w:ilvl w:val="0"/>
                <w:numId w:val="25"/>
              </w:numPr>
              <w:spacing w:before="100" w:beforeAutospacing="1" w:after="100" w:afterAutospacing="1"/>
            </w:pPr>
            <w:r w:rsidRPr="00693CFA">
              <w:t>Network availability.</w:t>
            </w:r>
          </w:p>
          <w:p w14:paraId="7ED84155" w14:textId="77777777" w:rsidR="00693CFA" w:rsidRPr="00693CFA" w:rsidRDefault="00693CFA">
            <w:pPr>
              <w:numPr>
                <w:ilvl w:val="0"/>
                <w:numId w:val="25"/>
              </w:numPr>
              <w:spacing w:before="100" w:beforeAutospacing="1" w:after="100" w:afterAutospacing="1"/>
            </w:pPr>
            <w:r w:rsidRPr="00693CFA">
              <w:t>Customer service.</w:t>
            </w:r>
          </w:p>
          <w:p w14:paraId="494F4AB8" w14:textId="77777777" w:rsidR="00693CFA" w:rsidRPr="00693CFA" w:rsidRDefault="00693CFA">
            <w:pPr>
              <w:numPr>
                <w:ilvl w:val="0"/>
                <w:numId w:val="25"/>
              </w:numPr>
              <w:spacing w:before="100" w:beforeAutospacing="1" w:after="100" w:afterAutospacing="1"/>
            </w:pPr>
            <w:r w:rsidRPr="00693CFA">
              <w:t>Legal, regulatory, or contractual requirements.</w:t>
            </w:r>
          </w:p>
          <w:p w14:paraId="01F263F7" w14:textId="77777777" w:rsidR="00693CFA" w:rsidRPr="00693CFA" w:rsidRDefault="00693CFA">
            <w:pPr>
              <w:numPr>
                <w:ilvl w:val="0"/>
                <w:numId w:val="25"/>
              </w:numPr>
              <w:spacing w:before="100" w:beforeAutospacing="1" w:after="100" w:afterAutospacing="1"/>
            </w:pPr>
            <w:r w:rsidRPr="00693CFA">
              <w:t>Privacy or personal data protection.</w:t>
            </w:r>
          </w:p>
          <w:p w14:paraId="4AF1BC84" w14:textId="77777777" w:rsidR="00693CFA" w:rsidRPr="00693CFA" w:rsidRDefault="00693CFA">
            <w:pPr>
              <w:numPr>
                <w:ilvl w:val="0"/>
                <w:numId w:val="25"/>
              </w:numPr>
              <w:spacing w:before="100" w:beforeAutospacing="1" w:after="100" w:afterAutospacing="1"/>
            </w:pPr>
            <w:r w:rsidRPr="00693CFA">
              <w:t>Supplier service continuity.</w:t>
            </w:r>
          </w:p>
          <w:p w14:paraId="36DA003A" w14:textId="77777777" w:rsidR="00693CFA" w:rsidRPr="00693CFA" w:rsidRDefault="00693CFA">
            <w:pPr>
              <w:numPr>
                <w:ilvl w:val="0"/>
                <w:numId w:val="25"/>
              </w:numPr>
              <w:spacing w:before="100" w:beforeAutospacing="1" w:after="100" w:afterAutospacing="1"/>
            </w:pPr>
            <w:r w:rsidRPr="00693CFA">
              <w:lastRenderedPageBreak/>
              <w:t>Major operational, financial, or reputational impact.</w:t>
            </w:r>
          </w:p>
          <w:p w14:paraId="64478D9B" w14:textId="77777777" w:rsidR="00693CFA" w:rsidRPr="00693CFA" w:rsidRDefault="00693CFA" w:rsidP="00693CFA">
            <w:pPr>
              <w:spacing w:before="100" w:beforeAutospacing="1" w:after="100" w:afterAutospacing="1"/>
            </w:pPr>
            <w:r w:rsidRPr="00693CFA">
              <w:t>Communication security records shall only include the Risk Register reference where applicable. They shall not duplicate the full risk assessment.</w:t>
            </w:r>
          </w:p>
          <w:p w14:paraId="281059AA" w14:textId="77777777" w:rsidR="00693CFA" w:rsidRPr="00693CFA" w:rsidRDefault="00693CFA" w:rsidP="00693CFA">
            <w:pPr>
              <w:spacing w:before="100" w:beforeAutospacing="1" w:after="100" w:afterAutospacing="1"/>
              <w:rPr>
                <w:b/>
                <w:bCs/>
              </w:rPr>
            </w:pPr>
            <w:r w:rsidRPr="00693CFA">
              <w:rPr>
                <w:b/>
                <w:bCs/>
              </w:rPr>
              <w:t>17. Records and Evidence</w:t>
            </w:r>
          </w:p>
          <w:p w14:paraId="164C86E2" w14:textId="77777777" w:rsidR="00693CFA" w:rsidRPr="00693CFA" w:rsidRDefault="00693CFA" w:rsidP="00693CFA">
            <w:pPr>
              <w:spacing w:before="100" w:beforeAutospacing="1" w:after="100" w:afterAutospacing="1"/>
            </w:pPr>
            <w:r w:rsidRPr="00693CFA">
              <w:t>SMSA shall maintain records to prove that communication security controls are implemented.</w:t>
            </w:r>
          </w:p>
          <w:p w14:paraId="5FDEBF34" w14:textId="29627CF0" w:rsidR="00693CFA" w:rsidRPr="00693CFA" w:rsidRDefault="00693CFA" w:rsidP="0079389B">
            <w:pPr>
              <w:spacing w:before="100" w:beforeAutospacing="1" w:after="100" w:afterAutospacing="1"/>
            </w:pPr>
            <w:r w:rsidRPr="00693CFA">
              <w:t>System</w:t>
            </w:r>
            <w:r w:rsidR="0079389B">
              <w:t xml:space="preserve"> </w:t>
            </w:r>
            <w:r w:rsidRPr="00693CFA">
              <w:t>generated reports, dashboards, logs, alerts, tickets, change records, network diagrams, configuration records, supplier reports, service reports and monitoring tools shall be used as the main audit evidence where available.</w:t>
            </w:r>
            <w:r w:rsidR="0079389B">
              <w:t xml:space="preserve"> </w:t>
            </w:r>
            <w:r w:rsidRPr="00693CFA">
              <w:t>Manual records are not required when the same information is already available from approved systems or tools.</w:t>
            </w:r>
          </w:p>
          <w:p w14:paraId="3DA4EE8F" w14:textId="6DFD9D45" w:rsidR="00693CFA" w:rsidRPr="00693CFA" w:rsidRDefault="00693CFA" w:rsidP="0079389B">
            <w:pPr>
              <w:spacing w:before="100" w:beforeAutospacing="1" w:after="100" w:afterAutospacing="1"/>
            </w:pPr>
            <w:r w:rsidRPr="00693CFA">
              <w:t xml:space="preserve">If </w:t>
            </w:r>
            <w:proofErr w:type="gramStart"/>
            <w:r w:rsidRPr="00693CFA">
              <w:t>system</w:t>
            </w:r>
            <w:r w:rsidR="0079389B">
              <w:t xml:space="preserve"> </w:t>
            </w:r>
            <w:r w:rsidRPr="00693CFA">
              <w:t>based</w:t>
            </w:r>
            <w:proofErr w:type="gramEnd"/>
            <w:r w:rsidRPr="00693CFA">
              <w:t xml:space="preserve"> evidence, monitoring tools, dashboards, logs, alerts, reports, tickets, change records, supplier records, or service reports are not available, incomplete, or do not clearly show the required details, approved manual records, screenshots, review notes, tickets, or reports shall be used.</w:t>
            </w:r>
            <w:r w:rsidR="0079389B">
              <w:t xml:space="preserve"> </w:t>
            </w:r>
            <w:r w:rsidRPr="00693CFA">
              <w:t>Records may include, where applicable:</w:t>
            </w:r>
          </w:p>
          <w:p w14:paraId="7B60CAD3" w14:textId="77777777" w:rsidR="00693CFA" w:rsidRPr="00693CFA" w:rsidRDefault="00693CFA">
            <w:pPr>
              <w:numPr>
                <w:ilvl w:val="0"/>
                <w:numId w:val="26"/>
              </w:numPr>
              <w:spacing w:before="100" w:beforeAutospacing="1" w:after="100" w:afterAutospacing="1"/>
            </w:pPr>
            <w:r w:rsidRPr="00693CFA">
              <w:t>Network topology records.</w:t>
            </w:r>
          </w:p>
          <w:p w14:paraId="4B51E98D" w14:textId="77777777" w:rsidR="00693CFA" w:rsidRPr="00693CFA" w:rsidRDefault="00693CFA">
            <w:pPr>
              <w:numPr>
                <w:ilvl w:val="0"/>
                <w:numId w:val="26"/>
              </w:numPr>
              <w:spacing w:before="100" w:beforeAutospacing="1" w:after="100" w:afterAutospacing="1"/>
            </w:pPr>
            <w:r w:rsidRPr="00693CFA">
              <w:t>Network segmentation records.</w:t>
            </w:r>
          </w:p>
          <w:p w14:paraId="2079AB74" w14:textId="77777777" w:rsidR="00693CFA" w:rsidRPr="00693CFA" w:rsidRDefault="00693CFA">
            <w:pPr>
              <w:numPr>
                <w:ilvl w:val="0"/>
                <w:numId w:val="26"/>
              </w:numPr>
              <w:spacing w:before="100" w:beforeAutospacing="1" w:after="100" w:afterAutospacing="1"/>
            </w:pPr>
            <w:r w:rsidRPr="00693CFA">
              <w:t>Firewall rule review records.</w:t>
            </w:r>
          </w:p>
          <w:p w14:paraId="76B343D3" w14:textId="77777777" w:rsidR="00693CFA" w:rsidRPr="00693CFA" w:rsidRDefault="00693CFA">
            <w:pPr>
              <w:numPr>
                <w:ilvl w:val="0"/>
                <w:numId w:val="26"/>
              </w:numPr>
              <w:spacing w:before="100" w:beforeAutospacing="1" w:after="100" w:afterAutospacing="1"/>
            </w:pPr>
            <w:r w:rsidRPr="00693CFA">
              <w:t>Network access review records.</w:t>
            </w:r>
          </w:p>
          <w:p w14:paraId="563DE8D1" w14:textId="77777777" w:rsidR="00693CFA" w:rsidRPr="00693CFA" w:rsidRDefault="00693CFA">
            <w:pPr>
              <w:numPr>
                <w:ilvl w:val="0"/>
                <w:numId w:val="26"/>
              </w:numPr>
              <w:spacing w:before="100" w:beforeAutospacing="1" w:after="100" w:afterAutospacing="1"/>
            </w:pPr>
            <w:r w:rsidRPr="00693CFA">
              <w:t>Wireless network review records.</w:t>
            </w:r>
          </w:p>
          <w:p w14:paraId="20197ACF" w14:textId="77777777" w:rsidR="00693CFA" w:rsidRPr="00693CFA" w:rsidRDefault="00693CFA">
            <w:pPr>
              <w:numPr>
                <w:ilvl w:val="0"/>
                <w:numId w:val="26"/>
              </w:numPr>
              <w:spacing w:before="100" w:beforeAutospacing="1" w:after="100" w:afterAutospacing="1"/>
            </w:pPr>
            <w:r w:rsidRPr="00693CFA">
              <w:t>Network monitoring dashboard.</w:t>
            </w:r>
          </w:p>
          <w:p w14:paraId="0C892BB9" w14:textId="77777777" w:rsidR="00693CFA" w:rsidRPr="00693CFA" w:rsidRDefault="00693CFA">
            <w:pPr>
              <w:numPr>
                <w:ilvl w:val="0"/>
                <w:numId w:val="26"/>
              </w:numPr>
              <w:spacing w:before="100" w:beforeAutospacing="1" w:after="100" w:afterAutospacing="1"/>
            </w:pPr>
            <w:r w:rsidRPr="00693CFA">
              <w:t>Firewall, VPN, proxy, email security, or network logs.</w:t>
            </w:r>
          </w:p>
          <w:p w14:paraId="055F077E" w14:textId="77777777" w:rsidR="00693CFA" w:rsidRPr="00693CFA" w:rsidRDefault="00693CFA">
            <w:pPr>
              <w:numPr>
                <w:ilvl w:val="0"/>
                <w:numId w:val="26"/>
              </w:numPr>
              <w:spacing w:before="100" w:beforeAutospacing="1" w:after="100" w:afterAutospacing="1"/>
            </w:pPr>
            <w:r w:rsidRPr="00693CFA">
              <w:t>Network device configuration records.</w:t>
            </w:r>
          </w:p>
          <w:p w14:paraId="29AF117D" w14:textId="77777777" w:rsidR="00693CFA" w:rsidRPr="00693CFA" w:rsidRDefault="00693CFA">
            <w:pPr>
              <w:numPr>
                <w:ilvl w:val="0"/>
                <w:numId w:val="26"/>
              </w:numPr>
              <w:spacing w:before="100" w:beforeAutospacing="1" w:after="100" w:afterAutospacing="1"/>
            </w:pPr>
            <w:r w:rsidRPr="00693CFA">
              <w:t>Change requests.</w:t>
            </w:r>
          </w:p>
          <w:p w14:paraId="3C3EC266" w14:textId="77777777" w:rsidR="00693CFA" w:rsidRPr="00693CFA" w:rsidRDefault="00693CFA">
            <w:pPr>
              <w:numPr>
                <w:ilvl w:val="0"/>
                <w:numId w:val="26"/>
              </w:numPr>
              <w:spacing w:before="100" w:beforeAutospacing="1" w:after="100" w:afterAutospacing="1"/>
            </w:pPr>
            <w:r w:rsidRPr="00693CFA">
              <w:t>IT tickets.</w:t>
            </w:r>
          </w:p>
          <w:p w14:paraId="4EB4A2AA" w14:textId="77777777" w:rsidR="00693CFA" w:rsidRPr="00693CFA" w:rsidRDefault="00693CFA">
            <w:pPr>
              <w:numPr>
                <w:ilvl w:val="0"/>
                <w:numId w:val="26"/>
              </w:numPr>
              <w:spacing w:before="100" w:beforeAutospacing="1" w:after="100" w:afterAutospacing="1"/>
            </w:pPr>
            <w:r w:rsidRPr="00693CFA">
              <w:t>Supplier service reports.</w:t>
            </w:r>
          </w:p>
          <w:p w14:paraId="02D124E9" w14:textId="77777777" w:rsidR="00693CFA" w:rsidRPr="00693CFA" w:rsidRDefault="00693CFA">
            <w:pPr>
              <w:numPr>
                <w:ilvl w:val="0"/>
                <w:numId w:val="26"/>
              </w:numPr>
              <w:spacing w:before="100" w:beforeAutospacing="1" w:after="100" w:afterAutospacing="1"/>
            </w:pPr>
            <w:r w:rsidRPr="00693CFA">
              <w:t>Network service level reports.</w:t>
            </w:r>
          </w:p>
          <w:p w14:paraId="2C81A742" w14:textId="77777777" w:rsidR="00693CFA" w:rsidRPr="00693CFA" w:rsidRDefault="00693CFA">
            <w:pPr>
              <w:numPr>
                <w:ilvl w:val="0"/>
                <w:numId w:val="26"/>
              </w:numPr>
              <w:spacing w:before="100" w:beforeAutospacing="1" w:after="100" w:afterAutospacing="1"/>
            </w:pPr>
            <w:r w:rsidRPr="00693CFA">
              <w:t>Availability reports.</w:t>
            </w:r>
          </w:p>
          <w:p w14:paraId="04FA53B1" w14:textId="77777777" w:rsidR="00693CFA" w:rsidRPr="00693CFA" w:rsidRDefault="00693CFA">
            <w:pPr>
              <w:numPr>
                <w:ilvl w:val="0"/>
                <w:numId w:val="26"/>
              </w:numPr>
              <w:spacing w:before="100" w:beforeAutospacing="1" w:after="100" w:afterAutospacing="1"/>
            </w:pPr>
            <w:r w:rsidRPr="00693CFA">
              <w:t>Incident records.</w:t>
            </w:r>
          </w:p>
          <w:p w14:paraId="12696713" w14:textId="77777777" w:rsidR="00693CFA" w:rsidRPr="00693CFA" w:rsidRDefault="00693CFA">
            <w:pPr>
              <w:numPr>
                <w:ilvl w:val="0"/>
                <w:numId w:val="26"/>
              </w:numPr>
              <w:spacing w:before="100" w:beforeAutospacing="1" w:after="100" w:afterAutospacing="1"/>
            </w:pPr>
            <w:r w:rsidRPr="00693CFA">
              <w:t>Information transfer agreements.</w:t>
            </w:r>
          </w:p>
          <w:p w14:paraId="70A3F919" w14:textId="77777777" w:rsidR="00693CFA" w:rsidRPr="00693CFA" w:rsidRDefault="00693CFA">
            <w:pPr>
              <w:numPr>
                <w:ilvl w:val="0"/>
                <w:numId w:val="26"/>
              </w:numPr>
              <w:spacing w:before="100" w:beforeAutospacing="1" w:after="100" w:afterAutospacing="1"/>
            </w:pPr>
            <w:r w:rsidRPr="00693CFA">
              <w:t>Confidentiality or NDA records.</w:t>
            </w:r>
          </w:p>
          <w:p w14:paraId="5D9832EF" w14:textId="77777777" w:rsidR="00693CFA" w:rsidRPr="00693CFA" w:rsidRDefault="00693CFA">
            <w:pPr>
              <w:numPr>
                <w:ilvl w:val="0"/>
                <w:numId w:val="26"/>
              </w:numPr>
              <w:spacing w:before="100" w:beforeAutospacing="1" w:after="100" w:afterAutospacing="1"/>
            </w:pPr>
            <w:r w:rsidRPr="00693CFA">
              <w:t>Approved communication or information transfer procedures.</w:t>
            </w:r>
          </w:p>
          <w:p w14:paraId="32E6E898" w14:textId="77777777" w:rsidR="00693CFA" w:rsidRPr="00693CFA" w:rsidRDefault="00693CFA">
            <w:pPr>
              <w:numPr>
                <w:ilvl w:val="0"/>
                <w:numId w:val="26"/>
              </w:numPr>
              <w:spacing w:before="100" w:beforeAutospacing="1" w:after="100" w:afterAutospacing="1"/>
            </w:pPr>
            <w:r w:rsidRPr="00693CFA">
              <w:t>SMSA Risk Register records where communication risk is formally tracked.</w:t>
            </w:r>
          </w:p>
          <w:p w14:paraId="5F75ED07" w14:textId="77777777" w:rsidR="00693CFA" w:rsidRPr="00693CFA" w:rsidRDefault="00693CFA">
            <w:pPr>
              <w:numPr>
                <w:ilvl w:val="0"/>
                <w:numId w:val="26"/>
              </w:numPr>
              <w:spacing w:before="100" w:beforeAutospacing="1" w:after="100" w:afterAutospacing="1"/>
            </w:pPr>
            <w:r w:rsidRPr="00693CFA">
              <w:t>Management review or compliance review records.</w:t>
            </w:r>
          </w:p>
          <w:p w14:paraId="4A130F44" w14:textId="77777777" w:rsidR="00693CFA" w:rsidRPr="00693CFA" w:rsidRDefault="00693CFA">
            <w:pPr>
              <w:numPr>
                <w:ilvl w:val="0"/>
                <w:numId w:val="26"/>
              </w:numPr>
              <w:spacing w:before="100" w:beforeAutospacing="1" w:after="100" w:afterAutospacing="1"/>
            </w:pPr>
            <w:r w:rsidRPr="00693CFA">
              <w:t>Evidence of completed actions.</w:t>
            </w:r>
          </w:p>
          <w:p w14:paraId="583D88DB" w14:textId="77777777" w:rsidR="00693CFA" w:rsidRPr="00693CFA" w:rsidRDefault="00693CFA" w:rsidP="00693CFA">
            <w:pPr>
              <w:spacing w:before="100" w:beforeAutospacing="1" w:after="100" w:afterAutospacing="1"/>
            </w:pPr>
            <w:r w:rsidRPr="00693CFA">
              <w:t>Records shall be retained as per SMSA document control and record retention requirements.</w:t>
            </w:r>
          </w:p>
          <w:p w14:paraId="4BB81BA4" w14:textId="77777777" w:rsidR="00693CFA" w:rsidRPr="00693CFA" w:rsidRDefault="00693CFA" w:rsidP="00693CFA">
            <w:pPr>
              <w:spacing w:before="100" w:beforeAutospacing="1" w:after="100" w:afterAutospacing="1"/>
              <w:rPr>
                <w:b/>
                <w:bCs/>
              </w:rPr>
            </w:pPr>
            <w:r w:rsidRPr="00693CFA">
              <w:rPr>
                <w:b/>
                <w:bCs/>
              </w:rPr>
              <w:t>18. Review and Monitoring</w:t>
            </w:r>
          </w:p>
          <w:p w14:paraId="7109337F" w14:textId="77777777" w:rsidR="00693CFA" w:rsidRPr="00693CFA" w:rsidRDefault="00693CFA" w:rsidP="00693CFA">
            <w:pPr>
              <w:spacing w:before="100" w:beforeAutospacing="1" w:after="100" w:afterAutospacing="1"/>
            </w:pPr>
            <w:r w:rsidRPr="00693CFA">
              <w:t>ITD shall regularly review communication security controls to confirm that:</w:t>
            </w:r>
          </w:p>
          <w:p w14:paraId="090995F0" w14:textId="77777777" w:rsidR="00693CFA" w:rsidRPr="00693CFA" w:rsidRDefault="00693CFA">
            <w:pPr>
              <w:numPr>
                <w:ilvl w:val="0"/>
                <w:numId w:val="27"/>
              </w:numPr>
              <w:spacing w:before="100" w:beforeAutospacing="1" w:after="100" w:afterAutospacing="1"/>
            </w:pPr>
            <w:r w:rsidRPr="00693CFA">
              <w:lastRenderedPageBreak/>
              <w:t>Network security controls are maintained where applicable.</w:t>
            </w:r>
          </w:p>
          <w:p w14:paraId="4FC9C2F9" w14:textId="77777777" w:rsidR="00693CFA" w:rsidRPr="00693CFA" w:rsidRDefault="00693CFA">
            <w:pPr>
              <w:numPr>
                <w:ilvl w:val="0"/>
                <w:numId w:val="27"/>
              </w:numPr>
              <w:spacing w:before="100" w:beforeAutospacing="1" w:after="100" w:afterAutospacing="1"/>
            </w:pPr>
            <w:r w:rsidRPr="00693CFA">
              <w:t>Network access is controlled.</w:t>
            </w:r>
          </w:p>
          <w:p w14:paraId="0A49996F" w14:textId="77777777" w:rsidR="00693CFA" w:rsidRPr="00693CFA" w:rsidRDefault="00693CFA">
            <w:pPr>
              <w:numPr>
                <w:ilvl w:val="0"/>
                <w:numId w:val="27"/>
              </w:numPr>
              <w:spacing w:before="100" w:beforeAutospacing="1" w:after="100" w:afterAutospacing="1"/>
            </w:pPr>
            <w:r w:rsidRPr="00693CFA">
              <w:t>Unauthorized devices are restricted.</w:t>
            </w:r>
          </w:p>
          <w:p w14:paraId="448FFC09" w14:textId="77777777" w:rsidR="00693CFA" w:rsidRPr="00693CFA" w:rsidRDefault="00693CFA">
            <w:pPr>
              <w:numPr>
                <w:ilvl w:val="0"/>
                <w:numId w:val="27"/>
              </w:numPr>
              <w:spacing w:before="100" w:beforeAutospacing="1" w:after="100" w:afterAutospacing="1"/>
            </w:pPr>
            <w:r w:rsidRPr="00693CFA">
              <w:t>Network segmentation is maintained where required.</w:t>
            </w:r>
          </w:p>
          <w:p w14:paraId="62C4AE66" w14:textId="77777777" w:rsidR="00693CFA" w:rsidRPr="00693CFA" w:rsidRDefault="00693CFA">
            <w:pPr>
              <w:numPr>
                <w:ilvl w:val="0"/>
                <w:numId w:val="27"/>
              </w:numPr>
              <w:spacing w:before="100" w:beforeAutospacing="1" w:after="100" w:afterAutospacing="1"/>
            </w:pPr>
            <w:r w:rsidRPr="00693CFA">
              <w:t>Network service providers are monitored where applicable.</w:t>
            </w:r>
          </w:p>
          <w:p w14:paraId="2E6363AF" w14:textId="77777777" w:rsidR="00693CFA" w:rsidRPr="00693CFA" w:rsidRDefault="00693CFA">
            <w:pPr>
              <w:numPr>
                <w:ilvl w:val="0"/>
                <w:numId w:val="27"/>
              </w:numPr>
              <w:spacing w:before="100" w:beforeAutospacing="1" w:after="100" w:afterAutospacing="1"/>
            </w:pPr>
            <w:r w:rsidRPr="00693CFA">
              <w:t>Information transfer controls are followed.</w:t>
            </w:r>
          </w:p>
          <w:p w14:paraId="35F4083E" w14:textId="77777777" w:rsidR="00693CFA" w:rsidRPr="00693CFA" w:rsidRDefault="00693CFA">
            <w:pPr>
              <w:numPr>
                <w:ilvl w:val="0"/>
                <w:numId w:val="27"/>
              </w:numPr>
              <w:spacing w:before="100" w:beforeAutospacing="1" w:after="100" w:afterAutospacing="1"/>
            </w:pPr>
            <w:r w:rsidRPr="00693CFA">
              <w:t>Electronic messaging controls are maintained.</w:t>
            </w:r>
          </w:p>
          <w:p w14:paraId="6DECF9ED" w14:textId="24E4100F" w:rsidR="00693CFA" w:rsidRPr="00693CFA" w:rsidRDefault="00693CFA">
            <w:pPr>
              <w:numPr>
                <w:ilvl w:val="0"/>
                <w:numId w:val="27"/>
              </w:numPr>
              <w:spacing w:before="100" w:beforeAutospacing="1" w:after="100" w:afterAutospacing="1"/>
            </w:pPr>
            <w:r w:rsidRPr="00693CFA">
              <w:t>Supplier</w:t>
            </w:r>
            <w:r w:rsidR="0079389B">
              <w:t xml:space="preserve"> </w:t>
            </w:r>
            <w:r w:rsidRPr="00693CFA">
              <w:t>managed communication services are reviewed where applicable.</w:t>
            </w:r>
          </w:p>
          <w:p w14:paraId="373CFD46" w14:textId="77777777" w:rsidR="00693CFA" w:rsidRPr="00693CFA" w:rsidRDefault="00693CFA">
            <w:pPr>
              <w:numPr>
                <w:ilvl w:val="0"/>
                <w:numId w:val="27"/>
              </w:numPr>
              <w:spacing w:before="100" w:beforeAutospacing="1" w:after="100" w:afterAutospacing="1"/>
            </w:pPr>
            <w:r w:rsidRPr="00693CFA">
              <w:t>Communication security risks are recorded in the SMSA Risk Register where required.</w:t>
            </w:r>
          </w:p>
          <w:p w14:paraId="39CD29CA" w14:textId="77777777" w:rsidR="00693CFA" w:rsidRPr="00693CFA" w:rsidRDefault="00693CFA">
            <w:pPr>
              <w:numPr>
                <w:ilvl w:val="0"/>
                <w:numId w:val="27"/>
              </w:numPr>
              <w:spacing w:before="100" w:beforeAutospacing="1" w:after="100" w:afterAutospacing="1"/>
            </w:pPr>
            <w:r w:rsidRPr="00693CFA">
              <w:t>Evidence is maintained for audit.</w:t>
            </w:r>
          </w:p>
          <w:p w14:paraId="0EC90F8A" w14:textId="77777777" w:rsidR="00693CFA" w:rsidRPr="00693CFA" w:rsidRDefault="00693CFA" w:rsidP="00693CFA">
            <w:pPr>
              <w:spacing w:before="100" w:beforeAutospacing="1" w:after="100" w:afterAutospacing="1"/>
            </w:pPr>
            <w:r w:rsidRPr="00693CFA">
              <w:t>Major communication security weaknesses, repeated network issues, repeated unauthorized access attempts, major service failures, or risks affecting critical systems shall be reported to the National IT Manager and escalated to the CTO where required.</w:t>
            </w:r>
          </w:p>
          <w:p w14:paraId="5265DCDA" w14:textId="77777777" w:rsidR="00693CFA" w:rsidRPr="00693CFA" w:rsidRDefault="00693CFA" w:rsidP="00693CFA">
            <w:pPr>
              <w:spacing w:before="100" w:beforeAutospacing="1" w:after="100" w:afterAutospacing="1"/>
              <w:rPr>
                <w:b/>
                <w:bCs/>
              </w:rPr>
            </w:pPr>
            <w:r w:rsidRPr="00693CFA">
              <w:rPr>
                <w:b/>
                <w:bCs/>
              </w:rPr>
              <w:t>19. Review Period</w:t>
            </w:r>
          </w:p>
          <w:p w14:paraId="44652755" w14:textId="5EB03AE4" w:rsidR="00693CFA" w:rsidRPr="00693CFA" w:rsidRDefault="00693CFA" w:rsidP="0079389B">
            <w:pPr>
              <w:spacing w:before="100" w:beforeAutospacing="1" w:after="100" w:afterAutospacing="1"/>
            </w:pPr>
            <w:r w:rsidRPr="00693CFA">
              <w:t>The policy will be reviewed by the National IT Manager on an annual basis or as mandated by a major change in business, legal, regulatory, technology, security, or other compliance requirements.</w:t>
            </w:r>
            <w:r w:rsidR="0079389B">
              <w:t xml:space="preserve"> </w:t>
            </w:r>
            <w:r w:rsidRPr="00693CFA">
              <w:t>The policy shall also be reviewed after major incidents, major audit findings, significant communication security failures, or major changes in SMSA networks, communication services, or IT operations.</w:t>
            </w:r>
          </w:p>
          <w:p w14:paraId="77A2B8F3" w14:textId="77777777" w:rsidR="00693CFA" w:rsidRPr="00693CFA" w:rsidRDefault="00693CFA" w:rsidP="00693CFA">
            <w:pPr>
              <w:spacing w:before="100" w:beforeAutospacing="1" w:after="100" w:afterAutospacing="1"/>
              <w:rPr>
                <w:b/>
                <w:bCs/>
              </w:rPr>
            </w:pPr>
            <w:r w:rsidRPr="00693CFA">
              <w:rPr>
                <w:b/>
                <w:bCs/>
              </w:rPr>
              <w:t>20. Enforcement</w:t>
            </w:r>
          </w:p>
          <w:p w14:paraId="389E30A6" w14:textId="77777777" w:rsidR="00693CFA" w:rsidRPr="00693CFA" w:rsidRDefault="00693CFA" w:rsidP="00693CFA">
            <w:pPr>
              <w:spacing w:before="100" w:beforeAutospacing="1" w:after="100" w:afterAutospacing="1"/>
              <w:rPr>
                <w:b/>
                <w:bCs/>
              </w:rPr>
            </w:pPr>
            <w:r w:rsidRPr="00693CFA">
              <w:rPr>
                <w:b/>
                <w:bCs/>
              </w:rPr>
              <w:t>20.1 Policy Violation</w:t>
            </w:r>
          </w:p>
          <w:p w14:paraId="27BD1936" w14:textId="77777777" w:rsidR="00693CFA" w:rsidRPr="00693CFA" w:rsidRDefault="00693CFA" w:rsidP="00693CFA">
            <w:pPr>
              <w:spacing w:before="100" w:beforeAutospacing="1" w:after="100" w:afterAutospacing="1"/>
            </w:pPr>
            <w:r w:rsidRPr="00693CFA">
              <w:t>Violation of this policy shall result in corrective action as per DVD. Disciplinary action shall be consistent with the severity of the incident, as determined by investigation, and may include, but is not limited to:</w:t>
            </w:r>
          </w:p>
          <w:p w14:paraId="1C7CFC58" w14:textId="77777777" w:rsidR="00693CFA" w:rsidRPr="00693CFA" w:rsidRDefault="00693CFA">
            <w:pPr>
              <w:numPr>
                <w:ilvl w:val="0"/>
                <w:numId w:val="28"/>
              </w:numPr>
              <w:spacing w:before="100" w:beforeAutospacing="1" w:after="100" w:afterAutospacing="1"/>
            </w:pPr>
            <w:r w:rsidRPr="00693CFA">
              <w:t>Warning letter.</w:t>
            </w:r>
          </w:p>
          <w:p w14:paraId="01E979A4" w14:textId="77777777" w:rsidR="00693CFA" w:rsidRPr="00693CFA" w:rsidRDefault="00693CFA">
            <w:pPr>
              <w:numPr>
                <w:ilvl w:val="0"/>
                <w:numId w:val="28"/>
              </w:numPr>
              <w:spacing w:before="100" w:beforeAutospacing="1" w:after="100" w:afterAutospacing="1"/>
            </w:pPr>
            <w:r w:rsidRPr="00693CFA">
              <w:t>Removal of access privileges to information assets.</w:t>
            </w:r>
          </w:p>
          <w:p w14:paraId="74EC287F" w14:textId="77777777" w:rsidR="00693CFA" w:rsidRPr="00693CFA" w:rsidRDefault="00693CFA">
            <w:pPr>
              <w:numPr>
                <w:ilvl w:val="0"/>
                <w:numId w:val="28"/>
              </w:numPr>
              <w:spacing w:before="100" w:beforeAutospacing="1" w:after="100" w:afterAutospacing="1"/>
            </w:pPr>
            <w:r w:rsidRPr="00693CFA">
              <w:t>Termination of employment or contract.</w:t>
            </w:r>
          </w:p>
          <w:p w14:paraId="22DA7884" w14:textId="77777777" w:rsidR="00693CFA" w:rsidRPr="00693CFA" w:rsidRDefault="00693CFA">
            <w:pPr>
              <w:numPr>
                <w:ilvl w:val="0"/>
                <w:numId w:val="28"/>
              </w:numPr>
              <w:spacing w:before="100" w:beforeAutospacing="1" w:after="100" w:afterAutospacing="1"/>
            </w:pPr>
            <w:r w:rsidRPr="00693CFA">
              <w:t>Other actions deemed appropriate by management, HR department and Legal department.</w:t>
            </w:r>
          </w:p>
          <w:p w14:paraId="324E2B68" w14:textId="77777777" w:rsidR="00693CFA" w:rsidRPr="00693CFA" w:rsidRDefault="00693CFA" w:rsidP="00693CFA">
            <w:pPr>
              <w:spacing w:before="100" w:beforeAutospacing="1" w:after="100" w:afterAutospacing="1"/>
            </w:pPr>
            <w:r w:rsidRPr="00693CFA">
              <w:t>Examples of violations include:</w:t>
            </w:r>
          </w:p>
          <w:p w14:paraId="7BE40B3F" w14:textId="77777777" w:rsidR="00693CFA" w:rsidRPr="00693CFA" w:rsidRDefault="00693CFA">
            <w:pPr>
              <w:numPr>
                <w:ilvl w:val="0"/>
                <w:numId w:val="29"/>
              </w:numPr>
              <w:spacing w:before="100" w:beforeAutospacing="1" w:after="100" w:afterAutospacing="1"/>
            </w:pPr>
            <w:r w:rsidRPr="00693CFA">
              <w:t>Connecting unauthorized devices to SMSA networks.</w:t>
            </w:r>
          </w:p>
          <w:p w14:paraId="76906140" w14:textId="77777777" w:rsidR="00693CFA" w:rsidRPr="00693CFA" w:rsidRDefault="00693CFA">
            <w:pPr>
              <w:numPr>
                <w:ilvl w:val="0"/>
                <w:numId w:val="29"/>
              </w:numPr>
              <w:spacing w:before="100" w:beforeAutospacing="1" w:after="100" w:afterAutospacing="1"/>
            </w:pPr>
            <w:r w:rsidRPr="00693CFA">
              <w:t>Sharing SMSA information through unauthorized channels.</w:t>
            </w:r>
          </w:p>
          <w:p w14:paraId="1BEFCDB6" w14:textId="77777777" w:rsidR="00693CFA" w:rsidRPr="00693CFA" w:rsidRDefault="00693CFA">
            <w:pPr>
              <w:numPr>
                <w:ilvl w:val="0"/>
                <w:numId w:val="29"/>
              </w:numPr>
              <w:spacing w:before="100" w:beforeAutospacing="1" w:after="100" w:afterAutospacing="1"/>
            </w:pPr>
            <w:r w:rsidRPr="00693CFA">
              <w:t>Using personal email to send or share SMSA customer data, confidential information, or internal documents.</w:t>
            </w:r>
          </w:p>
          <w:p w14:paraId="59B38387" w14:textId="77777777" w:rsidR="00693CFA" w:rsidRPr="00693CFA" w:rsidRDefault="00693CFA">
            <w:pPr>
              <w:numPr>
                <w:ilvl w:val="0"/>
                <w:numId w:val="29"/>
              </w:numPr>
              <w:spacing w:before="100" w:beforeAutospacing="1" w:after="100" w:afterAutospacing="1"/>
            </w:pPr>
            <w:r w:rsidRPr="00693CFA">
              <w:t>Disabling or bypassing network security controls without approval.</w:t>
            </w:r>
          </w:p>
          <w:p w14:paraId="56C9A5A9" w14:textId="77777777" w:rsidR="00693CFA" w:rsidRPr="00693CFA" w:rsidRDefault="00693CFA">
            <w:pPr>
              <w:numPr>
                <w:ilvl w:val="0"/>
                <w:numId w:val="29"/>
              </w:numPr>
              <w:spacing w:before="100" w:beforeAutospacing="1" w:after="100" w:afterAutospacing="1"/>
            </w:pPr>
            <w:r w:rsidRPr="00693CFA">
              <w:t>Sharing network passwords, administrator credentials, or sensitive technical details without approval.</w:t>
            </w:r>
          </w:p>
          <w:p w14:paraId="10E53983" w14:textId="77777777" w:rsidR="00693CFA" w:rsidRPr="00693CFA" w:rsidRDefault="00693CFA">
            <w:pPr>
              <w:numPr>
                <w:ilvl w:val="0"/>
                <w:numId w:val="29"/>
              </w:numPr>
              <w:spacing w:before="100" w:beforeAutospacing="1" w:after="100" w:afterAutospacing="1"/>
            </w:pPr>
            <w:r w:rsidRPr="00693CFA">
              <w:lastRenderedPageBreak/>
              <w:t>Using unauthorized remote access methods.</w:t>
            </w:r>
          </w:p>
          <w:p w14:paraId="44DC0665" w14:textId="77777777" w:rsidR="00693CFA" w:rsidRPr="00693CFA" w:rsidRDefault="00693CFA">
            <w:pPr>
              <w:numPr>
                <w:ilvl w:val="0"/>
                <w:numId w:val="29"/>
              </w:numPr>
              <w:spacing w:before="100" w:beforeAutospacing="1" w:after="100" w:afterAutospacing="1"/>
            </w:pPr>
            <w:r w:rsidRPr="00693CFA">
              <w:t>Sending confidential information to the wrong recipient due to negligence.</w:t>
            </w:r>
          </w:p>
          <w:p w14:paraId="47EE262F" w14:textId="77777777" w:rsidR="00693CFA" w:rsidRPr="00693CFA" w:rsidRDefault="00693CFA">
            <w:pPr>
              <w:numPr>
                <w:ilvl w:val="0"/>
                <w:numId w:val="29"/>
              </w:numPr>
              <w:spacing w:before="100" w:beforeAutospacing="1" w:after="100" w:afterAutospacing="1"/>
            </w:pPr>
            <w:r w:rsidRPr="00693CFA">
              <w:t>Ignoring communication security instructions issued by ITD.</w:t>
            </w:r>
          </w:p>
          <w:p w14:paraId="163BBC95" w14:textId="77777777" w:rsidR="00693CFA" w:rsidRPr="00693CFA" w:rsidRDefault="00693CFA" w:rsidP="00693CFA">
            <w:pPr>
              <w:spacing w:before="100" w:beforeAutospacing="1" w:after="100" w:afterAutospacing="1"/>
              <w:rPr>
                <w:b/>
                <w:bCs/>
              </w:rPr>
            </w:pPr>
            <w:r w:rsidRPr="00693CFA">
              <w:rPr>
                <w:b/>
                <w:bCs/>
              </w:rPr>
              <w:t>20.2 Policy Waiver</w:t>
            </w:r>
          </w:p>
          <w:p w14:paraId="7DDC247E" w14:textId="3204CD23" w:rsidR="00693CFA" w:rsidRPr="00693CFA" w:rsidRDefault="00693CFA" w:rsidP="0079389B">
            <w:pPr>
              <w:spacing w:before="100" w:beforeAutospacing="1" w:after="100" w:afterAutospacing="1"/>
            </w:pPr>
            <w:r w:rsidRPr="00693CFA">
              <w:t>Any exception to this policy must be formally approved by the CTO / Managing Director and documented.</w:t>
            </w:r>
            <w:r w:rsidR="0079389B">
              <w:t xml:space="preserve"> </w:t>
            </w:r>
            <w:r w:rsidRPr="00693CFA">
              <w:t>The waiver must include the reason, risk, temporary control, owner, expiry date and review date.</w:t>
            </w:r>
          </w:p>
          <w:p w14:paraId="0170F455" w14:textId="77777777" w:rsidR="00693CFA" w:rsidRPr="00693CFA" w:rsidRDefault="00693CFA" w:rsidP="00693CFA">
            <w:pPr>
              <w:spacing w:before="100" w:beforeAutospacing="1" w:after="100" w:afterAutospacing="1"/>
              <w:rPr>
                <w:b/>
                <w:bCs/>
              </w:rPr>
            </w:pPr>
            <w:r w:rsidRPr="00693CFA">
              <w:rPr>
                <w:b/>
                <w:bCs/>
              </w:rPr>
              <w:t>21. Related Documents</w:t>
            </w:r>
          </w:p>
          <w:p w14:paraId="655A0C69" w14:textId="77777777" w:rsidR="00693CFA" w:rsidRPr="00693CFA" w:rsidRDefault="00693CFA">
            <w:pPr>
              <w:numPr>
                <w:ilvl w:val="0"/>
                <w:numId w:val="30"/>
              </w:numPr>
              <w:spacing w:before="100" w:beforeAutospacing="1" w:after="100" w:afterAutospacing="1"/>
            </w:pPr>
            <w:r w:rsidRPr="00693CFA">
              <w:t>Organization of Information Security Policy.</w:t>
            </w:r>
          </w:p>
          <w:p w14:paraId="4A9B0671" w14:textId="77777777" w:rsidR="00693CFA" w:rsidRPr="00693CFA" w:rsidRDefault="00693CFA">
            <w:pPr>
              <w:numPr>
                <w:ilvl w:val="0"/>
                <w:numId w:val="30"/>
              </w:numPr>
              <w:spacing w:before="100" w:beforeAutospacing="1" w:after="100" w:afterAutospacing="1"/>
            </w:pPr>
            <w:r w:rsidRPr="00693CFA">
              <w:t>Information Security Risk Management Procedure.</w:t>
            </w:r>
          </w:p>
          <w:p w14:paraId="3852EA61" w14:textId="77777777" w:rsidR="00693CFA" w:rsidRPr="00693CFA" w:rsidRDefault="00693CFA">
            <w:pPr>
              <w:numPr>
                <w:ilvl w:val="0"/>
                <w:numId w:val="30"/>
              </w:numPr>
              <w:spacing w:before="100" w:beforeAutospacing="1" w:after="100" w:afterAutospacing="1"/>
            </w:pPr>
            <w:r w:rsidRPr="00693CFA">
              <w:t>Information Security Incident Management Policy.</w:t>
            </w:r>
          </w:p>
          <w:p w14:paraId="5FF65019" w14:textId="77777777" w:rsidR="00693CFA" w:rsidRPr="00693CFA" w:rsidRDefault="00693CFA">
            <w:pPr>
              <w:numPr>
                <w:ilvl w:val="0"/>
                <w:numId w:val="30"/>
              </w:numPr>
              <w:spacing w:before="100" w:beforeAutospacing="1" w:after="100" w:afterAutospacing="1"/>
            </w:pPr>
            <w:r w:rsidRPr="00693CFA">
              <w:t>Access Control Policy.</w:t>
            </w:r>
          </w:p>
          <w:p w14:paraId="076BA627" w14:textId="77777777" w:rsidR="00693CFA" w:rsidRPr="00693CFA" w:rsidRDefault="00693CFA">
            <w:pPr>
              <w:numPr>
                <w:ilvl w:val="0"/>
                <w:numId w:val="30"/>
              </w:numPr>
              <w:spacing w:before="100" w:beforeAutospacing="1" w:after="100" w:afterAutospacing="1"/>
            </w:pPr>
            <w:r w:rsidRPr="00693CFA">
              <w:t>Cryptography Policy.</w:t>
            </w:r>
          </w:p>
          <w:p w14:paraId="47D1DC31" w14:textId="77777777" w:rsidR="00693CFA" w:rsidRPr="00693CFA" w:rsidRDefault="00693CFA">
            <w:pPr>
              <w:numPr>
                <w:ilvl w:val="0"/>
                <w:numId w:val="30"/>
              </w:numPr>
              <w:spacing w:before="100" w:beforeAutospacing="1" w:after="100" w:afterAutospacing="1"/>
            </w:pPr>
            <w:r w:rsidRPr="00693CFA">
              <w:t>Configuration Management Policy.</w:t>
            </w:r>
          </w:p>
          <w:p w14:paraId="58F91C37" w14:textId="77777777" w:rsidR="00693CFA" w:rsidRPr="00693CFA" w:rsidRDefault="00693CFA">
            <w:pPr>
              <w:numPr>
                <w:ilvl w:val="0"/>
                <w:numId w:val="30"/>
              </w:numPr>
              <w:spacing w:before="100" w:beforeAutospacing="1" w:after="100" w:afterAutospacing="1"/>
            </w:pPr>
            <w:r w:rsidRPr="00693CFA">
              <w:t>Change Management Procedure.</w:t>
            </w:r>
          </w:p>
          <w:p w14:paraId="67BC50B4" w14:textId="77777777" w:rsidR="00693CFA" w:rsidRPr="00693CFA" w:rsidRDefault="00693CFA">
            <w:pPr>
              <w:numPr>
                <w:ilvl w:val="0"/>
                <w:numId w:val="30"/>
              </w:numPr>
              <w:spacing w:before="100" w:beforeAutospacing="1" w:after="100" w:afterAutospacing="1"/>
            </w:pPr>
            <w:r w:rsidRPr="00693CFA">
              <w:t>Supplier Relationships Policy.</w:t>
            </w:r>
          </w:p>
          <w:p w14:paraId="3E710AB8" w14:textId="77777777" w:rsidR="00693CFA" w:rsidRPr="00693CFA" w:rsidRDefault="00693CFA">
            <w:pPr>
              <w:numPr>
                <w:ilvl w:val="0"/>
                <w:numId w:val="30"/>
              </w:numPr>
              <w:spacing w:before="100" w:beforeAutospacing="1" w:after="100" w:afterAutospacing="1"/>
            </w:pPr>
            <w:r w:rsidRPr="00693CFA">
              <w:t>Acceptable Use Policy.</w:t>
            </w:r>
          </w:p>
          <w:p w14:paraId="0CAE30B0" w14:textId="77777777" w:rsidR="00693CFA" w:rsidRDefault="00693CFA">
            <w:pPr>
              <w:numPr>
                <w:ilvl w:val="0"/>
                <w:numId w:val="30"/>
              </w:numPr>
              <w:spacing w:before="100" w:beforeAutospacing="1" w:after="100" w:afterAutospacing="1"/>
            </w:pPr>
            <w:r w:rsidRPr="00693CFA">
              <w:t>Asset Management Policy – Information Classification and Handling section</w:t>
            </w:r>
          </w:p>
          <w:p w14:paraId="67328193" w14:textId="34AA849C" w:rsidR="00693CFA" w:rsidRPr="00693CFA" w:rsidRDefault="00693CFA">
            <w:pPr>
              <w:numPr>
                <w:ilvl w:val="0"/>
                <w:numId w:val="30"/>
              </w:numPr>
              <w:spacing w:before="100" w:beforeAutospacing="1" w:after="100" w:afterAutospacing="1"/>
            </w:pPr>
            <w:r w:rsidRPr="00693CFA">
              <w:t>Privacy / Personal Data Protection Policy, where applicable.</w:t>
            </w:r>
          </w:p>
          <w:p w14:paraId="17A1DE9D" w14:textId="77777777" w:rsidR="00693CFA" w:rsidRPr="00693CFA" w:rsidRDefault="00693CFA">
            <w:pPr>
              <w:numPr>
                <w:ilvl w:val="0"/>
                <w:numId w:val="30"/>
              </w:numPr>
              <w:spacing w:before="100" w:beforeAutospacing="1" w:after="100" w:afterAutospacing="1"/>
            </w:pPr>
            <w:r w:rsidRPr="00693CFA">
              <w:t>Document Control Procedure.</w:t>
            </w:r>
          </w:p>
          <w:p w14:paraId="37E5EA54" w14:textId="77777777" w:rsidR="00693CFA" w:rsidRPr="00693CFA" w:rsidRDefault="00693CFA">
            <w:pPr>
              <w:numPr>
                <w:ilvl w:val="0"/>
                <w:numId w:val="30"/>
              </w:numPr>
              <w:spacing w:before="100" w:beforeAutospacing="1" w:after="100" w:afterAutospacing="1"/>
            </w:pPr>
            <w:r w:rsidRPr="00693CFA">
              <w:t>IT Asset Inventory.</w:t>
            </w:r>
          </w:p>
          <w:p w14:paraId="0A5B6253" w14:textId="77777777" w:rsidR="00693CFA" w:rsidRPr="00693CFA" w:rsidRDefault="00693CFA">
            <w:pPr>
              <w:numPr>
                <w:ilvl w:val="0"/>
                <w:numId w:val="30"/>
              </w:numPr>
              <w:spacing w:before="100" w:beforeAutospacing="1" w:after="100" w:afterAutospacing="1"/>
            </w:pPr>
            <w:r w:rsidRPr="00693CFA">
              <w:t>SMSA Risk Register.</w:t>
            </w:r>
          </w:p>
          <w:p w14:paraId="6ED7BA67" w14:textId="77777777" w:rsidR="00693CFA" w:rsidRPr="00693CFA" w:rsidRDefault="00693CFA">
            <w:pPr>
              <w:numPr>
                <w:ilvl w:val="0"/>
                <w:numId w:val="30"/>
              </w:numPr>
              <w:spacing w:before="100" w:beforeAutospacing="1" w:after="100" w:afterAutospacing="1"/>
            </w:pPr>
            <w:r w:rsidRPr="00693CFA">
              <w:t>Network diagrams and network topology records.</w:t>
            </w:r>
          </w:p>
          <w:p w14:paraId="651700B8" w14:textId="77777777" w:rsidR="00693CFA" w:rsidRPr="00693CFA" w:rsidRDefault="00693CFA">
            <w:pPr>
              <w:numPr>
                <w:ilvl w:val="0"/>
                <w:numId w:val="30"/>
              </w:numPr>
              <w:spacing w:before="100" w:beforeAutospacing="1" w:after="100" w:afterAutospacing="1"/>
            </w:pPr>
            <w:r w:rsidRPr="00693CFA">
              <w:t>Network service agreements / supplier service reports.</w:t>
            </w:r>
          </w:p>
          <w:p w14:paraId="2EBAFE45" w14:textId="1B2898E2" w:rsidR="00D225C7" w:rsidRPr="00851B40" w:rsidRDefault="00693CFA">
            <w:pPr>
              <w:numPr>
                <w:ilvl w:val="0"/>
                <w:numId w:val="30"/>
              </w:numPr>
              <w:spacing w:before="100" w:beforeAutospacing="1" w:after="100" w:afterAutospacing="1"/>
            </w:pPr>
            <w:r w:rsidRPr="00693CFA">
              <w:t xml:space="preserve">Confidentiality / </w:t>
            </w:r>
            <w:proofErr w:type="spellStart"/>
            <w:proofErr w:type="gramStart"/>
            <w:r w:rsidRPr="00693CFA">
              <w:t>Non</w:t>
            </w:r>
            <w:r w:rsidR="0079389B">
              <w:t xml:space="preserve"> </w:t>
            </w:r>
            <w:r w:rsidRPr="00693CFA">
              <w:t>Disclosure</w:t>
            </w:r>
            <w:proofErr w:type="spellEnd"/>
            <w:proofErr w:type="gramEnd"/>
            <w:r w:rsidRPr="00693CFA">
              <w:t xml:space="preserve"> Agreement records.</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0BDBB" w14:textId="77777777" w:rsidR="00240890" w:rsidRDefault="00240890" w:rsidP="003050B7">
      <w:pPr>
        <w:spacing w:after="0"/>
      </w:pPr>
      <w:r>
        <w:separator/>
      </w:r>
    </w:p>
  </w:endnote>
  <w:endnote w:type="continuationSeparator" w:id="0">
    <w:p w14:paraId="35E4EFF3" w14:textId="77777777" w:rsidR="00240890" w:rsidRDefault="00240890"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FF6AF" w14:textId="77777777" w:rsidR="00240890" w:rsidRDefault="00240890" w:rsidP="003050B7">
      <w:pPr>
        <w:spacing w:after="0"/>
      </w:pPr>
      <w:r>
        <w:separator/>
      </w:r>
    </w:p>
  </w:footnote>
  <w:footnote w:type="continuationSeparator" w:id="0">
    <w:p w14:paraId="3CE56D27" w14:textId="77777777" w:rsidR="00240890" w:rsidRDefault="00240890"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40494EB6" w:rsidR="001A68DE" w:rsidRDefault="00B8660D" w:rsidP="00C64A9D">
          <w:pPr>
            <w:pStyle w:val="Header"/>
            <w:jc w:val="right"/>
            <w:rPr>
              <w:rFonts w:ascii="Calibri" w:hAnsi="Calibri"/>
              <w:b/>
              <w:noProof/>
              <w:sz w:val="32"/>
            </w:rPr>
          </w:pPr>
          <w:r>
            <w:rPr>
              <w:rFonts w:ascii="Calibri" w:hAnsi="Calibri"/>
              <w:b/>
              <w:noProof/>
              <w:sz w:val="32"/>
            </w:rPr>
            <w:t>Co</w:t>
          </w:r>
          <w:r w:rsidR="00693CFA">
            <w:rPr>
              <w:rFonts w:ascii="Calibri" w:hAnsi="Calibri"/>
              <w:b/>
              <w:noProof/>
              <w:sz w:val="32"/>
            </w:rPr>
            <w:t>mmunication</w:t>
          </w:r>
          <w:r w:rsidR="001A68DE" w:rsidRPr="001A68DE">
            <w:rPr>
              <w:rFonts w:ascii="Calibri" w:hAnsi="Calibri"/>
              <w:b/>
              <w:noProof/>
              <w:sz w:val="32"/>
            </w:rPr>
            <w:t xml:space="preserve">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9C3"/>
    <w:multiLevelType w:val="multilevel"/>
    <w:tmpl w:val="1DFA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A6488"/>
    <w:multiLevelType w:val="multilevel"/>
    <w:tmpl w:val="EA48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E7B03"/>
    <w:multiLevelType w:val="multilevel"/>
    <w:tmpl w:val="F0B0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67A95"/>
    <w:multiLevelType w:val="hybridMultilevel"/>
    <w:tmpl w:val="EC5A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0119D"/>
    <w:multiLevelType w:val="multilevel"/>
    <w:tmpl w:val="CD5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D0492"/>
    <w:multiLevelType w:val="multilevel"/>
    <w:tmpl w:val="01B2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F007C"/>
    <w:multiLevelType w:val="hybridMultilevel"/>
    <w:tmpl w:val="9FBA4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B1845"/>
    <w:multiLevelType w:val="multilevel"/>
    <w:tmpl w:val="858E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6F21CE"/>
    <w:multiLevelType w:val="multilevel"/>
    <w:tmpl w:val="0296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64EF5"/>
    <w:multiLevelType w:val="multilevel"/>
    <w:tmpl w:val="C060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A0196"/>
    <w:multiLevelType w:val="multilevel"/>
    <w:tmpl w:val="EEC0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FE35FA"/>
    <w:multiLevelType w:val="multilevel"/>
    <w:tmpl w:val="F95E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212B0"/>
    <w:multiLevelType w:val="multilevel"/>
    <w:tmpl w:val="3BE4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CF6E72"/>
    <w:multiLevelType w:val="multilevel"/>
    <w:tmpl w:val="9F16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A864BF"/>
    <w:multiLevelType w:val="multilevel"/>
    <w:tmpl w:val="9D58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6D451F"/>
    <w:multiLevelType w:val="multilevel"/>
    <w:tmpl w:val="E00A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1B48E7"/>
    <w:multiLevelType w:val="multilevel"/>
    <w:tmpl w:val="025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E833A1"/>
    <w:multiLevelType w:val="hybridMultilevel"/>
    <w:tmpl w:val="C994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1E2C5D"/>
    <w:multiLevelType w:val="multilevel"/>
    <w:tmpl w:val="70F4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2666D3"/>
    <w:multiLevelType w:val="multilevel"/>
    <w:tmpl w:val="E16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DE675E"/>
    <w:multiLevelType w:val="multilevel"/>
    <w:tmpl w:val="9910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173AEB"/>
    <w:multiLevelType w:val="multilevel"/>
    <w:tmpl w:val="2028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840A30"/>
    <w:multiLevelType w:val="multilevel"/>
    <w:tmpl w:val="F1CA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D81EF7"/>
    <w:multiLevelType w:val="multilevel"/>
    <w:tmpl w:val="273E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D209ED"/>
    <w:multiLevelType w:val="multilevel"/>
    <w:tmpl w:val="1A40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87DD6"/>
    <w:multiLevelType w:val="multilevel"/>
    <w:tmpl w:val="7FE4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5CB4233"/>
    <w:multiLevelType w:val="multilevel"/>
    <w:tmpl w:val="B62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C52263"/>
    <w:multiLevelType w:val="multilevel"/>
    <w:tmpl w:val="C7A8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15081F"/>
    <w:multiLevelType w:val="multilevel"/>
    <w:tmpl w:val="8640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8185D"/>
    <w:multiLevelType w:val="multilevel"/>
    <w:tmpl w:val="C42C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AE10E3"/>
    <w:multiLevelType w:val="multilevel"/>
    <w:tmpl w:val="0724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26"/>
  </w:num>
  <w:num w:numId="2" w16cid:durableId="1413743442">
    <w:abstractNumId w:val="3"/>
  </w:num>
  <w:num w:numId="3" w16cid:durableId="1052313102">
    <w:abstractNumId w:val="12"/>
  </w:num>
  <w:num w:numId="4" w16cid:durableId="1664384245">
    <w:abstractNumId w:val="19"/>
  </w:num>
  <w:num w:numId="5" w16cid:durableId="974069594">
    <w:abstractNumId w:val="7"/>
  </w:num>
  <w:num w:numId="6" w16cid:durableId="1711150287">
    <w:abstractNumId w:val="23"/>
  </w:num>
  <w:num w:numId="7" w16cid:durableId="863900969">
    <w:abstractNumId w:val="2"/>
  </w:num>
  <w:num w:numId="8" w16cid:durableId="1487161586">
    <w:abstractNumId w:val="29"/>
  </w:num>
  <w:num w:numId="9" w16cid:durableId="84499471">
    <w:abstractNumId w:val="15"/>
  </w:num>
  <w:num w:numId="10" w16cid:durableId="300774491">
    <w:abstractNumId w:val="0"/>
  </w:num>
  <w:num w:numId="11" w16cid:durableId="512232754">
    <w:abstractNumId w:val="8"/>
  </w:num>
  <w:num w:numId="12" w16cid:durableId="755591351">
    <w:abstractNumId w:val="25"/>
  </w:num>
  <w:num w:numId="13" w16cid:durableId="261186109">
    <w:abstractNumId w:val="9"/>
  </w:num>
  <w:num w:numId="14" w16cid:durableId="360865638">
    <w:abstractNumId w:val="28"/>
  </w:num>
  <w:num w:numId="15" w16cid:durableId="1451240502">
    <w:abstractNumId w:val="4"/>
  </w:num>
  <w:num w:numId="16" w16cid:durableId="801381634">
    <w:abstractNumId w:val="20"/>
  </w:num>
  <w:num w:numId="17" w16cid:durableId="2089616354">
    <w:abstractNumId w:val="5"/>
  </w:num>
  <w:num w:numId="18" w16cid:durableId="1489396084">
    <w:abstractNumId w:val="10"/>
  </w:num>
  <w:num w:numId="19" w16cid:durableId="444809782">
    <w:abstractNumId w:val="27"/>
  </w:num>
  <w:num w:numId="20" w16cid:durableId="795026559">
    <w:abstractNumId w:val="16"/>
  </w:num>
  <w:num w:numId="21" w16cid:durableId="123279235">
    <w:abstractNumId w:val="18"/>
  </w:num>
  <w:num w:numId="22" w16cid:durableId="1745682847">
    <w:abstractNumId w:val="14"/>
  </w:num>
  <w:num w:numId="23" w16cid:durableId="2061050352">
    <w:abstractNumId w:val="22"/>
  </w:num>
  <w:num w:numId="24" w16cid:durableId="474878152">
    <w:abstractNumId w:val="13"/>
  </w:num>
  <w:num w:numId="25" w16cid:durableId="1916431510">
    <w:abstractNumId w:val="31"/>
  </w:num>
  <w:num w:numId="26" w16cid:durableId="1449230040">
    <w:abstractNumId w:val="1"/>
  </w:num>
  <w:num w:numId="27" w16cid:durableId="1851947206">
    <w:abstractNumId w:val="30"/>
  </w:num>
  <w:num w:numId="28" w16cid:durableId="932855384">
    <w:abstractNumId w:val="11"/>
  </w:num>
  <w:num w:numId="29" w16cid:durableId="1617954050">
    <w:abstractNumId w:val="24"/>
  </w:num>
  <w:num w:numId="30" w16cid:durableId="1086657122">
    <w:abstractNumId w:val="21"/>
  </w:num>
  <w:num w:numId="31" w16cid:durableId="185290580">
    <w:abstractNumId w:val="6"/>
  </w:num>
  <w:num w:numId="32" w16cid:durableId="373963477">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C7D56"/>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E7164"/>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0890"/>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056D"/>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24C4"/>
    <w:rsid w:val="005E3560"/>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3CFA"/>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89B"/>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1E4"/>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1B40"/>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91A"/>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660D"/>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0FE"/>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25C7"/>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3912"/>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 w:val="00FF7B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851B4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14</Pages>
  <Words>4075</Words>
  <Characters>23233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7</cp:revision>
  <dcterms:created xsi:type="dcterms:W3CDTF">2026-06-09T12:30:00Z</dcterms:created>
  <dcterms:modified xsi:type="dcterms:W3CDTF">2026-06-15T08:09:00Z</dcterms:modified>
</cp:coreProperties>
</file>