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602F" w14:textId="77777777" w:rsidR="00E22262" w:rsidRPr="00E90C2B" w:rsidRDefault="000C5A07" w:rsidP="00F42CA1">
      <w:pPr>
        <w:pStyle w:val="NoSpacing"/>
        <w:bidi/>
        <w:rPr>
          <w:sz w:val="24"/>
          <w:szCs w:val="24"/>
          <w:rtl/>
        </w:rPr>
      </w:pPr>
      <w:r w:rsidRPr="000C5A07">
        <w:rPr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7A519653" wp14:editId="18EE1A32">
            <wp:simplePos x="0" y="0"/>
            <wp:positionH relativeFrom="column">
              <wp:posOffset>122555</wp:posOffset>
            </wp:positionH>
            <wp:positionV relativeFrom="paragraph">
              <wp:posOffset>-39322</wp:posOffset>
            </wp:positionV>
            <wp:extent cx="1060939" cy="300637"/>
            <wp:effectExtent l="0" t="0" r="0" b="0"/>
            <wp:wrapNone/>
            <wp:docPr id="5" name="Picture 2" descr="SMS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SA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9" t="1" r="40935" b="55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939" cy="30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262" w:rsidRPr="00E90C2B">
        <w:rPr>
          <w:sz w:val="24"/>
          <w:szCs w:val="24"/>
          <w:rtl/>
        </w:rPr>
        <w:t xml:space="preserve">سياسة </w:t>
      </w:r>
      <w:r w:rsidR="00E22262" w:rsidRPr="00E90C2B">
        <w:rPr>
          <w:rFonts w:hint="cs"/>
          <w:sz w:val="24"/>
          <w:szCs w:val="24"/>
          <w:rtl/>
        </w:rPr>
        <w:t xml:space="preserve">وإجراءات الحسابات التي </w:t>
      </w:r>
      <w:r w:rsidR="00E90C2B">
        <w:rPr>
          <w:rFonts w:hint="cs"/>
          <w:sz w:val="24"/>
          <w:szCs w:val="24"/>
          <w:rtl/>
        </w:rPr>
        <w:t>فقدتها</w:t>
      </w:r>
      <w:r w:rsidR="00E22262" w:rsidRPr="00E90C2B">
        <w:rPr>
          <w:rFonts w:hint="cs"/>
          <w:sz w:val="24"/>
          <w:szCs w:val="24"/>
          <w:rtl/>
        </w:rPr>
        <w:t xml:space="preserve"> الشركة </w:t>
      </w:r>
    </w:p>
    <w:p w14:paraId="14489290" w14:textId="77777777" w:rsidR="00E22262" w:rsidRPr="00E90C2B" w:rsidRDefault="00E22262" w:rsidP="00E90C2B">
      <w:pPr>
        <w:pStyle w:val="NoSpacing"/>
        <w:bidi/>
        <w:rPr>
          <w:sz w:val="24"/>
          <w:szCs w:val="24"/>
        </w:rPr>
      </w:pPr>
      <w:r w:rsidRPr="00E90C2B">
        <w:rPr>
          <w:rFonts w:hint="cs"/>
          <w:sz w:val="24"/>
          <w:szCs w:val="24"/>
          <w:rtl/>
        </w:rPr>
        <w:t>وتلك التي</w:t>
      </w:r>
      <w:r w:rsidR="00E90C2B" w:rsidRPr="00E90C2B">
        <w:rPr>
          <w:rFonts w:hint="cs"/>
          <w:sz w:val="24"/>
          <w:szCs w:val="24"/>
          <w:rtl/>
        </w:rPr>
        <w:t xml:space="preserve"> عرضة </w:t>
      </w:r>
      <w:r w:rsidRPr="00E90C2B">
        <w:rPr>
          <w:rFonts w:hint="cs"/>
          <w:sz w:val="24"/>
          <w:szCs w:val="24"/>
          <w:rtl/>
        </w:rPr>
        <w:t>لخطر ال</w:t>
      </w:r>
      <w:r w:rsidR="00E90C2B">
        <w:rPr>
          <w:rFonts w:hint="cs"/>
          <w:sz w:val="24"/>
          <w:szCs w:val="24"/>
          <w:rtl/>
        </w:rPr>
        <w:t>فقدان</w:t>
      </w:r>
    </w:p>
    <w:p w14:paraId="3F2B6D96" w14:textId="36F03D20" w:rsidR="00E22262" w:rsidRPr="00E22262" w:rsidRDefault="00E22262" w:rsidP="00E22262">
      <w:pPr>
        <w:pStyle w:val="NoSpacing"/>
        <w:bidi/>
        <w:rPr>
          <w:sz w:val="24"/>
          <w:szCs w:val="24"/>
          <w:rtl/>
        </w:rPr>
      </w:pPr>
      <w:r w:rsidRPr="00E90C2B">
        <w:rPr>
          <w:sz w:val="24"/>
          <w:szCs w:val="24"/>
          <w:rtl/>
        </w:rPr>
        <w:t>المالك: مدير المبيعات والتسويق</w:t>
      </w:r>
      <w:r w:rsidRPr="0061566D">
        <w:rPr>
          <w:b/>
          <w:bCs/>
          <w:sz w:val="24"/>
          <w:szCs w:val="24"/>
          <w:rtl/>
        </w:rPr>
        <w:t xml:space="preserve">   </w:t>
      </w:r>
      <w:r w:rsidRPr="00E22262">
        <w:rPr>
          <w:sz w:val="24"/>
          <w:szCs w:val="24"/>
          <w:rtl/>
        </w:rPr>
        <w:t xml:space="preserve">                                 </w:t>
      </w:r>
      <w:r>
        <w:rPr>
          <w:rFonts w:hint="cs"/>
          <w:sz w:val="24"/>
          <w:szCs w:val="24"/>
          <w:rtl/>
        </w:rPr>
        <w:t xml:space="preserve">         </w:t>
      </w:r>
      <w:r w:rsidR="002F2BAB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    </w:t>
      </w:r>
      <w:r w:rsidRPr="00E22262">
        <w:rPr>
          <w:sz w:val="24"/>
          <w:szCs w:val="24"/>
          <w:rtl/>
        </w:rPr>
        <w:t xml:space="preserve">  </w:t>
      </w:r>
    </w:p>
    <w:p w14:paraId="0017F414" w14:textId="6BC7C6EE" w:rsidR="00E22262" w:rsidRPr="00E22262" w:rsidRDefault="00E22262" w:rsidP="00E22262">
      <w:pPr>
        <w:pStyle w:val="NoSpacing"/>
        <w:bidi/>
        <w:rPr>
          <w:sz w:val="24"/>
          <w:szCs w:val="24"/>
          <w:rtl/>
        </w:rPr>
      </w:pPr>
      <w:r w:rsidRPr="00E22262">
        <w:rPr>
          <w:sz w:val="24"/>
          <w:szCs w:val="24"/>
          <w:rtl/>
        </w:rPr>
        <w:t xml:space="preserve">الإدارة: المببعات                                              </w:t>
      </w:r>
      <w:r>
        <w:rPr>
          <w:rFonts w:hint="cs"/>
          <w:sz w:val="24"/>
          <w:szCs w:val="24"/>
          <w:rtl/>
        </w:rPr>
        <w:t xml:space="preserve">          </w:t>
      </w:r>
      <w:r w:rsidR="0061566D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   </w:t>
      </w:r>
      <w:r w:rsidRPr="00E22262">
        <w:rPr>
          <w:sz w:val="24"/>
          <w:szCs w:val="24"/>
          <w:rtl/>
        </w:rPr>
        <w:t xml:space="preserve"> </w:t>
      </w:r>
      <w:r w:rsidR="0061566D">
        <w:rPr>
          <w:rFonts w:hint="cs"/>
          <w:sz w:val="24"/>
          <w:szCs w:val="24"/>
          <w:rtl/>
        </w:rPr>
        <w:t xml:space="preserve"> </w:t>
      </w:r>
      <w:r w:rsidRPr="00E22262">
        <w:rPr>
          <w:sz w:val="24"/>
          <w:szCs w:val="24"/>
          <w:rtl/>
        </w:rPr>
        <w:t xml:space="preserve">       </w:t>
      </w:r>
    </w:p>
    <w:p w14:paraId="31FB5BEA" w14:textId="6A2785C7" w:rsidR="00E22262" w:rsidRPr="00E22262" w:rsidRDefault="00E22262" w:rsidP="00E22262">
      <w:pPr>
        <w:tabs>
          <w:tab w:val="left" w:pos="3696"/>
          <w:tab w:val="left" w:pos="6144"/>
        </w:tabs>
        <w:bidi/>
        <w:jc w:val="both"/>
        <w:rPr>
          <w:sz w:val="24"/>
          <w:szCs w:val="24"/>
        </w:rPr>
      </w:pPr>
      <w:r w:rsidRPr="00E22262">
        <w:rPr>
          <w:sz w:val="24"/>
          <w:szCs w:val="24"/>
        </w:rPr>
        <w:tab/>
      </w:r>
      <w:r w:rsidRPr="00E22262">
        <w:rPr>
          <w:sz w:val="24"/>
          <w:szCs w:val="24"/>
          <w:rtl/>
        </w:rPr>
        <w:tab/>
      </w:r>
    </w:p>
    <w:tbl>
      <w:tblPr>
        <w:tblStyle w:val="TableGrid"/>
        <w:bidiVisual/>
        <w:tblW w:w="10170" w:type="dxa"/>
        <w:tblInd w:w="-252" w:type="dxa"/>
        <w:tblLook w:val="04A0" w:firstRow="1" w:lastRow="0" w:firstColumn="1" w:lastColumn="0" w:noHBand="0" w:noVBand="1"/>
      </w:tblPr>
      <w:tblGrid>
        <w:gridCol w:w="1890"/>
        <w:gridCol w:w="8280"/>
      </w:tblGrid>
      <w:tr w:rsidR="00E22262" w14:paraId="781123C3" w14:textId="77777777" w:rsidTr="00440EE1"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01DFC7" w14:textId="77777777" w:rsidR="00E22262" w:rsidRPr="00440EE1" w:rsidRDefault="00E22262" w:rsidP="000A15A3">
            <w:pPr>
              <w:bidi/>
              <w:rPr>
                <w:b/>
                <w:bCs/>
                <w:sz w:val="24"/>
                <w:szCs w:val="24"/>
              </w:rPr>
            </w:pPr>
            <w:r w:rsidRPr="00440EE1">
              <w:rPr>
                <w:b/>
                <w:bCs/>
                <w:sz w:val="24"/>
                <w:szCs w:val="24"/>
                <w:rtl/>
              </w:rPr>
              <w:t>موج</w:t>
            </w:r>
            <w:r w:rsidR="004D5AE0" w:rsidRPr="00440EE1">
              <w:rPr>
                <w:rFonts w:hint="cs"/>
                <w:b/>
                <w:bCs/>
                <w:sz w:val="24"/>
                <w:szCs w:val="24"/>
                <w:rtl/>
              </w:rPr>
              <w:t>ــــــــ</w:t>
            </w:r>
            <w:r w:rsidRPr="00440EE1">
              <w:rPr>
                <w:b/>
                <w:bCs/>
                <w:sz w:val="24"/>
                <w:szCs w:val="24"/>
                <w:rtl/>
              </w:rPr>
              <w:t>ز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28625" w14:textId="77777777" w:rsidR="00E22262" w:rsidRPr="00CE282A" w:rsidRDefault="00E90C2B" w:rsidP="00AF5AAC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تقوم إدارة المبيعات بسمسا إكسبريس بتسجيل الحسابات التي فقدتها الشركة والتي عرضة لخطر</w:t>
            </w:r>
            <w:r w:rsidR="00CC466D">
              <w:rPr>
                <w:rFonts w:hint="cs"/>
                <w:sz w:val="24"/>
                <w:szCs w:val="24"/>
                <w:rtl/>
              </w:rPr>
              <w:t xml:space="preserve"> الفقدان</w:t>
            </w:r>
            <w:r w:rsidR="00D41ED8">
              <w:rPr>
                <w:rFonts w:hint="cs"/>
                <w:sz w:val="24"/>
                <w:szCs w:val="24"/>
                <w:rtl/>
              </w:rPr>
              <w:t xml:space="preserve"> واتخاذ الخطوات الضرورية من أجل محاولة استرداد تلك الحسابات. يتم التأكد من فقدان الحساب </w:t>
            </w:r>
            <w:r w:rsidR="00AF5AAC">
              <w:rPr>
                <w:rFonts w:hint="cs"/>
                <w:sz w:val="24"/>
                <w:szCs w:val="24"/>
                <w:rtl/>
              </w:rPr>
              <w:t xml:space="preserve">عندما </w:t>
            </w:r>
            <w:r w:rsidR="00D41ED8">
              <w:rPr>
                <w:rFonts w:hint="cs"/>
                <w:sz w:val="24"/>
                <w:szCs w:val="24"/>
                <w:rtl/>
              </w:rPr>
              <w:t>تساوي الإيرادات صفرا في الشهر التالي، بعدها يتم الإبلاغ عن أن الحساب قد ف</w:t>
            </w:r>
            <w:r w:rsidR="00265AFF">
              <w:rPr>
                <w:rFonts w:hint="cs"/>
                <w:sz w:val="24"/>
                <w:szCs w:val="24"/>
                <w:rtl/>
              </w:rPr>
              <w:t>ـ</w:t>
            </w:r>
            <w:r w:rsidR="00D41ED8">
              <w:rPr>
                <w:rFonts w:hint="cs"/>
                <w:sz w:val="24"/>
                <w:szCs w:val="24"/>
                <w:rtl/>
              </w:rPr>
              <w:t>ُق</w:t>
            </w:r>
            <w:r w:rsidR="00265AFF">
              <w:rPr>
                <w:rFonts w:hint="cs"/>
                <w:sz w:val="24"/>
                <w:szCs w:val="24"/>
                <w:rtl/>
              </w:rPr>
              <w:t>ـــ</w:t>
            </w:r>
            <w:r w:rsidR="00D41ED8">
              <w:rPr>
                <w:rFonts w:hint="cs"/>
                <w:sz w:val="24"/>
                <w:szCs w:val="24"/>
                <w:rtl/>
              </w:rPr>
              <w:t>د</w:t>
            </w:r>
            <w:r w:rsidR="00A74E71">
              <w:rPr>
                <w:rFonts w:hint="cs"/>
                <w:sz w:val="24"/>
                <w:szCs w:val="24"/>
                <w:rtl/>
              </w:rPr>
              <w:t xml:space="preserve">. 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</w:tr>
      <w:tr w:rsidR="00E22262" w14:paraId="1F85885C" w14:textId="77777777" w:rsidTr="00A50108">
        <w:trPr>
          <w:trHeight w:val="620"/>
        </w:trPr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5E660" w14:textId="77777777" w:rsidR="00E22262" w:rsidRPr="00440EE1" w:rsidRDefault="00E22262" w:rsidP="00A50108">
            <w:pPr>
              <w:bidi/>
              <w:rPr>
                <w:b/>
                <w:bCs/>
                <w:sz w:val="24"/>
                <w:szCs w:val="24"/>
              </w:rPr>
            </w:pPr>
            <w:r w:rsidRPr="00440EE1">
              <w:rPr>
                <w:b/>
                <w:bCs/>
                <w:sz w:val="24"/>
                <w:szCs w:val="24"/>
                <w:rtl/>
              </w:rPr>
              <w:t>الغ</w:t>
            </w:r>
            <w:r w:rsidR="004D5AE0" w:rsidRPr="00440EE1">
              <w:rPr>
                <w:rFonts w:hint="cs"/>
                <w:b/>
                <w:bCs/>
                <w:sz w:val="24"/>
                <w:szCs w:val="24"/>
                <w:rtl/>
              </w:rPr>
              <w:t>ــــ</w:t>
            </w:r>
            <w:r w:rsidRPr="00440EE1">
              <w:rPr>
                <w:b/>
                <w:bCs/>
                <w:sz w:val="24"/>
                <w:szCs w:val="24"/>
                <w:rtl/>
              </w:rPr>
              <w:t>رض</w:t>
            </w:r>
            <w:r w:rsidR="00BA73BE" w:rsidRPr="00440EE1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3D880" w14:textId="77777777" w:rsidR="00E22262" w:rsidRPr="00CE282A" w:rsidRDefault="00B328CB" w:rsidP="003676F0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تحديد الخطوات التي ينبغي اتخاذها للتعامل مع الحسابات التي فقدتها الشركة وتلك التي تكون عرضة لخطر الفقدان</w:t>
            </w:r>
          </w:p>
        </w:tc>
      </w:tr>
      <w:tr w:rsidR="00E22262" w14:paraId="15D7B7FF" w14:textId="77777777" w:rsidTr="00A50108">
        <w:trPr>
          <w:trHeight w:val="260"/>
        </w:trPr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CED70" w14:textId="77777777" w:rsidR="00E22262" w:rsidRPr="00A50108" w:rsidRDefault="00A50108" w:rsidP="003676F0">
            <w:pPr>
              <w:bidi/>
              <w:rPr>
                <w:b/>
                <w:bCs/>
                <w:sz w:val="24"/>
                <w:szCs w:val="24"/>
              </w:rPr>
            </w:pPr>
            <w:r w:rsidRPr="00440EE1">
              <w:rPr>
                <w:b/>
                <w:bCs/>
                <w:sz w:val="24"/>
                <w:szCs w:val="24"/>
                <w:rtl/>
              </w:rPr>
              <w:t>المسؤوليات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DCE7C" w14:textId="77777777" w:rsidR="00664B83" w:rsidRDefault="00A50108" w:rsidP="00A50108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 w:rsidRPr="00664B83">
              <w:rPr>
                <w:rFonts w:hint="cs"/>
                <w:b/>
                <w:bCs/>
                <w:sz w:val="24"/>
                <w:szCs w:val="24"/>
                <w:rtl/>
              </w:rPr>
              <w:t>موظفو المبيعات</w:t>
            </w:r>
            <w:r w:rsidR="006007EA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7CA73AFE" w14:textId="77777777" w:rsidR="006007EA" w:rsidRDefault="00664B83" w:rsidP="00664B83">
            <w:pPr>
              <w:pStyle w:val="ListParagraph"/>
              <w:bidi/>
              <w:rPr>
                <w:sz w:val="24"/>
                <w:szCs w:val="24"/>
                <w:rtl/>
              </w:rPr>
            </w:pPr>
            <w:r w:rsidRPr="00664B83">
              <w:rPr>
                <w:rFonts w:hint="cs"/>
                <w:sz w:val="24"/>
                <w:szCs w:val="24"/>
                <w:rtl/>
              </w:rPr>
              <w:t>يقوم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07E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ب</w:t>
            </w:r>
            <w:r w:rsidR="00A50108">
              <w:rPr>
                <w:rFonts w:hint="cs"/>
                <w:sz w:val="24"/>
                <w:szCs w:val="24"/>
                <w:rtl/>
              </w:rPr>
              <w:t>ابلاغ</w:t>
            </w:r>
            <w:r w:rsidR="006007EA">
              <w:rPr>
                <w:rFonts w:hint="cs"/>
                <w:sz w:val="24"/>
                <w:szCs w:val="24"/>
                <w:rtl/>
              </w:rPr>
              <w:t xml:space="preserve"> مدير الحسابات الإقليمي كل أسبوع</w:t>
            </w:r>
            <w:r w:rsidR="00A50108">
              <w:rPr>
                <w:rFonts w:hint="cs"/>
                <w:sz w:val="24"/>
                <w:szCs w:val="24"/>
                <w:rtl/>
              </w:rPr>
              <w:t xml:space="preserve"> عن الحسابات التي </w:t>
            </w:r>
            <w:r w:rsidR="006007EA">
              <w:rPr>
                <w:rFonts w:hint="cs"/>
                <w:sz w:val="24"/>
                <w:szCs w:val="24"/>
                <w:rtl/>
              </w:rPr>
              <w:t>فقدتها الشركة أو تلك التي عرضة الخطر الفقدان.</w:t>
            </w:r>
          </w:p>
          <w:p w14:paraId="368F1B35" w14:textId="77777777" w:rsidR="002C4970" w:rsidRPr="002C4970" w:rsidRDefault="002C4970" w:rsidP="002C4970">
            <w:pPr>
              <w:pStyle w:val="NoSpacing"/>
              <w:bidi/>
              <w:rPr>
                <w:sz w:val="24"/>
              </w:rPr>
            </w:pPr>
          </w:p>
          <w:p w14:paraId="2B13A0B0" w14:textId="77777777" w:rsidR="00664B83" w:rsidRDefault="006007EA" w:rsidP="003C13F4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 w:rsidRPr="00664B83">
              <w:rPr>
                <w:rFonts w:hint="cs"/>
                <w:b/>
                <w:bCs/>
                <w:sz w:val="24"/>
                <w:szCs w:val="24"/>
                <w:rtl/>
              </w:rPr>
              <w:t>مدير المبيعات الإقليمي</w:t>
            </w:r>
            <w:r>
              <w:rPr>
                <w:rFonts w:hint="cs"/>
                <w:sz w:val="24"/>
                <w:szCs w:val="24"/>
                <w:rtl/>
              </w:rPr>
              <w:t>:</w:t>
            </w:r>
          </w:p>
          <w:p w14:paraId="2B085103" w14:textId="77777777" w:rsidR="00E22262" w:rsidRDefault="006007EA" w:rsidP="00664B83">
            <w:pPr>
              <w:pStyle w:val="ListParagraph"/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يقوم، بمساعدة منسق المبيعات الإقليمي</w:t>
            </w:r>
            <w:r w:rsidR="003C13F4">
              <w:rPr>
                <w:rFonts w:hint="cs"/>
                <w:sz w:val="24"/>
                <w:szCs w:val="24"/>
                <w:rtl/>
              </w:rPr>
              <w:t>، بتجميع التق</w:t>
            </w:r>
            <w:r>
              <w:rPr>
                <w:rFonts w:hint="cs"/>
                <w:sz w:val="24"/>
                <w:szCs w:val="24"/>
                <w:rtl/>
              </w:rPr>
              <w:t>رير و</w:t>
            </w:r>
            <w:r w:rsidR="003C13F4">
              <w:rPr>
                <w:rFonts w:hint="cs"/>
                <w:sz w:val="24"/>
                <w:szCs w:val="24"/>
                <w:rtl/>
              </w:rPr>
              <w:t>رفعه</w:t>
            </w:r>
            <w:r>
              <w:rPr>
                <w:rFonts w:hint="cs"/>
                <w:sz w:val="24"/>
                <w:szCs w:val="24"/>
                <w:rtl/>
              </w:rPr>
              <w:t xml:space="preserve"> لمدير مبيعات </w:t>
            </w:r>
            <w:r w:rsidR="003C13F4">
              <w:rPr>
                <w:rFonts w:hint="cs"/>
                <w:sz w:val="24"/>
                <w:szCs w:val="24"/>
                <w:rtl/>
              </w:rPr>
              <w:t>ال</w:t>
            </w:r>
            <w:r>
              <w:rPr>
                <w:rFonts w:hint="cs"/>
                <w:sz w:val="24"/>
                <w:szCs w:val="24"/>
                <w:rtl/>
              </w:rPr>
              <w:t xml:space="preserve">مناطق </w:t>
            </w:r>
            <w:r w:rsidR="003C13F4">
              <w:rPr>
                <w:rFonts w:hint="cs"/>
                <w:sz w:val="24"/>
                <w:szCs w:val="24"/>
                <w:rtl/>
              </w:rPr>
              <w:t>ب</w:t>
            </w:r>
            <w:r>
              <w:rPr>
                <w:rFonts w:hint="cs"/>
                <w:sz w:val="24"/>
                <w:szCs w:val="24"/>
                <w:rtl/>
              </w:rPr>
              <w:t xml:space="preserve">المملكة </w:t>
            </w:r>
            <w:r w:rsidR="003C13F4">
              <w:rPr>
                <w:rFonts w:hint="cs"/>
                <w:sz w:val="24"/>
                <w:szCs w:val="24"/>
                <w:rtl/>
              </w:rPr>
              <w:t xml:space="preserve">على أساس أسبوعي (بما في ذلك تقرير </w:t>
            </w:r>
            <w:r w:rsidR="00664B83">
              <w:rPr>
                <w:rFonts w:hint="cs"/>
                <w:sz w:val="24"/>
                <w:szCs w:val="24"/>
                <w:rtl/>
              </w:rPr>
              <w:t>مدير المبيعات الإقليمي)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7918A818" w14:textId="77777777" w:rsidR="002C4970" w:rsidRDefault="002C4970" w:rsidP="002C4970">
            <w:pPr>
              <w:pStyle w:val="ListParagraph"/>
              <w:bidi/>
              <w:rPr>
                <w:sz w:val="24"/>
                <w:szCs w:val="24"/>
                <w:rtl/>
              </w:rPr>
            </w:pPr>
          </w:p>
          <w:p w14:paraId="41F58FEA" w14:textId="77777777" w:rsidR="002C4970" w:rsidRDefault="002C4970" w:rsidP="002C4970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 w:rsidRPr="00464F51">
              <w:rPr>
                <w:rFonts w:hint="cs"/>
                <w:b/>
                <w:bCs/>
                <w:sz w:val="24"/>
                <w:szCs w:val="24"/>
                <w:rtl/>
              </w:rPr>
              <w:t>مدير المبيعات الإقليمي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049ECCC4" w14:textId="77777777" w:rsidR="002C4970" w:rsidRDefault="0028734F" w:rsidP="002C4970">
            <w:pPr>
              <w:pStyle w:val="ListParagraph"/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يقدم أيضا تقريرا شهريا عن الحسابات التي فُقدت وتلك المعرضة لخطر الفقدان</w:t>
            </w:r>
          </w:p>
          <w:p w14:paraId="5B223CFD" w14:textId="77777777" w:rsidR="008B2B61" w:rsidRDefault="008B2B61" w:rsidP="008B2B61">
            <w:pPr>
              <w:pStyle w:val="ListParagraph"/>
              <w:bidi/>
              <w:rPr>
                <w:sz w:val="24"/>
                <w:szCs w:val="24"/>
                <w:rtl/>
              </w:rPr>
            </w:pPr>
          </w:p>
          <w:p w14:paraId="4B8AA22E" w14:textId="77777777" w:rsidR="008B2B61" w:rsidRDefault="00464F51" w:rsidP="00464F51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منسق </w:t>
            </w:r>
            <w:r w:rsidR="008B2B61" w:rsidRPr="00590232">
              <w:rPr>
                <w:rFonts w:hint="cs"/>
                <w:sz w:val="24"/>
                <w:szCs w:val="24"/>
                <w:rtl/>
              </w:rPr>
              <w:t>إداري</w:t>
            </w:r>
            <w:r w:rsidR="00590232">
              <w:rPr>
                <w:rFonts w:hint="cs"/>
                <w:sz w:val="24"/>
                <w:szCs w:val="24"/>
                <w:rtl/>
              </w:rPr>
              <w:t xml:space="preserve"> ال</w:t>
            </w:r>
            <w:r>
              <w:rPr>
                <w:rFonts w:hint="cs"/>
                <w:sz w:val="24"/>
                <w:szCs w:val="24"/>
                <w:rtl/>
              </w:rPr>
              <w:t>مناطق - ا</w:t>
            </w:r>
            <w:r w:rsidR="008B2B61" w:rsidRPr="00590232">
              <w:rPr>
                <w:rFonts w:hint="cs"/>
                <w:sz w:val="24"/>
                <w:szCs w:val="24"/>
                <w:rtl/>
              </w:rPr>
              <w:t xml:space="preserve">لمبيعات: </w:t>
            </w:r>
          </w:p>
          <w:p w14:paraId="207CAA9C" w14:textId="77777777" w:rsidR="00590232" w:rsidRDefault="00590232" w:rsidP="00590232">
            <w:pPr>
              <w:pStyle w:val="ListParagraph"/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مسؤول عن تجميع التقارير من جميع المناطق </w:t>
            </w:r>
            <w:r w:rsidR="00DE0F03">
              <w:rPr>
                <w:rFonts w:hint="cs"/>
                <w:sz w:val="24"/>
                <w:szCs w:val="24"/>
                <w:rtl/>
              </w:rPr>
              <w:t>ورفعها إلى إدارة الجودة والمخاطر والإدارة العليا</w:t>
            </w:r>
          </w:p>
          <w:p w14:paraId="69A9EBBA" w14:textId="77777777" w:rsidR="00DE0F03" w:rsidRDefault="00DE0F03" w:rsidP="00DE0F03">
            <w:pPr>
              <w:pStyle w:val="ListParagraph"/>
              <w:bidi/>
              <w:rPr>
                <w:sz w:val="24"/>
                <w:szCs w:val="24"/>
                <w:rtl/>
              </w:rPr>
            </w:pPr>
          </w:p>
          <w:p w14:paraId="36C51C3B" w14:textId="77777777" w:rsidR="00DE0F03" w:rsidRDefault="00DE0F03" w:rsidP="00DE0F03">
            <w:pPr>
              <w:pStyle w:val="ListParagraph"/>
              <w:numPr>
                <w:ilvl w:val="0"/>
                <w:numId w:val="3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مدير مبيعات المناطق: </w:t>
            </w:r>
          </w:p>
          <w:p w14:paraId="42D8DF39" w14:textId="77777777" w:rsidR="00DE0F03" w:rsidRPr="00DE0F03" w:rsidRDefault="00DE0F03" w:rsidP="00DE0F03">
            <w:pPr>
              <w:pStyle w:val="ListParagraph"/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يقوم بمناقشة التقرير مع الإدارة ويلتزم بالموجهات في التعامل مع الحسابات التي فقدتها الشركة</w:t>
            </w:r>
          </w:p>
          <w:p w14:paraId="14F854BE" w14:textId="77777777" w:rsidR="002C4970" w:rsidRPr="00DE0F03" w:rsidRDefault="002C4970" w:rsidP="00DE0F03">
            <w:pPr>
              <w:bidi/>
              <w:rPr>
                <w:sz w:val="24"/>
                <w:szCs w:val="24"/>
              </w:rPr>
            </w:pPr>
          </w:p>
        </w:tc>
      </w:tr>
      <w:tr w:rsidR="00E22262" w14:paraId="07E9914B" w14:textId="77777777" w:rsidTr="00F42CA1">
        <w:trPr>
          <w:trHeight w:val="431"/>
        </w:trPr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BA633E" w14:textId="77777777" w:rsidR="00E22262" w:rsidRPr="00440EE1" w:rsidRDefault="00DE0F03" w:rsidP="00F42CA1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الموجهات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DFE70" w14:textId="77777777" w:rsidR="00DE0F03" w:rsidRDefault="00DE0F03" w:rsidP="00F42CA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الخطوات/الموجهات التي يجب اتباعها تشمل و(لا تقتصر على)</w:t>
            </w:r>
            <w:r w:rsidR="007F4901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911529">
              <w:rPr>
                <w:rFonts w:hint="cs"/>
                <w:sz w:val="24"/>
                <w:szCs w:val="24"/>
                <w:rtl/>
              </w:rPr>
              <w:t>بالنسبة ل</w:t>
            </w:r>
            <w:r w:rsidR="007F4901">
              <w:rPr>
                <w:rFonts w:hint="cs"/>
                <w:sz w:val="24"/>
                <w:szCs w:val="24"/>
                <w:rtl/>
              </w:rPr>
              <w:t>لحسابات التي فقدتها الشركة أو المعرضة لخطر الفقدان</w:t>
            </w:r>
            <w:r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08970261" w14:textId="77777777" w:rsidR="0062041F" w:rsidRDefault="0062041F" w:rsidP="0062041F">
            <w:pPr>
              <w:bidi/>
              <w:rPr>
                <w:sz w:val="24"/>
                <w:szCs w:val="24"/>
                <w:rtl/>
              </w:rPr>
            </w:pPr>
          </w:p>
          <w:p w14:paraId="24430819" w14:textId="77777777" w:rsidR="0062041F" w:rsidRDefault="00FF2766" w:rsidP="00FF276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62041F" w:rsidRPr="00FF2766">
              <w:rPr>
                <w:rFonts w:hint="cs"/>
                <w:b/>
                <w:bCs/>
                <w:sz w:val="24"/>
                <w:szCs w:val="24"/>
                <w:rtl/>
              </w:rPr>
              <w:t>مبلغ 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مستحق</w:t>
            </w:r>
            <w:r w:rsidR="0062041F">
              <w:rPr>
                <w:rFonts w:hint="cs"/>
                <w:sz w:val="24"/>
                <w:szCs w:val="24"/>
                <w:rtl/>
              </w:rPr>
              <w:t xml:space="preserve">: </w:t>
            </w:r>
          </w:p>
          <w:p w14:paraId="3A9A7E26" w14:textId="77777777" w:rsidR="00911529" w:rsidRDefault="0062041F" w:rsidP="0062041F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(متوسط الإيراد للربعين الأخيرين بما في ذلك الشهر/الشهور الحالية في السنة المالية الحالية)</w:t>
            </w:r>
          </w:p>
          <w:p w14:paraId="53E65431" w14:textId="77777777" w:rsidR="0062041F" w:rsidRDefault="0062041F" w:rsidP="0062041F">
            <w:pPr>
              <w:bidi/>
              <w:rPr>
                <w:sz w:val="24"/>
                <w:szCs w:val="24"/>
                <w:rtl/>
              </w:rPr>
            </w:pPr>
          </w:p>
          <w:p w14:paraId="4638B437" w14:textId="77777777" w:rsidR="00DE0F03" w:rsidRPr="0062041F" w:rsidRDefault="0062041F" w:rsidP="00F42CA1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62041F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1. </w:t>
            </w:r>
            <w:r w:rsid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</w:t>
            </w:r>
            <w:r w:rsidR="00AE4E0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إيراد الشهري</w:t>
            </w:r>
            <w:r w:rsid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للعميل</w:t>
            </w:r>
            <w:r w:rsidR="00AE4E0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/</w:t>
            </w:r>
            <w:r w:rsidR="0023478B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1000 </w:t>
            </w:r>
            <w:r w:rsidRPr="0062041F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62041F">
              <w:rPr>
                <w:b/>
                <w:bCs/>
                <w:sz w:val="24"/>
                <w:szCs w:val="24"/>
                <w:u w:val="single"/>
                <w:rtl/>
              </w:rPr>
              <w:t>–</w:t>
            </w:r>
            <w:r w:rsidRPr="0062041F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3000 ريال سعودي</w:t>
            </w:r>
            <w:r w:rsidR="0023478B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  <w:p w14:paraId="086688B6" w14:textId="77777777" w:rsidR="0062041F" w:rsidRDefault="0062041F" w:rsidP="0062041F">
            <w:pPr>
              <w:pStyle w:val="NoSpacing"/>
              <w:bidi/>
              <w:rPr>
                <w:rtl/>
              </w:rPr>
            </w:pPr>
          </w:p>
          <w:p w14:paraId="609762B7" w14:textId="77777777" w:rsidR="0062041F" w:rsidRDefault="0062041F" w:rsidP="0062041F">
            <w:pPr>
              <w:pStyle w:val="ListParagraph"/>
              <w:numPr>
                <w:ilvl w:val="0"/>
                <w:numId w:val="4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شحنة واحدة داخلية و/أو دولية زنة 0.5 كجم مجانا </w:t>
            </w:r>
          </w:p>
          <w:p w14:paraId="2AB2F3F4" w14:textId="77777777" w:rsidR="0062041F" w:rsidRDefault="0062041F" w:rsidP="0062041F">
            <w:pPr>
              <w:pStyle w:val="ListParagraph"/>
              <w:numPr>
                <w:ilvl w:val="0"/>
                <w:numId w:val="4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زيارة للعميل يقوم بها موظف المبيعات ومدير المبيعات الاقليمي</w:t>
            </w:r>
          </w:p>
          <w:p w14:paraId="2E459994" w14:textId="77777777" w:rsidR="0062041F" w:rsidRDefault="00FF2766" w:rsidP="00FF2766">
            <w:pPr>
              <w:tabs>
                <w:tab w:val="left" w:pos="5893"/>
              </w:tabs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ab/>
            </w:r>
          </w:p>
          <w:p w14:paraId="3F21969C" w14:textId="77777777" w:rsidR="0062041F" w:rsidRDefault="0062041F" w:rsidP="00F42CA1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2. </w:t>
            </w:r>
            <w:r w:rsidR="00F42CA1">
              <w:rPr>
                <w:rFonts w:hint="cs"/>
                <w:sz w:val="24"/>
                <w:szCs w:val="24"/>
                <w:rtl/>
              </w:rPr>
              <w:t>الإ</w:t>
            </w:r>
            <w:r w:rsid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يراد </w:t>
            </w:r>
            <w:r w:rsidR="00F42CA1" w:rsidRP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الشهري للعميل</w:t>
            </w:r>
            <w:r w:rsid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/ </w:t>
            </w:r>
            <w:r w:rsidR="00F42CA1" w:rsidRP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3001</w:t>
            </w:r>
            <w:r w:rsidRP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23478B" w:rsidRPr="00F42CA1">
              <w:rPr>
                <w:b/>
                <w:bCs/>
                <w:sz w:val="24"/>
                <w:szCs w:val="24"/>
                <w:u w:val="single"/>
                <w:rtl/>
              </w:rPr>
              <w:t>–</w:t>
            </w:r>
            <w:r w:rsidRP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23478B" w:rsidRP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5000 ريال سعودي</w:t>
            </w:r>
            <w:r w:rsidR="0023478B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069BC255" w14:textId="77777777" w:rsidR="00FF2766" w:rsidRDefault="00FF2766" w:rsidP="00FF2766">
            <w:pPr>
              <w:pStyle w:val="ListParagraph"/>
              <w:numPr>
                <w:ilvl w:val="0"/>
                <w:numId w:val="5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شحنة واحدة داخلية و/أو دولية زنة 1.00 كجم مجانا </w:t>
            </w:r>
          </w:p>
          <w:p w14:paraId="207ADA52" w14:textId="77777777" w:rsidR="00FF2766" w:rsidRDefault="00FF2766" w:rsidP="00FF2766">
            <w:pPr>
              <w:pStyle w:val="ListParagraph"/>
              <w:numPr>
                <w:ilvl w:val="0"/>
                <w:numId w:val="5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زيارة للعميل يقوم بها موظف المبيعات، مدير المبيعات الاقليمي ومدير مبيعات المناطق</w:t>
            </w:r>
          </w:p>
          <w:p w14:paraId="24165268" w14:textId="77777777" w:rsidR="00FF2766" w:rsidRPr="00FF2766" w:rsidRDefault="00FF2766" w:rsidP="00FF2766">
            <w:pPr>
              <w:bidi/>
              <w:rPr>
                <w:sz w:val="24"/>
                <w:szCs w:val="24"/>
                <w:rtl/>
              </w:rPr>
            </w:pPr>
          </w:p>
          <w:p w14:paraId="076438BA" w14:textId="77777777" w:rsidR="00F42CA1" w:rsidRPr="00F42CA1" w:rsidRDefault="00DE0F03" w:rsidP="00F42CA1">
            <w:pPr>
              <w:bidi/>
              <w:rPr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42CA1">
              <w:rPr>
                <w:rFonts w:hint="cs"/>
                <w:sz w:val="24"/>
                <w:szCs w:val="24"/>
                <w:rtl/>
              </w:rPr>
              <w:t>3. الإ</w:t>
            </w:r>
            <w:r w:rsid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يراد </w:t>
            </w:r>
            <w:r w:rsidR="00F42CA1" w:rsidRP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الشهري للعميل</w:t>
            </w:r>
            <w:r w:rsid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/ 5</w:t>
            </w:r>
            <w:r w:rsidR="00F42CA1" w:rsidRP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001 </w:t>
            </w:r>
            <w:r w:rsidR="00F42CA1" w:rsidRPr="00F42CA1">
              <w:rPr>
                <w:b/>
                <w:bCs/>
                <w:sz w:val="24"/>
                <w:szCs w:val="24"/>
                <w:u w:val="single"/>
                <w:rtl/>
              </w:rPr>
              <w:t>–</w:t>
            </w:r>
            <w:r w:rsidR="00F42CA1" w:rsidRP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8</w:t>
            </w:r>
            <w:r w:rsidR="00F42CA1" w:rsidRP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000 ريال سعودي</w:t>
            </w:r>
          </w:p>
          <w:p w14:paraId="2AE0DBFD" w14:textId="77777777" w:rsidR="00F42CA1" w:rsidRDefault="00F42CA1" w:rsidP="00F42CA1">
            <w:pPr>
              <w:pStyle w:val="ListParagraph"/>
              <w:numPr>
                <w:ilvl w:val="0"/>
                <w:numId w:val="6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شحنة واحدة داخلية و/أو دولية زنة 1.00 كجم مجانا </w:t>
            </w:r>
          </w:p>
          <w:p w14:paraId="0F643707" w14:textId="77777777" w:rsidR="00F42CA1" w:rsidRDefault="00F42CA1" w:rsidP="00F42CA1">
            <w:pPr>
              <w:pStyle w:val="ListParagraph"/>
              <w:numPr>
                <w:ilvl w:val="0"/>
                <w:numId w:val="6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زيارة للعميل يقوم بها موظف المبيعات، مدير المبيعات الاقليمي ومدير مبيعات المناطق</w:t>
            </w:r>
          </w:p>
          <w:p w14:paraId="129FD147" w14:textId="77777777" w:rsidR="00F42CA1" w:rsidRDefault="00F42CA1" w:rsidP="00506339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ج) </w:t>
            </w:r>
            <w:r w:rsidR="003A4795">
              <w:rPr>
                <w:rFonts w:hint="cs"/>
                <w:sz w:val="24"/>
                <w:szCs w:val="24"/>
                <w:rtl/>
              </w:rPr>
              <w:t xml:space="preserve">يمكن مراجعة الأسعار لمنحه </w:t>
            </w:r>
            <w:r w:rsidR="00506339">
              <w:rPr>
                <w:rFonts w:hint="cs"/>
                <w:sz w:val="24"/>
                <w:szCs w:val="24"/>
                <w:rtl/>
              </w:rPr>
              <w:t>حسومات أكبر</w:t>
            </w:r>
          </w:p>
          <w:p w14:paraId="182C3A15" w14:textId="77777777" w:rsidR="003A4795" w:rsidRDefault="003A4795" w:rsidP="003A4795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د) هدية تذكارية من سمسا إكسبريس</w:t>
            </w:r>
          </w:p>
          <w:p w14:paraId="73BCEE53" w14:textId="77777777" w:rsidR="003A4795" w:rsidRDefault="003A4795" w:rsidP="003A4795">
            <w:pPr>
              <w:bidi/>
              <w:rPr>
                <w:sz w:val="24"/>
                <w:szCs w:val="24"/>
                <w:rtl/>
              </w:rPr>
            </w:pPr>
          </w:p>
          <w:p w14:paraId="320FD6EC" w14:textId="77777777" w:rsidR="003A4795" w:rsidRPr="00F42CA1" w:rsidRDefault="00F71C42" w:rsidP="00F71C4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4. . الإ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يراد </w:t>
            </w:r>
            <w:r w:rsidRP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الشهري للعميل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/ 8</w:t>
            </w:r>
            <w:r w:rsidRP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001 </w:t>
            </w:r>
            <w:r w:rsidRPr="00F42CA1">
              <w:rPr>
                <w:b/>
                <w:bCs/>
                <w:sz w:val="24"/>
                <w:szCs w:val="24"/>
                <w:u w:val="single"/>
                <w:rtl/>
              </w:rPr>
              <w:t>–</w:t>
            </w:r>
            <w:r w:rsidRP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10,</w:t>
            </w:r>
            <w:r w:rsidRP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000 ريال سعودي</w:t>
            </w:r>
          </w:p>
          <w:p w14:paraId="24B4DD73" w14:textId="77777777" w:rsidR="00F71C42" w:rsidRDefault="00BD7CCA" w:rsidP="00BD7CCA">
            <w:pPr>
              <w:pStyle w:val="ListParagraph"/>
              <w:numPr>
                <w:ilvl w:val="0"/>
                <w:numId w:val="7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 w:rsidR="00F71C42">
              <w:rPr>
                <w:rFonts w:hint="cs"/>
                <w:sz w:val="24"/>
                <w:szCs w:val="24"/>
                <w:rtl/>
              </w:rPr>
              <w:t xml:space="preserve">شحنة داخلية و/أو دولية زنة 1.00 كجم مجانا </w:t>
            </w:r>
          </w:p>
          <w:p w14:paraId="49A043B8" w14:textId="77777777" w:rsidR="00F71C42" w:rsidRDefault="00F71C42" w:rsidP="00AA52F1">
            <w:pPr>
              <w:pStyle w:val="ListParagraph"/>
              <w:numPr>
                <w:ilvl w:val="0"/>
                <w:numId w:val="7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زيارة للعميل يقوم بها موظف المبيعات، مدير المبيعات الاقليمي ومدير مبيعات المناطق</w:t>
            </w:r>
            <w:r w:rsidR="00110ED7">
              <w:rPr>
                <w:rFonts w:hint="cs"/>
                <w:sz w:val="24"/>
                <w:szCs w:val="24"/>
                <w:rtl/>
              </w:rPr>
              <w:t xml:space="preserve">، </w:t>
            </w:r>
            <w:r w:rsidR="00BD7CCA">
              <w:rPr>
                <w:rFonts w:hint="cs"/>
                <w:sz w:val="24"/>
                <w:szCs w:val="24"/>
                <w:rtl/>
              </w:rPr>
              <w:t>كبير</w:t>
            </w:r>
            <w:r w:rsidR="00110ED7">
              <w:rPr>
                <w:rFonts w:hint="cs"/>
                <w:sz w:val="24"/>
                <w:szCs w:val="24"/>
                <w:rtl/>
              </w:rPr>
              <w:t xml:space="preserve"> م</w:t>
            </w:r>
            <w:r w:rsidR="00AA52F1">
              <w:rPr>
                <w:rFonts w:hint="cs"/>
                <w:sz w:val="24"/>
                <w:szCs w:val="24"/>
                <w:rtl/>
              </w:rPr>
              <w:t>وظفي</w:t>
            </w:r>
            <w:r w:rsidR="00110ED7">
              <w:rPr>
                <w:rFonts w:hint="cs"/>
                <w:sz w:val="24"/>
                <w:szCs w:val="24"/>
                <w:rtl/>
              </w:rPr>
              <w:t xml:space="preserve"> العمليات و/أو كب</w:t>
            </w:r>
            <w:r w:rsidR="00BD7CCA">
              <w:rPr>
                <w:rFonts w:hint="cs"/>
                <w:sz w:val="24"/>
                <w:szCs w:val="24"/>
                <w:rtl/>
              </w:rPr>
              <w:t>ي</w:t>
            </w:r>
            <w:r w:rsidR="00110ED7">
              <w:rPr>
                <w:rFonts w:hint="cs"/>
                <w:sz w:val="24"/>
                <w:szCs w:val="24"/>
                <w:rtl/>
              </w:rPr>
              <w:t>ر م</w:t>
            </w:r>
            <w:r w:rsidR="00AA52F1">
              <w:rPr>
                <w:rFonts w:hint="cs"/>
                <w:sz w:val="24"/>
                <w:szCs w:val="24"/>
                <w:rtl/>
              </w:rPr>
              <w:t>وظفي</w:t>
            </w:r>
            <w:r w:rsidR="00110ED7">
              <w:rPr>
                <w:rFonts w:hint="cs"/>
                <w:sz w:val="24"/>
                <w:szCs w:val="24"/>
                <w:rtl/>
              </w:rPr>
              <w:t xml:space="preserve"> المالية</w:t>
            </w:r>
          </w:p>
          <w:p w14:paraId="2452B380" w14:textId="77777777" w:rsidR="00F71C42" w:rsidRDefault="00F71C42" w:rsidP="00F71C4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ج) يمكن مراجعة الأسعار لمنحه حسومات أكبر</w:t>
            </w:r>
          </w:p>
          <w:p w14:paraId="13BCFE2F" w14:textId="77777777" w:rsidR="00F71C42" w:rsidRDefault="00F71C42" w:rsidP="00F71C4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د) اجتماع على الغداء أو العشاء </w:t>
            </w:r>
            <w:r w:rsidR="00110ED7">
              <w:rPr>
                <w:rFonts w:hint="cs"/>
                <w:sz w:val="24"/>
                <w:szCs w:val="24"/>
                <w:rtl/>
              </w:rPr>
              <w:t>مجاملة من فريق سمسا إكسبريس</w:t>
            </w:r>
          </w:p>
          <w:p w14:paraId="54700BE4" w14:textId="77777777" w:rsidR="00F71C42" w:rsidRDefault="00F71C42" w:rsidP="00F71C4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هـ)  هدية تذكارية من سمسا إكسبريس</w:t>
            </w:r>
          </w:p>
          <w:p w14:paraId="69851A38" w14:textId="77777777" w:rsidR="00BD7CCA" w:rsidRDefault="00BD7CCA" w:rsidP="00BD7CCA">
            <w:pPr>
              <w:bidi/>
              <w:rPr>
                <w:sz w:val="24"/>
                <w:szCs w:val="24"/>
                <w:rtl/>
              </w:rPr>
            </w:pPr>
          </w:p>
          <w:p w14:paraId="324BC1DE" w14:textId="77777777" w:rsidR="00BD7CCA" w:rsidRDefault="00BD7CCA" w:rsidP="00BD7CC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5. الإ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يراد </w:t>
            </w:r>
            <w:r w:rsidRP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الشهري للعميل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/ 10,</w:t>
            </w:r>
            <w:r w:rsidRP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00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1</w:t>
            </w:r>
            <w:r w:rsidRPr="00F42CA1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ريال سعودي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فما فوق</w:t>
            </w:r>
          </w:p>
          <w:p w14:paraId="1F592E3A" w14:textId="77777777" w:rsidR="00BD7CCA" w:rsidRDefault="00BD7CCA" w:rsidP="00BD7CCA">
            <w:pPr>
              <w:pStyle w:val="ListParagraph"/>
              <w:numPr>
                <w:ilvl w:val="0"/>
                <w:numId w:val="8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شحنة داخلية و/أو دولية زنة 1.00 كجم مجانا </w:t>
            </w:r>
          </w:p>
          <w:p w14:paraId="3B4F32F9" w14:textId="77777777" w:rsidR="00BD7CCA" w:rsidRDefault="00BD7CCA" w:rsidP="00AA52F1">
            <w:pPr>
              <w:pStyle w:val="ListParagraph"/>
              <w:numPr>
                <w:ilvl w:val="0"/>
                <w:numId w:val="8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زيارة للعميل يقوم بها موظف المبيعات، مدير المبيعات الاقليمي ومدير مبيعات المناطق، </w:t>
            </w:r>
            <w:r w:rsidR="00AA52F1">
              <w:rPr>
                <w:rFonts w:hint="cs"/>
                <w:sz w:val="24"/>
                <w:szCs w:val="24"/>
                <w:rtl/>
              </w:rPr>
              <w:t>كبير</w:t>
            </w:r>
            <w:r>
              <w:rPr>
                <w:rFonts w:hint="cs"/>
                <w:sz w:val="24"/>
                <w:szCs w:val="24"/>
                <w:rtl/>
              </w:rPr>
              <w:t xml:space="preserve"> م</w:t>
            </w:r>
            <w:r w:rsidR="00AA52F1">
              <w:rPr>
                <w:rFonts w:hint="cs"/>
                <w:sz w:val="24"/>
                <w:szCs w:val="24"/>
                <w:rtl/>
              </w:rPr>
              <w:t>وظفي</w:t>
            </w:r>
            <w:r>
              <w:rPr>
                <w:rFonts w:hint="cs"/>
                <w:sz w:val="24"/>
                <w:szCs w:val="24"/>
                <w:rtl/>
              </w:rPr>
              <w:t xml:space="preserve"> العمليات و/أو </w:t>
            </w:r>
            <w:r w:rsidR="00AA52F1">
              <w:rPr>
                <w:rFonts w:hint="cs"/>
                <w:sz w:val="24"/>
                <w:szCs w:val="24"/>
                <w:rtl/>
              </w:rPr>
              <w:t>كبير موظفي</w:t>
            </w:r>
            <w:r>
              <w:rPr>
                <w:rFonts w:hint="cs"/>
                <w:sz w:val="24"/>
                <w:szCs w:val="24"/>
                <w:rtl/>
              </w:rPr>
              <w:t xml:space="preserve"> المالية</w:t>
            </w:r>
            <w:r w:rsidR="003D4FE6">
              <w:rPr>
                <w:rFonts w:hint="cs"/>
                <w:sz w:val="24"/>
                <w:szCs w:val="24"/>
                <w:rtl/>
              </w:rPr>
              <w:t xml:space="preserve"> و/أو المدير العام</w:t>
            </w:r>
          </w:p>
          <w:p w14:paraId="6863545E" w14:textId="77777777" w:rsidR="00BD7CCA" w:rsidRDefault="00BD7CCA" w:rsidP="00BD7CC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ج) يمكن مراجعة الأسعار لمنحه حسومات أكبر</w:t>
            </w:r>
          </w:p>
          <w:p w14:paraId="45A89927" w14:textId="77777777" w:rsidR="00BD7CCA" w:rsidRDefault="00BD7CCA" w:rsidP="00BD7CCA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د) اجتماع على الغداء أو العشاء مجاملة من فريق سمسا إكسبريس</w:t>
            </w:r>
          </w:p>
          <w:p w14:paraId="7008426F" w14:textId="77777777" w:rsidR="00F42CA1" w:rsidRPr="00CE282A" w:rsidRDefault="00BD7CCA" w:rsidP="00123E5B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هـ)  </w:t>
            </w:r>
            <w:r w:rsidR="00AA7EE6">
              <w:rPr>
                <w:rFonts w:hint="cs"/>
                <w:sz w:val="24"/>
                <w:szCs w:val="24"/>
                <w:rtl/>
              </w:rPr>
              <w:t xml:space="preserve">عدد 2 </w:t>
            </w:r>
            <w:r>
              <w:rPr>
                <w:rFonts w:hint="cs"/>
                <w:sz w:val="24"/>
                <w:szCs w:val="24"/>
                <w:rtl/>
              </w:rPr>
              <w:t>هدية تذكارية من سمسا إكسبريس</w:t>
            </w:r>
          </w:p>
        </w:tc>
      </w:tr>
      <w:tr w:rsidR="00123E5B" w14:paraId="4C982493" w14:textId="77777777" w:rsidTr="00F42CA1">
        <w:trPr>
          <w:trHeight w:val="431"/>
        </w:trPr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778C31" w14:textId="77777777" w:rsidR="00123E5B" w:rsidRDefault="00123E5B" w:rsidP="00F42CA1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الإجراء</w:t>
            </w:r>
          </w:p>
        </w:tc>
        <w:tc>
          <w:tcPr>
            <w:tcW w:w="8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9F224" w14:textId="77777777" w:rsidR="00123E5B" w:rsidRDefault="007A28BE" w:rsidP="00123E5B">
            <w:pPr>
              <w:pStyle w:val="ListParagraph"/>
              <w:numPr>
                <w:ilvl w:val="0"/>
                <w:numId w:val="9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يحصل مدير المبيعات الإقليمي على الحسابات التي فقدتها الشركة وتلك المعرضة للفقدان من موظفي المبيعات التابعين لهم</w:t>
            </w:r>
          </w:p>
          <w:p w14:paraId="56DB2DB6" w14:textId="77777777" w:rsidR="007A28BE" w:rsidRDefault="00D04111" w:rsidP="007A28BE">
            <w:pPr>
              <w:pStyle w:val="ListParagraph"/>
              <w:numPr>
                <w:ilvl w:val="0"/>
                <w:numId w:val="9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يقوم مدير المبيعات الإقليمي بتجميع المعلومات ووضعها في شكل تقرير يحوي كافة التفاصيل</w:t>
            </w:r>
          </w:p>
          <w:p w14:paraId="317588C4" w14:textId="77777777" w:rsidR="0046229F" w:rsidRDefault="00396DDE" w:rsidP="00191EF1">
            <w:pPr>
              <w:pStyle w:val="ListParagraph"/>
              <w:numPr>
                <w:ilvl w:val="0"/>
                <w:numId w:val="9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بعد ذلك يرسل</w:t>
            </w:r>
            <w:r w:rsidR="00131A4D">
              <w:rPr>
                <w:rFonts w:hint="cs"/>
                <w:sz w:val="24"/>
                <w:szCs w:val="24"/>
                <w:rtl/>
              </w:rPr>
              <w:t xml:space="preserve"> مدير المبيعات الإقليمي</w:t>
            </w:r>
            <w:r>
              <w:rPr>
                <w:rFonts w:hint="cs"/>
                <w:sz w:val="24"/>
                <w:szCs w:val="24"/>
                <w:rtl/>
              </w:rPr>
              <w:t xml:space="preserve"> التقرير</w:t>
            </w:r>
            <w:r w:rsidR="00131A4D">
              <w:rPr>
                <w:rFonts w:hint="cs"/>
                <w:sz w:val="24"/>
                <w:szCs w:val="24"/>
                <w:rtl/>
              </w:rPr>
              <w:t xml:space="preserve"> إلى منسق إداري</w:t>
            </w:r>
            <w:r w:rsidR="00191EF1">
              <w:rPr>
                <w:rFonts w:hint="cs"/>
                <w:sz w:val="24"/>
                <w:szCs w:val="24"/>
                <w:rtl/>
              </w:rPr>
              <w:t xml:space="preserve"> المناطق (مبيعات)</w:t>
            </w:r>
            <w:r w:rsidR="00131A4D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31A4D">
              <w:rPr>
                <w:rFonts w:hint="cs"/>
                <w:sz w:val="24"/>
                <w:szCs w:val="24"/>
                <w:rtl/>
              </w:rPr>
              <w:t>عبر البريد الإلكتروني</w:t>
            </w:r>
            <w:r w:rsidR="00191EF1">
              <w:rPr>
                <w:rFonts w:hint="cs"/>
                <w:sz w:val="24"/>
                <w:szCs w:val="24"/>
                <w:rtl/>
              </w:rPr>
              <w:t xml:space="preserve"> لتقديمه إلى مدير مبيعات المناطق</w:t>
            </w:r>
            <w:r w:rsidR="0046229F">
              <w:rPr>
                <w:rFonts w:hint="cs"/>
                <w:sz w:val="24"/>
                <w:szCs w:val="24"/>
                <w:rtl/>
              </w:rPr>
              <w:t xml:space="preserve"> والإدارة العليا</w:t>
            </w:r>
          </w:p>
          <w:p w14:paraId="050CA564" w14:textId="77777777" w:rsidR="0046229F" w:rsidRDefault="0046229F" w:rsidP="0046229F">
            <w:pPr>
              <w:pStyle w:val="ListParagraph"/>
              <w:numPr>
                <w:ilvl w:val="0"/>
                <w:numId w:val="9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مدير مبيعات المناطق يناقش التقرير من الإدارة العليا</w:t>
            </w:r>
          </w:p>
          <w:p w14:paraId="5131AD2B" w14:textId="77777777" w:rsidR="00D04111" w:rsidRDefault="0046229F" w:rsidP="0046229F">
            <w:pPr>
              <w:pStyle w:val="ListParagraph"/>
              <w:numPr>
                <w:ilvl w:val="0"/>
                <w:numId w:val="9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بعد ذلك يلتزم مدير المبيعات الإقليمي باتباع الموجهات للتعامل مع الحسابات التي فقدت أو عرضة للفقدان بموافقة مدير مبيعات المناطق بالنسبة للجدول الزمني و/أو أصناف الهدايا</w:t>
            </w:r>
          </w:p>
          <w:p w14:paraId="79CD1B2A" w14:textId="77777777" w:rsidR="0046229F" w:rsidRPr="00123E5B" w:rsidRDefault="002562CE" w:rsidP="0046229F">
            <w:pPr>
              <w:pStyle w:val="ListParagraph"/>
              <w:numPr>
                <w:ilvl w:val="0"/>
                <w:numId w:val="9"/>
              </w:num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على مدير المبيعات الإقليمي والمنسق التابع له تتبع الشحنات المجانية، الغداء أو العشاء، أصناف الهدايا التي تقدم للعملاء وفقا للموجهات . </w:t>
            </w:r>
          </w:p>
        </w:tc>
      </w:tr>
    </w:tbl>
    <w:p w14:paraId="03C0013C" w14:textId="77777777" w:rsidR="00E22262" w:rsidRDefault="00E22262" w:rsidP="00E22262">
      <w:pPr>
        <w:bidi/>
        <w:rPr>
          <w:rtl/>
        </w:rPr>
      </w:pPr>
    </w:p>
    <w:p w14:paraId="77FC0880" w14:textId="77777777" w:rsidR="00F42CA1" w:rsidRDefault="00F42CA1" w:rsidP="00F42CA1">
      <w:pPr>
        <w:bidi/>
      </w:pPr>
    </w:p>
    <w:p w14:paraId="1ADF0F10" w14:textId="77777777" w:rsidR="00E22262" w:rsidRPr="00E22262" w:rsidRDefault="00E22262" w:rsidP="00E22262">
      <w:pPr>
        <w:bidi/>
        <w:rPr>
          <w:sz w:val="24"/>
          <w:szCs w:val="24"/>
        </w:rPr>
      </w:pPr>
    </w:p>
    <w:sectPr w:rsidR="00E22262" w:rsidRPr="00E22262" w:rsidSect="00FF276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6132"/>
    <w:multiLevelType w:val="hybridMultilevel"/>
    <w:tmpl w:val="96AA947C"/>
    <w:lvl w:ilvl="0" w:tplc="486605C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A5BA7"/>
    <w:multiLevelType w:val="hybridMultilevel"/>
    <w:tmpl w:val="96AA947C"/>
    <w:lvl w:ilvl="0" w:tplc="486605C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C1449"/>
    <w:multiLevelType w:val="hybridMultilevel"/>
    <w:tmpl w:val="96AA947C"/>
    <w:lvl w:ilvl="0" w:tplc="486605C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E780C"/>
    <w:multiLevelType w:val="hybridMultilevel"/>
    <w:tmpl w:val="96AA947C"/>
    <w:lvl w:ilvl="0" w:tplc="486605C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65D21"/>
    <w:multiLevelType w:val="hybridMultilevel"/>
    <w:tmpl w:val="560A281C"/>
    <w:lvl w:ilvl="0" w:tplc="F05EE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A57CB"/>
    <w:multiLevelType w:val="hybridMultilevel"/>
    <w:tmpl w:val="5692A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D7C47"/>
    <w:multiLevelType w:val="hybridMultilevel"/>
    <w:tmpl w:val="96AA947C"/>
    <w:lvl w:ilvl="0" w:tplc="486605C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A7468"/>
    <w:multiLevelType w:val="hybridMultilevel"/>
    <w:tmpl w:val="E6666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48A"/>
    <w:multiLevelType w:val="hybridMultilevel"/>
    <w:tmpl w:val="73668034"/>
    <w:lvl w:ilvl="0" w:tplc="BD5E3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1916083">
    <w:abstractNumId w:val="5"/>
  </w:num>
  <w:num w:numId="2" w16cid:durableId="1413888049">
    <w:abstractNumId w:val="8"/>
  </w:num>
  <w:num w:numId="3" w16cid:durableId="862086319">
    <w:abstractNumId w:val="4"/>
  </w:num>
  <w:num w:numId="4" w16cid:durableId="1809085119">
    <w:abstractNumId w:val="0"/>
  </w:num>
  <w:num w:numId="5" w16cid:durableId="1784499806">
    <w:abstractNumId w:val="3"/>
  </w:num>
  <w:num w:numId="6" w16cid:durableId="1245381583">
    <w:abstractNumId w:val="6"/>
  </w:num>
  <w:num w:numId="7" w16cid:durableId="532571748">
    <w:abstractNumId w:val="2"/>
  </w:num>
  <w:num w:numId="8" w16cid:durableId="914704307">
    <w:abstractNumId w:val="1"/>
  </w:num>
  <w:num w:numId="9" w16cid:durableId="328869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87C"/>
    <w:rsid w:val="000A15A3"/>
    <w:rsid w:val="000C5A07"/>
    <w:rsid w:val="00110ED7"/>
    <w:rsid w:val="00123E5B"/>
    <w:rsid w:val="00131A4D"/>
    <w:rsid w:val="00156D19"/>
    <w:rsid w:val="00191EF1"/>
    <w:rsid w:val="00196D64"/>
    <w:rsid w:val="0023478B"/>
    <w:rsid w:val="002562CE"/>
    <w:rsid w:val="00265AFF"/>
    <w:rsid w:val="0028734F"/>
    <w:rsid w:val="002C4970"/>
    <w:rsid w:val="002F2BAB"/>
    <w:rsid w:val="00333C4A"/>
    <w:rsid w:val="0034673A"/>
    <w:rsid w:val="00396DDE"/>
    <w:rsid w:val="003A4795"/>
    <w:rsid w:val="003C13F4"/>
    <w:rsid w:val="003C6516"/>
    <w:rsid w:val="003D4FE6"/>
    <w:rsid w:val="0042689A"/>
    <w:rsid w:val="00440EE1"/>
    <w:rsid w:val="0046229F"/>
    <w:rsid w:val="00464F51"/>
    <w:rsid w:val="004D5AE0"/>
    <w:rsid w:val="00506339"/>
    <w:rsid w:val="00590232"/>
    <w:rsid w:val="006007EA"/>
    <w:rsid w:val="0061566D"/>
    <w:rsid w:val="0062041F"/>
    <w:rsid w:val="00664B83"/>
    <w:rsid w:val="007A28BE"/>
    <w:rsid w:val="007F4901"/>
    <w:rsid w:val="008B2B61"/>
    <w:rsid w:val="00911529"/>
    <w:rsid w:val="00A50108"/>
    <w:rsid w:val="00A63366"/>
    <w:rsid w:val="00A74E71"/>
    <w:rsid w:val="00AA52F1"/>
    <w:rsid w:val="00AA7EE6"/>
    <w:rsid w:val="00AE4E0A"/>
    <w:rsid w:val="00AF5AAC"/>
    <w:rsid w:val="00B328CB"/>
    <w:rsid w:val="00BA73BE"/>
    <w:rsid w:val="00BD7CCA"/>
    <w:rsid w:val="00C7257B"/>
    <w:rsid w:val="00CC466D"/>
    <w:rsid w:val="00D04111"/>
    <w:rsid w:val="00D4187C"/>
    <w:rsid w:val="00D41ED8"/>
    <w:rsid w:val="00D5231D"/>
    <w:rsid w:val="00D82A69"/>
    <w:rsid w:val="00DD242D"/>
    <w:rsid w:val="00DE0F03"/>
    <w:rsid w:val="00E22262"/>
    <w:rsid w:val="00E90C2B"/>
    <w:rsid w:val="00F42CA1"/>
    <w:rsid w:val="00F71C42"/>
    <w:rsid w:val="00F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32FB"/>
  <w15:docId w15:val="{30398A46-7622-4727-AD49-D8463FF7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D6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2262"/>
    <w:pPr>
      <w:ind w:left="720"/>
      <w:contextualSpacing/>
    </w:pPr>
  </w:style>
  <w:style w:type="table" w:styleId="TableGrid">
    <w:name w:val="Table Grid"/>
    <w:basedOn w:val="TableNormal"/>
    <w:uiPriority w:val="59"/>
    <w:rsid w:val="00E22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amoosa</dc:creator>
  <cp:lastModifiedBy>Marwan Siddiq</cp:lastModifiedBy>
  <cp:revision>61</cp:revision>
  <dcterms:created xsi:type="dcterms:W3CDTF">2020-09-27T11:37:00Z</dcterms:created>
  <dcterms:modified xsi:type="dcterms:W3CDTF">2025-09-11T08:08:00Z</dcterms:modified>
</cp:coreProperties>
</file>