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2928E9" w14:paraId="51EA1655" w14:textId="77777777" w:rsidTr="00E13E32">
        <w:tc>
          <w:tcPr>
            <w:tcW w:w="1980" w:type="dxa"/>
          </w:tcPr>
          <w:p w14:paraId="60FF70E6" w14:textId="77777777" w:rsidR="00C84408" w:rsidRPr="00E13E32" w:rsidRDefault="00165E07">
            <w:pPr>
              <w:rPr>
                <w:rFonts w:ascii="Calibri" w:hAnsi="Calibri"/>
                <w:b/>
                <w:bCs/>
              </w:rPr>
            </w:pPr>
            <w:r w:rsidRPr="00E13E32">
              <w:rPr>
                <w:rFonts w:ascii="Calibri" w:hAnsi="Calibr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429B110E" w14:textId="09287D3C" w:rsidR="00C84408" w:rsidRPr="00B36909" w:rsidRDefault="00075086" w:rsidP="00075086">
            <w:pPr>
              <w:rPr>
                <w:rFonts w:asciiTheme="minorHAnsi" w:hAnsiTheme="minorHAnsi" w:cstheme="minorHAnsi"/>
                <w:lang w:val="en-GB"/>
              </w:rPr>
            </w:pPr>
            <w:r w:rsidRPr="00B36909">
              <w:rPr>
                <w:rFonts w:asciiTheme="minorHAnsi" w:hAnsiTheme="minorHAnsi" w:cstheme="minorHAnsi"/>
                <w:lang w:val="en-GB"/>
              </w:rPr>
              <w:t xml:space="preserve">Ensuring </w:t>
            </w:r>
            <w:r w:rsidR="00AF486E">
              <w:rPr>
                <w:rFonts w:asciiTheme="minorHAnsi" w:hAnsiTheme="minorHAnsi" w:cstheme="minorHAnsi"/>
                <w:lang w:val="en-GB"/>
              </w:rPr>
              <w:t>that</w:t>
            </w:r>
            <w:r w:rsidRPr="00B36909">
              <w:rPr>
                <w:rFonts w:asciiTheme="minorHAnsi" w:hAnsiTheme="minorHAnsi" w:cstheme="minorHAnsi"/>
                <w:lang w:val="en-GB"/>
              </w:rPr>
              <w:t xml:space="preserve"> the billing process of the company </w:t>
            </w:r>
            <w:r w:rsidR="00AF486E">
              <w:rPr>
                <w:rFonts w:asciiTheme="minorHAnsi" w:hAnsiTheme="minorHAnsi" w:cstheme="minorHAnsi"/>
                <w:lang w:val="en-GB"/>
              </w:rPr>
              <w:t xml:space="preserve">is </w:t>
            </w:r>
            <w:r w:rsidRPr="00B36909">
              <w:rPr>
                <w:rFonts w:asciiTheme="minorHAnsi" w:hAnsiTheme="minorHAnsi" w:cstheme="minorHAnsi"/>
                <w:lang w:val="en-GB"/>
              </w:rPr>
              <w:t>on time accurately.</w:t>
            </w:r>
          </w:p>
        </w:tc>
      </w:tr>
      <w:tr w:rsidR="002928E9" w:rsidRPr="002928E9" w14:paraId="586D668B" w14:textId="77777777" w:rsidTr="00E13E32">
        <w:tc>
          <w:tcPr>
            <w:tcW w:w="1980" w:type="dxa"/>
          </w:tcPr>
          <w:p w14:paraId="1C67A953" w14:textId="77777777" w:rsidR="002928E9" w:rsidRPr="00E13E32" w:rsidRDefault="002928E9" w:rsidP="00B46829">
            <w:pPr>
              <w:rPr>
                <w:rFonts w:ascii="Calibri" w:hAnsi="Calibri"/>
                <w:b/>
                <w:bCs/>
              </w:rPr>
            </w:pPr>
            <w:r w:rsidRPr="00E13E32">
              <w:rPr>
                <w:rFonts w:ascii="Calibri" w:hAnsi="Calibr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4FD7A4F3" w14:textId="67A06380" w:rsidR="002928E9" w:rsidRPr="00A62E8D" w:rsidRDefault="006562CD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6562CD">
              <w:rPr>
                <w:rStyle w:val="Strong"/>
                <w:rFonts w:ascii="Calibri" w:hAnsi="Calibri" w:cs="Tahoma"/>
                <w:b w:val="0"/>
                <w:bCs w:val="0"/>
              </w:rPr>
              <w:t>Billing Supervisor</w:t>
            </w:r>
            <w:r>
              <w:rPr>
                <w:rStyle w:val="Strong"/>
                <w:rFonts w:ascii="Calibri" w:hAnsi="Calibri" w:cs="Tahoma"/>
              </w:rPr>
              <w:t>,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 w:rsidR="00075086">
              <w:rPr>
                <w:rStyle w:val="Strong"/>
                <w:rFonts w:ascii="Calibri" w:hAnsi="Calibri" w:cs="Tahoma"/>
                <w:b w:val="0"/>
                <w:bCs w:val="0"/>
              </w:rPr>
              <w:t>B</w:t>
            </w:r>
            <w:r w:rsidR="00075086" w:rsidRPr="00075086">
              <w:rPr>
                <w:rStyle w:val="Strong"/>
                <w:rFonts w:ascii="Calibri" w:hAnsi="Calibri" w:cs="Tahoma"/>
                <w:b w:val="0"/>
                <w:bCs w:val="0"/>
              </w:rPr>
              <w:t>illing Agent</w:t>
            </w:r>
            <w:r w:rsidR="00A916DB" w:rsidRPr="00A62E8D">
              <w:rPr>
                <w:rStyle w:val="Strong"/>
                <w:rFonts w:ascii="Calibri" w:hAnsi="Calibri" w:cs="Tahoma"/>
                <w:b w:val="0"/>
                <w:bCs w:val="0"/>
              </w:rPr>
              <w:t>,</w:t>
            </w:r>
          </w:p>
          <w:p w14:paraId="1EDFE947" w14:textId="77777777" w:rsidR="00A916DB" w:rsidRPr="00A62E8D" w:rsidRDefault="00A916DB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0F050AF5" w14:textId="77777777" w:rsidR="00A916DB" w:rsidRPr="00A62E8D" w:rsidRDefault="00A916DB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A62E8D">
              <w:rPr>
                <w:rStyle w:val="Strong"/>
                <w:rFonts w:ascii="Calibri" w:hAnsi="Calibri" w:cs="Tahoma"/>
                <w:b w:val="0"/>
                <w:bCs w:val="0"/>
              </w:rPr>
              <w:t xml:space="preserve">Responsibilities: </w:t>
            </w:r>
          </w:p>
          <w:p w14:paraId="4F821B64" w14:textId="77777777" w:rsidR="00A916DB" w:rsidRPr="00A62E8D" w:rsidRDefault="00A916DB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A62E8D">
              <w:rPr>
                <w:rStyle w:val="Strong"/>
                <w:rFonts w:ascii="Calibri" w:hAnsi="Calibri" w:cs="Tahoma"/>
                <w:b w:val="0"/>
                <w:bCs w:val="0"/>
              </w:rPr>
              <w:t xml:space="preserve">   </w:t>
            </w:r>
          </w:p>
          <w:p w14:paraId="1B2AEA5B" w14:textId="11BC4C99" w:rsidR="00A916DB" w:rsidRPr="00A62E8D" w:rsidRDefault="00075086" w:rsidP="00075086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075086">
              <w:rPr>
                <w:rStyle w:val="Strong"/>
                <w:rFonts w:ascii="Calibri" w:hAnsi="Calibri" w:cs="Tahoma"/>
                <w:b w:val="0"/>
                <w:bCs w:val="0"/>
              </w:rPr>
              <w:t>Billing Agent</w:t>
            </w:r>
            <w:r w:rsidR="00A916DB" w:rsidRPr="00A62E8D">
              <w:rPr>
                <w:rStyle w:val="Strong"/>
                <w:rFonts w:ascii="Calibri" w:hAnsi="Calibri" w:cs="Tahoma"/>
                <w:b w:val="0"/>
                <w:bCs w:val="0"/>
              </w:rPr>
              <w:t xml:space="preserve">:    Ensure </w:t>
            </w:r>
            <w:r w:rsidR="00A62E8D">
              <w:rPr>
                <w:rStyle w:val="Strong"/>
                <w:rFonts w:ascii="Calibri" w:hAnsi="Calibri" w:cs="Tahoma"/>
                <w:b w:val="0"/>
                <w:bCs w:val="0"/>
              </w:rPr>
              <w:t xml:space="preserve">all </w:t>
            </w:r>
            <w:r w:rsidR="00AF486E">
              <w:rPr>
                <w:rStyle w:val="Strong"/>
                <w:rFonts w:ascii="Calibri" w:hAnsi="Calibri" w:cs="Tahoma"/>
                <w:b w:val="0"/>
                <w:bCs w:val="0"/>
              </w:rPr>
              <w:t>invoice</w:t>
            </w:r>
            <w:r w:rsidRPr="00075086">
              <w:rPr>
                <w:rStyle w:val="Strong"/>
                <w:rFonts w:ascii="Calibri" w:hAnsi="Calibri" w:cs="Tahoma"/>
                <w:b w:val="0"/>
                <w:bCs w:val="0"/>
              </w:rPr>
              <w:t xml:space="preserve"> data have </w:t>
            </w:r>
            <w:r w:rsidR="00AF486E">
              <w:rPr>
                <w:rStyle w:val="Strong"/>
                <w:rFonts w:ascii="Calibri" w:hAnsi="Calibri" w:cs="Tahoma"/>
                <w:b w:val="0"/>
                <w:bCs w:val="0"/>
              </w:rPr>
              <w:t xml:space="preserve">been </w:t>
            </w:r>
            <w:r w:rsidRPr="00075086">
              <w:rPr>
                <w:rStyle w:val="Strong"/>
                <w:rFonts w:ascii="Calibri" w:hAnsi="Calibri" w:cs="Tahoma"/>
                <w:b w:val="0"/>
                <w:bCs w:val="0"/>
              </w:rPr>
              <w:t xml:space="preserve">recorded accurately on time and </w:t>
            </w:r>
            <w:r w:rsidR="00AF486E">
              <w:rPr>
                <w:rStyle w:val="Strong"/>
                <w:rFonts w:ascii="Calibri" w:hAnsi="Calibri" w:cs="Tahoma"/>
                <w:b w:val="0"/>
                <w:bCs w:val="0"/>
              </w:rPr>
              <w:t>invoice</w:t>
            </w:r>
            <w:r w:rsidRPr="00075086">
              <w:rPr>
                <w:rStyle w:val="Strong"/>
                <w:rFonts w:ascii="Calibri" w:hAnsi="Calibri" w:cs="Tahoma"/>
                <w:b w:val="0"/>
                <w:bCs w:val="0"/>
              </w:rPr>
              <w:t xml:space="preserve"> issuance is on time with no delay.</w:t>
            </w:r>
          </w:p>
        </w:tc>
      </w:tr>
      <w:tr w:rsidR="00790BDF" w:rsidRPr="002928E9" w14:paraId="1DAF7AD2" w14:textId="77777777" w:rsidTr="00E13E32">
        <w:tc>
          <w:tcPr>
            <w:tcW w:w="1980" w:type="dxa"/>
          </w:tcPr>
          <w:p w14:paraId="7803D941" w14:textId="77777777" w:rsidR="00790BDF" w:rsidRPr="00E13E32" w:rsidRDefault="00AC0058" w:rsidP="00B46829">
            <w:pPr>
              <w:rPr>
                <w:rFonts w:ascii="Calibri" w:hAnsi="Calibri"/>
                <w:b/>
                <w:bCs/>
              </w:rPr>
            </w:pPr>
            <w:r w:rsidRPr="00E13E32">
              <w:rPr>
                <w:rFonts w:ascii="Calibri" w:hAnsi="Calibri"/>
                <w:b/>
                <w:bCs/>
              </w:rPr>
              <w:t>Instruction</w:t>
            </w:r>
          </w:p>
        </w:tc>
        <w:tc>
          <w:tcPr>
            <w:tcW w:w="8640" w:type="dxa"/>
          </w:tcPr>
          <w:p w14:paraId="46B28EFF" w14:textId="240D184C" w:rsidR="00A916DB" w:rsidRDefault="00A916DB" w:rsidP="00A916DB">
            <w:pPr>
              <w:jc w:val="both"/>
              <w:rPr>
                <w:rStyle w:val="Strong"/>
                <w:rFonts w:ascii="Calibri" w:hAnsi="Calibri" w:cs="Tahoma"/>
                <w:b w:val="0"/>
              </w:rPr>
            </w:pPr>
            <w:r w:rsidRPr="00A916DB">
              <w:rPr>
                <w:rStyle w:val="Strong"/>
                <w:rFonts w:ascii="Calibri" w:hAnsi="Calibri" w:cs="Tahoma"/>
                <w:b w:val="0"/>
              </w:rPr>
              <w:t xml:space="preserve">Procedure </w:t>
            </w:r>
            <w:r w:rsidR="00075086" w:rsidRPr="006562CD">
              <w:rPr>
                <w:rStyle w:val="Strong"/>
                <w:rFonts w:ascii="Calibri" w:hAnsi="Calibri" w:cs="Tahoma"/>
                <w:b w:val="0"/>
              </w:rPr>
              <w:t xml:space="preserve">Billing </w:t>
            </w:r>
            <w:r w:rsidR="006562CD" w:rsidRPr="006562CD">
              <w:rPr>
                <w:rStyle w:val="Strong"/>
                <w:rFonts w:ascii="Calibri" w:hAnsi="Calibri" w:cs="Tahoma"/>
                <w:b w:val="0"/>
              </w:rPr>
              <w:t>Team</w:t>
            </w:r>
            <w:r w:rsidRPr="006562CD">
              <w:rPr>
                <w:rStyle w:val="Strong"/>
                <w:rFonts w:ascii="Calibri" w:hAnsi="Calibri" w:cs="Tahoma"/>
                <w:b w:val="0"/>
              </w:rPr>
              <w:t>:</w:t>
            </w:r>
            <w:r w:rsidRPr="00A916DB">
              <w:rPr>
                <w:rStyle w:val="Strong"/>
                <w:rFonts w:ascii="Calibri" w:hAnsi="Calibri" w:cs="Tahoma"/>
                <w:b w:val="0"/>
              </w:rPr>
              <w:t xml:space="preserve"> </w:t>
            </w:r>
          </w:p>
          <w:p w14:paraId="4B249431" w14:textId="3F29B91B" w:rsidR="00A916DB" w:rsidRDefault="00A916DB" w:rsidP="00A916DB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  <w:p w14:paraId="5B2E8B8D" w14:textId="1D237077" w:rsidR="00075086" w:rsidRPr="00902AC4" w:rsidRDefault="00075086" w:rsidP="00902AC4">
            <w:pPr>
              <w:pStyle w:val="ListParagraph"/>
              <w:numPr>
                <w:ilvl w:val="0"/>
                <w:numId w:val="44"/>
              </w:numPr>
              <w:rPr>
                <w:b/>
                <w:bCs/>
                <w:u w:val="single"/>
                <w:lang w:val="en-GB"/>
              </w:rPr>
            </w:pPr>
            <w:r w:rsidRPr="00902AC4">
              <w:rPr>
                <w:b/>
                <w:bCs/>
                <w:u w:val="single"/>
                <w:lang w:val="en-GB"/>
              </w:rPr>
              <w:t>Inbound Clearance Invoices,</w:t>
            </w:r>
          </w:p>
          <w:p w14:paraId="23AC74AB" w14:textId="77777777" w:rsidR="00075086" w:rsidRDefault="00075086" w:rsidP="00902AC4">
            <w:pPr>
              <w:pStyle w:val="ListParagraph"/>
              <w:numPr>
                <w:ilvl w:val="0"/>
                <w:numId w:val="40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Pre-alert will be received for the inbound shipments.</w:t>
            </w:r>
          </w:p>
          <w:p w14:paraId="2A0492CC" w14:textId="4ED81BA0" w:rsidR="00075086" w:rsidRDefault="00AF486E" w:rsidP="00902AC4">
            <w:pPr>
              <w:pStyle w:val="ListParagraph"/>
              <w:numPr>
                <w:ilvl w:val="0"/>
                <w:numId w:val="40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The station</w:t>
            </w:r>
            <w:r w:rsidR="00075086">
              <w:rPr>
                <w:lang w:val="en-GB"/>
              </w:rPr>
              <w:t xml:space="preserve"> agent or clearance agent will send </w:t>
            </w:r>
            <w:r>
              <w:rPr>
                <w:lang w:val="en-GB"/>
              </w:rPr>
              <w:t xml:space="preserve">a </w:t>
            </w:r>
            <w:r w:rsidR="00075086">
              <w:rPr>
                <w:lang w:val="en-GB"/>
              </w:rPr>
              <w:t xml:space="preserve">copy </w:t>
            </w:r>
            <w:r w:rsidR="00A40D36">
              <w:rPr>
                <w:lang w:val="en-GB"/>
              </w:rPr>
              <w:t>o</w:t>
            </w:r>
            <w:r w:rsidR="00075086">
              <w:rPr>
                <w:lang w:val="en-GB"/>
              </w:rPr>
              <w:t xml:space="preserve">f the CN of the customs shipments to the billing </w:t>
            </w:r>
            <w:r>
              <w:rPr>
                <w:lang w:val="en-GB"/>
              </w:rPr>
              <w:t>team</w:t>
            </w:r>
            <w:r w:rsidR="00075086">
              <w:rPr>
                <w:lang w:val="en-GB"/>
              </w:rPr>
              <w:t xml:space="preserve"> in order to include the customs duties and VAT </w:t>
            </w:r>
            <w:r>
              <w:rPr>
                <w:lang w:val="en-GB"/>
              </w:rPr>
              <w:t>in</w:t>
            </w:r>
            <w:r w:rsidR="00075086">
              <w:rPr>
                <w:lang w:val="en-GB"/>
              </w:rPr>
              <w:t xml:space="preserve"> the invoices.</w:t>
            </w:r>
          </w:p>
          <w:p w14:paraId="0C806B50" w14:textId="46550678" w:rsidR="00075086" w:rsidRDefault="00AF486E" w:rsidP="00902AC4">
            <w:pPr>
              <w:pStyle w:val="ListParagraph"/>
              <w:numPr>
                <w:ilvl w:val="0"/>
                <w:numId w:val="40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The billing</w:t>
            </w:r>
            <w:r w:rsidR="00075086">
              <w:rPr>
                <w:lang w:val="en-GB"/>
              </w:rPr>
              <w:t xml:space="preserve"> </w:t>
            </w:r>
            <w:r>
              <w:rPr>
                <w:lang w:val="en-GB"/>
              </w:rPr>
              <w:t>team</w:t>
            </w:r>
            <w:r w:rsidR="00075086">
              <w:rPr>
                <w:lang w:val="en-GB"/>
              </w:rPr>
              <w:t xml:space="preserve"> will fill </w:t>
            </w:r>
            <w:r>
              <w:rPr>
                <w:lang w:val="en-GB"/>
              </w:rPr>
              <w:t xml:space="preserve">in </w:t>
            </w:r>
            <w:r w:rsidR="00075086">
              <w:rPr>
                <w:lang w:val="en-GB"/>
              </w:rPr>
              <w:t>the required information in the preparation file.</w:t>
            </w:r>
          </w:p>
          <w:p w14:paraId="35A18F50" w14:textId="6C98D812" w:rsidR="00075086" w:rsidRDefault="00AF486E" w:rsidP="00902AC4">
            <w:pPr>
              <w:pStyle w:val="ListParagraph"/>
              <w:numPr>
                <w:ilvl w:val="0"/>
                <w:numId w:val="40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The billing</w:t>
            </w:r>
            <w:r w:rsidR="00075086">
              <w:rPr>
                <w:lang w:val="en-GB"/>
              </w:rPr>
              <w:t xml:space="preserve"> </w:t>
            </w:r>
            <w:r>
              <w:rPr>
                <w:lang w:val="en-GB"/>
              </w:rPr>
              <w:t>team</w:t>
            </w:r>
            <w:r w:rsidR="00075086">
              <w:rPr>
                <w:lang w:val="en-GB"/>
              </w:rPr>
              <w:t xml:space="preserve"> will review the </w:t>
            </w:r>
            <w:r>
              <w:rPr>
                <w:lang w:val="en-GB"/>
              </w:rPr>
              <w:t>main information</w:t>
            </w:r>
            <w:r w:rsidR="00075086">
              <w:rPr>
                <w:lang w:val="en-GB"/>
              </w:rPr>
              <w:t xml:space="preserve"> of the invoices, such as the weight, destination, declaration value, …etc.</w:t>
            </w:r>
          </w:p>
          <w:p w14:paraId="1203D332" w14:textId="1DC8C843" w:rsidR="00075086" w:rsidRDefault="00AF486E" w:rsidP="00902AC4">
            <w:pPr>
              <w:pStyle w:val="ListParagraph"/>
              <w:numPr>
                <w:ilvl w:val="0"/>
                <w:numId w:val="40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The billing</w:t>
            </w:r>
            <w:r w:rsidR="00075086">
              <w:rPr>
                <w:lang w:val="en-GB"/>
              </w:rPr>
              <w:t xml:space="preserve"> </w:t>
            </w:r>
            <w:r>
              <w:rPr>
                <w:lang w:val="en-GB"/>
              </w:rPr>
              <w:t>team</w:t>
            </w:r>
            <w:r w:rsidR="00075086">
              <w:rPr>
                <w:lang w:val="en-GB"/>
              </w:rPr>
              <w:t xml:space="preserve"> will apply the approved billing scheme to the invoices depending on the declaration value.</w:t>
            </w:r>
          </w:p>
          <w:p w14:paraId="37C9E48E" w14:textId="141B8DC6" w:rsidR="00075086" w:rsidRDefault="00075086" w:rsidP="00902AC4">
            <w:pPr>
              <w:pStyle w:val="ListParagraph"/>
              <w:numPr>
                <w:ilvl w:val="0"/>
                <w:numId w:val="40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After verification, </w:t>
            </w:r>
            <w:r w:rsidR="00AF486E">
              <w:rPr>
                <w:lang w:val="en-GB"/>
              </w:rPr>
              <w:t xml:space="preserve">the </w:t>
            </w:r>
            <w:r>
              <w:rPr>
                <w:lang w:val="en-GB"/>
              </w:rPr>
              <w:t xml:space="preserve">billing </w:t>
            </w:r>
            <w:r w:rsidR="00AF486E">
              <w:rPr>
                <w:lang w:val="en-GB"/>
              </w:rPr>
              <w:t>team</w:t>
            </w:r>
            <w:r>
              <w:rPr>
                <w:lang w:val="en-GB"/>
              </w:rPr>
              <w:t xml:space="preserve"> will </w:t>
            </w:r>
            <w:r w:rsidR="00DE2F5E">
              <w:rPr>
                <w:lang w:val="en-GB"/>
              </w:rPr>
              <w:t>generate</w:t>
            </w:r>
            <w:r>
              <w:rPr>
                <w:lang w:val="en-GB"/>
              </w:rPr>
              <w:t xml:space="preserve"> the invoices </w:t>
            </w:r>
            <w:r w:rsidR="00DE2F5E">
              <w:rPr>
                <w:lang w:val="en-GB"/>
              </w:rPr>
              <w:t>by uploading the Excel file to the billing system.</w:t>
            </w:r>
          </w:p>
          <w:p w14:paraId="5751E8B0" w14:textId="4FB79560" w:rsidR="00075086" w:rsidRDefault="00075086" w:rsidP="00902AC4">
            <w:pPr>
              <w:pStyle w:val="ListParagraph"/>
              <w:numPr>
                <w:ilvl w:val="0"/>
                <w:numId w:val="40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PDF </w:t>
            </w:r>
            <w:r w:rsidR="00AF486E">
              <w:rPr>
                <w:lang w:val="en-GB"/>
              </w:rPr>
              <w:t>invoices</w:t>
            </w:r>
            <w:r>
              <w:rPr>
                <w:lang w:val="en-GB"/>
              </w:rPr>
              <w:t xml:space="preserve"> copies will be sent </w:t>
            </w:r>
            <w:r w:rsidR="007B612D">
              <w:rPr>
                <w:lang w:val="en-GB"/>
              </w:rPr>
              <w:t xml:space="preserve">by email </w:t>
            </w:r>
            <w:r>
              <w:rPr>
                <w:lang w:val="en-GB"/>
              </w:rPr>
              <w:t xml:space="preserve">to the concerned station along with the invoices summary to be attached </w:t>
            </w:r>
            <w:r w:rsidR="00AF486E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 </w:t>
            </w:r>
            <w:r w:rsidR="007B612D">
              <w:rPr>
                <w:lang w:val="en-GB"/>
              </w:rPr>
              <w:t>shipments</w:t>
            </w:r>
            <w:r w:rsidR="007A5243">
              <w:rPr>
                <w:lang w:val="en-GB"/>
              </w:rPr>
              <w:t xml:space="preserve"> </w:t>
            </w:r>
            <w:r>
              <w:rPr>
                <w:lang w:val="en-GB"/>
              </w:rPr>
              <w:t>for delivery and collection.</w:t>
            </w:r>
          </w:p>
          <w:p w14:paraId="46ADEC55" w14:textId="6B66A743" w:rsidR="00075086" w:rsidRDefault="00075086" w:rsidP="00902AC4">
            <w:pPr>
              <w:pStyle w:val="ListParagraph"/>
              <w:numPr>
                <w:ilvl w:val="0"/>
                <w:numId w:val="40"/>
              </w:numPr>
              <w:rPr>
                <w:lang w:val="en-GB"/>
              </w:rPr>
            </w:pPr>
            <w:r>
              <w:rPr>
                <w:lang w:val="en-GB"/>
              </w:rPr>
              <w:t xml:space="preserve">All invoices </w:t>
            </w:r>
            <w:r w:rsidR="00902AC4">
              <w:rPr>
                <w:lang w:val="en-GB"/>
              </w:rPr>
              <w:t>in PDF</w:t>
            </w:r>
            <w:r>
              <w:rPr>
                <w:lang w:val="en-GB"/>
              </w:rPr>
              <w:t xml:space="preserve"> will be archived according to the file register.</w:t>
            </w:r>
          </w:p>
          <w:p w14:paraId="195062D5" w14:textId="0189C1B1" w:rsidR="00075086" w:rsidRDefault="00075086" w:rsidP="00902AC4">
            <w:pPr>
              <w:pStyle w:val="ListParagraph"/>
              <w:numPr>
                <w:ilvl w:val="0"/>
                <w:numId w:val="40"/>
              </w:numPr>
              <w:rPr>
                <w:lang w:val="en-GB"/>
              </w:rPr>
            </w:pPr>
            <w:r>
              <w:rPr>
                <w:lang w:val="en-GB"/>
              </w:rPr>
              <w:t xml:space="preserve">All inbound clearance invoices should be </w:t>
            </w:r>
            <w:r w:rsidR="00902AC4">
              <w:rPr>
                <w:lang w:val="en-GB"/>
              </w:rPr>
              <w:t>issued within</w:t>
            </w:r>
            <w:r>
              <w:rPr>
                <w:lang w:val="en-GB"/>
              </w:rPr>
              <w:t xml:space="preserve"> 1 hour of receiving the CNs.</w:t>
            </w:r>
          </w:p>
          <w:p w14:paraId="3BEC32B6" w14:textId="0AB73439" w:rsidR="00075086" w:rsidRDefault="00075086" w:rsidP="00902AC4">
            <w:pPr>
              <w:pStyle w:val="ListParagraph"/>
              <w:numPr>
                <w:ilvl w:val="0"/>
                <w:numId w:val="40"/>
              </w:numPr>
              <w:rPr>
                <w:lang w:val="en-GB"/>
              </w:rPr>
            </w:pPr>
            <w:r>
              <w:rPr>
                <w:lang w:val="en-GB"/>
              </w:rPr>
              <w:t xml:space="preserve">All inbound clearance invoices will be sent in Excel format to the accountant for bookkeeping on </w:t>
            </w:r>
            <w:r w:rsidR="009B7238">
              <w:rPr>
                <w:lang w:val="en-GB"/>
              </w:rPr>
              <w:t xml:space="preserve">a </w:t>
            </w:r>
            <w:r>
              <w:rPr>
                <w:lang w:val="en-GB"/>
              </w:rPr>
              <w:t>daily basis.</w:t>
            </w:r>
          </w:p>
          <w:p w14:paraId="664172CF" w14:textId="33E335C9" w:rsidR="00902AC4" w:rsidRPr="00902AC4" w:rsidRDefault="00902AC4" w:rsidP="00902AC4">
            <w:pPr>
              <w:pStyle w:val="ListParagraph"/>
              <w:numPr>
                <w:ilvl w:val="0"/>
                <w:numId w:val="40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The chief accountant will upload all the invoices to the electronic invoice portal.</w:t>
            </w:r>
          </w:p>
          <w:p w14:paraId="6F6245D5" w14:textId="575C4B07" w:rsidR="00075086" w:rsidRDefault="009B7238" w:rsidP="00902AC4">
            <w:pPr>
              <w:pStyle w:val="ListParagraph"/>
              <w:numPr>
                <w:ilvl w:val="0"/>
                <w:numId w:val="40"/>
              </w:numPr>
              <w:rPr>
                <w:lang w:val="en-GB"/>
              </w:rPr>
            </w:pPr>
            <w:r>
              <w:rPr>
                <w:lang w:val="en-GB"/>
              </w:rPr>
              <w:t>The collection</w:t>
            </w:r>
            <w:r w:rsidR="00075086">
              <w:rPr>
                <w:lang w:val="en-GB"/>
              </w:rPr>
              <w:t xml:space="preserve"> process will start after.</w:t>
            </w:r>
          </w:p>
          <w:p w14:paraId="281DF4CA" w14:textId="77777777" w:rsidR="00075086" w:rsidRDefault="00075086" w:rsidP="00075086"/>
          <w:p w14:paraId="2044BF54" w14:textId="77777777" w:rsidR="00075086" w:rsidRPr="00902AC4" w:rsidRDefault="00075086" w:rsidP="00902AC4">
            <w:pPr>
              <w:pStyle w:val="ListParagraph"/>
              <w:numPr>
                <w:ilvl w:val="0"/>
                <w:numId w:val="44"/>
              </w:numPr>
              <w:rPr>
                <w:b/>
                <w:bCs/>
                <w:u w:val="single"/>
                <w:lang w:val="en-GB"/>
              </w:rPr>
            </w:pPr>
            <w:r w:rsidRPr="00902AC4">
              <w:rPr>
                <w:b/>
                <w:bCs/>
                <w:u w:val="single"/>
                <w:lang w:val="en-GB"/>
              </w:rPr>
              <w:t>Credit Customer Invoices,</w:t>
            </w:r>
          </w:p>
          <w:p w14:paraId="086CBA1C" w14:textId="6891549A" w:rsidR="00075086" w:rsidRPr="00024136" w:rsidRDefault="00075086" w:rsidP="00902AC4">
            <w:pPr>
              <w:pStyle w:val="ListParagraph"/>
              <w:numPr>
                <w:ilvl w:val="0"/>
                <w:numId w:val="43"/>
              </w:numPr>
              <w:jc w:val="both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t xml:space="preserve">On </w:t>
            </w:r>
            <w:r w:rsidR="009B7238">
              <w:rPr>
                <w:lang w:val="en-GB"/>
              </w:rPr>
              <w:t xml:space="preserve">a </w:t>
            </w:r>
            <w:r>
              <w:rPr>
                <w:lang w:val="en-GB"/>
              </w:rPr>
              <w:t xml:space="preserve">daily basis, </w:t>
            </w:r>
            <w:r w:rsidR="009B7238">
              <w:rPr>
                <w:lang w:val="en-GB"/>
              </w:rPr>
              <w:t xml:space="preserve">the </w:t>
            </w:r>
            <w:r>
              <w:rPr>
                <w:lang w:val="en-GB"/>
              </w:rPr>
              <w:t xml:space="preserve">operation team is required to hand over the daily domestic </w:t>
            </w:r>
            <w:r w:rsidR="009B7238">
              <w:rPr>
                <w:lang w:val="en-GB"/>
              </w:rPr>
              <w:t>and international</w:t>
            </w:r>
            <w:r>
              <w:rPr>
                <w:lang w:val="en-GB"/>
              </w:rPr>
              <w:t xml:space="preserve"> </w:t>
            </w:r>
            <w:r w:rsidR="009B7238">
              <w:rPr>
                <w:lang w:val="en-GB"/>
              </w:rPr>
              <w:t>control sheet</w:t>
            </w:r>
            <w:r>
              <w:rPr>
                <w:lang w:val="en-GB"/>
              </w:rPr>
              <w:t xml:space="preserve"> to the billing </w:t>
            </w:r>
            <w:r w:rsidR="007B612D">
              <w:rPr>
                <w:lang w:val="en-GB"/>
              </w:rPr>
              <w:t>team</w:t>
            </w:r>
            <w:r>
              <w:rPr>
                <w:lang w:val="en-GB"/>
              </w:rPr>
              <w:t>.</w:t>
            </w:r>
          </w:p>
          <w:p w14:paraId="315AF5A4" w14:textId="45F3ABD7" w:rsidR="00075086" w:rsidRPr="009B7238" w:rsidRDefault="009B7238" w:rsidP="00902AC4">
            <w:pPr>
              <w:pStyle w:val="ListParagraph"/>
              <w:numPr>
                <w:ilvl w:val="0"/>
                <w:numId w:val="43"/>
              </w:numPr>
              <w:jc w:val="both"/>
              <w:rPr>
                <w:b/>
                <w:bCs/>
                <w:u w:val="single"/>
                <w:lang w:val="en-GB"/>
              </w:rPr>
            </w:pPr>
            <w:r w:rsidRPr="009B7238">
              <w:rPr>
                <w:lang w:val="en-GB"/>
              </w:rPr>
              <w:t>The billing</w:t>
            </w:r>
            <w:r w:rsidR="00075086" w:rsidRPr="009B7238">
              <w:rPr>
                <w:lang w:val="en-GB"/>
              </w:rPr>
              <w:t xml:space="preserve"> </w:t>
            </w:r>
            <w:r w:rsidR="007B612D" w:rsidRPr="009B7238">
              <w:rPr>
                <w:lang w:val="en-GB"/>
              </w:rPr>
              <w:t>team</w:t>
            </w:r>
            <w:r w:rsidR="00075086" w:rsidRPr="009B7238">
              <w:rPr>
                <w:lang w:val="en-GB"/>
              </w:rPr>
              <w:t xml:space="preserve"> is required to prepare the </w:t>
            </w:r>
            <w:r w:rsidRPr="009B7238">
              <w:rPr>
                <w:lang w:val="en-GB"/>
              </w:rPr>
              <w:t xml:space="preserve">uploading file after reviewing all the information </w:t>
            </w:r>
            <w:r>
              <w:rPr>
                <w:lang w:val="en-GB"/>
              </w:rPr>
              <w:t>on</w:t>
            </w:r>
            <w:r w:rsidRPr="009B7238">
              <w:rPr>
                <w:lang w:val="en-GB"/>
              </w:rPr>
              <w:t xml:space="preserve"> the shipments</w:t>
            </w:r>
            <w:r>
              <w:rPr>
                <w:lang w:val="en-GB"/>
              </w:rPr>
              <w:t>.</w:t>
            </w:r>
          </w:p>
          <w:p w14:paraId="10F3F5CA" w14:textId="314397ED" w:rsidR="00075086" w:rsidRPr="004E251D" w:rsidRDefault="009B7238" w:rsidP="00902AC4">
            <w:pPr>
              <w:pStyle w:val="ListParagraph"/>
              <w:numPr>
                <w:ilvl w:val="0"/>
                <w:numId w:val="43"/>
              </w:numPr>
              <w:jc w:val="both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075086">
              <w:rPr>
                <w:lang w:val="en-GB"/>
              </w:rPr>
              <w:t xml:space="preserve">billing </w:t>
            </w:r>
            <w:r>
              <w:rPr>
                <w:lang w:val="en-GB"/>
              </w:rPr>
              <w:t>team</w:t>
            </w:r>
            <w:r w:rsidR="00075086">
              <w:rPr>
                <w:lang w:val="en-GB"/>
              </w:rPr>
              <w:t xml:space="preserve"> will generate the invoices </w:t>
            </w:r>
            <w:r>
              <w:rPr>
                <w:lang w:val="en-GB"/>
              </w:rPr>
              <w:t>via the billing system</w:t>
            </w:r>
            <w:r w:rsidR="00075086">
              <w:rPr>
                <w:lang w:val="en-GB"/>
              </w:rPr>
              <w:t xml:space="preserve"> depending on the price list of each customer</w:t>
            </w:r>
            <w:r>
              <w:rPr>
                <w:lang w:val="en-GB"/>
              </w:rPr>
              <w:t xml:space="preserve"> pre-identified in the billing system, and according to the required billing cycle.</w:t>
            </w:r>
          </w:p>
          <w:p w14:paraId="0053BB13" w14:textId="77693FAE" w:rsidR="00075086" w:rsidRPr="00771CD7" w:rsidRDefault="00075086" w:rsidP="00902AC4">
            <w:pPr>
              <w:pStyle w:val="ListParagraph"/>
              <w:numPr>
                <w:ilvl w:val="0"/>
                <w:numId w:val="43"/>
              </w:numPr>
              <w:jc w:val="both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t xml:space="preserve">All invoices soft copy (Excel Sheet) will be sent to the accountant </w:t>
            </w:r>
            <w:r w:rsidR="009B7238">
              <w:rPr>
                <w:lang w:val="en-GB"/>
              </w:rPr>
              <w:t>directly</w:t>
            </w:r>
            <w:r>
              <w:rPr>
                <w:lang w:val="en-GB"/>
              </w:rPr>
              <w:t xml:space="preserve"> for bookkeeping.</w:t>
            </w:r>
          </w:p>
          <w:p w14:paraId="273C6ECB" w14:textId="7AB42C87" w:rsidR="00075086" w:rsidRPr="00771CD7" w:rsidRDefault="00075086" w:rsidP="00902AC4">
            <w:pPr>
              <w:pStyle w:val="ListParagraph"/>
              <w:numPr>
                <w:ilvl w:val="0"/>
                <w:numId w:val="43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All invoices </w:t>
            </w:r>
            <w:r w:rsidR="009B7238">
              <w:rPr>
                <w:lang w:val="en-GB"/>
              </w:rPr>
              <w:t>in PDF</w:t>
            </w:r>
            <w:r>
              <w:rPr>
                <w:lang w:val="en-GB"/>
              </w:rPr>
              <w:t xml:space="preserve"> will be archived according</w:t>
            </w:r>
            <w:r w:rsidR="009B7238">
              <w:rPr>
                <w:lang w:val="en-GB"/>
              </w:rPr>
              <w:t xml:space="preserve"> to</w:t>
            </w:r>
            <w:r>
              <w:rPr>
                <w:lang w:val="en-GB"/>
              </w:rPr>
              <w:t xml:space="preserve"> </w:t>
            </w:r>
            <w:r w:rsidR="009B7238">
              <w:rPr>
                <w:lang w:val="en-GB"/>
              </w:rPr>
              <w:t>the agreed archiving structure</w:t>
            </w:r>
            <w:r>
              <w:rPr>
                <w:lang w:val="en-GB"/>
              </w:rPr>
              <w:t>.</w:t>
            </w:r>
          </w:p>
          <w:p w14:paraId="54731FA3" w14:textId="71732288" w:rsidR="00075086" w:rsidRPr="00D6409D" w:rsidRDefault="00075086" w:rsidP="00902AC4">
            <w:pPr>
              <w:pStyle w:val="ListParagraph"/>
              <w:numPr>
                <w:ilvl w:val="0"/>
                <w:numId w:val="43"/>
              </w:numPr>
              <w:jc w:val="both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t xml:space="preserve">All invoices should be issued by </w:t>
            </w:r>
            <w:r w:rsidR="009B7238">
              <w:rPr>
                <w:lang w:val="en-GB"/>
              </w:rPr>
              <w:t xml:space="preserve">the </w:t>
            </w:r>
            <w:r w:rsidR="007B612D">
              <w:rPr>
                <w:lang w:val="en-GB"/>
              </w:rPr>
              <w:t>18</w:t>
            </w:r>
            <w:r w:rsidRPr="00D6409D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of the next month.</w:t>
            </w:r>
          </w:p>
          <w:p w14:paraId="5F9199CA" w14:textId="0B489621" w:rsidR="00075086" w:rsidRPr="009B7238" w:rsidRDefault="009B7238" w:rsidP="00902AC4">
            <w:pPr>
              <w:pStyle w:val="ListParagraph"/>
              <w:numPr>
                <w:ilvl w:val="0"/>
                <w:numId w:val="43"/>
              </w:numPr>
              <w:jc w:val="both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t>The billing team will send the breakdown of each invoice to the customers if required.</w:t>
            </w:r>
          </w:p>
          <w:p w14:paraId="2A593943" w14:textId="6DBAE60D" w:rsidR="009B7238" w:rsidRDefault="009B7238" w:rsidP="00902AC4">
            <w:pPr>
              <w:pStyle w:val="ListParagraph"/>
              <w:numPr>
                <w:ilvl w:val="0"/>
                <w:numId w:val="43"/>
              </w:numPr>
              <w:jc w:val="both"/>
              <w:rPr>
                <w:lang w:val="en-GB"/>
              </w:rPr>
            </w:pPr>
            <w:r w:rsidRPr="009B7238">
              <w:rPr>
                <w:lang w:val="en-GB"/>
              </w:rPr>
              <w:lastRenderedPageBreak/>
              <w:t>The accounting team will book the in</w:t>
            </w:r>
            <w:r>
              <w:rPr>
                <w:lang w:val="en-GB"/>
              </w:rPr>
              <w:t>voices in the accounting system immediately.</w:t>
            </w:r>
          </w:p>
          <w:p w14:paraId="649B5268" w14:textId="4C208CE5" w:rsidR="009B7238" w:rsidRPr="009B7238" w:rsidRDefault="009B7238" w:rsidP="00902AC4">
            <w:pPr>
              <w:pStyle w:val="ListParagraph"/>
              <w:numPr>
                <w:ilvl w:val="0"/>
                <w:numId w:val="43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The chief accountant will upload all the invoices to the electronic invoice portal.</w:t>
            </w:r>
          </w:p>
          <w:p w14:paraId="6FC5B199" w14:textId="13844D28" w:rsidR="00075086" w:rsidRDefault="009B7238" w:rsidP="00902AC4">
            <w:pPr>
              <w:pStyle w:val="ListParagraph"/>
              <w:numPr>
                <w:ilvl w:val="0"/>
                <w:numId w:val="43"/>
              </w:numPr>
              <w:rPr>
                <w:lang w:val="en-GB"/>
              </w:rPr>
            </w:pPr>
            <w:r>
              <w:rPr>
                <w:lang w:val="en-GB"/>
              </w:rPr>
              <w:t>The collection</w:t>
            </w:r>
            <w:r w:rsidR="00075086">
              <w:rPr>
                <w:lang w:val="en-GB"/>
              </w:rPr>
              <w:t xml:space="preserve"> process will start after.</w:t>
            </w:r>
          </w:p>
          <w:p w14:paraId="709EC681" w14:textId="77777777" w:rsidR="0012119B" w:rsidRPr="0012119B" w:rsidRDefault="0012119B" w:rsidP="0012119B">
            <w:pPr>
              <w:ind w:left="720"/>
              <w:rPr>
                <w:lang w:val="en-GB"/>
              </w:rPr>
            </w:pPr>
          </w:p>
          <w:p w14:paraId="0E3B24E9" w14:textId="77777777" w:rsidR="00075086" w:rsidRDefault="00075086" w:rsidP="00D85CDD">
            <w:pPr>
              <w:pStyle w:val="ListParagraph"/>
              <w:numPr>
                <w:ilvl w:val="0"/>
                <w:numId w:val="44"/>
              </w:numPr>
              <w:rPr>
                <w:b/>
                <w:bCs/>
                <w:u w:val="single"/>
                <w:lang w:val="en-GB"/>
              </w:rPr>
            </w:pPr>
            <w:r w:rsidRPr="00482720">
              <w:rPr>
                <w:b/>
                <w:bCs/>
                <w:u w:val="single"/>
                <w:lang w:val="en-GB"/>
              </w:rPr>
              <w:t>Freight Customers Invoices</w:t>
            </w:r>
          </w:p>
          <w:p w14:paraId="0E03A888" w14:textId="0590768F" w:rsidR="00075086" w:rsidRPr="004573DF" w:rsidRDefault="00902AC4" w:rsidP="00D85CDD">
            <w:pPr>
              <w:pStyle w:val="ListParagraph"/>
              <w:numPr>
                <w:ilvl w:val="0"/>
                <w:numId w:val="45"/>
              </w:numPr>
              <w:jc w:val="both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t>The shipment</w:t>
            </w:r>
            <w:r w:rsidR="00075086">
              <w:rPr>
                <w:lang w:val="en-GB"/>
              </w:rPr>
              <w:t xml:space="preserve"> file</w:t>
            </w:r>
            <w:r w:rsidR="00075086">
              <w:t xml:space="preserve"> will be received by the billing </w:t>
            </w:r>
            <w:r w:rsidR="007B612D">
              <w:t>team</w:t>
            </w:r>
            <w:r w:rsidR="00075086">
              <w:t xml:space="preserve"> from the freight </w:t>
            </w:r>
            <w:r>
              <w:t>team</w:t>
            </w:r>
            <w:r w:rsidR="00075086">
              <w:t xml:space="preserve"> in </w:t>
            </w:r>
            <w:proofErr w:type="spellStart"/>
            <w:r w:rsidR="00075086">
              <w:t>LogistaaS</w:t>
            </w:r>
            <w:proofErr w:type="spellEnd"/>
            <w:r w:rsidR="00075086">
              <w:t xml:space="preserve"> and </w:t>
            </w:r>
            <w:r>
              <w:t>include</w:t>
            </w:r>
            <w:r w:rsidR="00075086">
              <w:t xml:space="preserve"> the costing sheet which includes the below,</w:t>
            </w:r>
          </w:p>
          <w:p w14:paraId="3D65317D" w14:textId="77777777" w:rsidR="00075086" w:rsidRPr="004573DF" w:rsidRDefault="00075086" w:rsidP="00D85CDD">
            <w:pPr>
              <w:pStyle w:val="ListParagraph"/>
              <w:numPr>
                <w:ilvl w:val="1"/>
                <w:numId w:val="45"/>
              </w:numPr>
              <w:jc w:val="both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t>All the shipment operational information</w:t>
            </w:r>
          </w:p>
          <w:p w14:paraId="6E285835" w14:textId="77777777" w:rsidR="00075086" w:rsidRPr="004573DF" w:rsidRDefault="00075086" w:rsidP="00D85CDD">
            <w:pPr>
              <w:pStyle w:val="ListParagraph"/>
              <w:numPr>
                <w:ilvl w:val="1"/>
                <w:numId w:val="45"/>
              </w:numPr>
              <w:jc w:val="both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t>Selling prices for all the sold services.</w:t>
            </w:r>
          </w:p>
          <w:p w14:paraId="1CCCD441" w14:textId="77777777" w:rsidR="00075086" w:rsidRPr="004573DF" w:rsidRDefault="00075086" w:rsidP="00D85CDD">
            <w:pPr>
              <w:pStyle w:val="ListParagraph"/>
              <w:numPr>
                <w:ilvl w:val="1"/>
                <w:numId w:val="45"/>
              </w:numPr>
              <w:jc w:val="both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t>All cost elements.</w:t>
            </w:r>
          </w:p>
          <w:p w14:paraId="78F783C6" w14:textId="16C00C9A" w:rsidR="00075086" w:rsidRDefault="00902AC4" w:rsidP="00D85CDD">
            <w:pPr>
              <w:pStyle w:val="ListParagraph"/>
              <w:numPr>
                <w:ilvl w:val="0"/>
                <w:numId w:val="45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The billing</w:t>
            </w:r>
            <w:r w:rsidR="00075086" w:rsidRPr="004573DF">
              <w:rPr>
                <w:lang w:val="en-GB"/>
              </w:rPr>
              <w:t xml:space="preserve"> </w:t>
            </w:r>
            <w:r w:rsidR="00EF3291">
              <w:rPr>
                <w:lang w:val="en-GB"/>
              </w:rPr>
              <w:t>team</w:t>
            </w:r>
            <w:r w:rsidR="00075086" w:rsidRPr="004573DF">
              <w:rPr>
                <w:lang w:val="en-GB"/>
              </w:rPr>
              <w:t xml:space="preserve"> will ver</w:t>
            </w:r>
            <w:r w:rsidR="00075086">
              <w:rPr>
                <w:lang w:val="en-GB"/>
              </w:rPr>
              <w:t>i</w:t>
            </w:r>
            <w:r w:rsidR="00075086" w:rsidRPr="004573DF">
              <w:rPr>
                <w:lang w:val="en-GB"/>
              </w:rPr>
              <w:t xml:space="preserve">fy </w:t>
            </w:r>
            <w:r w:rsidR="00075086">
              <w:rPr>
                <w:lang w:val="en-GB"/>
              </w:rPr>
              <w:t>all the above information to ensure that the shipment is profit</w:t>
            </w:r>
            <w:r w:rsidR="00EF3291">
              <w:rPr>
                <w:lang w:val="en-GB"/>
              </w:rPr>
              <w:t>able</w:t>
            </w:r>
            <w:r w:rsidR="00075086">
              <w:rPr>
                <w:lang w:val="en-GB"/>
              </w:rPr>
              <w:t xml:space="preserve"> and to issue the invoice from </w:t>
            </w:r>
            <w:proofErr w:type="spellStart"/>
            <w:r w:rsidR="00075086">
              <w:rPr>
                <w:lang w:val="en-GB"/>
              </w:rPr>
              <w:t>LogistaaS</w:t>
            </w:r>
            <w:proofErr w:type="spellEnd"/>
            <w:r w:rsidR="00075086">
              <w:rPr>
                <w:lang w:val="en-GB"/>
              </w:rPr>
              <w:t>.</w:t>
            </w:r>
          </w:p>
          <w:p w14:paraId="4A872BAE" w14:textId="69DD9BBB" w:rsidR="00075086" w:rsidRDefault="00902AC4" w:rsidP="00D85CDD">
            <w:pPr>
              <w:pStyle w:val="ListParagraph"/>
              <w:numPr>
                <w:ilvl w:val="0"/>
                <w:numId w:val="45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The invoice</w:t>
            </w:r>
            <w:r w:rsidR="00075086">
              <w:rPr>
                <w:lang w:val="en-GB"/>
              </w:rPr>
              <w:t xml:space="preserve"> will be issued according</w:t>
            </w:r>
            <w:r>
              <w:rPr>
                <w:lang w:val="en-GB"/>
              </w:rPr>
              <w:t xml:space="preserve"> to</w:t>
            </w:r>
            <w:r w:rsidR="00075086">
              <w:rPr>
                <w:lang w:val="en-GB"/>
              </w:rPr>
              <w:t xml:space="preserve"> the sales quotation and </w:t>
            </w:r>
            <w:r>
              <w:rPr>
                <w:lang w:val="en-GB"/>
              </w:rPr>
              <w:t xml:space="preserve">the </w:t>
            </w:r>
            <w:r w:rsidR="00075086">
              <w:rPr>
                <w:lang w:val="en-GB"/>
              </w:rPr>
              <w:t xml:space="preserve">billing </w:t>
            </w:r>
            <w:r w:rsidR="00EF3291">
              <w:rPr>
                <w:lang w:val="en-GB"/>
              </w:rPr>
              <w:t>team</w:t>
            </w:r>
            <w:r w:rsidR="00075086">
              <w:rPr>
                <w:lang w:val="en-GB"/>
              </w:rPr>
              <w:t xml:space="preserve"> will print the invoice </w:t>
            </w:r>
            <w:r>
              <w:rPr>
                <w:lang w:val="en-GB"/>
              </w:rPr>
              <w:t xml:space="preserve">and </w:t>
            </w:r>
            <w:r w:rsidR="00075086">
              <w:rPr>
                <w:lang w:val="en-GB"/>
              </w:rPr>
              <w:t>then issue NR AWB addressed to the customer.</w:t>
            </w:r>
          </w:p>
          <w:p w14:paraId="3EA389A7" w14:textId="615DC65B" w:rsidR="00075086" w:rsidRDefault="00902AC4" w:rsidP="00D85CDD">
            <w:pPr>
              <w:pStyle w:val="ListParagraph"/>
              <w:numPr>
                <w:ilvl w:val="0"/>
                <w:numId w:val="45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The billing</w:t>
            </w:r>
            <w:r w:rsidR="00075086">
              <w:rPr>
                <w:lang w:val="en-GB"/>
              </w:rPr>
              <w:t xml:space="preserve"> agent will send a </w:t>
            </w:r>
            <w:r>
              <w:rPr>
                <w:lang w:val="en-GB"/>
              </w:rPr>
              <w:t>pick-up</w:t>
            </w:r>
            <w:r w:rsidR="00075086">
              <w:rPr>
                <w:lang w:val="en-GB"/>
              </w:rPr>
              <w:t xml:space="preserve"> request to the operation agent to pick up the invoice for delivery.</w:t>
            </w:r>
          </w:p>
          <w:p w14:paraId="75F6195D" w14:textId="675DD3D3" w:rsidR="00075086" w:rsidRDefault="00075086" w:rsidP="00D85CDD">
            <w:pPr>
              <w:pStyle w:val="ListParagraph"/>
              <w:numPr>
                <w:ilvl w:val="0"/>
                <w:numId w:val="45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All invoices soft copy will be sent to the accountant upon issuing for bookkeeping.</w:t>
            </w:r>
          </w:p>
          <w:p w14:paraId="52D74D21" w14:textId="77777777" w:rsidR="00902AC4" w:rsidRPr="009B7238" w:rsidRDefault="00902AC4" w:rsidP="00D85CDD">
            <w:pPr>
              <w:pStyle w:val="ListParagraph"/>
              <w:numPr>
                <w:ilvl w:val="0"/>
                <w:numId w:val="45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The chief accountant will upload all the invoices to the electronic invoice portal.</w:t>
            </w:r>
          </w:p>
          <w:p w14:paraId="7D37F480" w14:textId="1E1CCB09" w:rsidR="00075086" w:rsidRPr="00771CD7" w:rsidRDefault="00075086" w:rsidP="00D85CDD">
            <w:pPr>
              <w:pStyle w:val="ListParagraph"/>
              <w:numPr>
                <w:ilvl w:val="0"/>
                <w:numId w:val="45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All invoices </w:t>
            </w:r>
            <w:r w:rsidR="00902AC4">
              <w:rPr>
                <w:lang w:val="en-GB"/>
              </w:rPr>
              <w:t xml:space="preserve">in </w:t>
            </w:r>
            <w:r>
              <w:rPr>
                <w:lang w:val="en-GB"/>
              </w:rPr>
              <w:t>hard copy will be archived according to the file register.</w:t>
            </w:r>
          </w:p>
          <w:p w14:paraId="66ABCC1B" w14:textId="4F366C0E" w:rsidR="00075086" w:rsidRDefault="00075086" w:rsidP="00D85CDD">
            <w:pPr>
              <w:pStyle w:val="ListParagraph"/>
              <w:numPr>
                <w:ilvl w:val="0"/>
                <w:numId w:val="45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Fright invoices should be issued </w:t>
            </w:r>
            <w:r w:rsidR="00516C21">
              <w:rPr>
                <w:lang w:val="en-GB"/>
              </w:rPr>
              <w:t>within</w:t>
            </w:r>
            <w:r>
              <w:rPr>
                <w:lang w:val="en-GB"/>
              </w:rPr>
              <w:t xml:space="preserve"> </w:t>
            </w:r>
            <w:r w:rsidR="00516C21">
              <w:rPr>
                <w:lang w:val="en-GB"/>
              </w:rPr>
              <w:t xml:space="preserve">a </w:t>
            </w:r>
            <w:r>
              <w:rPr>
                <w:lang w:val="en-GB"/>
              </w:rPr>
              <w:t xml:space="preserve">maximum </w:t>
            </w:r>
            <w:r w:rsidR="00516C21">
              <w:rPr>
                <w:lang w:val="en-GB"/>
              </w:rPr>
              <w:t xml:space="preserve">of </w:t>
            </w:r>
            <w:r>
              <w:rPr>
                <w:lang w:val="en-GB"/>
              </w:rPr>
              <w:t xml:space="preserve">2 days of receiving the shipment task and to be delivered in the next 3 days maximum </w:t>
            </w:r>
            <w:r w:rsidR="00516C21">
              <w:rPr>
                <w:lang w:val="en-GB"/>
              </w:rPr>
              <w:t>country-wise</w:t>
            </w:r>
            <w:r>
              <w:rPr>
                <w:lang w:val="en-GB"/>
              </w:rPr>
              <w:t>.</w:t>
            </w:r>
          </w:p>
          <w:p w14:paraId="67C22084" w14:textId="1E14A856" w:rsidR="00075086" w:rsidRDefault="00516C21" w:rsidP="00D85CDD">
            <w:pPr>
              <w:pStyle w:val="ListParagraph"/>
              <w:numPr>
                <w:ilvl w:val="0"/>
                <w:numId w:val="45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The collection</w:t>
            </w:r>
            <w:r w:rsidR="00075086">
              <w:rPr>
                <w:lang w:val="en-GB"/>
              </w:rPr>
              <w:t xml:space="preserve"> process will start after.</w:t>
            </w:r>
          </w:p>
          <w:p w14:paraId="3EAF03B8" w14:textId="77777777" w:rsidR="00075086" w:rsidRPr="00075086" w:rsidRDefault="00075086" w:rsidP="007B612D">
            <w:pPr>
              <w:jc w:val="both"/>
              <w:rPr>
                <w:rFonts w:ascii="Calibri" w:hAnsi="Calibri" w:cs="Tahoma"/>
                <w:sz w:val="21"/>
                <w:szCs w:val="21"/>
                <w:lang w:val="en-GB"/>
              </w:rPr>
            </w:pPr>
          </w:p>
          <w:p w14:paraId="0B32F236" w14:textId="77777777" w:rsidR="00A916DB" w:rsidRPr="00A916DB" w:rsidRDefault="00A916DB" w:rsidP="007B612D">
            <w:pPr>
              <w:ind w:left="720"/>
              <w:jc w:val="both"/>
              <w:rPr>
                <w:rFonts w:ascii="Calibri" w:hAnsi="Calibri" w:cs="Tahoma"/>
                <w:sz w:val="16"/>
                <w:szCs w:val="21"/>
              </w:rPr>
            </w:pPr>
          </w:p>
          <w:p w14:paraId="7C78B640" w14:textId="194BA398" w:rsidR="00A916DB" w:rsidRPr="007B612D" w:rsidRDefault="00A916DB" w:rsidP="007B612D">
            <w:pPr>
              <w:jc w:val="both"/>
              <w:rPr>
                <w:rFonts w:ascii="Calibri" w:hAnsi="Calibri" w:cs="Tahoma"/>
                <w:b/>
              </w:rPr>
            </w:pPr>
            <w:r w:rsidRPr="007B612D">
              <w:rPr>
                <w:rStyle w:val="Strong"/>
                <w:rFonts w:ascii="Calibri" w:hAnsi="Calibri" w:cs="Tahoma"/>
                <w:bCs w:val="0"/>
              </w:rPr>
              <w:t xml:space="preserve">Management </w:t>
            </w:r>
            <w:r w:rsidR="00A62E8D" w:rsidRPr="007B612D">
              <w:rPr>
                <w:rStyle w:val="Strong"/>
                <w:rFonts w:ascii="Calibri" w:hAnsi="Calibri" w:cs="Tahoma"/>
                <w:bCs w:val="0"/>
              </w:rPr>
              <w:t>Role:</w:t>
            </w:r>
          </w:p>
          <w:p w14:paraId="3DF4B5E7" w14:textId="247AE943" w:rsidR="00A916DB" w:rsidRPr="00A916DB" w:rsidRDefault="00A916DB" w:rsidP="00516C21">
            <w:pPr>
              <w:numPr>
                <w:ilvl w:val="0"/>
                <w:numId w:val="46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 xml:space="preserve">Ensure all </w:t>
            </w:r>
            <w:r w:rsidR="00A62E8D">
              <w:rPr>
                <w:rFonts w:ascii="Calibri" w:hAnsi="Calibri" w:cs="Tahoma"/>
              </w:rPr>
              <w:t>t</w:t>
            </w:r>
            <w:r w:rsidR="00A62E8D" w:rsidRPr="00A62E8D">
              <w:rPr>
                <w:rFonts w:ascii="Calibri" w:hAnsi="Calibri" w:cs="Tahoma"/>
              </w:rPr>
              <w:t>ransactions</w:t>
            </w:r>
            <w:r w:rsidRPr="00A916DB">
              <w:rPr>
                <w:rFonts w:ascii="Calibri" w:hAnsi="Calibri" w:cs="Tahoma"/>
              </w:rPr>
              <w:t xml:space="preserve"> are processed as per </w:t>
            </w:r>
            <w:r w:rsidR="009A23CA">
              <w:rPr>
                <w:rFonts w:ascii="Calibri" w:hAnsi="Calibri" w:cs="Tahoma"/>
              </w:rPr>
              <w:t xml:space="preserve">SMSA </w:t>
            </w:r>
            <w:r w:rsidRPr="00A916DB">
              <w:rPr>
                <w:rFonts w:ascii="Calibri" w:hAnsi="Calibri" w:cs="Tahoma"/>
              </w:rPr>
              <w:t>benchmarks.</w:t>
            </w:r>
          </w:p>
          <w:p w14:paraId="6FF3341C" w14:textId="240AACB4" w:rsidR="00A916DB" w:rsidRPr="00A62E8D" w:rsidRDefault="00075086" w:rsidP="00516C21">
            <w:pPr>
              <w:numPr>
                <w:ilvl w:val="0"/>
                <w:numId w:val="46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  <w:r w:rsidRPr="00075086">
              <w:rPr>
                <w:rFonts w:ascii="Calibri" w:hAnsi="Calibri" w:cs="Tahoma"/>
              </w:rPr>
              <w:t>onitor the data entry process from time to time to decide if extra improvement is needed</w:t>
            </w:r>
            <w:r w:rsidR="00A916DB" w:rsidRPr="00A916DB">
              <w:rPr>
                <w:rFonts w:ascii="Calibri" w:hAnsi="Calibri" w:cs="Tahoma"/>
              </w:rPr>
              <w:t xml:space="preserve">   </w:t>
            </w:r>
          </w:p>
          <w:p w14:paraId="3A63B1F9" w14:textId="4BD077ED" w:rsidR="00790BDF" w:rsidRPr="00A916DB" w:rsidRDefault="00A916DB" w:rsidP="00516C21">
            <w:pPr>
              <w:pStyle w:val="NormalWeb"/>
              <w:numPr>
                <w:ilvl w:val="0"/>
                <w:numId w:val="46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 xml:space="preserve">Proper coaching and training should be </w:t>
            </w:r>
            <w:r w:rsidR="00CF4424">
              <w:rPr>
                <w:rFonts w:ascii="Calibri" w:hAnsi="Calibri" w:cs="Tahoma"/>
              </w:rPr>
              <w:t>implemented</w:t>
            </w:r>
            <w:r w:rsidRPr="00A916DB">
              <w:rPr>
                <w:rFonts w:ascii="Calibri" w:hAnsi="Calibri" w:cs="Tahoma"/>
              </w:rPr>
              <w:t xml:space="preserve"> whenever required</w:t>
            </w:r>
          </w:p>
        </w:tc>
      </w:tr>
    </w:tbl>
    <w:p w14:paraId="70078A33" w14:textId="77777777" w:rsidR="00AF2B48" w:rsidRPr="002928E9" w:rsidRDefault="00AF2B48" w:rsidP="002003DF"/>
    <w:sectPr w:rsidR="00AF2B48" w:rsidRPr="002928E9" w:rsidSect="001211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E6BB" w14:textId="77777777" w:rsidR="00D9183C" w:rsidRDefault="00D9183C">
      <w:r>
        <w:separator/>
      </w:r>
    </w:p>
  </w:endnote>
  <w:endnote w:type="continuationSeparator" w:id="0">
    <w:p w14:paraId="476AAAD5" w14:textId="77777777" w:rsidR="00D9183C" w:rsidRDefault="00D9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1D29" w14:textId="77777777" w:rsidR="00797306" w:rsidRDefault="007973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AA61" w14:textId="77777777" w:rsidR="006C4C54" w:rsidRDefault="006C4C54" w:rsidP="00F840CF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</w:p>
  <w:p w14:paraId="739ED945" w14:textId="42A5397D" w:rsidR="006C4C54" w:rsidRDefault="006C4C54" w:rsidP="00797306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A128D3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A128D3">
      <w:rPr>
        <w:rFonts w:asciiTheme="minorHAnsi" w:hAnsiTheme="minorHAnsi" w:cstheme="minorHAnsi"/>
        <w:noProof/>
        <w:sz w:val="20"/>
        <w:szCs w:val="20"/>
      </w:rPr>
      <w:t>2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</w:r>
    <w:r w:rsidR="00797306">
      <w:rPr>
        <w:rFonts w:asciiTheme="minorHAnsi" w:hAnsiTheme="minorHAnsi" w:cstheme="minorHAnsi"/>
        <w:sz w:val="20"/>
        <w:szCs w:val="20"/>
      </w:rPr>
      <w:t xml:space="preserve">                    </w:t>
    </w:r>
    <w:r w:rsidRPr="00F22BD9">
      <w:rPr>
        <w:rFonts w:asciiTheme="minorHAnsi" w:hAnsiTheme="minorHAnsi" w:cstheme="minorHAnsi"/>
        <w:sz w:val="20"/>
        <w:szCs w:val="20"/>
      </w:rPr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</w:r>
  </w:p>
  <w:p w14:paraId="61F98992" w14:textId="54B73EB4" w:rsidR="00945828" w:rsidRPr="009A23CA" w:rsidRDefault="00945828" w:rsidP="006C4C54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6A73" w14:textId="77777777" w:rsidR="00797306" w:rsidRDefault="00797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7A5C" w14:textId="77777777" w:rsidR="00D9183C" w:rsidRDefault="00D9183C">
      <w:r>
        <w:separator/>
      </w:r>
    </w:p>
  </w:footnote>
  <w:footnote w:type="continuationSeparator" w:id="0">
    <w:p w14:paraId="60694C21" w14:textId="77777777" w:rsidR="00D9183C" w:rsidRDefault="00D91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AD6F" w14:textId="77777777" w:rsidR="00797306" w:rsidRDefault="00797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32" w:type="dxa"/>
      <w:tblInd w:w="-930" w:type="dxa"/>
      <w:tblLook w:val="04A0" w:firstRow="1" w:lastRow="0" w:firstColumn="1" w:lastColumn="0" w:noHBand="0" w:noVBand="1"/>
    </w:tblPr>
    <w:tblGrid>
      <w:gridCol w:w="3888"/>
      <w:gridCol w:w="7344"/>
    </w:tblGrid>
    <w:tr w:rsidR="005E22D0" w:rsidRPr="003069FB" w14:paraId="131BE546" w14:textId="77777777" w:rsidTr="00797306">
      <w:trPr>
        <w:trHeight w:val="20"/>
      </w:trPr>
      <w:tc>
        <w:tcPr>
          <w:tcW w:w="3888" w:type="dxa"/>
        </w:tcPr>
        <w:p w14:paraId="36E0B75C" w14:textId="52271E72" w:rsidR="005E22D0" w:rsidRPr="003069FB" w:rsidRDefault="0069300D" w:rsidP="00E13E32">
          <w:pPr>
            <w:pStyle w:val="Header"/>
            <w:rPr>
              <w:b/>
              <w:noProof/>
              <w:sz w:val="28"/>
              <w:szCs w:val="28"/>
            </w:rPr>
          </w:pPr>
          <w:r w:rsidRPr="003069FB"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4444E1E7" wp14:editId="5D28F50D">
                <wp:simplePos x="0" y="0"/>
                <wp:positionH relativeFrom="column">
                  <wp:posOffset>-68580</wp:posOffset>
                </wp:positionH>
                <wp:positionV relativeFrom="paragraph">
                  <wp:posOffset>60960</wp:posOffset>
                </wp:positionV>
                <wp:extent cx="1205230" cy="394970"/>
                <wp:effectExtent l="0" t="0" r="0" b="5080"/>
                <wp:wrapThrough wrapText="bothSides">
                  <wp:wrapPolygon edited="0">
                    <wp:start x="1366" y="0"/>
                    <wp:lineTo x="341" y="2084"/>
                    <wp:lineTo x="0" y="7293"/>
                    <wp:lineTo x="0" y="20836"/>
                    <wp:lineTo x="21168" y="20836"/>
                    <wp:lineTo x="21168" y="0"/>
                    <wp:lineTo x="1366" y="0"/>
                  </wp:wrapPolygon>
                </wp:wrapThrough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5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23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5E71052" w14:textId="77777777" w:rsidR="005E22D0" w:rsidRPr="003069FB" w:rsidRDefault="005E22D0" w:rsidP="00E13E32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7344" w:type="dxa"/>
        </w:tcPr>
        <w:p w14:paraId="6C6A1A10" w14:textId="7A720126" w:rsidR="005E22D0" w:rsidRPr="00524C73" w:rsidRDefault="00951E35" w:rsidP="00E13E32">
          <w:pPr>
            <w:pStyle w:val="Header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b/>
              <w:noProof/>
              <w:sz w:val="32"/>
            </w:rPr>
            <w:t>Billing &amp; Invoices Delivery</w:t>
          </w:r>
          <w:r w:rsidR="005E22D0">
            <w:rPr>
              <w:rFonts w:ascii="Calibri" w:hAnsi="Calibri"/>
              <w:b/>
              <w:noProof/>
              <w:sz w:val="32"/>
            </w:rPr>
            <w:t xml:space="preserve"> Work Instructions</w:t>
          </w:r>
        </w:p>
        <w:p w14:paraId="5669735B" w14:textId="2FB9D4D7" w:rsidR="006C4C54" w:rsidRPr="006C4C54" w:rsidRDefault="005E22D0" w:rsidP="006C4C54">
          <w:pPr>
            <w:rPr>
              <w:rFonts w:ascii="Calibri" w:hAnsi="Calibri" w:cs="Calibri"/>
            </w:rPr>
          </w:pPr>
          <w:r>
            <w:rPr>
              <w:rFonts w:ascii="Calibri" w:hAnsi="Calibri"/>
              <w:noProof/>
            </w:rPr>
            <w:t xml:space="preserve">         </w:t>
          </w:r>
          <w:r w:rsidR="009A23CA">
            <w:rPr>
              <w:rFonts w:ascii="Calibri" w:hAnsi="Calibri"/>
              <w:noProof/>
            </w:rPr>
            <w:t xml:space="preserve">          </w:t>
          </w:r>
          <w:r w:rsidR="0081141B">
            <w:rPr>
              <w:rFonts w:ascii="Calibri" w:hAnsi="Calibri"/>
              <w:noProof/>
            </w:rPr>
            <w:t xml:space="preserve">        </w:t>
          </w:r>
          <w:r w:rsidR="006C4C54">
            <w:rPr>
              <w:rFonts w:ascii="Calibri" w:hAnsi="Calibri"/>
              <w:noProof/>
            </w:rPr>
            <w:t xml:space="preserve">                                 </w:t>
          </w:r>
          <w:r>
            <w:rPr>
              <w:rFonts w:ascii="Calibri" w:hAnsi="Calibri"/>
              <w:noProof/>
            </w:rPr>
            <w:t xml:space="preserve"> </w:t>
          </w:r>
          <w:r w:rsidR="0081141B">
            <w:rPr>
              <w:rFonts w:ascii="Calibri" w:hAnsi="Calibri" w:cs="Calibri"/>
            </w:rPr>
            <w:t xml:space="preserve">Owner/ Department: IBU-EGY, </w:t>
          </w:r>
          <w:r w:rsidR="006C4C54" w:rsidRPr="006C4C54">
            <w:rPr>
              <w:rFonts w:ascii="Calibri" w:hAnsi="Calibri" w:cs="Calibri"/>
            </w:rPr>
            <w:t>Financ</w:t>
          </w:r>
          <w:r w:rsidR="006C4C54">
            <w:rPr>
              <w:rFonts w:ascii="Calibri" w:hAnsi="Calibri" w:cs="Calibri"/>
            </w:rPr>
            <w:t>e</w:t>
          </w:r>
        </w:p>
        <w:p w14:paraId="3D76D6D1" w14:textId="267B3EA8" w:rsidR="005E22D0" w:rsidRPr="0081141B" w:rsidRDefault="005E22D0" w:rsidP="0081141B">
          <w:pPr>
            <w:pStyle w:val="Header"/>
            <w:tabs>
              <w:tab w:val="left" w:pos="9276"/>
              <w:tab w:val="right" w:pos="12240"/>
            </w:tabs>
            <w:ind w:right="440"/>
            <w:rPr>
              <w:rFonts w:ascii="Calibri" w:hAnsi="Calibri" w:cs="Calibri"/>
              <w:noProof/>
            </w:rPr>
          </w:pPr>
        </w:p>
      </w:tc>
    </w:tr>
  </w:tbl>
  <w:p w14:paraId="30375DA3" w14:textId="1426DC33" w:rsidR="00335343" w:rsidRPr="005E22D0" w:rsidRDefault="00335343" w:rsidP="005E22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B2D1" w14:textId="77777777" w:rsidR="00797306" w:rsidRDefault="00797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CB3"/>
    <w:multiLevelType w:val="hybridMultilevel"/>
    <w:tmpl w:val="F7729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B006D"/>
    <w:multiLevelType w:val="hybridMultilevel"/>
    <w:tmpl w:val="60C24C24"/>
    <w:lvl w:ilvl="0" w:tplc="E41CC878">
      <w:start w:val="1"/>
      <w:numFmt w:val="decimal"/>
      <w:lvlText w:val="%1-"/>
      <w:lvlJc w:val="left"/>
      <w:pPr>
        <w:ind w:left="759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" w15:restartNumberingAfterBreak="0">
    <w:nsid w:val="046121E5"/>
    <w:multiLevelType w:val="hybridMultilevel"/>
    <w:tmpl w:val="2D9E8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B5C3D"/>
    <w:multiLevelType w:val="multilevel"/>
    <w:tmpl w:val="FFA272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E3E31"/>
    <w:multiLevelType w:val="hybridMultilevel"/>
    <w:tmpl w:val="6B74D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57C6F"/>
    <w:multiLevelType w:val="hybridMultilevel"/>
    <w:tmpl w:val="10F27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0A40"/>
    <w:multiLevelType w:val="hybridMultilevel"/>
    <w:tmpl w:val="E15C04D6"/>
    <w:lvl w:ilvl="0" w:tplc="992A858A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25987"/>
    <w:multiLevelType w:val="hybridMultilevel"/>
    <w:tmpl w:val="A2DA0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63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532994"/>
    <w:multiLevelType w:val="hybridMultilevel"/>
    <w:tmpl w:val="09845308"/>
    <w:lvl w:ilvl="0" w:tplc="9BFA4E16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42A33"/>
    <w:multiLevelType w:val="hybridMultilevel"/>
    <w:tmpl w:val="D026E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E778C"/>
    <w:multiLevelType w:val="hybridMultilevel"/>
    <w:tmpl w:val="43F0B852"/>
    <w:lvl w:ilvl="0" w:tplc="A2FC36FA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D25CDA"/>
    <w:multiLevelType w:val="hybridMultilevel"/>
    <w:tmpl w:val="F9EA0F1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70B0C"/>
    <w:multiLevelType w:val="hybridMultilevel"/>
    <w:tmpl w:val="00F4D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183543"/>
    <w:multiLevelType w:val="hybridMultilevel"/>
    <w:tmpl w:val="1C241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23186"/>
    <w:multiLevelType w:val="hybridMultilevel"/>
    <w:tmpl w:val="BD10982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369536E5"/>
    <w:multiLevelType w:val="hybridMultilevel"/>
    <w:tmpl w:val="4FCCD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02E29"/>
    <w:multiLevelType w:val="hybridMultilevel"/>
    <w:tmpl w:val="2CA2A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859C6"/>
    <w:multiLevelType w:val="hybridMultilevel"/>
    <w:tmpl w:val="9DEE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32D5"/>
    <w:multiLevelType w:val="hybridMultilevel"/>
    <w:tmpl w:val="A6522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A4431"/>
    <w:multiLevelType w:val="hybridMultilevel"/>
    <w:tmpl w:val="B4A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B5230"/>
    <w:multiLevelType w:val="hybridMultilevel"/>
    <w:tmpl w:val="9C54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D0097C"/>
    <w:multiLevelType w:val="hybridMultilevel"/>
    <w:tmpl w:val="DAFA356A"/>
    <w:lvl w:ilvl="0" w:tplc="88A2232E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655A3A"/>
    <w:multiLevelType w:val="multilevel"/>
    <w:tmpl w:val="5C24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7A42DEA"/>
    <w:multiLevelType w:val="hybridMultilevel"/>
    <w:tmpl w:val="3D369AA4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D31351"/>
    <w:multiLevelType w:val="hybridMultilevel"/>
    <w:tmpl w:val="62781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F4DDB"/>
    <w:multiLevelType w:val="hybridMultilevel"/>
    <w:tmpl w:val="3D180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84D59"/>
    <w:multiLevelType w:val="hybridMultilevel"/>
    <w:tmpl w:val="0E1A7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2F2B49"/>
    <w:multiLevelType w:val="hybridMultilevel"/>
    <w:tmpl w:val="D61A62BE"/>
    <w:lvl w:ilvl="0" w:tplc="8B8029E4">
      <w:start w:val="1"/>
      <w:numFmt w:val="upperLetter"/>
      <w:lvlText w:val="%1-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2B1665"/>
    <w:multiLevelType w:val="hybridMultilevel"/>
    <w:tmpl w:val="8A929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094E9B"/>
    <w:multiLevelType w:val="hybridMultilevel"/>
    <w:tmpl w:val="3D369AA4"/>
    <w:lvl w:ilvl="0" w:tplc="0EA4E8E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4C5668"/>
    <w:multiLevelType w:val="hybridMultilevel"/>
    <w:tmpl w:val="5E68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575492"/>
    <w:multiLevelType w:val="hybridMultilevel"/>
    <w:tmpl w:val="50EAA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883A0F"/>
    <w:multiLevelType w:val="hybridMultilevel"/>
    <w:tmpl w:val="5532C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81CD0">
      <w:numFmt w:val="bullet"/>
      <w:lvlText w:val="·"/>
      <w:lvlJc w:val="left"/>
      <w:pPr>
        <w:ind w:left="1440" w:hanging="36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40103"/>
    <w:multiLevelType w:val="hybridMultilevel"/>
    <w:tmpl w:val="D85E4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4932903">
    <w:abstractNumId w:val="20"/>
  </w:num>
  <w:num w:numId="2" w16cid:durableId="913512249">
    <w:abstractNumId w:val="32"/>
  </w:num>
  <w:num w:numId="3" w16cid:durableId="1546479022">
    <w:abstractNumId w:val="11"/>
  </w:num>
  <w:num w:numId="4" w16cid:durableId="984314445">
    <w:abstractNumId w:val="7"/>
  </w:num>
  <w:num w:numId="5" w16cid:durableId="1715109588">
    <w:abstractNumId w:val="10"/>
  </w:num>
  <w:num w:numId="6" w16cid:durableId="734855684">
    <w:abstractNumId w:val="15"/>
  </w:num>
  <w:num w:numId="7" w16cid:durableId="1821992362">
    <w:abstractNumId w:val="14"/>
  </w:num>
  <w:num w:numId="8" w16cid:durableId="714046998">
    <w:abstractNumId w:val="4"/>
  </w:num>
  <w:num w:numId="9" w16cid:durableId="119541326">
    <w:abstractNumId w:val="35"/>
  </w:num>
  <w:num w:numId="10" w16cid:durableId="1298562671">
    <w:abstractNumId w:val="9"/>
  </w:num>
  <w:num w:numId="11" w16cid:durableId="36854368">
    <w:abstractNumId w:val="43"/>
  </w:num>
  <w:num w:numId="12" w16cid:durableId="951283335">
    <w:abstractNumId w:val="44"/>
  </w:num>
  <w:num w:numId="13" w16cid:durableId="1425612923">
    <w:abstractNumId w:val="27"/>
  </w:num>
  <w:num w:numId="14" w16cid:durableId="598218613">
    <w:abstractNumId w:val="21"/>
  </w:num>
  <w:num w:numId="15" w16cid:durableId="815342998">
    <w:abstractNumId w:val="34"/>
  </w:num>
  <w:num w:numId="16" w16cid:durableId="948778232">
    <w:abstractNumId w:val="28"/>
  </w:num>
  <w:num w:numId="17" w16cid:durableId="2137529526">
    <w:abstractNumId w:val="41"/>
  </w:num>
  <w:num w:numId="18" w16cid:durableId="45840689">
    <w:abstractNumId w:val="2"/>
  </w:num>
  <w:num w:numId="19" w16cid:durableId="460655138">
    <w:abstractNumId w:val="24"/>
  </w:num>
  <w:num w:numId="20" w16cid:durableId="1139615193">
    <w:abstractNumId w:val="26"/>
  </w:num>
  <w:num w:numId="21" w16cid:durableId="1775905487">
    <w:abstractNumId w:val="45"/>
  </w:num>
  <w:num w:numId="22" w16cid:durableId="1517618347">
    <w:abstractNumId w:val="19"/>
  </w:num>
  <w:num w:numId="23" w16cid:durableId="755708046">
    <w:abstractNumId w:val="36"/>
  </w:num>
  <w:num w:numId="24" w16cid:durableId="62142410">
    <w:abstractNumId w:val="6"/>
  </w:num>
  <w:num w:numId="25" w16cid:durableId="200872776">
    <w:abstractNumId w:val="22"/>
  </w:num>
  <w:num w:numId="26" w16cid:durableId="1417902988">
    <w:abstractNumId w:val="40"/>
  </w:num>
  <w:num w:numId="27" w16cid:durableId="1897281811">
    <w:abstractNumId w:val="5"/>
  </w:num>
  <w:num w:numId="28" w16cid:durableId="847402947">
    <w:abstractNumId w:val="16"/>
  </w:num>
  <w:num w:numId="29" w16cid:durableId="1759717670">
    <w:abstractNumId w:val="0"/>
  </w:num>
  <w:num w:numId="30" w16cid:durableId="1805585419">
    <w:abstractNumId w:val="33"/>
  </w:num>
  <w:num w:numId="31" w16cid:durableId="721757431">
    <w:abstractNumId w:val="23"/>
  </w:num>
  <w:num w:numId="32" w16cid:durableId="760295434">
    <w:abstractNumId w:val="12"/>
  </w:num>
  <w:num w:numId="33" w16cid:durableId="2040542196">
    <w:abstractNumId w:val="38"/>
  </w:num>
  <w:num w:numId="34" w16cid:durableId="711149329">
    <w:abstractNumId w:val="18"/>
  </w:num>
  <w:num w:numId="35" w16cid:durableId="961309154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 w16cid:durableId="20086402">
    <w:abstractNumId w:val="42"/>
  </w:num>
  <w:num w:numId="37" w16cid:durableId="607203844">
    <w:abstractNumId w:val="25"/>
  </w:num>
  <w:num w:numId="38" w16cid:durableId="410322821">
    <w:abstractNumId w:val="3"/>
  </w:num>
  <w:num w:numId="39" w16cid:durableId="1427386208">
    <w:abstractNumId w:val="8"/>
  </w:num>
  <w:num w:numId="40" w16cid:durableId="1233197672">
    <w:abstractNumId w:val="17"/>
  </w:num>
  <w:num w:numId="41" w16cid:durableId="566887618">
    <w:abstractNumId w:val="13"/>
  </w:num>
  <w:num w:numId="42" w16cid:durableId="5644997">
    <w:abstractNumId w:val="1"/>
  </w:num>
  <w:num w:numId="43" w16cid:durableId="2023125637">
    <w:abstractNumId w:val="39"/>
  </w:num>
  <w:num w:numId="44" w16cid:durableId="1481534269">
    <w:abstractNumId w:val="37"/>
  </w:num>
  <w:num w:numId="45" w16cid:durableId="1483501065">
    <w:abstractNumId w:val="31"/>
  </w:num>
  <w:num w:numId="46" w16cid:durableId="1544225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9D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086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76B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19B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62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8A2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1F7F8E"/>
    <w:rsid w:val="002003D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54D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59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A3C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B7B34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6998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4CE3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4E10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674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6C21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6F28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15A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A89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2D0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7FB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0FD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2CD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00D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AAA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4C54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31D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07D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2EC5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306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243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2D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32F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41B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6F87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39CF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AC4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7ED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28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1E35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0D5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23CA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238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68D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4FDA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8D3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0D36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2E8D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DB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323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86E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909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059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7D7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4C99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3E1F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906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73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DB7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424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257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DCE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CDD"/>
    <w:rsid w:val="00D85DD0"/>
    <w:rsid w:val="00D85F50"/>
    <w:rsid w:val="00D863DA"/>
    <w:rsid w:val="00D86600"/>
    <w:rsid w:val="00D86761"/>
    <w:rsid w:val="00D86985"/>
    <w:rsid w:val="00D8788B"/>
    <w:rsid w:val="00D87FC7"/>
    <w:rsid w:val="00D90E2B"/>
    <w:rsid w:val="00D9183C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3A7C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2F5E"/>
    <w:rsid w:val="00DE33F8"/>
    <w:rsid w:val="00DE34EF"/>
    <w:rsid w:val="00DE3D98"/>
    <w:rsid w:val="00DE400F"/>
    <w:rsid w:val="00DE416E"/>
    <w:rsid w:val="00DE41BC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3E32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4F1A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092"/>
    <w:rsid w:val="00EC1B2A"/>
    <w:rsid w:val="00EC1B7D"/>
    <w:rsid w:val="00EC214F"/>
    <w:rsid w:val="00EC2408"/>
    <w:rsid w:val="00EC246B"/>
    <w:rsid w:val="00EC24E6"/>
    <w:rsid w:val="00EC2A78"/>
    <w:rsid w:val="00EC3071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0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3291"/>
    <w:rsid w:val="00EF41D9"/>
    <w:rsid w:val="00EF425D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30D"/>
    <w:rsid w:val="00F35393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0CF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0C2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A2812"/>
  <w15:docId w15:val="{0F35B5F9-519A-4FEB-ABFE-CC271339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3B7B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5E22D0"/>
    <w:rPr>
      <w:sz w:val="24"/>
      <w:szCs w:val="24"/>
    </w:rPr>
  </w:style>
  <w:style w:type="paragraph" w:styleId="NormalWeb">
    <w:name w:val="Normal (Web)"/>
    <w:basedOn w:val="Normal"/>
    <w:locked/>
    <w:rsid w:val="00A916DB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945828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9A2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3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075086"/>
    <w:pPr>
      <w:ind w:left="720"/>
      <w:contextualSpacing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Nouf Al Rammah</cp:lastModifiedBy>
  <cp:revision>2</cp:revision>
  <dcterms:created xsi:type="dcterms:W3CDTF">2025-09-01T07:59:00Z</dcterms:created>
  <dcterms:modified xsi:type="dcterms:W3CDTF">2025-09-01T07:59:00Z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340d81063ab4a3a4dcd897412db03208fc5324d7837d392abf1fa1ece1e3976c</vt:lpwstr>
  </property>
</Properties>
</file>