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4B913" w14:textId="77777777" w:rsidR="00A52AC9" w:rsidRPr="00E22262" w:rsidRDefault="00A52AC9" w:rsidP="00A52AC9">
      <w:pPr>
        <w:tabs>
          <w:tab w:val="left" w:pos="3696"/>
          <w:tab w:val="left" w:pos="6144"/>
        </w:tabs>
        <w:jc w:val="both"/>
        <w:rPr>
          <w:sz w:val="24"/>
          <w:szCs w:val="24"/>
        </w:rPr>
      </w:pPr>
      <w:r w:rsidRPr="00E22262">
        <w:rPr>
          <w:sz w:val="24"/>
          <w:szCs w:val="24"/>
        </w:rPr>
        <w:tab/>
      </w:r>
    </w:p>
    <w:tbl>
      <w:tblPr>
        <w:tblStyle w:val="TableGrid"/>
        <w:bidiVisual/>
        <w:tblW w:w="9990" w:type="dxa"/>
        <w:tblInd w:w="-456" w:type="dxa"/>
        <w:tblLook w:val="04A0" w:firstRow="1" w:lastRow="0" w:firstColumn="1" w:lastColumn="0" w:noHBand="0" w:noVBand="1"/>
      </w:tblPr>
      <w:tblGrid>
        <w:gridCol w:w="7752"/>
        <w:gridCol w:w="2238"/>
      </w:tblGrid>
      <w:tr w:rsidR="0070516F" w14:paraId="49F61767" w14:textId="056F386B" w:rsidTr="00785FCB">
        <w:tc>
          <w:tcPr>
            <w:tcW w:w="7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E74DD" w14:textId="4A037546" w:rsidR="0070516F" w:rsidRPr="00CE282A" w:rsidRDefault="0070516F" w:rsidP="0070516F">
            <w:pPr>
              <w:rPr>
                <w:sz w:val="24"/>
                <w:szCs w:val="24"/>
              </w:rPr>
            </w:pPr>
            <w:r>
              <w:rPr>
                <w:rFonts w:hint="cs"/>
                <w:sz w:val="24"/>
                <w:szCs w:val="24"/>
              </w:rPr>
              <w:t>The SMS</w:t>
            </w:r>
            <w:r w:rsidR="0093502C">
              <w:rPr>
                <w:sz w:val="24"/>
                <w:szCs w:val="24"/>
              </w:rPr>
              <w:t xml:space="preserve">A </w:t>
            </w:r>
            <w:r>
              <w:rPr>
                <w:rFonts w:hint="cs"/>
                <w:sz w:val="24"/>
                <w:szCs w:val="24"/>
              </w:rPr>
              <w:t xml:space="preserve">Sales Department records the accounts that the Company has lost and is at risk of losing and takes the necessary steps in order to attempt to recover those accounts. Account loss is confirmed when revenue is zero the following month, after which the account is reported lost.   </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6134B2" w14:textId="032C79E4" w:rsidR="0070516F" w:rsidRDefault="0070516F" w:rsidP="0070516F">
            <w:pPr>
              <w:jc w:val="center"/>
              <w:rPr>
                <w:sz w:val="24"/>
                <w:szCs w:val="24"/>
              </w:rPr>
            </w:pPr>
            <w:r w:rsidRPr="00440EE1">
              <w:rPr>
                <w:b/>
                <w:bCs/>
                <w:sz w:val="24"/>
                <w:szCs w:val="24"/>
              </w:rPr>
              <w:t>summary</w:t>
            </w:r>
          </w:p>
        </w:tc>
      </w:tr>
      <w:tr w:rsidR="0070516F" w14:paraId="6C8D0B73" w14:textId="5EFE2472" w:rsidTr="00785FCB">
        <w:trPr>
          <w:trHeight w:val="620"/>
        </w:trPr>
        <w:tc>
          <w:tcPr>
            <w:tcW w:w="7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032E4" w14:textId="77777777" w:rsidR="0070516F" w:rsidRPr="00CE282A" w:rsidRDefault="0070516F" w:rsidP="0070516F">
            <w:pPr>
              <w:rPr>
                <w:sz w:val="24"/>
                <w:szCs w:val="24"/>
              </w:rPr>
            </w:pPr>
            <w:r>
              <w:rPr>
                <w:rFonts w:hint="cs"/>
                <w:sz w:val="24"/>
                <w:szCs w:val="24"/>
              </w:rPr>
              <w:t>Identify the steps that should be taken to deal with accounts that the company has lost and those that are at risk of loss</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63450C" w14:textId="6F8DA62D" w:rsidR="0070516F" w:rsidRDefault="0070516F" w:rsidP="0070516F">
            <w:pPr>
              <w:jc w:val="center"/>
              <w:rPr>
                <w:sz w:val="24"/>
                <w:szCs w:val="24"/>
              </w:rPr>
            </w:pPr>
            <w:r w:rsidRPr="00440EE1">
              <w:rPr>
                <w:b/>
                <w:bCs/>
                <w:sz w:val="24"/>
                <w:szCs w:val="24"/>
              </w:rPr>
              <w:t>Purpose</w:t>
            </w:r>
          </w:p>
        </w:tc>
      </w:tr>
      <w:tr w:rsidR="0070516F" w14:paraId="677B6290" w14:textId="7A3AF303" w:rsidTr="00785FCB">
        <w:trPr>
          <w:trHeight w:val="260"/>
        </w:trPr>
        <w:tc>
          <w:tcPr>
            <w:tcW w:w="7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022A3" w14:textId="77777777" w:rsidR="0070516F" w:rsidRDefault="0070516F" w:rsidP="00094AA9">
            <w:pPr>
              <w:pStyle w:val="ListParagraph"/>
              <w:numPr>
                <w:ilvl w:val="0"/>
                <w:numId w:val="1"/>
              </w:numPr>
              <w:spacing w:after="120" w:line="240" w:lineRule="auto"/>
              <w:contextualSpacing w:val="0"/>
              <w:rPr>
                <w:sz w:val="24"/>
                <w:szCs w:val="24"/>
              </w:rPr>
            </w:pPr>
            <w:r w:rsidRPr="008E7716">
              <w:rPr>
                <w:rFonts w:hint="cs"/>
                <w:b/>
                <w:bCs/>
                <w:sz w:val="24"/>
                <w:szCs w:val="24"/>
              </w:rPr>
              <w:t>Administrative Coordinator - Sales</w:t>
            </w:r>
            <w:r>
              <w:rPr>
                <w:rFonts w:hint="cs"/>
                <w:sz w:val="24"/>
                <w:szCs w:val="24"/>
              </w:rPr>
              <w:t xml:space="preserve">: </w:t>
            </w:r>
          </w:p>
          <w:p w14:paraId="7029E94C" w14:textId="6B5A7B05" w:rsidR="00B96E08" w:rsidRPr="00094AA9" w:rsidRDefault="00B96E08" w:rsidP="00094AA9">
            <w:pPr>
              <w:pStyle w:val="ListParagraph"/>
              <w:rPr>
                <w:sz w:val="24"/>
                <w:szCs w:val="24"/>
              </w:rPr>
            </w:pPr>
            <w:r w:rsidRPr="00B96E08">
              <w:rPr>
                <w:sz w:val="24"/>
                <w:szCs w:val="24"/>
              </w:rPr>
              <w:t xml:space="preserve">In charge of computing the report on lost and at-risk accounts across </w:t>
            </w:r>
            <w:r>
              <w:rPr>
                <w:sz w:val="24"/>
                <w:szCs w:val="24"/>
              </w:rPr>
              <w:t>the country</w:t>
            </w:r>
            <w:r w:rsidRPr="00B96E08">
              <w:rPr>
                <w:sz w:val="24"/>
                <w:szCs w:val="24"/>
              </w:rPr>
              <w:t xml:space="preserve"> and communicating the findings to Sales Staff, QRM, and Senior Management.</w:t>
            </w:r>
          </w:p>
          <w:p w14:paraId="652DB89B" w14:textId="77777777" w:rsidR="00204D2C" w:rsidRPr="00094AA9" w:rsidRDefault="00204D2C" w:rsidP="00094AA9">
            <w:pPr>
              <w:pStyle w:val="ListParagraph"/>
              <w:numPr>
                <w:ilvl w:val="0"/>
                <w:numId w:val="1"/>
              </w:numPr>
              <w:spacing w:after="120" w:line="240" w:lineRule="auto"/>
              <w:contextualSpacing w:val="0"/>
              <w:rPr>
                <w:b/>
                <w:bCs/>
                <w:sz w:val="24"/>
                <w:szCs w:val="24"/>
              </w:rPr>
            </w:pPr>
            <w:r w:rsidRPr="00664B83">
              <w:rPr>
                <w:rFonts w:hint="cs"/>
                <w:b/>
                <w:bCs/>
                <w:sz w:val="24"/>
                <w:szCs w:val="24"/>
              </w:rPr>
              <w:t>Sales Staff</w:t>
            </w:r>
            <w:r w:rsidRPr="00094AA9">
              <w:rPr>
                <w:rFonts w:hint="cs"/>
                <w:b/>
                <w:bCs/>
                <w:sz w:val="24"/>
                <w:szCs w:val="24"/>
              </w:rPr>
              <w:t xml:space="preserve">: </w:t>
            </w:r>
          </w:p>
          <w:p w14:paraId="615AF881" w14:textId="1FB92786" w:rsidR="003E44C0" w:rsidRPr="00094AA9" w:rsidRDefault="003E44C0" w:rsidP="00094AA9">
            <w:pPr>
              <w:pStyle w:val="ListParagraph"/>
              <w:rPr>
                <w:sz w:val="24"/>
                <w:szCs w:val="24"/>
                <w:rtl/>
              </w:rPr>
            </w:pPr>
            <w:r w:rsidRPr="003E44C0">
              <w:rPr>
                <w:sz w:val="24"/>
                <w:szCs w:val="24"/>
              </w:rPr>
              <w:t>Upon receiving the report, they explain the situation to the sales manager, reviewing the information provided by the Sales Administrator regarding accounts the company has lost or those that are potentially at risk.</w:t>
            </w:r>
          </w:p>
          <w:p w14:paraId="727471A1" w14:textId="5B68A0BB" w:rsidR="0070516F" w:rsidRPr="00094AA9" w:rsidRDefault="0070516F" w:rsidP="00094AA9">
            <w:pPr>
              <w:pStyle w:val="ListParagraph"/>
              <w:numPr>
                <w:ilvl w:val="0"/>
                <w:numId w:val="1"/>
              </w:numPr>
              <w:spacing w:after="120" w:line="240" w:lineRule="auto"/>
              <w:contextualSpacing w:val="0"/>
              <w:rPr>
                <w:b/>
                <w:bCs/>
                <w:sz w:val="24"/>
                <w:szCs w:val="24"/>
              </w:rPr>
            </w:pPr>
            <w:r w:rsidRPr="008E7716">
              <w:rPr>
                <w:rFonts w:hint="cs"/>
                <w:b/>
                <w:bCs/>
                <w:sz w:val="24"/>
                <w:szCs w:val="24"/>
              </w:rPr>
              <w:t>Sales Manage</w:t>
            </w:r>
            <w:r w:rsidRPr="00094AA9">
              <w:rPr>
                <w:rFonts w:hint="cs"/>
                <w:b/>
                <w:bCs/>
                <w:sz w:val="24"/>
                <w:szCs w:val="24"/>
              </w:rPr>
              <w:t xml:space="preserve">r: </w:t>
            </w:r>
          </w:p>
          <w:p w14:paraId="78381F73" w14:textId="77777777" w:rsidR="0070516F" w:rsidRPr="00DE0F03" w:rsidRDefault="0070516F" w:rsidP="0070516F">
            <w:pPr>
              <w:pStyle w:val="ListParagraph"/>
              <w:rPr>
                <w:sz w:val="24"/>
                <w:szCs w:val="24"/>
                <w:rtl/>
              </w:rPr>
            </w:pPr>
            <w:r>
              <w:rPr>
                <w:rFonts w:hint="cs"/>
                <w:sz w:val="24"/>
                <w:szCs w:val="24"/>
              </w:rPr>
              <w:t>Discusses the report with the management and adheres to the guidelines in dealing with the accounts lost by the company</w:t>
            </w:r>
          </w:p>
          <w:p w14:paraId="1C1B899F" w14:textId="77777777" w:rsidR="0070516F" w:rsidRPr="00DE0F03" w:rsidRDefault="0070516F" w:rsidP="0070516F">
            <w:pPr>
              <w:rPr>
                <w:sz w:val="24"/>
                <w:szCs w:val="24"/>
              </w:rPr>
            </w:pP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AE8D98" w14:textId="09C36F7B" w:rsidR="0070516F" w:rsidRPr="00204D2C" w:rsidRDefault="0070516F" w:rsidP="00204D2C">
            <w:pPr>
              <w:spacing w:after="0" w:line="240" w:lineRule="auto"/>
              <w:ind w:left="360"/>
              <w:jc w:val="center"/>
              <w:rPr>
                <w:b/>
                <w:bCs/>
                <w:sz w:val="24"/>
                <w:szCs w:val="24"/>
              </w:rPr>
            </w:pPr>
            <w:r w:rsidRPr="00204D2C">
              <w:rPr>
                <w:b/>
                <w:bCs/>
                <w:sz w:val="24"/>
                <w:szCs w:val="24"/>
              </w:rPr>
              <w:t>Responsibilities</w:t>
            </w:r>
          </w:p>
        </w:tc>
      </w:tr>
      <w:tr w:rsidR="0070516F" w14:paraId="71E6DF2E" w14:textId="38A2C23C" w:rsidTr="00785FCB">
        <w:trPr>
          <w:trHeight w:val="431"/>
        </w:trPr>
        <w:tc>
          <w:tcPr>
            <w:tcW w:w="7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1BD37" w14:textId="26C1A65A" w:rsidR="0070516F" w:rsidRPr="001F1D3E" w:rsidRDefault="0070516F" w:rsidP="001F1D3E">
            <w:pPr>
              <w:spacing w:line="240" w:lineRule="auto"/>
              <w:rPr>
                <w:sz w:val="24"/>
                <w:szCs w:val="24"/>
                <w:rtl/>
              </w:rPr>
            </w:pPr>
            <w:r>
              <w:rPr>
                <w:rFonts w:hint="cs"/>
                <w:sz w:val="24"/>
                <w:szCs w:val="24"/>
              </w:rPr>
              <w:t xml:space="preserve">The steps/guidelines to follow include and are not limited to, accounts lost by the Company or at risk of loss: </w:t>
            </w:r>
          </w:p>
          <w:p w14:paraId="4D04CB75" w14:textId="77777777" w:rsidR="0070516F" w:rsidRPr="00094AA9" w:rsidRDefault="0070516F" w:rsidP="00094AA9">
            <w:pPr>
              <w:pStyle w:val="ListParagraph"/>
              <w:numPr>
                <w:ilvl w:val="0"/>
                <w:numId w:val="1"/>
              </w:numPr>
              <w:spacing w:after="120" w:line="240" w:lineRule="auto"/>
              <w:contextualSpacing w:val="0"/>
              <w:rPr>
                <w:b/>
                <w:bCs/>
                <w:sz w:val="24"/>
                <w:szCs w:val="24"/>
                <w:rtl/>
              </w:rPr>
            </w:pPr>
            <w:r>
              <w:rPr>
                <w:rFonts w:hint="cs"/>
                <w:b/>
                <w:bCs/>
                <w:sz w:val="24"/>
                <w:szCs w:val="24"/>
              </w:rPr>
              <w:t>Amount due</w:t>
            </w:r>
            <w:r w:rsidRPr="00094AA9">
              <w:rPr>
                <w:rFonts w:hint="cs"/>
                <w:b/>
                <w:bCs/>
                <w:sz w:val="24"/>
                <w:szCs w:val="24"/>
              </w:rPr>
              <w:t xml:space="preserve">: </w:t>
            </w:r>
          </w:p>
          <w:p w14:paraId="72A7B83A" w14:textId="43C9019C" w:rsidR="0070516F" w:rsidRDefault="0070516F" w:rsidP="001F1D3E">
            <w:pPr>
              <w:spacing w:after="120" w:line="240" w:lineRule="auto"/>
              <w:rPr>
                <w:sz w:val="24"/>
                <w:szCs w:val="24"/>
                <w:rtl/>
              </w:rPr>
            </w:pPr>
            <w:r>
              <w:rPr>
                <w:rFonts w:hint="cs"/>
                <w:sz w:val="24"/>
                <w:szCs w:val="24"/>
              </w:rPr>
              <w:t>(Average revenue for the last two quarters including current month(s) in the current fiscal year)</w:t>
            </w:r>
          </w:p>
          <w:p w14:paraId="4B41AEB1" w14:textId="35335D9A" w:rsidR="0070516F" w:rsidRPr="001F1D3E" w:rsidRDefault="0070516F" w:rsidP="001F1D3E">
            <w:pPr>
              <w:spacing w:line="240" w:lineRule="auto"/>
              <w:rPr>
                <w:b/>
                <w:bCs/>
                <w:sz w:val="24"/>
                <w:szCs w:val="24"/>
                <w:u w:val="single"/>
                <w:rtl/>
              </w:rPr>
            </w:pPr>
            <w:r w:rsidRPr="0062041F">
              <w:rPr>
                <w:rFonts w:hint="cs"/>
                <w:b/>
                <w:bCs/>
                <w:sz w:val="24"/>
                <w:szCs w:val="24"/>
                <w:u w:val="single"/>
              </w:rPr>
              <w:t xml:space="preserve">1. Customer's monthly </w:t>
            </w:r>
            <w:r w:rsidR="002E297F">
              <w:rPr>
                <w:b/>
                <w:bCs/>
                <w:sz w:val="24"/>
                <w:szCs w:val="24"/>
                <w:u w:val="single"/>
              </w:rPr>
              <w:t>revenue</w:t>
            </w:r>
            <w:r w:rsidR="002E297F" w:rsidRPr="00F42CA1">
              <w:rPr>
                <w:rFonts w:hint="cs"/>
                <w:b/>
                <w:bCs/>
                <w:sz w:val="24"/>
                <w:szCs w:val="24"/>
                <w:u w:val="single"/>
              </w:rPr>
              <w:t xml:space="preserve"> </w:t>
            </w:r>
            <w:r w:rsidRPr="0062041F">
              <w:rPr>
                <w:rFonts w:hint="cs"/>
                <w:b/>
                <w:bCs/>
                <w:sz w:val="24"/>
                <w:szCs w:val="24"/>
                <w:u w:val="single"/>
              </w:rPr>
              <w:t xml:space="preserve">/ </w:t>
            </w:r>
            <w:r w:rsidR="000E7A65">
              <w:rPr>
                <w:b/>
                <w:bCs/>
                <w:sz w:val="24"/>
                <w:szCs w:val="24"/>
                <w:u w:val="single"/>
              </w:rPr>
              <w:t>5,</w:t>
            </w:r>
            <w:r w:rsidRPr="0062041F">
              <w:rPr>
                <w:rFonts w:hint="cs"/>
                <w:b/>
                <w:bCs/>
                <w:sz w:val="24"/>
                <w:szCs w:val="24"/>
                <w:u w:val="single"/>
              </w:rPr>
              <w:t xml:space="preserve">000 </w:t>
            </w:r>
            <w:r w:rsidR="000E7A65">
              <w:rPr>
                <w:b/>
                <w:bCs/>
                <w:sz w:val="24"/>
                <w:szCs w:val="24"/>
                <w:u w:val="single"/>
              </w:rPr>
              <w:t>–</w:t>
            </w:r>
            <w:r w:rsidRPr="0062041F">
              <w:rPr>
                <w:rFonts w:hint="cs"/>
                <w:b/>
                <w:bCs/>
                <w:sz w:val="24"/>
                <w:szCs w:val="24"/>
                <w:u w:val="single"/>
              </w:rPr>
              <w:t xml:space="preserve"> </w:t>
            </w:r>
            <w:r w:rsidR="000E7A65">
              <w:rPr>
                <w:b/>
                <w:bCs/>
                <w:sz w:val="24"/>
                <w:szCs w:val="24"/>
                <w:u w:val="single"/>
              </w:rPr>
              <w:t>10,</w:t>
            </w:r>
            <w:r w:rsidRPr="0062041F">
              <w:rPr>
                <w:rFonts w:hint="cs"/>
                <w:b/>
                <w:bCs/>
                <w:sz w:val="24"/>
                <w:szCs w:val="24"/>
                <w:u w:val="single"/>
              </w:rPr>
              <w:t xml:space="preserve">000 EGP  </w:t>
            </w:r>
          </w:p>
          <w:p w14:paraId="68845E86" w14:textId="07BE45D1" w:rsidR="0070516F" w:rsidRDefault="0070516F" w:rsidP="00094AA9">
            <w:pPr>
              <w:pStyle w:val="ListParagraph"/>
              <w:numPr>
                <w:ilvl w:val="0"/>
                <w:numId w:val="6"/>
              </w:numPr>
              <w:spacing w:after="0" w:line="240" w:lineRule="auto"/>
              <w:rPr>
                <w:sz w:val="24"/>
                <w:szCs w:val="24"/>
              </w:rPr>
            </w:pPr>
            <w:r>
              <w:rPr>
                <w:rFonts w:hint="cs"/>
                <w:sz w:val="24"/>
                <w:szCs w:val="24"/>
              </w:rPr>
              <w:t>One domestic and/or international shipment weighing 0.5 kg free of charge</w:t>
            </w:r>
            <w:r w:rsidR="00094AA9">
              <w:rPr>
                <w:sz w:val="24"/>
                <w:szCs w:val="24"/>
              </w:rPr>
              <w:t>.</w:t>
            </w:r>
          </w:p>
          <w:p w14:paraId="6019471F" w14:textId="3420A72A" w:rsidR="00DB0604" w:rsidRDefault="00DB0604" w:rsidP="00094AA9">
            <w:pPr>
              <w:pStyle w:val="ListParagraph"/>
              <w:numPr>
                <w:ilvl w:val="0"/>
                <w:numId w:val="6"/>
              </w:numPr>
              <w:spacing w:after="0" w:line="240" w:lineRule="auto"/>
              <w:rPr>
                <w:sz w:val="24"/>
                <w:szCs w:val="24"/>
              </w:rPr>
            </w:pPr>
            <w:r w:rsidRPr="00DB0604">
              <w:rPr>
                <w:sz w:val="24"/>
                <w:szCs w:val="24"/>
              </w:rPr>
              <w:t xml:space="preserve">A visit to the customer by the sales </w:t>
            </w:r>
            <w:r>
              <w:rPr>
                <w:sz w:val="24"/>
                <w:szCs w:val="24"/>
              </w:rPr>
              <w:t>representative</w:t>
            </w:r>
            <w:r w:rsidRPr="00DB0604">
              <w:rPr>
                <w:sz w:val="24"/>
                <w:szCs w:val="24"/>
              </w:rPr>
              <w:t xml:space="preserve"> or sales manager</w:t>
            </w:r>
            <w:r>
              <w:rPr>
                <w:sz w:val="24"/>
                <w:szCs w:val="24"/>
              </w:rPr>
              <w:t>.</w:t>
            </w:r>
          </w:p>
          <w:p w14:paraId="351D0E1A" w14:textId="77777777" w:rsidR="00DB0604" w:rsidRDefault="00DB0604" w:rsidP="00DB0604">
            <w:pPr>
              <w:spacing w:after="0" w:line="240" w:lineRule="auto"/>
              <w:rPr>
                <w:sz w:val="24"/>
                <w:szCs w:val="24"/>
              </w:rPr>
            </w:pPr>
          </w:p>
          <w:p w14:paraId="6A361715" w14:textId="77777777" w:rsidR="00DB0604" w:rsidRPr="00DB0604" w:rsidRDefault="00DB0604" w:rsidP="00DB0604">
            <w:pPr>
              <w:spacing w:after="0" w:line="240" w:lineRule="auto"/>
              <w:rPr>
                <w:sz w:val="24"/>
                <w:szCs w:val="24"/>
                <w:rtl/>
              </w:rPr>
            </w:pPr>
          </w:p>
          <w:p w14:paraId="392B1C89" w14:textId="0F4A687F" w:rsidR="0070516F" w:rsidRPr="001F1D3E" w:rsidRDefault="0070516F" w:rsidP="0070516F">
            <w:pPr>
              <w:rPr>
                <w:b/>
                <w:bCs/>
                <w:sz w:val="24"/>
                <w:szCs w:val="24"/>
                <w:u w:val="single"/>
                <w:rtl/>
              </w:rPr>
            </w:pPr>
            <w:r w:rsidRPr="001F1D3E">
              <w:rPr>
                <w:rFonts w:hint="cs"/>
                <w:b/>
                <w:bCs/>
                <w:sz w:val="24"/>
                <w:szCs w:val="24"/>
                <w:u w:val="single"/>
              </w:rPr>
              <w:t>2</w:t>
            </w:r>
            <w:r w:rsidR="001F1D3E" w:rsidRPr="001F1D3E">
              <w:rPr>
                <w:b/>
                <w:bCs/>
                <w:sz w:val="24"/>
                <w:szCs w:val="24"/>
                <w:u w:val="single"/>
              </w:rPr>
              <w:t>.</w:t>
            </w:r>
            <w:r w:rsidRPr="001F1D3E">
              <w:rPr>
                <w:rFonts w:hint="cs"/>
                <w:b/>
                <w:bCs/>
                <w:sz w:val="24"/>
                <w:szCs w:val="24"/>
                <w:u w:val="single"/>
              </w:rPr>
              <w:t xml:space="preserve"> Customer's monthly </w:t>
            </w:r>
            <w:r w:rsidR="002E297F">
              <w:rPr>
                <w:b/>
                <w:bCs/>
                <w:sz w:val="24"/>
                <w:szCs w:val="24"/>
                <w:u w:val="single"/>
              </w:rPr>
              <w:t>revenue</w:t>
            </w:r>
            <w:r w:rsidR="002E297F" w:rsidRPr="00F42CA1">
              <w:rPr>
                <w:rFonts w:hint="cs"/>
                <w:b/>
                <w:bCs/>
                <w:sz w:val="24"/>
                <w:szCs w:val="24"/>
                <w:u w:val="single"/>
              </w:rPr>
              <w:t xml:space="preserve"> </w:t>
            </w:r>
            <w:r w:rsidRPr="001F1D3E">
              <w:rPr>
                <w:rFonts w:hint="cs"/>
                <w:b/>
                <w:bCs/>
                <w:sz w:val="24"/>
                <w:szCs w:val="24"/>
                <w:u w:val="single"/>
              </w:rPr>
              <w:t xml:space="preserve">/ </w:t>
            </w:r>
            <w:r w:rsidR="000E7A65">
              <w:rPr>
                <w:b/>
                <w:bCs/>
                <w:sz w:val="24"/>
                <w:szCs w:val="24"/>
                <w:u w:val="single"/>
              </w:rPr>
              <w:t>10,</w:t>
            </w:r>
            <w:r w:rsidRPr="001F1D3E">
              <w:rPr>
                <w:rFonts w:hint="cs"/>
                <w:b/>
                <w:bCs/>
                <w:sz w:val="24"/>
                <w:szCs w:val="24"/>
                <w:u w:val="single"/>
              </w:rPr>
              <w:t xml:space="preserve">001 </w:t>
            </w:r>
            <w:r w:rsidRPr="001F1D3E">
              <w:rPr>
                <w:b/>
                <w:bCs/>
                <w:sz w:val="24"/>
                <w:szCs w:val="24"/>
                <w:u w:val="single"/>
              </w:rPr>
              <w:t xml:space="preserve">– </w:t>
            </w:r>
            <w:r w:rsidR="002E297F">
              <w:rPr>
                <w:b/>
                <w:bCs/>
                <w:sz w:val="24"/>
                <w:szCs w:val="24"/>
                <w:u w:val="single"/>
              </w:rPr>
              <w:t>25</w:t>
            </w:r>
            <w:r w:rsidR="000E7A65">
              <w:rPr>
                <w:b/>
                <w:bCs/>
                <w:sz w:val="24"/>
                <w:szCs w:val="24"/>
                <w:u w:val="single"/>
              </w:rPr>
              <w:t>,</w:t>
            </w:r>
            <w:r w:rsidRPr="001F1D3E">
              <w:rPr>
                <w:rFonts w:hint="cs"/>
                <w:b/>
                <w:bCs/>
                <w:sz w:val="24"/>
                <w:szCs w:val="24"/>
                <w:u w:val="single"/>
              </w:rPr>
              <w:t xml:space="preserve">000 pounds </w:t>
            </w:r>
          </w:p>
          <w:p w14:paraId="45F29626" w14:textId="0AA3454D" w:rsidR="0070516F" w:rsidRDefault="0070516F" w:rsidP="00094AA9">
            <w:pPr>
              <w:pStyle w:val="ListParagraph"/>
              <w:numPr>
                <w:ilvl w:val="0"/>
                <w:numId w:val="9"/>
              </w:numPr>
              <w:spacing w:after="0" w:line="240" w:lineRule="auto"/>
              <w:rPr>
                <w:sz w:val="24"/>
                <w:szCs w:val="24"/>
              </w:rPr>
            </w:pPr>
            <w:r>
              <w:rPr>
                <w:rFonts w:hint="cs"/>
                <w:sz w:val="24"/>
                <w:szCs w:val="24"/>
              </w:rPr>
              <w:t>One domestic and/or international shipment weighing 1.00 kg free of charge</w:t>
            </w:r>
            <w:r w:rsidR="00094AA9">
              <w:rPr>
                <w:sz w:val="24"/>
                <w:szCs w:val="24"/>
              </w:rPr>
              <w:t>.</w:t>
            </w:r>
          </w:p>
          <w:p w14:paraId="60CAF512" w14:textId="77777777" w:rsidR="00AC5986" w:rsidRDefault="00AC5986" w:rsidP="00094AA9">
            <w:pPr>
              <w:pStyle w:val="ListParagraph"/>
              <w:numPr>
                <w:ilvl w:val="0"/>
                <w:numId w:val="9"/>
              </w:numPr>
              <w:spacing w:after="0" w:line="240" w:lineRule="auto"/>
              <w:rPr>
                <w:sz w:val="24"/>
                <w:szCs w:val="24"/>
              </w:rPr>
            </w:pPr>
            <w:r w:rsidRPr="00AC5986">
              <w:rPr>
                <w:sz w:val="24"/>
                <w:szCs w:val="24"/>
              </w:rPr>
              <w:t>A visit to the customer by the sales representative or sales manager.</w:t>
            </w:r>
          </w:p>
          <w:p w14:paraId="06771C9B" w14:textId="2E1B1A41" w:rsidR="0070516F" w:rsidRDefault="0070516F" w:rsidP="00094AA9">
            <w:pPr>
              <w:pStyle w:val="ListParagraph"/>
              <w:numPr>
                <w:ilvl w:val="0"/>
                <w:numId w:val="9"/>
              </w:numPr>
              <w:spacing w:after="0" w:line="240" w:lineRule="auto"/>
              <w:rPr>
                <w:sz w:val="24"/>
                <w:szCs w:val="24"/>
              </w:rPr>
            </w:pPr>
            <w:r>
              <w:rPr>
                <w:rFonts w:hint="cs"/>
                <w:sz w:val="24"/>
                <w:szCs w:val="24"/>
              </w:rPr>
              <w:lastRenderedPageBreak/>
              <w:t xml:space="preserve"> </w:t>
            </w:r>
            <w:r w:rsidR="007868EB" w:rsidRPr="007868EB">
              <w:rPr>
                <w:sz w:val="24"/>
                <w:szCs w:val="24"/>
              </w:rPr>
              <w:t>Prices can be revised to give him bigger discounts</w:t>
            </w:r>
          </w:p>
          <w:p w14:paraId="6773971F" w14:textId="6973A4AC" w:rsidR="0070516F" w:rsidRDefault="007868EB" w:rsidP="00094AA9">
            <w:pPr>
              <w:pStyle w:val="ListParagraph"/>
              <w:numPr>
                <w:ilvl w:val="0"/>
                <w:numId w:val="9"/>
              </w:numPr>
              <w:spacing w:after="0" w:line="240" w:lineRule="auto"/>
              <w:rPr>
                <w:sz w:val="24"/>
                <w:szCs w:val="24"/>
              </w:rPr>
            </w:pPr>
            <w:r w:rsidRPr="007868EB">
              <w:rPr>
                <w:sz w:val="24"/>
                <w:szCs w:val="24"/>
              </w:rPr>
              <w:t>Souvenir from SMSA</w:t>
            </w:r>
          </w:p>
          <w:p w14:paraId="0D3DE244" w14:textId="77777777" w:rsidR="007868EB" w:rsidRPr="007868EB" w:rsidRDefault="007868EB" w:rsidP="007868EB">
            <w:pPr>
              <w:spacing w:after="0" w:line="240" w:lineRule="auto"/>
              <w:rPr>
                <w:sz w:val="24"/>
                <w:szCs w:val="24"/>
                <w:rtl/>
              </w:rPr>
            </w:pPr>
          </w:p>
          <w:p w14:paraId="587969C2" w14:textId="5EA28A57" w:rsidR="0070516F" w:rsidRPr="00F42CA1" w:rsidRDefault="001F1D3E" w:rsidP="0070516F">
            <w:pPr>
              <w:rPr>
                <w:sz w:val="24"/>
                <w:szCs w:val="24"/>
                <w:rtl/>
              </w:rPr>
            </w:pPr>
            <w:r>
              <w:rPr>
                <w:sz w:val="24"/>
                <w:szCs w:val="24"/>
              </w:rPr>
              <w:t>3</w:t>
            </w:r>
            <w:r w:rsidR="0070516F">
              <w:rPr>
                <w:rFonts w:hint="cs"/>
                <w:sz w:val="24"/>
                <w:szCs w:val="24"/>
              </w:rPr>
              <w:t>. Customer'</w:t>
            </w:r>
            <w:r w:rsidR="0070516F" w:rsidRPr="00F42CA1">
              <w:rPr>
                <w:rFonts w:hint="cs"/>
                <w:b/>
                <w:bCs/>
                <w:sz w:val="24"/>
                <w:szCs w:val="24"/>
                <w:u w:val="single"/>
              </w:rPr>
              <w:t xml:space="preserve">s monthly </w:t>
            </w:r>
            <w:r w:rsidR="002E297F">
              <w:rPr>
                <w:b/>
                <w:bCs/>
                <w:sz w:val="24"/>
                <w:szCs w:val="24"/>
                <w:u w:val="single"/>
              </w:rPr>
              <w:t>revenue</w:t>
            </w:r>
            <w:r w:rsidR="002E297F" w:rsidRPr="00F42CA1">
              <w:rPr>
                <w:rFonts w:hint="cs"/>
                <w:b/>
                <w:bCs/>
                <w:sz w:val="24"/>
                <w:szCs w:val="24"/>
                <w:u w:val="single"/>
              </w:rPr>
              <w:t xml:space="preserve"> </w:t>
            </w:r>
            <w:r w:rsidR="0070516F" w:rsidRPr="00F42CA1">
              <w:rPr>
                <w:rFonts w:hint="cs"/>
                <w:b/>
                <w:bCs/>
                <w:sz w:val="24"/>
                <w:szCs w:val="24"/>
                <w:u w:val="single"/>
              </w:rPr>
              <w:t xml:space="preserve">/ </w:t>
            </w:r>
            <w:r w:rsidR="002E297F">
              <w:rPr>
                <w:b/>
                <w:bCs/>
                <w:sz w:val="24"/>
                <w:szCs w:val="24"/>
                <w:u w:val="single"/>
              </w:rPr>
              <w:t>25</w:t>
            </w:r>
            <w:r w:rsidR="000E7A65">
              <w:rPr>
                <w:b/>
                <w:bCs/>
                <w:sz w:val="24"/>
                <w:szCs w:val="24"/>
                <w:u w:val="single"/>
              </w:rPr>
              <w:t>,</w:t>
            </w:r>
            <w:r w:rsidR="0070516F" w:rsidRPr="00F42CA1">
              <w:rPr>
                <w:rFonts w:hint="cs"/>
                <w:b/>
                <w:bCs/>
                <w:sz w:val="24"/>
                <w:szCs w:val="24"/>
                <w:u w:val="single"/>
              </w:rPr>
              <w:t xml:space="preserve">001 </w:t>
            </w:r>
            <w:r w:rsidR="0070516F" w:rsidRPr="00F42CA1">
              <w:rPr>
                <w:b/>
                <w:bCs/>
                <w:sz w:val="24"/>
                <w:szCs w:val="24"/>
                <w:u w:val="single"/>
              </w:rPr>
              <w:t xml:space="preserve">– </w:t>
            </w:r>
            <w:r w:rsidR="002E297F">
              <w:rPr>
                <w:b/>
                <w:bCs/>
                <w:sz w:val="24"/>
                <w:szCs w:val="24"/>
                <w:u w:val="single"/>
              </w:rPr>
              <w:t>40</w:t>
            </w:r>
            <w:r w:rsidR="0070516F">
              <w:rPr>
                <w:rFonts w:hint="cs"/>
                <w:b/>
                <w:bCs/>
                <w:sz w:val="24"/>
                <w:szCs w:val="24"/>
                <w:u w:val="single"/>
              </w:rPr>
              <w:t xml:space="preserve">,000 pounds </w:t>
            </w:r>
          </w:p>
          <w:p w14:paraId="44DB2E17" w14:textId="77777777" w:rsidR="0070516F" w:rsidRDefault="0070516F" w:rsidP="00094AA9">
            <w:pPr>
              <w:pStyle w:val="ListParagraph"/>
              <w:numPr>
                <w:ilvl w:val="0"/>
                <w:numId w:val="10"/>
              </w:numPr>
              <w:spacing w:after="0" w:line="240" w:lineRule="auto"/>
              <w:rPr>
                <w:sz w:val="24"/>
                <w:szCs w:val="24"/>
              </w:rPr>
            </w:pPr>
            <w:r>
              <w:rPr>
                <w:rFonts w:hint="cs"/>
                <w:sz w:val="24"/>
                <w:szCs w:val="24"/>
              </w:rPr>
              <w:t xml:space="preserve">2 domestic and/or international shipments weighing 1.00 kg free of charge </w:t>
            </w:r>
          </w:p>
          <w:p w14:paraId="2783F070" w14:textId="36B94C7C" w:rsidR="0070516F" w:rsidRDefault="0070516F" w:rsidP="00094AA9">
            <w:pPr>
              <w:pStyle w:val="ListParagraph"/>
              <w:numPr>
                <w:ilvl w:val="0"/>
                <w:numId w:val="10"/>
              </w:numPr>
              <w:spacing w:after="0" w:line="240" w:lineRule="auto"/>
              <w:rPr>
                <w:sz w:val="24"/>
                <w:szCs w:val="24"/>
              </w:rPr>
            </w:pPr>
            <w:r>
              <w:rPr>
                <w:rFonts w:hint="cs"/>
                <w:sz w:val="24"/>
                <w:szCs w:val="24"/>
              </w:rPr>
              <w:t xml:space="preserve">Customer visit by Sales </w:t>
            </w:r>
            <w:r w:rsidR="009D15FE">
              <w:rPr>
                <w:sz w:val="24"/>
                <w:szCs w:val="24"/>
              </w:rPr>
              <w:t>representative</w:t>
            </w:r>
            <w:r>
              <w:rPr>
                <w:rFonts w:hint="cs"/>
                <w:sz w:val="24"/>
                <w:szCs w:val="24"/>
              </w:rPr>
              <w:t xml:space="preserve">, Sales Manager, </w:t>
            </w:r>
            <w:r w:rsidR="009D15FE">
              <w:rPr>
                <w:sz w:val="24"/>
                <w:szCs w:val="24"/>
              </w:rPr>
              <w:t>Operations Manager</w:t>
            </w:r>
            <w:r>
              <w:rPr>
                <w:rFonts w:hint="cs"/>
                <w:sz w:val="24"/>
                <w:szCs w:val="24"/>
              </w:rPr>
              <w:t xml:space="preserve"> and/or Finance </w:t>
            </w:r>
            <w:r w:rsidR="009D15FE">
              <w:rPr>
                <w:sz w:val="24"/>
                <w:szCs w:val="24"/>
              </w:rPr>
              <w:t>Manager.</w:t>
            </w:r>
          </w:p>
          <w:p w14:paraId="0BABC87D" w14:textId="77777777" w:rsidR="0070516F" w:rsidRDefault="0070516F" w:rsidP="0070516F">
            <w:pPr>
              <w:rPr>
                <w:sz w:val="24"/>
                <w:szCs w:val="24"/>
                <w:rtl/>
              </w:rPr>
            </w:pPr>
            <w:r>
              <w:rPr>
                <w:rFonts w:hint="cs"/>
                <w:sz w:val="24"/>
                <w:szCs w:val="24"/>
              </w:rPr>
              <w:t xml:space="preserve">      c) Prices can be revised to give him bigger discounts</w:t>
            </w:r>
          </w:p>
          <w:p w14:paraId="5837280B" w14:textId="148136F3" w:rsidR="0070516F" w:rsidRDefault="0070516F" w:rsidP="00204D2C">
            <w:pPr>
              <w:ind w:left="-102"/>
              <w:rPr>
                <w:sz w:val="24"/>
                <w:szCs w:val="24"/>
                <w:rtl/>
              </w:rPr>
            </w:pPr>
            <w:r>
              <w:rPr>
                <w:rFonts w:hint="cs"/>
                <w:sz w:val="24"/>
                <w:szCs w:val="24"/>
              </w:rPr>
              <w:t xml:space="preserve">       d) Meeting over lunch or dinner courtesy of SMSA team</w:t>
            </w:r>
          </w:p>
          <w:p w14:paraId="6C54D510" w14:textId="3C25C14C" w:rsidR="0070516F" w:rsidRDefault="0070516F" w:rsidP="009D15FE">
            <w:pPr>
              <w:rPr>
                <w:sz w:val="24"/>
                <w:szCs w:val="24"/>
                <w:rtl/>
              </w:rPr>
            </w:pPr>
            <w:r>
              <w:rPr>
                <w:rFonts w:hint="cs"/>
                <w:sz w:val="24"/>
                <w:szCs w:val="24"/>
              </w:rPr>
              <w:t xml:space="preserve">      e) Souvenir from SMSA </w:t>
            </w:r>
          </w:p>
          <w:p w14:paraId="0D7EC478" w14:textId="0B3BD5D1" w:rsidR="0070516F" w:rsidRDefault="001F1D3E" w:rsidP="0070516F">
            <w:pPr>
              <w:rPr>
                <w:sz w:val="24"/>
                <w:szCs w:val="24"/>
                <w:rtl/>
              </w:rPr>
            </w:pPr>
            <w:r>
              <w:rPr>
                <w:sz w:val="24"/>
                <w:szCs w:val="24"/>
              </w:rPr>
              <w:t>4</w:t>
            </w:r>
            <w:r w:rsidR="0070516F">
              <w:rPr>
                <w:rFonts w:hint="cs"/>
                <w:sz w:val="24"/>
                <w:szCs w:val="24"/>
              </w:rPr>
              <w:t xml:space="preserve">. </w:t>
            </w:r>
            <w:r w:rsidR="0070516F" w:rsidRPr="00F42CA1">
              <w:rPr>
                <w:rFonts w:hint="cs"/>
                <w:b/>
                <w:bCs/>
                <w:sz w:val="24"/>
                <w:szCs w:val="24"/>
                <w:u w:val="single"/>
              </w:rPr>
              <w:t xml:space="preserve">Customer's monthly </w:t>
            </w:r>
            <w:r w:rsidR="002E297F">
              <w:rPr>
                <w:b/>
                <w:bCs/>
                <w:sz w:val="24"/>
                <w:szCs w:val="24"/>
                <w:u w:val="single"/>
              </w:rPr>
              <w:t>revenue</w:t>
            </w:r>
            <w:r w:rsidR="0070516F" w:rsidRPr="00F42CA1">
              <w:rPr>
                <w:rFonts w:hint="cs"/>
                <w:b/>
                <w:bCs/>
                <w:sz w:val="24"/>
                <w:szCs w:val="24"/>
                <w:u w:val="single"/>
              </w:rPr>
              <w:t xml:space="preserve"> </w:t>
            </w:r>
            <w:r w:rsidR="009D15FE">
              <w:rPr>
                <w:b/>
                <w:bCs/>
                <w:sz w:val="24"/>
                <w:szCs w:val="24"/>
                <w:u w:val="single"/>
              </w:rPr>
              <w:t>above</w:t>
            </w:r>
            <w:r w:rsidR="0070516F" w:rsidRPr="00F42CA1">
              <w:rPr>
                <w:rFonts w:hint="cs"/>
                <w:b/>
                <w:bCs/>
                <w:sz w:val="24"/>
                <w:szCs w:val="24"/>
                <w:u w:val="single"/>
              </w:rPr>
              <w:t xml:space="preserve"> EGP </w:t>
            </w:r>
            <w:r w:rsidR="002E297F">
              <w:rPr>
                <w:b/>
                <w:bCs/>
                <w:sz w:val="24"/>
                <w:szCs w:val="24"/>
                <w:u w:val="single"/>
              </w:rPr>
              <w:t>40</w:t>
            </w:r>
            <w:r w:rsidR="0070516F" w:rsidRPr="00F42CA1">
              <w:rPr>
                <w:rFonts w:hint="cs"/>
                <w:b/>
                <w:bCs/>
                <w:sz w:val="24"/>
                <w:szCs w:val="24"/>
                <w:u w:val="single"/>
              </w:rPr>
              <w:t>,00</w:t>
            </w:r>
            <w:r w:rsidR="009D15FE">
              <w:rPr>
                <w:b/>
                <w:bCs/>
                <w:sz w:val="24"/>
                <w:szCs w:val="24"/>
                <w:u w:val="single"/>
              </w:rPr>
              <w:t>0</w:t>
            </w:r>
          </w:p>
          <w:p w14:paraId="5343FA99" w14:textId="77777777" w:rsidR="0070516F" w:rsidRDefault="0070516F" w:rsidP="009D15FE">
            <w:pPr>
              <w:pStyle w:val="ListParagraph"/>
              <w:numPr>
                <w:ilvl w:val="0"/>
                <w:numId w:val="8"/>
              </w:numPr>
              <w:spacing w:after="0" w:line="240" w:lineRule="auto"/>
              <w:rPr>
                <w:sz w:val="24"/>
                <w:szCs w:val="24"/>
              </w:rPr>
            </w:pPr>
            <w:r>
              <w:rPr>
                <w:rFonts w:hint="cs"/>
                <w:sz w:val="24"/>
                <w:szCs w:val="24"/>
              </w:rPr>
              <w:t xml:space="preserve">2 domestic and/or international shipments weighing 1.00 kg free of charge </w:t>
            </w:r>
          </w:p>
          <w:p w14:paraId="31C98DE6" w14:textId="687D388C" w:rsidR="009D15FE" w:rsidRDefault="009D15FE" w:rsidP="009D15FE">
            <w:pPr>
              <w:pStyle w:val="ListParagraph"/>
              <w:numPr>
                <w:ilvl w:val="0"/>
                <w:numId w:val="8"/>
              </w:numPr>
              <w:spacing w:after="0" w:line="240" w:lineRule="auto"/>
              <w:rPr>
                <w:sz w:val="24"/>
                <w:szCs w:val="24"/>
              </w:rPr>
            </w:pPr>
            <w:r>
              <w:rPr>
                <w:rFonts w:hint="cs"/>
                <w:sz w:val="24"/>
                <w:szCs w:val="24"/>
              </w:rPr>
              <w:t xml:space="preserve">Customer visit by Sales </w:t>
            </w:r>
            <w:r>
              <w:rPr>
                <w:sz w:val="24"/>
                <w:szCs w:val="24"/>
              </w:rPr>
              <w:t>representative</w:t>
            </w:r>
            <w:r>
              <w:rPr>
                <w:rFonts w:hint="cs"/>
                <w:sz w:val="24"/>
                <w:szCs w:val="24"/>
              </w:rPr>
              <w:t xml:space="preserve">, Sales Manager, </w:t>
            </w:r>
            <w:r>
              <w:rPr>
                <w:sz w:val="24"/>
                <w:szCs w:val="24"/>
              </w:rPr>
              <w:t>Operations Manager</w:t>
            </w:r>
            <w:r>
              <w:rPr>
                <w:rFonts w:hint="cs"/>
                <w:sz w:val="24"/>
                <w:szCs w:val="24"/>
              </w:rPr>
              <w:t xml:space="preserve"> and/or Finance </w:t>
            </w:r>
            <w:r>
              <w:rPr>
                <w:sz w:val="24"/>
                <w:szCs w:val="24"/>
              </w:rPr>
              <w:t xml:space="preserve">Manager </w:t>
            </w:r>
            <w:r>
              <w:rPr>
                <w:rFonts w:hint="cs"/>
                <w:sz w:val="24"/>
                <w:szCs w:val="24"/>
              </w:rPr>
              <w:t>and/or</w:t>
            </w:r>
            <w:r>
              <w:rPr>
                <w:sz w:val="24"/>
                <w:szCs w:val="24"/>
              </w:rPr>
              <w:t xml:space="preserve"> Country General Manager.</w:t>
            </w:r>
          </w:p>
          <w:p w14:paraId="2CBA36F2" w14:textId="10F39C6E" w:rsidR="006D70E3" w:rsidRDefault="006D70E3" w:rsidP="009D15FE">
            <w:pPr>
              <w:pStyle w:val="ListParagraph"/>
              <w:numPr>
                <w:ilvl w:val="0"/>
                <w:numId w:val="8"/>
              </w:numPr>
              <w:spacing w:after="0" w:line="240" w:lineRule="auto"/>
              <w:rPr>
                <w:sz w:val="24"/>
                <w:szCs w:val="24"/>
              </w:rPr>
            </w:pPr>
            <w:r w:rsidRPr="006D70E3">
              <w:rPr>
                <w:sz w:val="24"/>
                <w:szCs w:val="24"/>
              </w:rPr>
              <w:t>Prices can be revised to give him bigger discounts</w:t>
            </w:r>
          </w:p>
          <w:p w14:paraId="440CFBA5" w14:textId="0F756338" w:rsidR="006D70E3" w:rsidRDefault="006D70E3" w:rsidP="009D15FE">
            <w:pPr>
              <w:pStyle w:val="ListParagraph"/>
              <w:numPr>
                <w:ilvl w:val="0"/>
                <w:numId w:val="8"/>
              </w:numPr>
              <w:spacing w:after="0" w:line="240" w:lineRule="auto"/>
              <w:rPr>
                <w:sz w:val="24"/>
                <w:szCs w:val="24"/>
              </w:rPr>
            </w:pPr>
            <w:r w:rsidRPr="006D70E3">
              <w:rPr>
                <w:sz w:val="24"/>
                <w:szCs w:val="24"/>
              </w:rPr>
              <w:t>Meeting over lunch or dinner courtesy of SMSA team</w:t>
            </w:r>
          </w:p>
          <w:p w14:paraId="27A7F821" w14:textId="256C1052" w:rsidR="0070516F" w:rsidRPr="006D70E3" w:rsidRDefault="006D70E3" w:rsidP="009D15FE">
            <w:pPr>
              <w:pStyle w:val="ListParagraph"/>
              <w:numPr>
                <w:ilvl w:val="0"/>
                <w:numId w:val="8"/>
              </w:numPr>
              <w:spacing w:after="0" w:line="240" w:lineRule="auto"/>
              <w:rPr>
                <w:sz w:val="24"/>
                <w:szCs w:val="24"/>
                <w:rtl/>
              </w:rPr>
            </w:pPr>
            <w:r w:rsidRPr="006D70E3">
              <w:rPr>
                <w:sz w:val="24"/>
                <w:szCs w:val="24"/>
              </w:rPr>
              <w:t xml:space="preserve">2 souvenirs from SMSA </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EF58E7" w14:textId="2B93C9F9" w:rsidR="0070516F" w:rsidRDefault="0070516F" w:rsidP="0070516F">
            <w:pPr>
              <w:jc w:val="center"/>
              <w:rPr>
                <w:sz w:val="24"/>
                <w:szCs w:val="24"/>
              </w:rPr>
            </w:pPr>
            <w:r>
              <w:rPr>
                <w:rFonts w:hint="cs"/>
                <w:b/>
                <w:bCs/>
                <w:sz w:val="24"/>
                <w:szCs w:val="24"/>
              </w:rPr>
              <w:lastRenderedPageBreak/>
              <w:t>Routers</w:t>
            </w:r>
          </w:p>
        </w:tc>
      </w:tr>
      <w:tr w:rsidR="0070516F" w14:paraId="5AAF4549" w14:textId="0B177906" w:rsidTr="00785FCB">
        <w:trPr>
          <w:trHeight w:val="431"/>
        </w:trPr>
        <w:tc>
          <w:tcPr>
            <w:tcW w:w="7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F4D1C" w14:textId="77777777" w:rsidR="0070516F" w:rsidRDefault="0070516F" w:rsidP="0070516F">
            <w:pPr>
              <w:pStyle w:val="ListParagraph"/>
              <w:numPr>
                <w:ilvl w:val="0"/>
                <w:numId w:val="7"/>
              </w:numPr>
              <w:spacing w:after="0" w:line="240" w:lineRule="auto"/>
              <w:rPr>
                <w:sz w:val="24"/>
                <w:szCs w:val="24"/>
              </w:rPr>
            </w:pPr>
            <w:r>
              <w:rPr>
                <w:rFonts w:hint="cs"/>
                <w:sz w:val="24"/>
                <w:szCs w:val="24"/>
              </w:rPr>
              <w:t>The sales manager gets the accounts that the company has lost and those that are at risk of loss from their sales staff</w:t>
            </w:r>
          </w:p>
          <w:p w14:paraId="2D0A71E6" w14:textId="7E380BB0" w:rsidR="0070516F" w:rsidRPr="001F1D3E" w:rsidRDefault="0070516F" w:rsidP="001F1D3E">
            <w:pPr>
              <w:pStyle w:val="ListParagraph"/>
              <w:numPr>
                <w:ilvl w:val="0"/>
                <w:numId w:val="7"/>
              </w:numPr>
              <w:spacing w:after="0" w:line="240" w:lineRule="auto"/>
              <w:rPr>
                <w:sz w:val="24"/>
                <w:szCs w:val="24"/>
              </w:rPr>
            </w:pPr>
            <w:r>
              <w:rPr>
                <w:rFonts w:hint="cs"/>
                <w:sz w:val="24"/>
                <w:szCs w:val="24"/>
              </w:rPr>
              <w:t>The sales manager collects the information and puts it in the form of a report containing all the details</w:t>
            </w:r>
          </w:p>
          <w:p w14:paraId="04C05C13" w14:textId="09F38D3D" w:rsidR="001F1D3E" w:rsidRDefault="0070516F" w:rsidP="001F1D3E">
            <w:pPr>
              <w:pStyle w:val="ListParagraph"/>
              <w:numPr>
                <w:ilvl w:val="0"/>
                <w:numId w:val="7"/>
              </w:numPr>
              <w:spacing w:after="0" w:line="240" w:lineRule="auto"/>
              <w:rPr>
                <w:sz w:val="24"/>
                <w:szCs w:val="24"/>
              </w:rPr>
            </w:pPr>
            <w:r>
              <w:rPr>
                <w:rFonts w:hint="cs"/>
                <w:sz w:val="24"/>
                <w:szCs w:val="24"/>
              </w:rPr>
              <w:t xml:space="preserve">Sales Manager discusses the report </w:t>
            </w:r>
            <w:r w:rsidR="001F1D3E">
              <w:rPr>
                <w:sz w:val="24"/>
                <w:szCs w:val="24"/>
              </w:rPr>
              <w:t xml:space="preserve">with the country management </w:t>
            </w:r>
          </w:p>
          <w:p w14:paraId="6298FE5F" w14:textId="1CC49889" w:rsidR="0070516F" w:rsidRDefault="0070516F" w:rsidP="001F1D3E">
            <w:pPr>
              <w:pStyle w:val="ListParagraph"/>
              <w:spacing w:after="0" w:line="240" w:lineRule="auto"/>
              <w:rPr>
                <w:sz w:val="24"/>
                <w:szCs w:val="24"/>
              </w:rPr>
            </w:pPr>
            <w:r>
              <w:rPr>
                <w:rFonts w:hint="cs"/>
                <w:sz w:val="24"/>
                <w:szCs w:val="24"/>
              </w:rPr>
              <w:t>then obliged to follow the guidelines to deal with accounts that are lost or at risk of loss for the schedule and/or gift items.</w:t>
            </w:r>
          </w:p>
          <w:p w14:paraId="22636891" w14:textId="77777777" w:rsidR="0070516F" w:rsidRPr="00123E5B" w:rsidRDefault="0070516F" w:rsidP="0070516F">
            <w:pPr>
              <w:pStyle w:val="ListParagraph"/>
              <w:numPr>
                <w:ilvl w:val="0"/>
                <w:numId w:val="7"/>
              </w:numPr>
              <w:spacing w:after="0" w:line="240" w:lineRule="auto"/>
              <w:rPr>
                <w:sz w:val="24"/>
                <w:szCs w:val="24"/>
                <w:rtl/>
              </w:rPr>
            </w:pPr>
            <w:r>
              <w:rPr>
                <w:rFonts w:hint="cs"/>
                <w:sz w:val="24"/>
                <w:szCs w:val="24"/>
              </w:rPr>
              <w:t xml:space="preserve">The sales manager and his coordinator should track the free shipments, lunch or dinner, the types of gifts offered to customers according to the guidelines. </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D8F5E9" w14:textId="58971A48" w:rsidR="0070516F" w:rsidRDefault="0070516F" w:rsidP="006D70E3">
            <w:pPr>
              <w:pStyle w:val="ListParagraph"/>
              <w:spacing w:after="0" w:line="240" w:lineRule="auto"/>
              <w:rPr>
                <w:sz w:val="24"/>
                <w:szCs w:val="24"/>
              </w:rPr>
            </w:pPr>
            <w:r>
              <w:rPr>
                <w:rFonts w:hint="cs"/>
                <w:b/>
                <w:bCs/>
                <w:sz w:val="24"/>
                <w:szCs w:val="24"/>
              </w:rPr>
              <w:t>Procedure</w:t>
            </w:r>
          </w:p>
        </w:tc>
      </w:tr>
    </w:tbl>
    <w:p w14:paraId="1101EDB8" w14:textId="77777777" w:rsidR="00A52AC9" w:rsidRDefault="00A52AC9" w:rsidP="00A52AC9">
      <w:pPr>
        <w:rPr>
          <w:rtl/>
        </w:rPr>
      </w:pPr>
    </w:p>
    <w:p w14:paraId="12096A69" w14:textId="77777777" w:rsidR="00A52AC9" w:rsidRDefault="00A52AC9" w:rsidP="00A52AC9"/>
    <w:p w14:paraId="63732613" w14:textId="282CF699" w:rsidR="00130390" w:rsidRDefault="00130390"/>
    <w:sectPr w:rsidR="0013039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D5080" w14:textId="77777777" w:rsidR="003D19A0" w:rsidRDefault="003D19A0" w:rsidP="0015623B">
      <w:pPr>
        <w:spacing w:after="0" w:line="240" w:lineRule="auto"/>
      </w:pPr>
      <w:r>
        <w:separator/>
      </w:r>
    </w:p>
  </w:endnote>
  <w:endnote w:type="continuationSeparator" w:id="0">
    <w:p w14:paraId="344D4182" w14:textId="77777777" w:rsidR="003D19A0" w:rsidRDefault="003D19A0" w:rsidP="00156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0C43" w14:textId="77777777" w:rsidR="007F7595" w:rsidRDefault="007F7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182271"/>
      <w:docPartObj>
        <w:docPartGallery w:val="Page Numbers (Bottom of Page)"/>
        <w:docPartUnique/>
      </w:docPartObj>
    </w:sdtPr>
    <w:sdtContent>
      <w:sdt>
        <w:sdtPr>
          <w:id w:val="-1669238322"/>
          <w:docPartObj>
            <w:docPartGallery w:val="Page Numbers (Top of Page)"/>
            <w:docPartUnique/>
          </w:docPartObj>
        </w:sdtPr>
        <w:sdtContent>
          <w:p w14:paraId="01139BF1" w14:textId="2CDF2FCD" w:rsidR="00F66659" w:rsidRDefault="0015623B" w:rsidP="00F66659">
            <w:pPr>
              <w:pStyle w:val="Footer"/>
            </w:pPr>
            <w:r w:rsidRPr="00DA35BD">
              <w:rPr>
                <w:rFonts w:cstheme="minorHAnsi"/>
                <w:sz w:val="20"/>
                <w:szCs w:val="20"/>
              </w:rPr>
              <w:t xml:space="preserve">Page </w:t>
            </w:r>
            <w:r w:rsidRPr="00DA35BD">
              <w:rPr>
                <w:rFonts w:cstheme="minorHAnsi"/>
                <w:b/>
                <w:sz w:val="20"/>
                <w:szCs w:val="20"/>
              </w:rPr>
              <w:fldChar w:fldCharType="begin"/>
            </w:r>
            <w:r w:rsidRPr="00DA35BD">
              <w:rPr>
                <w:rFonts w:cstheme="minorHAnsi"/>
                <w:b/>
                <w:sz w:val="20"/>
                <w:szCs w:val="20"/>
              </w:rPr>
              <w:instrText xml:space="preserve"> PAGE </w:instrText>
            </w:r>
            <w:r w:rsidRPr="00DA35BD">
              <w:rPr>
                <w:rFonts w:cstheme="minorHAnsi"/>
                <w:b/>
                <w:sz w:val="20"/>
                <w:szCs w:val="20"/>
              </w:rPr>
              <w:fldChar w:fldCharType="separate"/>
            </w:r>
            <w:r w:rsidR="007F7595">
              <w:rPr>
                <w:rFonts w:cstheme="minorHAnsi"/>
                <w:b/>
                <w:noProof/>
                <w:sz w:val="20"/>
                <w:szCs w:val="20"/>
              </w:rPr>
              <w:t>1</w:t>
            </w:r>
            <w:r w:rsidRPr="00DA35BD">
              <w:rPr>
                <w:rFonts w:cstheme="minorHAnsi"/>
                <w:b/>
                <w:sz w:val="20"/>
                <w:szCs w:val="20"/>
              </w:rPr>
              <w:fldChar w:fldCharType="end"/>
            </w:r>
            <w:r w:rsidRPr="00DA35BD">
              <w:rPr>
                <w:rFonts w:cstheme="minorHAnsi"/>
                <w:sz w:val="20"/>
                <w:szCs w:val="20"/>
              </w:rPr>
              <w:t xml:space="preserve"> of </w:t>
            </w:r>
            <w:r w:rsidRPr="00DA35BD">
              <w:rPr>
                <w:rFonts w:cstheme="minorHAnsi"/>
                <w:b/>
                <w:sz w:val="20"/>
                <w:szCs w:val="20"/>
              </w:rPr>
              <w:fldChar w:fldCharType="begin"/>
            </w:r>
            <w:r w:rsidRPr="00DA35BD">
              <w:rPr>
                <w:rFonts w:cstheme="minorHAnsi"/>
                <w:b/>
                <w:sz w:val="20"/>
                <w:szCs w:val="20"/>
              </w:rPr>
              <w:instrText xml:space="preserve"> NUMPAGES  </w:instrText>
            </w:r>
            <w:r w:rsidRPr="00DA35BD">
              <w:rPr>
                <w:rFonts w:cstheme="minorHAnsi"/>
                <w:b/>
                <w:sz w:val="20"/>
                <w:szCs w:val="20"/>
              </w:rPr>
              <w:fldChar w:fldCharType="separate"/>
            </w:r>
            <w:r w:rsidR="007F7595">
              <w:rPr>
                <w:rFonts w:cstheme="minorHAnsi"/>
                <w:b/>
                <w:noProof/>
                <w:sz w:val="20"/>
                <w:szCs w:val="20"/>
              </w:rPr>
              <w:t>2</w:t>
            </w:r>
            <w:r w:rsidRPr="00DA35BD">
              <w:rPr>
                <w:rFonts w:cstheme="minorHAnsi"/>
                <w:b/>
                <w:sz w:val="20"/>
                <w:szCs w:val="20"/>
              </w:rPr>
              <w:fldChar w:fldCharType="end"/>
            </w:r>
            <w:r w:rsidRPr="00DA35BD">
              <w:rPr>
                <w:rFonts w:cstheme="minorHAnsi"/>
                <w:b/>
                <w:sz w:val="20"/>
                <w:szCs w:val="20"/>
              </w:rPr>
              <w:t xml:space="preserve"> </w:t>
            </w:r>
            <w:r w:rsidRPr="00DA35BD">
              <w:rPr>
                <w:rFonts w:cstheme="minorHAnsi"/>
                <w:sz w:val="20"/>
                <w:szCs w:val="20"/>
              </w:rPr>
              <w:ptab w:relativeTo="margin" w:alignment="center" w:leader="none"/>
            </w:r>
            <w:r w:rsidR="00F66659">
              <w:rPr>
                <w:rFonts w:cstheme="minorHAnsi"/>
                <w:sz w:val="20"/>
                <w:szCs w:val="20"/>
              </w:rPr>
              <w:t xml:space="preserve">              </w:t>
            </w:r>
            <w:r w:rsidRPr="00DA35BD">
              <w:rPr>
                <w:rFonts w:cstheme="minorHAnsi"/>
                <w:sz w:val="20"/>
                <w:szCs w:val="20"/>
              </w:rPr>
              <w:t>Uncontrolled copy if printed</w:t>
            </w:r>
            <w:r w:rsidRPr="00DA35BD">
              <w:rPr>
                <w:rFonts w:cstheme="minorHAnsi"/>
                <w:sz w:val="20"/>
                <w:szCs w:val="20"/>
              </w:rPr>
              <w:ptab w:relativeTo="margin" w:alignment="right" w:leader="none"/>
            </w:r>
            <w:r w:rsidRPr="00DA35BD">
              <w:rPr>
                <w:rFonts w:cstheme="minorHAnsi"/>
                <w:sz w:val="20"/>
                <w:szCs w:val="20"/>
              </w:rPr>
              <w:t xml:space="preserve"> </w:t>
            </w:r>
          </w:p>
          <w:p w14:paraId="6405F41E" w14:textId="15DBCB00" w:rsidR="0015623B" w:rsidRPr="0015623B" w:rsidRDefault="00000000" w:rsidP="0015623B">
            <w:pPr>
              <w:pStyle w:val="Footer"/>
              <w:jc w:val="right"/>
              <w:rPr>
                <w:rFonts w:cstheme="minorHAnsi"/>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1778" w14:textId="77777777" w:rsidR="007F7595" w:rsidRDefault="007F7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5CCF5" w14:textId="77777777" w:rsidR="003D19A0" w:rsidRDefault="003D19A0" w:rsidP="0015623B">
      <w:pPr>
        <w:spacing w:after="0" w:line="240" w:lineRule="auto"/>
      </w:pPr>
      <w:r>
        <w:separator/>
      </w:r>
    </w:p>
  </w:footnote>
  <w:footnote w:type="continuationSeparator" w:id="0">
    <w:p w14:paraId="2DACDEF3" w14:textId="77777777" w:rsidR="003D19A0" w:rsidRDefault="003D19A0" w:rsidP="00156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9ECE" w14:textId="77777777" w:rsidR="007F7595" w:rsidRDefault="007F7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39" w:type="dxa"/>
      <w:tblInd w:w="-432" w:type="dxa"/>
      <w:tblLook w:val="04A0" w:firstRow="1" w:lastRow="0" w:firstColumn="1" w:lastColumn="0" w:noHBand="0" w:noVBand="1"/>
    </w:tblPr>
    <w:tblGrid>
      <w:gridCol w:w="3851"/>
      <w:gridCol w:w="7288"/>
    </w:tblGrid>
    <w:tr w:rsidR="00C1371E" w14:paraId="7F24DEAC" w14:textId="77777777" w:rsidTr="00F66659">
      <w:trPr>
        <w:trHeight w:val="612"/>
      </w:trPr>
      <w:tc>
        <w:tcPr>
          <w:tcW w:w="3851" w:type="dxa"/>
          <w:hideMark/>
        </w:tcPr>
        <w:p w14:paraId="0A6B3552" w14:textId="1102E8E1" w:rsidR="00C1371E" w:rsidRDefault="0093502C" w:rsidP="00C1371E">
          <w:pPr>
            <w:pStyle w:val="Header"/>
            <w:rPr>
              <w:b/>
              <w:noProof/>
              <w:sz w:val="28"/>
              <w:szCs w:val="28"/>
            </w:rPr>
          </w:pPr>
          <w:bookmarkStart w:id="0" w:name="_Hlk153367203"/>
          <w:r>
            <w:rPr>
              <w:noProof/>
            </w:rPr>
            <w:drawing>
              <wp:inline distT="0" distB="0" distL="0" distR="0" wp14:anchorId="37ACB490" wp14:editId="7797D452">
                <wp:extent cx="1197864" cy="284976"/>
                <wp:effectExtent l="0" t="0" r="2540" b="1270"/>
                <wp:docPr id="3945738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7864" cy="284976"/>
                        </a:xfrm>
                        <a:prstGeom prst="rect">
                          <a:avLst/>
                        </a:prstGeom>
                        <a:noFill/>
                        <a:ln>
                          <a:noFill/>
                        </a:ln>
                      </pic:spPr>
                    </pic:pic>
                  </a:graphicData>
                </a:graphic>
              </wp:inline>
            </w:drawing>
          </w:r>
        </w:p>
        <w:p w14:paraId="4DE95172" w14:textId="55A1904D" w:rsidR="00C1371E" w:rsidRDefault="00C1371E" w:rsidP="00C1371E">
          <w:pPr>
            <w:pStyle w:val="Header"/>
            <w:rPr>
              <w:b/>
              <w:noProof/>
              <w:sz w:val="28"/>
              <w:szCs w:val="28"/>
            </w:rPr>
          </w:pPr>
        </w:p>
      </w:tc>
      <w:tc>
        <w:tcPr>
          <w:tcW w:w="7288" w:type="dxa"/>
          <w:hideMark/>
        </w:tcPr>
        <w:p w14:paraId="3E72CFC3" w14:textId="05C54593" w:rsidR="00C1371E" w:rsidRDefault="00C1371E" w:rsidP="00F66659">
          <w:pPr>
            <w:pStyle w:val="Header"/>
            <w:ind w:left="-582" w:right="320"/>
            <w:jc w:val="right"/>
            <w:rPr>
              <w:rFonts w:ascii="Calibri" w:hAnsi="Calibri" w:cs="Calibri"/>
              <w:b/>
              <w:bCs/>
              <w:sz w:val="32"/>
              <w:szCs w:val="32"/>
            </w:rPr>
          </w:pPr>
          <w:r w:rsidRPr="00C1371E">
            <w:rPr>
              <w:rFonts w:ascii="Calibri" w:hAnsi="Calibri" w:cs="Calibri"/>
              <w:b/>
              <w:bCs/>
              <w:sz w:val="32"/>
              <w:szCs w:val="32"/>
            </w:rPr>
            <w:t xml:space="preserve">Lost </w:t>
          </w:r>
          <w:r>
            <w:rPr>
              <w:rFonts w:ascii="Calibri" w:hAnsi="Calibri" w:cs="Calibri"/>
              <w:b/>
              <w:bCs/>
              <w:sz w:val="32"/>
              <w:szCs w:val="32"/>
            </w:rPr>
            <w:t>&amp;</w:t>
          </w:r>
          <w:r w:rsidRPr="00C1371E">
            <w:rPr>
              <w:rFonts w:ascii="Calibri" w:hAnsi="Calibri" w:cs="Calibri"/>
              <w:b/>
              <w:bCs/>
              <w:sz w:val="32"/>
              <w:szCs w:val="32"/>
            </w:rPr>
            <w:t xml:space="preserve"> At-Risk Account Policy</w:t>
          </w:r>
        </w:p>
        <w:p w14:paraId="62BCC6D6" w14:textId="0D6212E6" w:rsidR="00C1371E" w:rsidRPr="0093502C" w:rsidRDefault="00C1371E" w:rsidP="0093502C">
          <w:pPr>
            <w:pStyle w:val="Header"/>
            <w:tabs>
              <w:tab w:val="left" w:pos="9276"/>
              <w:tab w:val="right" w:pos="12240"/>
            </w:tabs>
            <w:ind w:right="440"/>
            <w:jc w:val="right"/>
            <w:rPr>
              <w:rFonts w:ascii="Calibri" w:hAnsi="Calibri" w:cs="Calibri"/>
              <w:noProof/>
            </w:rPr>
          </w:pPr>
          <w:r w:rsidRPr="00AA0787">
            <w:rPr>
              <w:rFonts w:ascii="Calibri" w:hAnsi="Calibri" w:cs="Calibri"/>
              <w:b/>
              <w:bCs/>
              <w:sz w:val="32"/>
              <w:szCs w:val="32"/>
            </w:rPr>
            <w:t xml:space="preserve"> </w:t>
          </w:r>
          <w:bookmarkStart w:id="1" w:name="_Hlk155595190"/>
          <w:bookmarkStart w:id="2" w:name="_Hlk153200234"/>
          <w:r w:rsidR="00F66659">
            <w:rPr>
              <w:rFonts w:ascii="Calibri" w:hAnsi="Calibri" w:cs="Calibri"/>
              <w:b/>
              <w:bCs/>
              <w:sz w:val="32"/>
              <w:szCs w:val="32"/>
            </w:rPr>
            <w:t xml:space="preserve">   </w:t>
          </w:r>
          <w:r w:rsidR="0093502C">
            <w:rPr>
              <w:rFonts w:ascii="Calibri" w:hAnsi="Calibri" w:cs="Calibri"/>
            </w:rPr>
            <w:t xml:space="preserve">Owner/ Department: IBU-EGY, Sales </w:t>
          </w:r>
          <w:bookmarkEnd w:id="1"/>
          <w:bookmarkEnd w:id="2"/>
        </w:p>
      </w:tc>
    </w:tr>
    <w:bookmarkEnd w:id="0"/>
  </w:tbl>
  <w:p w14:paraId="214C627E" w14:textId="77777777" w:rsidR="00C1371E" w:rsidRDefault="00C137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452E" w14:textId="77777777" w:rsidR="007F7595" w:rsidRDefault="007F7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6132"/>
    <w:multiLevelType w:val="hybridMultilevel"/>
    <w:tmpl w:val="96AA947C"/>
    <w:lvl w:ilvl="0" w:tplc="486605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279CA"/>
    <w:multiLevelType w:val="hybridMultilevel"/>
    <w:tmpl w:val="96AA947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1A5BA7"/>
    <w:multiLevelType w:val="hybridMultilevel"/>
    <w:tmpl w:val="96AA947C"/>
    <w:lvl w:ilvl="0" w:tplc="486605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161F2"/>
    <w:multiLevelType w:val="hybridMultilevel"/>
    <w:tmpl w:val="96AA947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9C1449"/>
    <w:multiLevelType w:val="hybridMultilevel"/>
    <w:tmpl w:val="96AA947C"/>
    <w:lvl w:ilvl="0" w:tplc="486605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6E780C"/>
    <w:multiLevelType w:val="hybridMultilevel"/>
    <w:tmpl w:val="96AA947C"/>
    <w:lvl w:ilvl="0" w:tplc="486605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165D21"/>
    <w:multiLevelType w:val="hybridMultilevel"/>
    <w:tmpl w:val="560A281C"/>
    <w:lvl w:ilvl="0" w:tplc="F05EEBC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D7C47"/>
    <w:multiLevelType w:val="hybridMultilevel"/>
    <w:tmpl w:val="96AA947C"/>
    <w:lvl w:ilvl="0" w:tplc="486605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2A7468"/>
    <w:multiLevelType w:val="hybridMultilevel"/>
    <w:tmpl w:val="E6666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FE3943"/>
    <w:multiLevelType w:val="hybridMultilevel"/>
    <w:tmpl w:val="96AA947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0779125">
    <w:abstractNumId w:val="6"/>
  </w:num>
  <w:num w:numId="2" w16cid:durableId="349338825">
    <w:abstractNumId w:val="0"/>
  </w:num>
  <w:num w:numId="3" w16cid:durableId="1248148181">
    <w:abstractNumId w:val="5"/>
  </w:num>
  <w:num w:numId="4" w16cid:durableId="1902934695">
    <w:abstractNumId w:val="7"/>
  </w:num>
  <w:num w:numId="5" w16cid:durableId="1323196272">
    <w:abstractNumId w:val="4"/>
  </w:num>
  <w:num w:numId="6" w16cid:durableId="1889409799">
    <w:abstractNumId w:val="2"/>
  </w:num>
  <w:num w:numId="7" w16cid:durableId="685398897">
    <w:abstractNumId w:val="8"/>
  </w:num>
  <w:num w:numId="8" w16cid:durableId="1917283193">
    <w:abstractNumId w:val="9"/>
  </w:num>
  <w:num w:numId="9" w16cid:durableId="2108886926">
    <w:abstractNumId w:val="3"/>
  </w:num>
  <w:num w:numId="10" w16cid:durableId="906574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AC9"/>
    <w:rsid w:val="00026E59"/>
    <w:rsid w:val="00094AA9"/>
    <w:rsid w:val="000C1EE3"/>
    <w:rsid w:val="000E7A65"/>
    <w:rsid w:val="00110C61"/>
    <w:rsid w:val="00130390"/>
    <w:rsid w:val="0015623B"/>
    <w:rsid w:val="001813C2"/>
    <w:rsid w:val="001E56E6"/>
    <w:rsid w:val="001F1D3E"/>
    <w:rsid w:val="00204D2C"/>
    <w:rsid w:val="002D750D"/>
    <w:rsid w:val="002E297F"/>
    <w:rsid w:val="003D19A0"/>
    <w:rsid w:val="003D3294"/>
    <w:rsid w:val="003E44C0"/>
    <w:rsid w:val="00623D32"/>
    <w:rsid w:val="006D70E3"/>
    <w:rsid w:val="0070516F"/>
    <w:rsid w:val="007311B9"/>
    <w:rsid w:val="00785FCB"/>
    <w:rsid w:val="007868EB"/>
    <w:rsid w:val="007F7595"/>
    <w:rsid w:val="008E7716"/>
    <w:rsid w:val="0093502C"/>
    <w:rsid w:val="009402ED"/>
    <w:rsid w:val="0099193F"/>
    <w:rsid w:val="009D15FE"/>
    <w:rsid w:val="00A14132"/>
    <w:rsid w:val="00A52AC9"/>
    <w:rsid w:val="00AC5986"/>
    <w:rsid w:val="00B02113"/>
    <w:rsid w:val="00B96E08"/>
    <w:rsid w:val="00BE7BB2"/>
    <w:rsid w:val="00C1371E"/>
    <w:rsid w:val="00C83CF6"/>
    <w:rsid w:val="00D92708"/>
    <w:rsid w:val="00DB0604"/>
    <w:rsid w:val="00EE7E8C"/>
    <w:rsid w:val="00F666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3C112"/>
  <w15:docId w15:val="{B130163E-88EF-499C-8E45-AD2C554D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AC9"/>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2AC9"/>
    <w:pPr>
      <w:spacing w:after="0" w:line="240" w:lineRule="auto"/>
    </w:pPr>
    <w:rPr>
      <w:kern w:val="0"/>
      <w14:ligatures w14:val="none"/>
    </w:rPr>
  </w:style>
  <w:style w:type="paragraph" w:styleId="ListParagraph">
    <w:name w:val="List Paragraph"/>
    <w:basedOn w:val="Normal"/>
    <w:uiPriority w:val="34"/>
    <w:qFormat/>
    <w:rsid w:val="00A52AC9"/>
    <w:pPr>
      <w:ind w:left="720"/>
      <w:contextualSpacing/>
    </w:pPr>
  </w:style>
  <w:style w:type="table" w:styleId="TableGrid">
    <w:name w:val="Table Grid"/>
    <w:basedOn w:val="TableNormal"/>
    <w:uiPriority w:val="59"/>
    <w:rsid w:val="00A52AC9"/>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70516F"/>
    <w:rPr>
      <w:color w:val="666666"/>
    </w:rPr>
  </w:style>
  <w:style w:type="paragraph" w:styleId="Header">
    <w:name w:val="header"/>
    <w:basedOn w:val="Normal"/>
    <w:link w:val="HeaderChar"/>
    <w:unhideWhenUsed/>
    <w:rsid w:val="0015623B"/>
    <w:pPr>
      <w:tabs>
        <w:tab w:val="center" w:pos="4680"/>
        <w:tab w:val="right" w:pos="9360"/>
      </w:tabs>
      <w:spacing w:after="0" w:line="240" w:lineRule="auto"/>
    </w:pPr>
  </w:style>
  <w:style w:type="character" w:customStyle="1" w:styleId="HeaderChar">
    <w:name w:val="Header Char"/>
    <w:basedOn w:val="DefaultParagraphFont"/>
    <w:link w:val="Header"/>
    <w:rsid w:val="0015623B"/>
    <w:rPr>
      <w:kern w:val="0"/>
      <w14:ligatures w14:val="none"/>
    </w:rPr>
  </w:style>
  <w:style w:type="paragraph" w:styleId="Footer">
    <w:name w:val="footer"/>
    <w:basedOn w:val="Normal"/>
    <w:link w:val="FooterChar"/>
    <w:uiPriority w:val="99"/>
    <w:unhideWhenUsed/>
    <w:rsid w:val="00156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23B"/>
    <w:rPr>
      <w:kern w:val="0"/>
      <w14:ligatures w14:val="none"/>
    </w:rPr>
  </w:style>
  <w:style w:type="paragraph" w:styleId="BalloonText">
    <w:name w:val="Balloon Text"/>
    <w:basedOn w:val="Normal"/>
    <w:link w:val="BalloonTextChar"/>
    <w:uiPriority w:val="99"/>
    <w:semiHidden/>
    <w:unhideWhenUsed/>
    <w:rsid w:val="007F7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595"/>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17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8D62B-79FB-4276-98F1-A575AC622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Ayman Rizk</dc:creator>
  <cp:keywords/>
  <dc:description/>
  <cp:lastModifiedBy>Nouf Al Rammah</cp:lastModifiedBy>
  <cp:revision>4</cp:revision>
  <dcterms:created xsi:type="dcterms:W3CDTF">2025-09-04T06:38:00Z</dcterms:created>
  <dcterms:modified xsi:type="dcterms:W3CDTF">2025-09-04T07:04:00Z</dcterms:modified>
</cp:coreProperties>
</file>