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3"/>
        <w:gridCol w:w="8640"/>
      </w:tblGrid>
      <w:tr w:rsidR="00AE238A" w14:paraId="4C0F15C8" w14:textId="77777777" w:rsidTr="00FF2042">
        <w:tc>
          <w:tcPr>
            <w:tcW w:w="1733" w:type="dxa"/>
          </w:tcPr>
          <w:sdt>
            <w:sdtPr>
              <w:tag w:val="goog_rdk_1"/>
              <w:id w:val="-483932671"/>
            </w:sdtPr>
            <w:sdtContent>
              <w:p w14:paraId="2F7EEDB8" w14:textId="77777777" w:rsidR="00AE238A" w:rsidRDefault="00AE238A" w:rsidP="00C32AE7">
                <w:pPr>
                  <w:spacing w:before="120" w:after="120"/>
                  <w:ind w:hanging="2"/>
                  <w:rPr>
                    <w:rFonts w:ascii="Calibri" w:eastAsia="Calibri" w:hAnsi="Calibri" w:cs="Calibri"/>
                  </w:rPr>
                </w:pPr>
                <w:r>
                  <w:rPr>
                    <w:rFonts w:ascii="Calibri" w:eastAsia="Calibri" w:hAnsi="Calibri" w:cs="Calibri"/>
                    <w:b/>
                  </w:rPr>
                  <w:t>Brief</w:t>
                </w:r>
              </w:p>
            </w:sdtContent>
          </w:sdt>
        </w:tc>
        <w:tc>
          <w:tcPr>
            <w:tcW w:w="8640" w:type="dxa"/>
          </w:tcPr>
          <w:sdt>
            <w:sdtPr>
              <w:tag w:val="goog_rdk_2"/>
              <w:id w:val="1975336190"/>
            </w:sdtPr>
            <w:sdtContent>
              <w:p w14:paraId="3372896E" w14:textId="0143AE04" w:rsidR="00AE238A" w:rsidRDefault="00AE238A" w:rsidP="00FF2042">
                <w:pPr>
                  <w:spacing w:before="120" w:after="120"/>
                  <w:ind w:hanging="2"/>
                  <w:jc w:val="both"/>
                  <w:rPr>
                    <w:rFonts w:ascii="Calibri" w:eastAsia="Calibri" w:hAnsi="Calibri" w:cs="Calibri"/>
                  </w:rPr>
                </w:pPr>
                <w:r>
                  <w:rPr>
                    <w:rFonts w:ascii="Calibri" w:eastAsia="Calibri" w:hAnsi="Calibri" w:cs="Calibri"/>
                  </w:rPr>
                  <w:t>SMSA major service objective is to have a satisfied customer at the conclusion of each transaction.</w:t>
                </w:r>
              </w:p>
            </w:sdtContent>
          </w:sdt>
        </w:tc>
      </w:tr>
      <w:tr w:rsidR="00AE238A" w14:paraId="40A6E3E5" w14:textId="77777777" w:rsidTr="00FF2042">
        <w:tc>
          <w:tcPr>
            <w:tcW w:w="1733" w:type="dxa"/>
          </w:tcPr>
          <w:sdt>
            <w:sdtPr>
              <w:tag w:val="goog_rdk_3"/>
              <w:id w:val="530151431"/>
            </w:sdtPr>
            <w:sdtContent>
              <w:p w14:paraId="79C364CE" w14:textId="77777777" w:rsidR="00AE238A" w:rsidRDefault="00AE238A" w:rsidP="00C32AE7">
                <w:pPr>
                  <w:spacing w:before="120" w:after="120"/>
                  <w:ind w:hanging="2"/>
                  <w:rPr>
                    <w:rFonts w:ascii="Calibri" w:eastAsia="Calibri" w:hAnsi="Calibri" w:cs="Calibri"/>
                  </w:rPr>
                </w:pPr>
                <w:r>
                  <w:rPr>
                    <w:rFonts w:ascii="Calibri" w:eastAsia="Calibri" w:hAnsi="Calibri" w:cs="Calibri"/>
                    <w:b/>
                  </w:rPr>
                  <w:t>Purpose</w:t>
                </w:r>
              </w:p>
            </w:sdtContent>
          </w:sdt>
        </w:tc>
        <w:tc>
          <w:tcPr>
            <w:tcW w:w="8640" w:type="dxa"/>
          </w:tcPr>
          <w:sdt>
            <w:sdtPr>
              <w:tag w:val="goog_rdk_4"/>
              <w:id w:val="307216168"/>
            </w:sdtPr>
            <w:sdtContent>
              <w:p w14:paraId="57FF3A28" w14:textId="430AD81F" w:rsidR="00AE238A" w:rsidRDefault="00AE238A" w:rsidP="00FF2042">
                <w:pPr>
                  <w:tabs>
                    <w:tab w:val="left" w:pos="5143"/>
                  </w:tabs>
                  <w:spacing w:before="120" w:after="120"/>
                  <w:ind w:hanging="2"/>
                  <w:jc w:val="both"/>
                  <w:rPr>
                    <w:rFonts w:ascii="Calibri" w:eastAsia="Calibri" w:hAnsi="Calibri" w:cs="Calibri"/>
                  </w:rPr>
                </w:pPr>
                <w:r w:rsidRPr="00FF2042">
                  <w:rPr>
                    <w:rFonts w:ascii="Calibri" w:eastAsia="Calibri" w:hAnsi="Calibri" w:cs="Calibri"/>
                    <w:b/>
                    <w:bCs/>
                  </w:rPr>
                  <w:t>Customer’s Satisfaction:</w:t>
                </w:r>
              </w:p>
            </w:sdtContent>
          </w:sdt>
          <w:sdt>
            <w:sdtPr>
              <w:tag w:val="goog_rdk_5"/>
              <w:id w:val="-1122379529"/>
            </w:sdtPr>
            <w:sdtContent>
              <w:p w14:paraId="087F0D15" w14:textId="3799DD13" w:rsidR="00AE238A" w:rsidRDefault="00AE238A" w:rsidP="00FF2042">
                <w:pPr>
                  <w:spacing w:before="120" w:after="120"/>
                  <w:ind w:hanging="2"/>
                  <w:jc w:val="both"/>
                  <w:rPr>
                    <w:rFonts w:ascii="Calibri" w:eastAsia="Calibri" w:hAnsi="Calibri" w:cs="Calibri"/>
                  </w:rPr>
                </w:pPr>
                <w:r>
                  <w:rPr>
                    <w:rFonts w:ascii="Calibri" w:eastAsia="Calibri" w:hAnsi="Calibri" w:cs="Calibri"/>
                  </w:rPr>
                  <w:t>The way the company responds to service failures is critical to ensure the company’s outstanding reputation for customer service.</w:t>
                </w:r>
              </w:p>
            </w:sdtContent>
          </w:sdt>
          <w:sdt>
            <w:sdtPr>
              <w:tag w:val="goog_rdk_7"/>
              <w:id w:val="793643752"/>
            </w:sdtPr>
            <w:sdtEndPr>
              <w:rPr>
                <w:b/>
                <w:bCs/>
              </w:rPr>
            </w:sdtEndPr>
            <w:sdtContent>
              <w:p w14:paraId="0D25A1FE" w14:textId="77777777" w:rsidR="00AE238A" w:rsidRPr="00FF2042" w:rsidRDefault="00AE238A" w:rsidP="00FF2042">
                <w:pPr>
                  <w:spacing w:before="120" w:after="120"/>
                  <w:ind w:hanging="2"/>
                  <w:jc w:val="both"/>
                  <w:rPr>
                    <w:rFonts w:ascii="Calibri" w:eastAsia="Calibri" w:hAnsi="Calibri" w:cs="Calibri"/>
                    <w:b/>
                    <w:bCs/>
                  </w:rPr>
                </w:pPr>
                <w:r w:rsidRPr="00FF2042">
                  <w:rPr>
                    <w:rFonts w:ascii="Calibri" w:eastAsia="Calibri" w:hAnsi="Calibri" w:cs="Calibri"/>
                    <w:b/>
                    <w:bCs/>
                  </w:rPr>
                  <w:t>Customer’s expectation:</w:t>
                </w:r>
              </w:p>
            </w:sdtContent>
          </w:sdt>
          <w:sdt>
            <w:sdtPr>
              <w:tag w:val="goog_rdk_8"/>
              <w:id w:val="-1025093239"/>
            </w:sdtPr>
            <w:sdtContent>
              <w:p w14:paraId="77C44C0F" w14:textId="77777777" w:rsidR="00AE238A" w:rsidRDefault="00AE238A" w:rsidP="00FF2042">
                <w:pPr>
                  <w:spacing w:before="120" w:after="120"/>
                  <w:ind w:hanging="2"/>
                  <w:jc w:val="both"/>
                  <w:rPr>
                    <w:rFonts w:ascii="Calibri" w:eastAsia="Calibri" w:hAnsi="Calibri" w:cs="Calibri"/>
                  </w:rPr>
                </w:pPr>
                <w:r>
                  <w:rPr>
                    <w:rFonts w:ascii="Calibri" w:eastAsia="Calibri" w:hAnsi="Calibri" w:cs="Calibri"/>
                  </w:rPr>
                  <w:t>The customer expects high quality service. When customers do not receive the service they expect, they remember and discuss it, especially if the service failure results in an unpleasant or lengthy interaction between the customer and SMSA Express.</w:t>
                </w:r>
              </w:p>
            </w:sdtContent>
          </w:sdt>
        </w:tc>
      </w:tr>
      <w:tr w:rsidR="00AE238A" w14:paraId="4C2068B5" w14:textId="77777777" w:rsidTr="00FF2042">
        <w:tc>
          <w:tcPr>
            <w:tcW w:w="1733" w:type="dxa"/>
          </w:tcPr>
          <w:sdt>
            <w:sdtPr>
              <w:tag w:val="goog_rdk_9"/>
              <w:id w:val="1058900814"/>
            </w:sdtPr>
            <w:sdtContent>
              <w:p w14:paraId="5D819930" w14:textId="77777777" w:rsidR="00AE238A" w:rsidRDefault="00AE238A" w:rsidP="00C32AE7">
                <w:pPr>
                  <w:spacing w:before="120" w:after="120"/>
                  <w:ind w:hanging="2"/>
                  <w:rPr>
                    <w:rFonts w:ascii="Calibri" w:eastAsia="Calibri" w:hAnsi="Calibri" w:cs="Calibri"/>
                  </w:rPr>
                </w:pPr>
                <w:r>
                  <w:rPr>
                    <w:rFonts w:ascii="Calibri" w:eastAsia="Calibri" w:hAnsi="Calibri" w:cs="Calibri"/>
                    <w:b/>
                  </w:rPr>
                  <w:t>Responsibilities</w:t>
                </w:r>
              </w:p>
            </w:sdtContent>
          </w:sdt>
        </w:tc>
        <w:tc>
          <w:tcPr>
            <w:tcW w:w="8640" w:type="dxa"/>
          </w:tcPr>
          <w:sdt>
            <w:sdtPr>
              <w:tag w:val="goog_rdk_10"/>
              <w:id w:val="-1973349595"/>
            </w:sdtPr>
            <w:sdtContent>
              <w:p w14:paraId="4FDEADD7" w14:textId="77777777" w:rsidR="00AE238A" w:rsidRDefault="00AE238A" w:rsidP="00C32AE7">
                <w:pPr>
                  <w:spacing w:before="120" w:after="120"/>
                  <w:ind w:hanging="2"/>
                  <w:rPr>
                    <w:rFonts w:ascii="Calibri" w:eastAsia="Calibri" w:hAnsi="Calibri" w:cs="Calibri"/>
                  </w:rPr>
                </w:pPr>
                <w:r>
                  <w:rPr>
                    <w:rFonts w:ascii="Calibri" w:eastAsia="Calibri" w:hAnsi="Calibri" w:cs="Calibri"/>
                  </w:rPr>
                  <w:t>SMSA Service Centre (SSC) Executive is responsible of making customers satisfied and received the services they expected. He should forward any complaint to his Area Supervisor immediately.</w:t>
                </w:r>
              </w:p>
            </w:sdtContent>
          </w:sdt>
          <w:sdt>
            <w:sdtPr>
              <w:tag w:val="goog_rdk_12"/>
              <w:id w:val="-2092147499"/>
            </w:sdtPr>
            <w:sdtContent>
              <w:p w14:paraId="57B6ADD4" w14:textId="1A19D4C0" w:rsidR="00AE238A" w:rsidRDefault="00AE238A" w:rsidP="00C32AE7">
                <w:pPr>
                  <w:spacing w:after="120"/>
                  <w:ind w:hanging="2"/>
                  <w:rPr>
                    <w:rFonts w:ascii="Calibri" w:eastAsia="Calibri" w:hAnsi="Calibri" w:cs="Calibri"/>
                  </w:rPr>
                </w:pPr>
                <w:r w:rsidRPr="00C32AE7">
                  <w:rPr>
                    <w:rFonts w:ascii="Calibri" w:eastAsia="Calibri" w:hAnsi="Calibri" w:cs="Calibri"/>
                    <w:color w:val="EE0000"/>
                  </w:rPr>
                  <w:t xml:space="preserve">Area SMSA Service Centre (SSC) Supervisor </w:t>
                </w:r>
                <w:r>
                  <w:rPr>
                    <w:rFonts w:ascii="Calibri" w:eastAsia="Calibri" w:hAnsi="Calibri" w:cs="Calibri"/>
                  </w:rPr>
                  <w:t>is responsible to:</w:t>
                </w:r>
              </w:p>
            </w:sdtContent>
          </w:sdt>
          <w:sdt>
            <w:sdtPr>
              <w:tag w:val="goog_rdk_13"/>
              <w:id w:val="-1574273292"/>
            </w:sdtPr>
            <w:sdtContent>
              <w:p w14:paraId="163789B1" w14:textId="77777777" w:rsidR="00AE238A" w:rsidRDefault="00AE238A" w:rsidP="00C32AE7">
                <w:pPr>
                  <w:numPr>
                    <w:ilvl w:val="0"/>
                    <w:numId w:val="13"/>
                  </w:numPr>
                  <w:tabs>
                    <w:tab w:val="left" w:pos="27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Handle promptly all customers’ problems and complaints.</w:t>
                </w:r>
              </w:p>
            </w:sdtContent>
          </w:sdt>
          <w:sdt>
            <w:sdtPr>
              <w:tag w:val="goog_rdk_14"/>
              <w:id w:val="-981915519"/>
            </w:sdtPr>
            <w:sdtContent>
              <w:p w14:paraId="6BA9FF73" w14:textId="77777777" w:rsidR="00AE238A" w:rsidRDefault="00AE238A" w:rsidP="00C32AE7">
                <w:pPr>
                  <w:numPr>
                    <w:ilvl w:val="0"/>
                    <w:numId w:val="13"/>
                  </w:numPr>
                  <w:tabs>
                    <w:tab w:val="left" w:pos="27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Coordinate with the Customer Services Department to resolve customer complaints.</w:t>
                </w:r>
              </w:p>
            </w:sdtContent>
          </w:sdt>
          <w:sdt>
            <w:sdtPr>
              <w:tag w:val="goog_rdk_15"/>
              <w:id w:val="473492129"/>
            </w:sdtPr>
            <w:sdtContent>
              <w:p w14:paraId="73B9C8CC" w14:textId="77777777" w:rsidR="00AE238A" w:rsidRDefault="00AE238A" w:rsidP="00C32AE7">
                <w:pPr>
                  <w:numPr>
                    <w:ilvl w:val="0"/>
                    <w:numId w:val="13"/>
                  </w:numPr>
                  <w:tabs>
                    <w:tab w:val="left" w:pos="27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Customer’s complaints against SMSA Service Centre (SSC) Executive should be forwarded immediately to the Manager.</w:t>
                </w:r>
              </w:p>
            </w:sdtContent>
          </w:sdt>
          <w:sdt>
            <w:sdtPr>
              <w:tag w:val="goog_rdk_16"/>
              <w:id w:val="-1705093607"/>
            </w:sdtPr>
            <w:sdtContent>
              <w:p w14:paraId="39593B36" w14:textId="77777777" w:rsidR="00AE238A" w:rsidRDefault="00AE238A" w:rsidP="00C32AE7">
                <w:pPr>
                  <w:numPr>
                    <w:ilvl w:val="0"/>
                    <w:numId w:val="13"/>
                  </w:numPr>
                  <w:tabs>
                    <w:tab w:val="left" w:pos="27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Report customer’s complaint to the Manager in a daily basis.</w:t>
                </w:r>
              </w:p>
            </w:sdtContent>
          </w:sdt>
          <w:sdt>
            <w:sdtPr>
              <w:tag w:val="goog_rdk_17"/>
              <w:id w:val="1256628531"/>
              <w:showingPlcHdr/>
            </w:sdtPr>
            <w:sdtContent>
              <w:p w14:paraId="2F415F42" w14:textId="6C0377D4" w:rsidR="00AE238A" w:rsidRDefault="00C32AE7" w:rsidP="004E6544">
                <w:pPr>
                  <w:ind w:hanging="2"/>
                  <w:rPr>
                    <w:rFonts w:ascii="Calibri" w:eastAsia="Calibri" w:hAnsi="Calibri" w:cs="Calibri"/>
                  </w:rPr>
                </w:pPr>
                <w:r>
                  <w:t xml:space="preserve">     </w:t>
                </w:r>
              </w:p>
            </w:sdtContent>
          </w:sdt>
          <w:sdt>
            <w:sdtPr>
              <w:tag w:val="goog_rdk_18"/>
              <w:id w:val="1900628902"/>
            </w:sdtPr>
            <w:sdtContent>
              <w:p w14:paraId="79F03C3E" w14:textId="5C18F50D" w:rsidR="00AE238A" w:rsidRDefault="00AE238A" w:rsidP="00C32AE7">
                <w:pPr>
                  <w:spacing w:after="120"/>
                  <w:ind w:hanging="2"/>
                  <w:rPr>
                    <w:rFonts w:ascii="Calibri" w:eastAsia="Calibri" w:hAnsi="Calibri" w:cs="Calibri"/>
                  </w:rPr>
                </w:pPr>
                <w:r>
                  <w:rPr>
                    <w:rFonts w:ascii="Calibri" w:eastAsia="Calibri" w:hAnsi="Calibri" w:cs="Calibri"/>
                  </w:rPr>
                  <w:t xml:space="preserve">SMSA Service Centre (SSC) </w:t>
                </w:r>
                <w:r w:rsidRPr="00C32AE7">
                  <w:rPr>
                    <w:rFonts w:ascii="Calibri" w:eastAsia="Calibri" w:hAnsi="Calibri" w:cs="Calibri"/>
                    <w:color w:val="EE0000"/>
                  </w:rPr>
                  <w:t xml:space="preserve">Regional Manager </w:t>
                </w:r>
                <w:r>
                  <w:rPr>
                    <w:rFonts w:ascii="Calibri" w:eastAsia="Calibri" w:hAnsi="Calibri" w:cs="Calibri"/>
                  </w:rPr>
                  <w:t>is responsible to:</w:t>
                </w:r>
              </w:p>
            </w:sdtContent>
          </w:sdt>
          <w:sdt>
            <w:sdtPr>
              <w:tag w:val="goog_rdk_19"/>
              <w:id w:val="2113393878"/>
            </w:sdtPr>
            <w:sdtContent>
              <w:p w14:paraId="10440B7D" w14:textId="77777777" w:rsidR="00AE238A" w:rsidRDefault="00AE238A" w:rsidP="00C32AE7">
                <w:pPr>
                  <w:numPr>
                    <w:ilvl w:val="0"/>
                    <w:numId w:val="14"/>
                  </w:numPr>
                  <w:tabs>
                    <w:tab w:val="left" w:pos="24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Ensure that all customers come to SMSA Service Centre (SSC) all fully satisfied.</w:t>
                </w:r>
              </w:p>
            </w:sdtContent>
          </w:sdt>
          <w:sdt>
            <w:sdtPr>
              <w:tag w:val="goog_rdk_20"/>
              <w:id w:val="-1917784674"/>
            </w:sdtPr>
            <w:sdtContent>
              <w:p w14:paraId="23C87E1E" w14:textId="77777777" w:rsidR="00AE238A" w:rsidRDefault="00AE238A" w:rsidP="00C32AE7">
                <w:pPr>
                  <w:numPr>
                    <w:ilvl w:val="0"/>
                    <w:numId w:val="14"/>
                  </w:numPr>
                  <w:tabs>
                    <w:tab w:val="left" w:pos="240"/>
                  </w:tabs>
                  <w:suppressAutoHyphens/>
                  <w:spacing w:after="0" w:line="1" w:lineRule="atLeast"/>
                  <w:ind w:leftChars="-1" w:left="229" w:hangingChars="105" w:hanging="231"/>
                  <w:textDirection w:val="btLr"/>
                  <w:textAlignment w:val="top"/>
                  <w:outlineLvl w:val="0"/>
                  <w:rPr>
                    <w:rFonts w:ascii="Calibri" w:eastAsia="Calibri" w:hAnsi="Calibri" w:cs="Calibri"/>
                  </w:rPr>
                </w:pPr>
                <w:r>
                  <w:rPr>
                    <w:rFonts w:ascii="Calibri" w:eastAsia="Calibri" w:hAnsi="Calibri" w:cs="Calibri"/>
                  </w:rPr>
                  <w:t xml:space="preserve">Report all customer problems and complaints to the </w:t>
                </w:r>
                <w:r w:rsidRPr="00C32AE7">
                  <w:rPr>
                    <w:rFonts w:ascii="Calibri" w:eastAsia="Calibri" w:hAnsi="Calibri" w:cs="Calibri"/>
                    <w:color w:val="EE0000"/>
                  </w:rPr>
                  <w:t>National</w:t>
                </w:r>
                <w:r>
                  <w:rPr>
                    <w:rFonts w:ascii="Calibri" w:eastAsia="Calibri" w:hAnsi="Calibri" w:cs="Calibri"/>
                  </w:rPr>
                  <w:t xml:space="preserve"> SMSA Service Centre (SSC) Manager in a weekly basis.</w:t>
                </w:r>
              </w:p>
              <w:p w14:paraId="59988B2F" w14:textId="2DF0BEEA" w:rsidR="00C32AE7" w:rsidRPr="00C32AE7" w:rsidRDefault="00000000" w:rsidP="00C32AE7">
                <w:pPr>
                  <w:tabs>
                    <w:tab w:val="left" w:pos="240"/>
                  </w:tabs>
                  <w:suppressAutoHyphens/>
                  <w:spacing w:after="0" w:line="1" w:lineRule="atLeast"/>
                  <w:ind w:left="229"/>
                  <w:textDirection w:val="btLr"/>
                  <w:textAlignment w:val="top"/>
                  <w:outlineLvl w:val="0"/>
                  <w:rPr>
                    <w:rFonts w:ascii="Calibri" w:eastAsia="Calibri" w:hAnsi="Calibri" w:cs="Calibri"/>
                  </w:rPr>
                </w:pPr>
              </w:p>
            </w:sdtContent>
          </w:sdt>
        </w:tc>
      </w:tr>
      <w:tr w:rsidR="00AE238A" w14:paraId="0E02B2BF" w14:textId="77777777" w:rsidTr="00FF2042">
        <w:tc>
          <w:tcPr>
            <w:tcW w:w="1733" w:type="dxa"/>
          </w:tcPr>
          <w:sdt>
            <w:sdtPr>
              <w:tag w:val="goog_rdk_22"/>
              <w:id w:val="-1965486441"/>
            </w:sdtPr>
            <w:sdtContent>
              <w:p w14:paraId="125DD168" w14:textId="77777777" w:rsidR="00AE238A" w:rsidRDefault="00AE238A" w:rsidP="00C32AE7">
                <w:pPr>
                  <w:spacing w:before="120" w:after="120"/>
                  <w:ind w:hanging="2"/>
                  <w:rPr>
                    <w:rFonts w:ascii="Calibri" w:eastAsia="Calibri" w:hAnsi="Calibri" w:cs="Calibri"/>
                  </w:rPr>
                </w:pPr>
                <w:r>
                  <w:rPr>
                    <w:rFonts w:ascii="Calibri" w:eastAsia="Calibri" w:hAnsi="Calibri" w:cs="Calibri"/>
                    <w:b/>
                  </w:rPr>
                  <w:t>Guidelines</w:t>
                </w:r>
              </w:p>
            </w:sdtContent>
          </w:sdt>
        </w:tc>
        <w:tc>
          <w:tcPr>
            <w:tcW w:w="8640" w:type="dxa"/>
          </w:tcPr>
          <w:sdt>
            <w:sdtPr>
              <w:tag w:val="goog_rdk_23"/>
              <w:id w:val="-249894594"/>
            </w:sdtPr>
            <w:sdtContent>
              <w:p w14:paraId="34373A9B" w14:textId="77777777" w:rsidR="00AE238A" w:rsidRDefault="00AE238A" w:rsidP="003833AA">
                <w:pPr>
                  <w:spacing w:before="120" w:after="120"/>
                  <w:ind w:hanging="2"/>
                  <w:rPr>
                    <w:rFonts w:ascii="Calibri" w:eastAsia="Calibri" w:hAnsi="Calibri" w:cs="Calibri"/>
                  </w:rPr>
                </w:pPr>
                <w:r>
                  <w:rPr>
                    <w:rFonts w:ascii="Calibri" w:eastAsia="Calibri" w:hAnsi="Calibri" w:cs="Calibri"/>
                  </w:rPr>
                  <w:t>SMSA Express’ employees are requested to:</w:t>
                </w:r>
              </w:p>
            </w:sdtContent>
          </w:sdt>
          <w:sdt>
            <w:sdtPr>
              <w:tag w:val="goog_rdk_24"/>
              <w:id w:val="1779292509"/>
            </w:sdtPr>
            <w:sdtContent>
              <w:p w14:paraId="45D00C26" w14:textId="64E758F3"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Satisfy the customer</w:t>
                </w:r>
              </w:p>
            </w:sdtContent>
          </w:sdt>
          <w:sdt>
            <w:sdtPr>
              <w:tag w:val="goog_rdk_25"/>
              <w:id w:val="475729224"/>
            </w:sdtPr>
            <w:sdtContent>
              <w:p w14:paraId="596EDE5A" w14:textId="1A4C4064"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Act enthusiastic</w:t>
                </w:r>
              </w:p>
            </w:sdtContent>
          </w:sdt>
          <w:sdt>
            <w:sdtPr>
              <w:tag w:val="goog_rdk_26"/>
              <w:id w:val="-682587950"/>
            </w:sdtPr>
            <w:sdtContent>
              <w:p w14:paraId="0D5506A7" w14:textId="7A4EF532"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Provide correct information to customer</w:t>
                </w:r>
              </w:p>
            </w:sdtContent>
          </w:sdt>
          <w:sdt>
            <w:sdtPr>
              <w:tag w:val="goog_rdk_27"/>
              <w:id w:val="1037703639"/>
            </w:sdtPr>
            <w:sdtContent>
              <w:p w14:paraId="11ECF3FC" w14:textId="42217A32"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Display strong interpersonal skills</w:t>
                </w:r>
              </w:p>
            </w:sdtContent>
          </w:sdt>
          <w:sdt>
            <w:sdtPr>
              <w:tag w:val="goog_rdk_28"/>
              <w:id w:val="-1436200075"/>
            </w:sdtPr>
            <w:sdtContent>
              <w:p w14:paraId="4A58D0AE" w14:textId="1959B3E5"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Demonstrate a professional demeanor and appearance</w:t>
                </w:r>
              </w:p>
            </w:sdtContent>
          </w:sdt>
          <w:sdt>
            <w:sdtPr>
              <w:tag w:val="goog_rdk_29"/>
              <w:id w:val="-126632635"/>
            </w:sdtPr>
            <w:sdtContent>
              <w:p w14:paraId="4C4A7DA6" w14:textId="215728F7"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Use proper positive etiquettes/manners</w:t>
                </w:r>
              </w:p>
            </w:sdtContent>
          </w:sdt>
          <w:sdt>
            <w:sdtPr>
              <w:tag w:val="goog_rdk_30"/>
              <w:id w:val="1688870478"/>
            </w:sdtPr>
            <w:sdtContent>
              <w:p w14:paraId="60C32C5C" w14:textId="27CB5E3A" w:rsidR="00AE238A" w:rsidRDefault="00AE238A" w:rsidP="00F93DB5">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Take extra steps</w:t>
                </w:r>
              </w:p>
            </w:sdtContent>
          </w:sdt>
          <w:sdt>
            <w:sdtPr>
              <w:tag w:val="goog_rdk_31"/>
              <w:id w:val="-534572485"/>
            </w:sdtPr>
            <w:sdtContent>
              <w:p w14:paraId="4D6D567A" w14:textId="7A41C2AD" w:rsidR="00AE238A" w:rsidRPr="003833AA" w:rsidRDefault="00AE238A" w:rsidP="003833AA">
                <w:pPr>
                  <w:numPr>
                    <w:ilvl w:val="0"/>
                    <w:numId w:val="7"/>
                  </w:numPr>
                  <w:tabs>
                    <w:tab w:val="left" w:pos="230"/>
                  </w:tabs>
                  <w:suppressAutoHyphens/>
                  <w:spacing w:after="0" w:line="1" w:lineRule="atLeast"/>
                  <w:ind w:left="229" w:hangingChars="104" w:hanging="229"/>
                  <w:textDirection w:val="btLr"/>
                  <w:textAlignment w:val="top"/>
                  <w:outlineLvl w:val="0"/>
                  <w:rPr>
                    <w:rFonts w:ascii="Calibri" w:eastAsia="Calibri" w:hAnsi="Calibri" w:cs="Calibri"/>
                  </w:rPr>
                </w:pPr>
                <w:r>
                  <w:rPr>
                    <w:rFonts w:ascii="Calibri" w:eastAsia="Calibri" w:hAnsi="Calibri" w:cs="Calibri"/>
                  </w:rPr>
                  <w:t>Being knowledgeable about SMSA Express services</w:t>
                </w:r>
              </w:p>
            </w:sdtContent>
          </w:sdt>
          <w:sdt>
            <w:sdtPr>
              <w:tag w:val="goog_rdk_33"/>
              <w:id w:val="1105157863"/>
            </w:sdtPr>
            <w:sdtContent>
              <w:p w14:paraId="769B5C43" w14:textId="77777777" w:rsidR="00AE238A" w:rsidRDefault="00AE238A" w:rsidP="003833AA">
                <w:pPr>
                  <w:spacing w:before="120" w:after="120"/>
                  <w:rPr>
                    <w:rFonts w:ascii="Calibri" w:eastAsia="Calibri" w:hAnsi="Calibri" w:cs="Calibri"/>
                  </w:rPr>
                </w:pPr>
                <w:r>
                  <w:rPr>
                    <w:rFonts w:ascii="Calibri" w:eastAsia="Calibri" w:hAnsi="Calibri" w:cs="Calibri"/>
                  </w:rPr>
                  <w:t>Customer’s complaints (problems) must be resolved within immediate response and absolute minimum number of contacts.</w:t>
                </w:r>
              </w:p>
            </w:sdtContent>
          </w:sdt>
          <w:sdt>
            <w:sdtPr>
              <w:tag w:val="goog_rdk_35"/>
              <w:id w:val="-897983024"/>
            </w:sdtPr>
            <w:sdtContent>
              <w:p w14:paraId="53DC73A7" w14:textId="77777777" w:rsidR="003833AA" w:rsidRDefault="003833AA" w:rsidP="003833AA">
                <w:pPr>
                  <w:spacing w:before="120" w:after="120"/>
                  <w:jc w:val="both"/>
                </w:pPr>
              </w:p>
              <w:p w14:paraId="7D2E5740" w14:textId="77777777" w:rsidR="003833AA" w:rsidRDefault="003833AA" w:rsidP="003833AA">
                <w:pPr>
                  <w:spacing w:before="120" w:after="120"/>
                  <w:jc w:val="both"/>
                </w:pPr>
              </w:p>
              <w:p w14:paraId="511ACFE6" w14:textId="4B4DA7E2" w:rsidR="00AE238A" w:rsidRDefault="00AE238A" w:rsidP="003833AA">
                <w:pPr>
                  <w:spacing w:before="120" w:after="120"/>
                  <w:jc w:val="both"/>
                  <w:rPr>
                    <w:rFonts w:ascii="Calibri" w:eastAsia="Calibri" w:hAnsi="Calibri" w:cs="Calibri"/>
                  </w:rPr>
                </w:pPr>
                <w:r>
                  <w:rPr>
                    <w:rFonts w:ascii="Calibri" w:eastAsia="Calibri" w:hAnsi="Calibri" w:cs="Calibri"/>
                  </w:rPr>
                  <w:t>When resolution become complex, three things happen:</w:t>
                </w:r>
              </w:p>
            </w:sdtContent>
          </w:sdt>
          <w:sdt>
            <w:sdtPr>
              <w:tag w:val="goog_rdk_36"/>
              <w:id w:val="-536506115"/>
            </w:sdtPr>
            <w:sdtContent>
              <w:p w14:paraId="0CA6999A" w14:textId="424C0BC6" w:rsidR="00AE238A" w:rsidRDefault="00AE238A" w:rsidP="00F93DB5">
                <w:pPr>
                  <w:numPr>
                    <w:ilvl w:val="0"/>
                    <w:numId w:val="16"/>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 xml:space="preserve">The customer’s frustration and his </w:t>
                </w:r>
                <w:r w:rsidR="00C32AE7">
                  <w:rPr>
                    <w:rFonts w:ascii="Calibri" w:eastAsia="Calibri" w:hAnsi="Calibri" w:cs="Calibri"/>
                  </w:rPr>
                  <w:t>cost-of-service</w:t>
                </w:r>
                <w:r>
                  <w:rPr>
                    <w:rFonts w:ascii="Calibri" w:eastAsia="Calibri" w:hAnsi="Calibri" w:cs="Calibri"/>
                  </w:rPr>
                  <w:t xml:space="preserve"> failure increases</w:t>
                </w:r>
              </w:p>
            </w:sdtContent>
          </w:sdt>
          <w:sdt>
            <w:sdtPr>
              <w:tag w:val="goog_rdk_37"/>
              <w:id w:val="-1644346830"/>
            </w:sdtPr>
            <w:sdtContent>
              <w:p w14:paraId="6E5F63C3" w14:textId="226DA393" w:rsidR="00AE238A" w:rsidRDefault="00AE238A" w:rsidP="00F93DB5">
                <w:pPr>
                  <w:numPr>
                    <w:ilvl w:val="0"/>
                    <w:numId w:val="16"/>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The customer’s goodwill is lost</w:t>
                </w:r>
              </w:p>
            </w:sdtContent>
          </w:sdt>
          <w:sdt>
            <w:sdtPr>
              <w:tag w:val="goog_rdk_38"/>
              <w:id w:val="-645511275"/>
            </w:sdtPr>
            <w:sdtContent>
              <w:p w14:paraId="5C83203B" w14:textId="7A6C83CB" w:rsidR="00AE238A" w:rsidRDefault="00AE238A" w:rsidP="00F93DB5">
                <w:pPr>
                  <w:numPr>
                    <w:ilvl w:val="0"/>
                    <w:numId w:val="16"/>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SMSA express workload increases</w:t>
                </w:r>
              </w:p>
            </w:sdtContent>
          </w:sdt>
          <w:p w14:paraId="2D7862F5" w14:textId="12BA2E9B" w:rsidR="00AE238A" w:rsidRDefault="00AE238A" w:rsidP="003833AA">
            <w:pPr>
              <w:jc w:val="both"/>
              <w:rPr>
                <w:rFonts w:ascii="Calibri" w:eastAsia="Calibri" w:hAnsi="Calibri" w:cs="Calibri"/>
              </w:rPr>
            </w:pPr>
          </w:p>
          <w:sdt>
            <w:sdtPr>
              <w:tag w:val="goog_rdk_40"/>
              <w:id w:val="-706025909"/>
            </w:sdtPr>
            <w:sdtContent>
              <w:p w14:paraId="7E791D94" w14:textId="77777777" w:rsidR="00AE238A" w:rsidRDefault="00AE238A" w:rsidP="003833AA">
                <w:pPr>
                  <w:spacing w:before="120" w:after="120"/>
                  <w:ind w:hanging="2"/>
                  <w:jc w:val="both"/>
                  <w:rPr>
                    <w:rFonts w:ascii="Calibri" w:eastAsia="Calibri" w:hAnsi="Calibri" w:cs="Calibri"/>
                  </w:rPr>
                </w:pPr>
                <w:r>
                  <w:rPr>
                    <w:rFonts w:ascii="Calibri" w:eastAsia="Calibri" w:hAnsi="Calibri" w:cs="Calibri"/>
                  </w:rPr>
                  <w:t>To build a customer relations, avoid the following:</w:t>
                </w:r>
              </w:p>
            </w:sdtContent>
          </w:sdt>
          <w:sdt>
            <w:sdtPr>
              <w:tag w:val="goog_rdk_41"/>
              <w:id w:val="836883621"/>
            </w:sdtPr>
            <w:sdtContent>
              <w:p w14:paraId="0770A909" w14:textId="18F3079B" w:rsidR="00AE238A" w:rsidRDefault="00AE238A" w:rsidP="00F93DB5">
                <w:pPr>
                  <w:numPr>
                    <w:ilvl w:val="0"/>
                    <w:numId w:val="15"/>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Avoid giving customer wrong information, especially delivery commitment time</w:t>
                </w:r>
              </w:p>
            </w:sdtContent>
          </w:sdt>
          <w:sdt>
            <w:sdtPr>
              <w:tag w:val="goog_rdk_42"/>
              <w:id w:val="635687975"/>
            </w:sdtPr>
            <w:sdtContent>
              <w:p w14:paraId="081171E6" w14:textId="3E77854C" w:rsidR="00AE238A" w:rsidRDefault="00AE238A" w:rsidP="00F93DB5">
                <w:pPr>
                  <w:numPr>
                    <w:ilvl w:val="0"/>
                    <w:numId w:val="15"/>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Avoid damage shipment</w:t>
                </w:r>
              </w:p>
            </w:sdtContent>
          </w:sdt>
          <w:sdt>
            <w:sdtPr>
              <w:tag w:val="goog_rdk_43"/>
              <w:id w:val="917527101"/>
            </w:sdtPr>
            <w:sdtContent>
              <w:p w14:paraId="204B3DCD" w14:textId="0A419319" w:rsidR="00AE238A" w:rsidRDefault="00AE238A" w:rsidP="00F93DB5">
                <w:pPr>
                  <w:numPr>
                    <w:ilvl w:val="0"/>
                    <w:numId w:val="15"/>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Handle customer complaints properly</w:t>
                </w:r>
              </w:p>
            </w:sdtContent>
          </w:sdt>
          <w:sdt>
            <w:sdtPr>
              <w:tag w:val="goog_rdk_44"/>
              <w:id w:val="722402028"/>
            </w:sdtPr>
            <w:sdtContent>
              <w:p w14:paraId="018EB2A0" w14:textId="10B4DB6F" w:rsidR="00AE238A" w:rsidRDefault="00AE238A" w:rsidP="00F93DB5">
                <w:pPr>
                  <w:numPr>
                    <w:ilvl w:val="0"/>
                    <w:numId w:val="15"/>
                  </w:numPr>
                  <w:suppressAutoHyphens/>
                  <w:spacing w:after="0" w:line="1" w:lineRule="atLeast"/>
                  <w:ind w:leftChars="62" w:left="409" w:hangingChars="124" w:hanging="273"/>
                  <w:jc w:val="both"/>
                  <w:textDirection w:val="btLr"/>
                  <w:textAlignment w:val="top"/>
                  <w:outlineLvl w:val="0"/>
                  <w:rPr>
                    <w:rFonts w:ascii="Calibri" w:eastAsia="Calibri" w:hAnsi="Calibri" w:cs="Calibri"/>
                  </w:rPr>
                </w:pPr>
                <w:r>
                  <w:rPr>
                    <w:rFonts w:ascii="Calibri" w:eastAsia="Calibri" w:hAnsi="Calibri" w:cs="Calibri"/>
                  </w:rPr>
                  <w:t>Avoid service failures (delay)</w:t>
                </w:r>
              </w:p>
            </w:sdtContent>
          </w:sdt>
          <w:sdt>
            <w:sdtPr>
              <w:tag w:val="goog_rdk_46"/>
              <w:id w:val="1531680890"/>
            </w:sdtPr>
            <w:sdtContent>
              <w:p w14:paraId="47F7B35F" w14:textId="75424B7C" w:rsidR="00AE238A" w:rsidRDefault="00C32AE7" w:rsidP="003833AA">
                <w:pPr>
                  <w:spacing w:before="120" w:after="120"/>
                  <w:ind w:hanging="2"/>
                  <w:jc w:val="both"/>
                  <w:rPr>
                    <w:rFonts w:ascii="Calibri" w:eastAsia="Calibri" w:hAnsi="Calibri" w:cs="Calibri"/>
                  </w:rPr>
                </w:pPr>
                <w:r>
                  <w:rPr>
                    <w:rFonts w:ascii="Calibri" w:eastAsia="Calibri" w:hAnsi="Calibri" w:cs="Calibri"/>
                  </w:rPr>
                  <w:t>F</w:t>
                </w:r>
                <w:r w:rsidR="00AE238A">
                  <w:rPr>
                    <w:rFonts w:ascii="Calibri" w:eastAsia="Calibri" w:hAnsi="Calibri" w:cs="Calibri"/>
                  </w:rPr>
                  <w:t>or more information refer to Customer Service P</w:t>
                </w:r>
                <w:r>
                  <w:rPr>
                    <w:rFonts w:ascii="Calibri" w:eastAsia="Calibri" w:hAnsi="Calibri" w:cs="Calibri"/>
                  </w:rPr>
                  <w:t xml:space="preserve">olicies </w:t>
                </w:r>
                <w:r w:rsidR="00AE238A">
                  <w:rPr>
                    <w:rFonts w:ascii="Calibri" w:eastAsia="Calibri" w:hAnsi="Calibri" w:cs="Calibri"/>
                  </w:rPr>
                  <w:t>&amp;</w:t>
                </w:r>
                <w:r>
                  <w:rPr>
                    <w:rFonts w:ascii="Calibri" w:eastAsia="Calibri" w:hAnsi="Calibri" w:cs="Calibri"/>
                  </w:rPr>
                  <w:t xml:space="preserve"> </w:t>
                </w:r>
                <w:r w:rsidR="00AE238A">
                  <w:rPr>
                    <w:rFonts w:ascii="Calibri" w:eastAsia="Calibri" w:hAnsi="Calibri" w:cs="Calibri"/>
                  </w:rPr>
                  <w:t>P</w:t>
                </w:r>
                <w:r>
                  <w:rPr>
                    <w:rFonts w:ascii="Calibri" w:eastAsia="Calibri" w:hAnsi="Calibri" w:cs="Calibri"/>
                  </w:rPr>
                  <w:t>rocedures.</w:t>
                </w:r>
              </w:p>
            </w:sdtContent>
          </w:sdt>
          <w:sdt>
            <w:sdtPr>
              <w:tag w:val="goog_rdk_48"/>
              <w:id w:val="-1854402056"/>
            </w:sdtPr>
            <w:sdtEndPr>
              <w:rPr>
                <w:b/>
                <w:bCs/>
              </w:rPr>
            </w:sdtEndPr>
            <w:sdtContent>
              <w:p w14:paraId="660EA06B" w14:textId="0F6B2C32" w:rsidR="00AE238A" w:rsidRPr="00C32AE7" w:rsidRDefault="00AE238A" w:rsidP="003833AA">
                <w:pPr>
                  <w:spacing w:before="120" w:after="120"/>
                  <w:rPr>
                    <w:rFonts w:ascii="Calibri" w:eastAsia="Calibri" w:hAnsi="Calibri" w:cs="Calibri"/>
                    <w:b/>
                    <w:bCs/>
                  </w:rPr>
                </w:pPr>
                <w:r w:rsidRPr="00C32AE7">
                  <w:rPr>
                    <w:rFonts w:ascii="Calibri" w:eastAsia="Calibri" w:hAnsi="Calibri" w:cs="Calibri"/>
                    <w:b/>
                    <w:bCs/>
                  </w:rPr>
                  <w:t>Procedure:</w:t>
                </w:r>
              </w:p>
            </w:sdtContent>
          </w:sdt>
          <w:sdt>
            <w:sdtPr>
              <w:tag w:val="goog_rdk_50"/>
              <w:id w:val="6722113"/>
            </w:sdtPr>
            <w:sdtContent>
              <w:p w14:paraId="0EB9302B" w14:textId="77777777" w:rsidR="00AE238A" w:rsidRDefault="00AE238A" w:rsidP="00F93DB5">
                <w:pPr>
                  <w:numPr>
                    <w:ilvl w:val="0"/>
                    <w:numId w:val="12"/>
                  </w:numPr>
                  <w:suppressAutoHyphens/>
                  <w:spacing w:before="120" w:after="120" w:line="1" w:lineRule="atLeast"/>
                  <w:ind w:leftChars="64" w:left="319" w:hangingChars="81" w:hanging="178"/>
                  <w:textDirection w:val="btLr"/>
                  <w:textAlignment w:val="top"/>
                  <w:outlineLvl w:val="0"/>
                  <w:rPr>
                    <w:rFonts w:ascii="Calibri" w:eastAsia="Calibri" w:hAnsi="Calibri" w:cs="Calibri"/>
                  </w:rPr>
                </w:pPr>
                <w:r>
                  <w:rPr>
                    <w:rFonts w:ascii="Calibri" w:eastAsia="Calibri" w:hAnsi="Calibri" w:cs="Calibri"/>
                  </w:rPr>
                  <w:t>Following SMSA Express policies and procedures will lead to deliver the service expected by the customer and gain his satisfaction.</w:t>
                </w:r>
              </w:p>
            </w:sdtContent>
          </w:sdt>
          <w:sdt>
            <w:sdtPr>
              <w:tag w:val="goog_rdk_52"/>
              <w:id w:val="1590583920"/>
            </w:sdtPr>
            <w:sdtContent>
              <w:p w14:paraId="60AFEDDF" w14:textId="77777777" w:rsidR="00AE238A" w:rsidRDefault="00AE238A" w:rsidP="00F93DB5">
                <w:pPr>
                  <w:numPr>
                    <w:ilvl w:val="0"/>
                    <w:numId w:val="12"/>
                  </w:numPr>
                  <w:suppressAutoHyphens/>
                  <w:spacing w:before="120" w:after="120" w:line="1" w:lineRule="atLeast"/>
                  <w:ind w:leftChars="64" w:left="319" w:hangingChars="81" w:hanging="178"/>
                  <w:textDirection w:val="btLr"/>
                  <w:textAlignment w:val="top"/>
                  <w:outlineLvl w:val="0"/>
                  <w:rPr>
                    <w:rFonts w:ascii="Calibri" w:eastAsia="Calibri" w:hAnsi="Calibri" w:cs="Calibri"/>
                  </w:rPr>
                </w:pPr>
                <w:r>
                  <w:rPr>
                    <w:rFonts w:ascii="Calibri" w:eastAsia="Calibri" w:hAnsi="Calibri" w:cs="Calibri"/>
                  </w:rPr>
                  <w:t>Proper handling of customer complaints is very important for customer’s retention.</w:t>
                </w:r>
              </w:p>
            </w:sdtContent>
          </w:sdt>
          <w:sdt>
            <w:sdtPr>
              <w:tag w:val="goog_rdk_54"/>
              <w:id w:val="-826903818"/>
            </w:sdtPr>
            <w:sdtContent>
              <w:p w14:paraId="7C95132B" w14:textId="77777777" w:rsidR="00AE238A" w:rsidRDefault="00AE238A" w:rsidP="00F93DB5">
                <w:pPr>
                  <w:numPr>
                    <w:ilvl w:val="0"/>
                    <w:numId w:val="12"/>
                  </w:numPr>
                  <w:suppressAutoHyphens/>
                  <w:spacing w:before="120" w:after="120" w:line="1" w:lineRule="atLeast"/>
                  <w:ind w:leftChars="64" w:left="319" w:hangingChars="81" w:hanging="178"/>
                  <w:textDirection w:val="btLr"/>
                  <w:textAlignment w:val="top"/>
                  <w:outlineLvl w:val="0"/>
                  <w:rPr>
                    <w:rFonts w:ascii="Calibri" w:eastAsia="Calibri" w:hAnsi="Calibri" w:cs="Calibri"/>
                  </w:rPr>
                </w:pPr>
                <w:r>
                  <w:rPr>
                    <w:rFonts w:ascii="Calibri" w:eastAsia="Calibri" w:hAnsi="Calibri" w:cs="Calibri"/>
                  </w:rPr>
                  <w:t>Handling complaints:</w:t>
                </w:r>
              </w:p>
            </w:sdtContent>
          </w:sdt>
          <w:sdt>
            <w:sdtPr>
              <w:tag w:val="goog_rdk_55"/>
              <w:id w:val="-1595237776"/>
            </w:sdtPr>
            <w:sdtEndPr>
              <w:rPr>
                <w:b/>
                <w:bCs/>
              </w:rPr>
            </w:sdtEndPr>
            <w:sdtContent>
              <w:p w14:paraId="7E0D542D" w14:textId="77777777" w:rsidR="00AE238A" w:rsidRPr="00740E25" w:rsidRDefault="00AE238A" w:rsidP="00F93DB5">
                <w:pPr>
                  <w:suppressAutoHyphens/>
                  <w:spacing w:after="0" w:line="1" w:lineRule="atLeast"/>
                  <w:ind w:left="860"/>
                  <w:textDirection w:val="btLr"/>
                  <w:textAlignment w:val="top"/>
                  <w:outlineLvl w:val="0"/>
                  <w:rPr>
                    <w:rFonts w:ascii="Calibri" w:eastAsia="Calibri" w:hAnsi="Calibri" w:cs="Calibri"/>
                    <w:b/>
                    <w:bCs/>
                  </w:rPr>
                </w:pPr>
                <w:r w:rsidRPr="00740E25">
                  <w:rPr>
                    <w:rFonts w:ascii="Calibri" w:eastAsia="Calibri" w:hAnsi="Calibri" w:cs="Calibri"/>
                    <w:b/>
                    <w:bCs/>
                  </w:rPr>
                  <w:t>SMSA Service Centre (SSC) Executive:</w:t>
                </w:r>
              </w:p>
            </w:sdtContent>
          </w:sdt>
          <w:sdt>
            <w:sdtPr>
              <w:tag w:val="goog_rdk_56"/>
              <w:id w:val="700436714"/>
            </w:sdtPr>
            <w:sdtContent>
              <w:p w14:paraId="6063306A" w14:textId="36A7AB99" w:rsidR="00AE238A" w:rsidRDefault="00AE238A" w:rsidP="00F93DB5">
                <w:pPr>
                  <w:numPr>
                    <w:ilvl w:val="0"/>
                    <w:numId w:val="8"/>
                  </w:numPr>
                  <w:suppressAutoHyphens/>
                  <w:spacing w:after="0" w:line="1" w:lineRule="atLeast"/>
                  <w:ind w:leftChars="310" w:left="950" w:hangingChars="122" w:hanging="268"/>
                  <w:textDirection w:val="btLr"/>
                  <w:textAlignment w:val="top"/>
                  <w:outlineLvl w:val="0"/>
                  <w:rPr>
                    <w:rFonts w:ascii="Calibri" w:eastAsia="Calibri" w:hAnsi="Calibri" w:cs="Calibri"/>
                  </w:rPr>
                </w:pPr>
                <w:r>
                  <w:rPr>
                    <w:rFonts w:ascii="Calibri" w:eastAsia="Calibri" w:hAnsi="Calibri" w:cs="Calibri"/>
                  </w:rPr>
                  <w:t xml:space="preserve">Receive complaint from customer (letter, email, fax, </w:t>
                </w:r>
                <w:proofErr w:type="spellStart"/>
                <w:r>
                  <w:rPr>
                    <w:rFonts w:ascii="Calibri" w:eastAsia="Calibri" w:hAnsi="Calibri" w:cs="Calibri"/>
                  </w:rPr>
                  <w:t>etc</w:t>
                </w:r>
                <w:proofErr w:type="spellEnd"/>
                <w:r>
                  <w:rPr>
                    <w:rFonts w:ascii="Calibri" w:eastAsia="Calibri" w:hAnsi="Calibri" w:cs="Calibri"/>
                  </w:rPr>
                  <w:t xml:space="preserve">) </w:t>
                </w:r>
              </w:p>
            </w:sdtContent>
          </w:sdt>
          <w:sdt>
            <w:sdtPr>
              <w:tag w:val="goog_rdk_57"/>
              <w:id w:val="104933392"/>
            </w:sdtPr>
            <w:sdtContent>
              <w:p w14:paraId="58454C44" w14:textId="77777777" w:rsidR="00AE238A" w:rsidRDefault="00AE238A" w:rsidP="00F93DB5">
                <w:pPr>
                  <w:numPr>
                    <w:ilvl w:val="0"/>
                    <w:numId w:val="8"/>
                  </w:numPr>
                  <w:suppressAutoHyphens/>
                  <w:spacing w:after="0" w:line="1" w:lineRule="atLeast"/>
                  <w:ind w:leftChars="310" w:left="950" w:hangingChars="122" w:hanging="268"/>
                  <w:textDirection w:val="btLr"/>
                  <w:textAlignment w:val="top"/>
                  <w:outlineLvl w:val="0"/>
                  <w:rPr>
                    <w:rFonts w:ascii="Calibri" w:eastAsia="Calibri" w:hAnsi="Calibri" w:cs="Calibri"/>
                  </w:rPr>
                </w:pPr>
                <w:r>
                  <w:rPr>
                    <w:rFonts w:ascii="Calibri" w:eastAsia="Calibri" w:hAnsi="Calibri" w:cs="Calibri"/>
                  </w:rPr>
                  <w:t>If it is verbal complaint, advice the customer to write a letter, email, etc. the complaint should be documented.</w:t>
                </w:r>
              </w:p>
            </w:sdtContent>
          </w:sdt>
          <w:sdt>
            <w:sdtPr>
              <w:tag w:val="goog_rdk_58"/>
              <w:id w:val="1344288733"/>
            </w:sdtPr>
            <w:sdtContent>
              <w:p w14:paraId="758BACE8" w14:textId="77777777" w:rsidR="00AE238A" w:rsidRDefault="00AE238A" w:rsidP="00F93DB5">
                <w:pPr>
                  <w:numPr>
                    <w:ilvl w:val="0"/>
                    <w:numId w:val="8"/>
                  </w:numPr>
                  <w:suppressAutoHyphens/>
                  <w:spacing w:after="0" w:line="1" w:lineRule="atLeast"/>
                  <w:ind w:leftChars="310" w:left="950" w:hangingChars="122" w:hanging="268"/>
                  <w:textDirection w:val="btLr"/>
                  <w:textAlignment w:val="top"/>
                  <w:outlineLvl w:val="0"/>
                  <w:rPr>
                    <w:rFonts w:ascii="Calibri" w:eastAsia="Calibri" w:hAnsi="Calibri" w:cs="Calibri"/>
                  </w:rPr>
                </w:pPr>
                <w:r>
                  <w:rPr>
                    <w:rFonts w:ascii="Calibri" w:eastAsia="Calibri" w:hAnsi="Calibri" w:cs="Calibri"/>
                  </w:rPr>
                  <w:t xml:space="preserve">Ensure that the complaints </w:t>
                </w:r>
                <w:proofErr w:type="gramStart"/>
                <w:r>
                  <w:rPr>
                    <w:rFonts w:ascii="Calibri" w:eastAsia="Calibri" w:hAnsi="Calibri" w:cs="Calibri"/>
                  </w:rPr>
                  <w:t>is</w:t>
                </w:r>
                <w:proofErr w:type="gramEnd"/>
                <w:r>
                  <w:rPr>
                    <w:rFonts w:ascii="Calibri" w:eastAsia="Calibri" w:hAnsi="Calibri" w:cs="Calibri"/>
                  </w:rPr>
                  <w:t xml:space="preserve"> including the primary information:</w:t>
                </w:r>
              </w:p>
            </w:sdtContent>
          </w:sdt>
          <w:sdt>
            <w:sdtPr>
              <w:tag w:val="goog_rdk_59"/>
              <w:id w:val="1733888722"/>
            </w:sdtPr>
            <w:sdtContent>
              <w:p w14:paraId="0A75492E" w14:textId="4E553A3A" w:rsidR="00AE238A" w:rsidRDefault="00AE238A" w:rsidP="00F93DB5">
                <w:pPr>
                  <w:numPr>
                    <w:ilvl w:val="1"/>
                    <w:numId w:val="8"/>
                  </w:numPr>
                  <w:suppressAutoHyphens/>
                  <w:spacing w:after="0" w:line="1" w:lineRule="atLeast"/>
                  <w:ind w:leftChars="432" w:left="1218" w:hangingChars="122" w:hanging="268"/>
                  <w:textDirection w:val="btLr"/>
                  <w:textAlignment w:val="top"/>
                  <w:outlineLvl w:val="0"/>
                  <w:rPr>
                    <w:rFonts w:ascii="Calibri" w:eastAsia="Calibri" w:hAnsi="Calibri" w:cs="Calibri"/>
                  </w:rPr>
                </w:pPr>
                <w:r>
                  <w:rPr>
                    <w:rFonts w:ascii="Calibri" w:eastAsia="Calibri" w:hAnsi="Calibri" w:cs="Calibri"/>
                  </w:rPr>
                  <w:t>AWB’s number</w:t>
                </w:r>
              </w:p>
            </w:sdtContent>
          </w:sdt>
          <w:sdt>
            <w:sdtPr>
              <w:tag w:val="goog_rdk_60"/>
              <w:id w:val="1733731360"/>
            </w:sdtPr>
            <w:sdtContent>
              <w:p w14:paraId="508517CB" w14:textId="7E20E099" w:rsidR="00AE238A" w:rsidRDefault="00AE238A" w:rsidP="00F93DB5">
                <w:pPr>
                  <w:numPr>
                    <w:ilvl w:val="1"/>
                    <w:numId w:val="8"/>
                  </w:numPr>
                  <w:suppressAutoHyphens/>
                  <w:spacing w:after="0" w:line="1" w:lineRule="atLeast"/>
                  <w:ind w:leftChars="432" w:left="1218" w:hangingChars="122" w:hanging="268"/>
                  <w:textDirection w:val="btLr"/>
                  <w:textAlignment w:val="top"/>
                  <w:outlineLvl w:val="0"/>
                  <w:rPr>
                    <w:rFonts w:ascii="Calibri" w:eastAsia="Calibri" w:hAnsi="Calibri" w:cs="Calibri"/>
                  </w:rPr>
                </w:pPr>
                <w:r>
                  <w:rPr>
                    <w:rFonts w:ascii="Calibri" w:eastAsia="Calibri" w:hAnsi="Calibri" w:cs="Calibri"/>
                  </w:rPr>
                  <w:t>Customer’s name</w:t>
                </w:r>
              </w:p>
            </w:sdtContent>
          </w:sdt>
          <w:sdt>
            <w:sdtPr>
              <w:tag w:val="goog_rdk_61"/>
              <w:id w:val="-946843567"/>
            </w:sdtPr>
            <w:sdtContent>
              <w:p w14:paraId="1CEE956C" w14:textId="657CC1BA" w:rsidR="00AE238A" w:rsidRDefault="00AE238A" w:rsidP="00F93DB5">
                <w:pPr>
                  <w:numPr>
                    <w:ilvl w:val="1"/>
                    <w:numId w:val="8"/>
                  </w:numPr>
                  <w:suppressAutoHyphens/>
                  <w:spacing w:after="0" w:line="1" w:lineRule="atLeast"/>
                  <w:ind w:leftChars="432" w:left="1218" w:hangingChars="122" w:hanging="268"/>
                  <w:textDirection w:val="btLr"/>
                  <w:textAlignment w:val="top"/>
                  <w:outlineLvl w:val="0"/>
                  <w:rPr>
                    <w:rFonts w:ascii="Calibri" w:eastAsia="Calibri" w:hAnsi="Calibri" w:cs="Calibri"/>
                  </w:rPr>
                </w:pPr>
                <w:r>
                  <w:rPr>
                    <w:rFonts w:ascii="Calibri" w:eastAsia="Calibri" w:hAnsi="Calibri" w:cs="Calibri"/>
                  </w:rPr>
                  <w:t>Customer’s telephone number, fax, or email address</w:t>
                </w:r>
              </w:p>
            </w:sdtContent>
          </w:sdt>
          <w:sdt>
            <w:sdtPr>
              <w:tag w:val="goog_rdk_62"/>
              <w:id w:val="-1992083982"/>
            </w:sdtPr>
            <w:sdtContent>
              <w:p w14:paraId="07E71F70" w14:textId="77777777" w:rsidR="00AE238A" w:rsidRDefault="00AE238A" w:rsidP="00F93DB5">
                <w:pPr>
                  <w:numPr>
                    <w:ilvl w:val="1"/>
                    <w:numId w:val="8"/>
                  </w:numPr>
                  <w:suppressAutoHyphens/>
                  <w:spacing w:after="0" w:line="1" w:lineRule="atLeast"/>
                  <w:ind w:leftChars="432" w:left="1218" w:hangingChars="122" w:hanging="268"/>
                  <w:textDirection w:val="btLr"/>
                  <w:textAlignment w:val="top"/>
                  <w:outlineLvl w:val="0"/>
                  <w:rPr>
                    <w:rFonts w:ascii="Calibri" w:eastAsia="Calibri" w:hAnsi="Calibri" w:cs="Calibri"/>
                  </w:rPr>
                </w:pPr>
                <w:r>
                  <w:rPr>
                    <w:rFonts w:ascii="Calibri" w:eastAsia="Calibri" w:hAnsi="Calibri" w:cs="Calibri"/>
                  </w:rPr>
                  <w:t>Contents</w:t>
                </w:r>
              </w:p>
            </w:sdtContent>
          </w:sdt>
          <w:sdt>
            <w:sdtPr>
              <w:tag w:val="goog_rdk_63"/>
              <w:id w:val="-476774412"/>
            </w:sdtPr>
            <w:sdtContent>
              <w:p w14:paraId="48ADBEF0" w14:textId="66EE77F4" w:rsidR="00AE238A" w:rsidRDefault="00AE238A" w:rsidP="00F93DB5">
                <w:pPr>
                  <w:numPr>
                    <w:ilvl w:val="1"/>
                    <w:numId w:val="8"/>
                  </w:numPr>
                  <w:suppressAutoHyphens/>
                  <w:spacing w:after="0" w:line="1" w:lineRule="atLeast"/>
                  <w:ind w:leftChars="432" w:left="1218" w:hangingChars="122" w:hanging="268"/>
                  <w:textDirection w:val="btLr"/>
                  <w:textAlignment w:val="top"/>
                  <w:outlineLvl w:val="0"/>
                  <w:rPr>
                    <w:rFonts w:ascii="Calibri" w:eastAsia="Calibri" w:hAnsi="Calibri" w:cs="Calibri"/>
                  </w:rPr>
                </w:pPr>
                <w:r>
                  <w:rPr>
                    <w:rFonts w:ascii="Calibri" w:eastAsia="Calibri" w:hAnsi="Calibri" w:cs="Calibri"/>
                  </w:rPr>
                  <w:t>Or any other needed information</w:t>
                </w:r>
              </w:p>
            </w:sdtContent>
          </w:sdt>
          <w:sdt>
            <w:sdtPr>
              <w:tag w:val="goog_rdk_64"/>
              <w:id w:val="-1670251736"/>
            </w:sdtPr>
            <w:sdtContent>
              <w:p w14:paraId="4C82E051" w14:textId="0487C072" w:rsidR="00AE238A" w:rsidRDefault="00AE238A" w:rsidP="00F93DB5">
                <w:pPr>
                  <w:numPr>
                    <w:ilvl w:val="0"/>
                    <w:numId w:val="8"/>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File the complaint</w:t>
                </w:r>
              </w:p>
            </w:sdtContent>
          </w:sdt>
          <w:sdt>
            <w:sdtPr>
              <w:tag w:val="goog_rdk_65"/>
              <w:id w:val="-1565874408"/>
            </w:sdtPr>
            <w:sdtContent>
              <w:p w14:paraId="53E4692D" w14:textId="71B6953A" w:rsidR="00AE238A" w:rsidRDefault="00AE238A" w:rsidP="00F93DB5">
                <w:pPr>
                  <w:numPr>
                    <w:ilvl w:val="0"/>
                    <w:numId w:val="8"/>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Communicate the complaint to your supervisor</w:t>
                </w:r>
              </w:p>
            </w:sdtContent>
          </w:sdt>
          <w:p w14:paraId="27B8438D" w14:textId="77777777" w:rsidR="00740E25" w:rsidRDefault="00740E25" w:rsidP="00F93DB5">
            <w:pPr>
              <w:suppressAutoHyphens/>
              <w:spacing w:after="0" w:line="1" w:lineRule="atLeast"/>
              <w:ind w:left="860"/>
              <w:textDirection w:val="btLr"/>
              <w:textAlignment w:val="top"/>
              <w:outlineLvl w:val="0"/>
            </w:pPr>
          </w:p>
          <w:sdt>
            <w:sdtPr>
              <w:tag w:val="goog_rdk_67"/>
              <w:id w:val="-1132552537"/>
            </w:sdtPr>
            <w:sdtEndPr>
              <w:rPr>
                <w:b/>
                <w:bCs/>
              </w:rPr>
            </w:sdtEndPr>
            <w:sdtContent>
              <w:p w14:paraId="3474BFE2" w14:textId="4BF59740" w:rsidR="00AE238A" w:rsidRPr="00740E25" w:rsidRDefault="00AE238A" w:rsidP="00F93DB5">
                <w:pPr>
                  <w:suppressAutoHyphens/>
                  <w:spacing w:after="0" w:line="1" w:lineRule="atLeast"/>
                  <w:ind w:left="860"/>
                  <w:textDirection w:val="btLr"/>
                  <w:textAlignment w:val="top"/>
                  <w:outlineLvl w:val="0"/>
                  <w:rPr>
                    <w:rFonts w:ascii="Calibri" w:eastAsia="Calibri" w:hAnsi="Calibri" w:cs="Calibri"/>
                    <w:b/>
                    <w:bCs/>
                  </w:rPr>
                </w:pPr>
                <w:r w:rsidRPr="00740E25">
                  <w:rPr>
                    <w:rFonts w:ascii="Calibri" w:eastAsia="Calibri" w:hAnsi="Calibri" w:cs="Calibri"/>
                    <w:b/>
                    <w:bCs/>
                    <w:color w:val="EE0000"/>
                  </w:rPr>
                  <w:t xml:space="preserve">Area </w:t>
                </w:r>
                <w:r w:rsidRPr="00740E25">
                  <w:rPr>
                    <w:rFonts w:ascii="Calibri" w:eastAsia="Calibri" w:hAnsi="Calibri" w:cs="Calibri"/>
                    <w:b/>
                    <w:bCs/>
                  </w:rPr>
                  <w:t>SMSA Service Centre (SSC) Supervisor:</w:t>
                </w:r>
              </w:p>
            </w:sdtContent>
          </w:sdt>
          <w:sdt>
            <w:sdtPr>
              <w:tag w:val="goog_rdk_68"/>
              <w:id w:val="-549225688"/>
            </w:sdtPr>
            <w:sdtContent>
              <w:p w14:paraId="7DF1FE2A" w14:textId="5A882CA5" w:rsidR="00AE238A" w:rsidRDefault="00AE238A" w:rsidP="00F93DB5">
                <w:pPr>
                  <w:numPr>
                    <w:ilvl w:val="0"/>
                    <w:numId w:val="9"/>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Call the customer for more explanation</w:t>
                </w:r>
              </w:p>
            </w:sdtContent>
          </w:sdt>
          <w:sdt>
            <w:sdtPr>
              <w:tag w:val="goog_rdk_69"/>
              <w:id w:val="299897392"/>
            </w:sdtPr>
            <w:sdtContent>
              <w:p w14:paraId="47B092E2" w14:textId="352598C6" w:rsidR="00AE238A" w:rsidRDefault="00AE238A" w:rsidP="00F93DB5">
                <w:pPr>
                  <w:numPr>
                    <w:ilvl w:val="0"/>
                    <w:numId w:val="9"/>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Communicate the complaint to the Customer Services Department</w:t>
                </w:r>
              </w:p>
            </w:sdtContent>
          </w:sdt>
          <w:sdt>
            <w:sdtPr>
              <w:tag w:val="goog_rdk_70"/>
              <w:id w:val="437262034"/>
            </w:sdtPr>
            <w:sdtContent>
              <w:p w14:paraId="5BFFCB3B" w14:textId="7E62ADCE" w:rsidR="00AE238A" w:rsidRDefault="00AE238A" w:rsidP="00F93DB5">
                <w:pPr>
                  <w:numPr>
                    <w:ilvl w:val="0"/>
                    <w:numId w:val="9"/>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Follow-up with CSD until the problem solved</w:t>
                </w:r>
              </w:p>
            </w:sdtContent>
          </w:sdt>
          <w:sdt>
            <w:sdtPr>
              <w:tag w:val="goog_rdk_71"/>
              <w:id w:val="-1177797963"/>
            </w:sdtPr>
            <w:sdtContent>
              <w:p w14:paraId="7F247C2F" w14:textId="2AB2BBC9" w:rsidR="00AE238A" w:rsidRDefault="00AE238A" w:rsidP="00F93DB5">
                <w:pPr>
                  <w:numPr>
                    <w:ilvl w:val="0"/>
                    <w:numId w:val="9"/>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Every effort should be made to respond to the customer within 24 hours</w:t>
                </w:r>
              </w:p>
            </w:sdtContent>
          </w:sdt>
          <w:sdt>
            <w:sdtPr>
              <w:tag w:val="goog_rdk_72"/>
              <w:id w:val="1963151888"/>
            </w:sdtPr>
            <w:sdtContent>
              <w:p w14:paraId="35BD0A8A" w14:textId="25DAE2EA" w:rsidR="00AE238A" w:rsidRDefault="00AE238A" w:rsidP="00F93DB5">
                <w:pPr>
                  <w:numPr>
                    <w:ilvl w:val="0"/>
                    <w:numId w:val="9"/>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 xml:space="preserve">Report every complaint to the </w:t>
                </w:r>
                <w:r w:rsidRPr="00740E25">
                  <w:rPr>
                    <w:rFonts w:ascii="Calibri" w:eastAsia="Calibri" w:hAnsi="Calibri" w:cs="Calibri"/>
                    <w:color w:val="EE0000"/>
                  </w:rPr>
                  <w:t>RRM</w:t>
                </w:r>
              </w:p>
            </w:sdtContent>
          </w:sdt>
          <w:sdt>
            <w:sdtPr>
              <w:tag w:val="goog_rdk_73"/>
              <w:id w:val="-1761668513"/>
              <w:showingPlcHdr/>
            </w:sdtPr>
            <w:sdtContent>
              <w:p w14:paraId="304A2687" w14:textId="76C0B90D" w:rsidR="00AE238A" w:rsidRDefault="00740E25" w:rsidP="00F93DB5">
                <w:pPr>
                  <w:ind w:left="860" w:hanging="2"/>
                  <w:rPr>
                    <w:rFonts w:ascii="Calibri" w:eastAsia="Calibri" w:hAnsi="Calibri" w:cs="Calibri"/>
                  </w:rPr>
                </w:pPr>
                <w:r>
                  <w:t xml:space="preserve">     </w:t>
                </w:r>
              </w:p>
            </w:sdtContent>
          </w:sdt>
          <w:sdt>
            <w:sdtPr>
              <w:tag w:val="goog_rdk_74"/>
              <w:id w:val="465399758"/>
            </w:sdtPr>
            <w:sdtEndPr>
              <w:rPr>
                <w:b/>
                <w:bCs/>
              </w:rPr>
            </w:sdtEndPr>
            <w:sdtContent>
              <w:p w14:paraId="27B4CD14" w14:textId="77777777" w:rsidR="00AE238A" w:rsidRPr="00FA280D" w:rsidRDefault="00AE238A" w:rsidP="00F93DB5">
                <w:pPr>
                  <w:suppressAutoHyphens/>
                  <w:spacing w:after="0" w:line="1" w:lineRule="atLeast"/>
                  <w:ind w:left="860"/>
                  <w:textDirection w:val="btLr"/>
                  <w:textAlignment w:val="top"/>
                  <w:outlineLvl w:val="0"/>
                  <w:rPr>
                    <w:rFonts w:ascii="Calibri" w:eastAsia="Calibri" w:hAnsi="Calibri" w:cs="Calibri"/>
                    <w:b/>
                    <w:bCs/>
                    <w:lang w:val="fr-FR"/>
                  </w:rPr>
                </w:pPr>
                <w:r w:rsidRPr="00FA280D">
                  <w:rPr>
                    <w:rFonts w:ascii="Calibri" w:eastAsia="Calibri" w:hAnsi="Calibri" w:cs="Calibri"/>
                    <w:b/>
                    <w:bCs/>
                    <w:lang w:val="fr-FR"/>
                  </w:rPr>
                  <w:t xml:space="preserve">SMSA Service Centre (SSC) </w:t>
                </w:r>
                <w:proofErr w:type="gramStart"/>
                <w:r w:rsidRPr="00FA280D">
                  <w:rPr>
                    <w:rFonts w:ascii="Calibri" w:eastAsia="Calibri" w:hAnsi="Calibri" w:cs="Calibri"/>
                    <w:b/>
                    <w:bCs/>
                    <w:lang w:val="fr-FR"/>
                  </w:rPr>
                  <w:t>Manager:</w:t>
                </w:r>
                <w:proofErr w:type="gramEnd"/>
              </w:p>
            </w:sdtContent>
          </w:sdt>
          <w:sdt>
            <w:sdtPr>
              <w:tag w:val="goog_rdk_75"/>
              <w:id w:val="-1641717133"/>
            </w:sdtPr>
            <w:sdtContent>
              <w:p w14:paraId="5E2C4F68" w14:textId="77777777" w:rsidR="00AE238A" w:rsidRDefault="00AE238A" w:rsidP="00F93DB5">
                <w:pPr>
                  <w:numPr>
                    <w:ilvl w:val="0"/>
                    <w:numId w:val="10"/>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Ensure every complaint through SMSA Service Centre (SSC) has been properly communicated to CSD.</w:t>
                </w:r>
              </w:p>
            </w:sdtContent>
          </w:sdt>
          <w:sdt>
            <w:sdtPr>
              <w:tag w:val="goog_rdk_76"/>
              <w:id w:val="481508651"/>
            </w:sdtPr>
            <w:sdtContent>
              <w:p w14:paraId="64EF2C22" w14:textId="77777777" w:rsidR="00AE238A" w:rsidRDefault="00AE238A" w:rsidP="00F93DB5">
                <w:pPr>
                  <w:numPr>
                    <w:ilvl w:val="0"/>
                    <w:numId w:val="10"/>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Ensure CSD has responded to the customer within 24 hours.</w:t>
                </w:r>
              </w:p>
            </w:sdtContent>
          </w:sdt>
          <w:sdt>
            <w:sdtPr>
              <w:tag w:val="goog_rdk_77"/>
              <w:id w:val="-324590654"/>
            </w:sdtPr>
            <w:sdtContent>
              <w:p w14:paraId="467D0F02" w14:textId="0429A6CE" w:rsidR="00AE238A" w:rsidRDefault="00AE238A" w:rsidP="00F93DB5">
                <w:pPr>
                  <w:numPr>
                    <w:ilvl w:val="0"/>
                    <w:numId w:val="10"/>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Customer complaint against SMSA Service Centre (SSC) employee should be treated in coordination with HR</w:t>
                </w:r>
              </w:p>
            </w:sdtContent>
          </w:sdt>
          <w:sdt>
            <w:sdtPr>
              <w:tag w:val="goog_rdk_78"/>
              <w:id w:val="588280225"/>
            </w:sdtPr>
            <w:sdtContent>
              <w:p w14:paraId="46B5A6D4" w14:textId="7CB02DC5" w:rsidR="00AE238A" w:rsidRDefault="00AE238A" w:rsidP="00F93DB5">
                <w:pPr>
                  <w:numPr>
                    <w:ilvl w:val="0"/>
                    <w:numId w:val="10"/>
                  </w:numPr>
                  <w:suppressAutoHyphens/>
                  <w:spacing w:after="0" w:line="1" w:lineRule="atLeast"/>
                  <w:ind w:leftChars="310" w:left="948" w:hangingChars="121" w:hanging="266"/>
                  <w:textDirection w:val="btLr"/>
                  <w:textAlignment w:val="top"/>
                  <w:outlineLvl w:val="0"/>
                  <w:rPr>
                    <w:rFonts w:ascii="Calibri" w:eastAsia="Calibri" w:hAnsi="Calibri" w:cs="Calibri"/>
                  </w:rPr>
                </w:pPr>
                <w:r>
                  <w:rPr>
                    <w:rFonts w:ascii="Calibri" w:eastAsia="Calibri" w:hAnsi="Calibri" w:cs="Calibri"/>
                  </w:rPr>
                  <w:t>A weekly complaint report should be sen</w:t>
                </w:r>
                <w:r w:rsidR="00740E25">
                  <w:rPr>
                    <w:rFonts w:ascii="Calibri" w:eastAsia="Calibri" w:hAnsi="Calibri" w:cs="Calibri"/>
                  </w:rPr>
                  <w:t>t</w:t>
                </w:r>
                <w:r>
                  <w:rPr>
                    <w:rFonts w:ascii="Calibri" w:eastAsia="Calibri" w:hAnsi="Calibri" w:cs="Calibri"/>
                  </w:rPr>
                  <w:t xml:space="preserve"> to </w:t>
                </w:r>
                <w:r w:rsidRPr="00740E25">
                  <w:rPr>
                    <w:rFonts w:ascii="Calibri" w:eastAsia="Calibri" w:hAnsi="Calibri" w:cs="Calibri"/>
                    <w:color w:val="EE0000"/>
                  </w:rPr>
                  <w:t>NRM</w:t>
                </w:r>
                <w:r>
                  <w:rPr>
                    <w:rFonts w:ascii="Calibri" w:eastAsia="Calibri" w:hAnsi="Calibri" w:cs="Calibri"/>
                  </w:rPr>
                  <w:t xml:space="preserve"> (</w:t>
                </w:r>
                <w:hyperlink r:id="rId7">
                  <w:r>
                    <w:rPr>
                      <w:rFonts w:ascii="Calibri" w:eastAsia="Calibri" w:hAnsi="Calibri" w:cs="Calibri"/>
                      <w:color w:val="000000"/>
                    </w:rPr>
                    <w:t>see Weekly Complaints Report – SMSA Service Centre (SSC)</w:t>
                  </w:r>
                </w:hyperlink>
                <w:r>
                  <w:rPr>
                    <w:rFonts w:ascii="Calibri" w:eastAsia="Calibri" w:hAnsi="Calibri" w:cs="Calibri"/>
                  </w:rPr>
                  <w:t>)</w:t>
                </w:r>
              </w:p>
            </w:sdtContent>
          </w:sdt>
          <w:sdt>
            <w:sdtPr>
              <w:tag w:val="goog_rdk_80"/>
              <w:id w:val="-1751421318"/>
            </w:sdtPr>
            <w:sdtContent>
              <w:p w14:paraId="13A8635F" w14:textId="77777777" w:rsidR="00AE238A" w:rsidRPr="00FA280D" w:rsidRDefault="00AE238A" w:rsidP="00F93DB5">
                <w:pPr>
                  <w:suppressAutoHyphens/>
                  <w:spacing w:before="240" w:after="0" w:line="1" w:lineRule="atLeast"/>
                  <w:ind w:left="860"/>
                  <w:textDirection w:val="btLr"/>
                  <w:textAlignment w:val="top"/>
                  <w:outlineLvl w:val="0"/>
                  <w:rPr>
                    <w:rFonts w:ascii="Calibri" w:eastAsia="Calibri" w:hAnsi="Calibri" w:cs="Calibri"/>
                    <w:lang w:val="fr-FR"/>
                  </w:rPr>
                </w:pPr>
                <w:r w:rsidRPr="00FA280D">
                  <w:rPr>
                    <w:rFonts w:ascii="Calibri" w:eastAsia="Calibri" w:hAnsi="Calibri" w:cs="Calibri"/>
                    <w:lang w:val="fr-FR"/>
                  </w:rPr>
                  <w:t xml:space="preserve"> </w:t>
                </w:r>
                <w:r w:rsidRPr="00FA280D">
                  <w:rPr>
                    <w:rFonts w:ascii="Calibri" w:eastAsia="Calibri" w:hAnsi="Calibri" w:cs="Calibri"/>
                    <w:b/>
                    <w:bCs/>
                    <w:lang w:val="fr-FR"/>
                  </w:rPr>
                  <w:t xml:space="preserve">SMSA Service Centre (SSC) </w:t>
                </w:r>
                <w:proofErr w:type="gramStart"/>
                <w:r w:rsidRPr="00FA280D">
                  <w:rPr>
                    <w:rFonts w:ascii="Calibri" w:eastAsia="Calibri" w:hAnsi="Calibri" w:cs="Calibri"/>
                    <w:b/>
                    <w:bCs/>
                    <w:lang w:val="fr-FR"/>
                  </w:rPr>
                  <w:t>Manager:</w:t>
                </w:r>
                <w:proofErr w:type="gramEnd"/>
              </w:p>
            </w:sdtContent>
          </w:sdt>
          <w:sdt>
            <w:sdtPr>
              <w:tag w:val="goog_rdk_81"/>
              <w:id w:val="-1888489012"/>
            </w:sdtPr>
            <w:sdtContent>
              <w:p w14:paraId="3DF8F753" w14:textId="2FDEEA8C" w:rsidR="00AE238A" w:rsidRDefault="00AE238A" w:rsidP="00F93DB5">
                <w:pPr>
                  <w:numPr>
                    <w:ilvl w:val="0"/>
                    <w:numId w:val="11"/>
                  </w:numPr>
                  <w:suppressAutoHyphens/>
                  <w:spacing w:after="0" w:line="1" w:lineRule="atLeast"/>
                  <w:ind w:leftChars="308" w:left="949" w:hangingChars="123" w:hanging="271"/>
                  <w:textDirection w:val="btLr"/>
                  <w:textAlignment w:val="top"/>
                  <w:outlineLvl w:val="0"/>
                  <w:rPr>
                    <w:rFonts w:ascii="Calibri" w:eastAsia="Calibri" w:hAnsi="Calibri" w:cs="Calibri"/>
                  </w:rPr>
                </w:pPr>
                <w:r>
                  <w:rPr>
                    <w:rFonts w:ascii="Calibri" w:eastAsia="Calibri" w:hAnsi="Calibri" w:cs="Calibri"/>
                  </w:rPr>
                  <w:t>Prepare a monthly customer complaint report</w:t>
                </w:r>
              </w:p>
            </w:sdtContent>
          </w:sdt>
          <w:sdt>
            <w:sdtPr>
              <w:tag w:val="goog_rdk_82"/>
              <w:id w:val="-1744551479"/>
            </w:sdtPr>
            <w:sdtContent>
              <w:p w14:paraId="7083DEAE" w14:textId="15D8C76A" w:rsidR="00AE238A" w:rsidRPr="00AE238A" w:rsidRDefault="00AE238A" w:rsidP="003E5D67">
                <w:pPr>
                  <w:numPr>
                    <w:ilvl w:val="0"/>
                    <w:numId w:val="11"/>
                  </w:numPr>
                  <w:suppressAutoHyphens/>
                  <w:spacing w:after="240" w:line="1" w:lineRule="atLeast"/>
                  <w:ind w:leftChars="308" w:left="949" w:hangingChars="123" w:hanging="271"/>
                  <w:textDirection w:val="btLr"/>
                  <w:textAlignment w:val="top"/>
                  <w:outlineLvl w:val="0"/>
                  <w:rPr>
                    <w:rFonts w:ascii="Calibri" w:eastAsia="Calibri" w:hAnsi="Calibri" w:cs="Calibri"/>
                  </w:rPr>
                </w:pPr>
                <w:r>
                  <w:rPr>
                    <w:rFonts w:ascii="Calibri" w:eastAsia="Calibri" w:hAnsi="Calibri" w:cs="Calibri"/>
                  </w:rPr>
                  <w:t>Ensure every complaint through SMSA Service Centre (SSC) has been handled</w:t>
                </w:r>
              </w:p>
            </w:sdtContent>
          </w:sdt>
        </w:tc>
      </w:tr>
    </w:tbl>
    <w:sdt>
      <w:sdtPr>
        <w:tag w:val="goog_rdk_84"/>
        <w:id w:val="1620488636"/>
      </w:sdtPr>
      <w:sdtContent>
        <w:p w14:paraId="189014D8" w14:textId="77777777" w:rsidR="00AE238A" w:rsidRDefault="00000000" w:rsidP="00AE238A">
          <w:pPr>
            <w:ind w:hanging="2"/>
          </w:pPr>
        </w:p>
      </w:sdtContent>
    </w:sdt>
    <w:p w14:paraId="0440850F" w14:textId="77777777" w:rsidR="00987028" w:rsidRDefault="00987028" w:rsidP="00987028"/>
    <w:sdt>
      <w:sdtPr>
        <w:rPr>
          <w:rFonts w:ascii="Times New Roman" w:eastAsia="Times New Roman" w:hAnsi="Times New Roman" w:cs="Times New Roman"/>
          <w:kern w:val="0"/>
          <w:position w:val="-1"/>
          <w:sz w:val="24"/>
          <w:szCs w:val="24"/>
          <w14:ligatures w14:val="none"/>
        </w:rPr>
        <w:tag w:val="goog_rdk_188"/>
        <w:id w:val="1835418935"/>
      </w:sdtPr>
      <w:sdtContent>
        <w:p w14:paraId="07908099" w14:textId="77777777" w:rsidR="00A408CE" w:rsidRPr="00A408CE" w:rsidRDefault="00000000" w:rsidP="00A408CE">
          <w:pPr>
            <w:suppressAutoHyphens/>
            <w:spacing w:after="0" w:line="1" w:lineRule="atLeast"/>
            <w:ind w:leftChars="-1" w:hangingChars="1" w:hanging="2"/>
            <w:textDirection w:val="btLr"/>
            <w:textAlignment w:val="top"/>
            <w:outlineLvl w:val="0"/>
            <w:rPr>
              <w:rFonts w:ascii="Times New Roman" w:eastAsia="Times New Roman" w:hAnsi="Times New Roman" w:cs="Times New Roman"/>
              <w:kern w:val="0"/>
              <w:position w:val="-1"/>
              <w:sz w:val="24"/>
              <w:szCs w:val="24"/>
              <w14:ligatures w14:val="none"/>
            </w:rPr>
          </w:pPr>
        </w:p>
      </w:sdtContent>
    </w:sdt>
    <w:p w14:paraId="700BE73B" w14:textId="77777777" w:rsidR="00176620" w:rsidRDefault="00176620"/>
    <w:p w14:paraId="15AD392F" w14:textId="77777777" w:rsidR="00740E25" w:rsidRPr="00740E25" w:rsidRDefault="00740E25" w:rsidP="00740E25"/>
    <w:p w14:paraId="4F9B6E41" w14:textId="77777777" w:rsidR="00740E25" w:rsidRPr="00740E25" w:rsidRDefault="00740E25" w:rsidP="00740E25"/>
    <w:p w14:paraId="21D3D79B" w14:textId="77777777" w:rsidR="00740E25" w:rsidRPr="00740E25" w:rsidRDefault="00740E25" w:rsidP="00740E25"/>
    <w:p w14:paraId="2C97001F" w14:textId="77777777" w:rsidR="00740E25" w:rsidRPr="00740E25" w:rsidRDefault="00740E25" w:rsidP="00740E25"/>
    <w:p w14:paraId="0467F60E" w14:textId="77777777" w:rsidR="00740E25" w:rsidRPr="00740E25" w:rsidRDefault="00740E25" w:rsidP="00740E25"/>
    <w:p w14:paraId="63225B4F" w14:textId="77777777" w:rsidR="00740E25" w:rsidRPr="00740E25" w:rsidRDefault="00740E25" w:rsidP="00740E25"/>
    <w:p w14:paraId="38084449" w14:textId="77777777" w:rsidR="00740E25" w:rsidRPr="00740E25" w:rsidRDefault="00740E25" w:rsidP="00740E25"/>
    <w:p w14:paraId="4D55B926" w14:textId="77777777" w:rsidR="00740E25" w:rsidRPr="00740E25" w:rsidRDefault="00740E25" w:rsidP="00740E25"/>
    <w:p w14:paraId="3A394DAF" w14:textId="77777777" w:rsidR="00740E25" w:rsidRPr="00740E25" w:rsidRDefault="00740E25" w:rsidP="00740E25"/>
    <w:p w14:paraId="3B4DA352" w14:textId="77777777" w:rsidR="00740E25" w:rsidRPr="00740E25" w:rsidRDefault="00740E25" w:rsidP="00740E25"/>
    <w:p w14:paraId="2C1DEBAA" w14:textId="77777777" w:rsidR="00740E25" w:rsidRPr="00740E25" w:rsidRDefault="00740E25" w:rsidP="00740E25"/>
    <w:p w14:paraId="32E09CFC" w14:textId="77777777" w:rsidR="00740E25" w:rsidRPr="00740E25" w:rsidRDefault="00740E25" w:rsidP="00740E25"/>
    <w:p w14:paraId="2913EF7C" w14:textId="77777777" w:rsidR="00740E25" w:rsidRPr="00740E25" w:rsidRDefault="00740E25" w:rsidP="00740E25"/>
    <w:p w14:paraId="654D1E12" w14:textId="77777777" w:rsidR="00740E25" w:rsidRPr="00740E25" w:rsidRDefault="00740E25" w:rsidP="00740E25">
      <w:pPr>
        <w:jc w:val="center"/>
      </w:pPr>
    </w:p>
    <w:sectPr w:rsidR="00740E25" w:rsidRPr="00740E25" w:rsidSect="00A408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032B" w14:textId="77777777" w:rsidR="0057520C" w:rsidRDefault="0057520C" w:rsidP="00A408CE">
      <w:pPr>
        <w:spacing w:after="0" w:line="240" w:lineRule="auto"/>
      </w:pPr>
      <w:r>
        <w:separator/>
      </w:r>
    </w:p>
  </w:endnote>
  <w:endnote w:type="continuationSeparator" w:id="0">
    <w:p w14:paraId="5E939BFA" w14:textId="77777777" w:rsidR="0057520C" w:rsidRDefault="0057520C" w:rsidP="00A4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6020" w14:textId="77777777" w:rsidR="008B0A08" w:rsidRDefault="008B0A08">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0DE7" w14:textId="20CF1058" w:rsidR="00491595" w:rsidRDefault="00000000" w:rsidP="00FA280D">
    <w:pPr>
      <w:pBdr>
        <w:top w:val="nil"/>
        <w:left w:val="nil"/>
        <w:bottom w:val="nil"/>
        <w:right w:val="nil"/>
        <w:between w:val="nil"/>
      </w:pBdr>
      <w:spacing w:after="0" w:line="240" w:lineRule="auto"/>
      <w:ind w:hanging="2"/>
      <w:rPr>
        <w:color w:val="000000"/>
      </w:rPr>
    </w:pPr>
    <w:sdt>
      <w:sdtPr>
        <w:tag w:val="goog_rdk_197"/>
        <w:id w:val="200296629"/>
      </w:sdtPr>
      <w:sdtContent>
        <w:r w:rsidR="00491595">
          <w:rPr>
            <w:color w:val="000000"/>
          </w:rPr>
          <w:t xml:space="preserve">Page </w:t>
        </w:r>
        <w:r w:rsidR="00491595">
          <w:rPr>
            <w:b/>
            <w:color w:val="000000"/>
          </w:rPr>
          <w:fldChar w:fldCharType="begin"/>
        </w:r>
        <w:r w:rsidR="00491595">
          <w:rPr>
            <w:b/>
            <w:color w:val="000000"/>
          </w:rPr>
          <w:instrText>PAGE</w:instrText>
        </w:r>
        <w:r w:rsidR="00491595">
          <w:rPr>
            <w:b/>
            <w:color w:val="000000"/>
          </w:rPr>
          <w:fldChar w:fldCharType="separate"/>
        </w:r>
        <w:r w:rsidR="003833AA">
          <w:rPr>
            <w:b/>
            <w:noProof/>
            <w:color w:val="000000"/>
          </w:rPr>
          <w:t>2</w:t>
        </w:r>
        <w:r w:rsidR="00491595">
          <w:rPr>
            <w:b/>
            <w:color w:val="000000"/>
          </w:rPr>
          <w:fldChar w:fldCharType="end"/>
        </w:r>
        <w:r w:rsidR="00491595">
          <w:rPr>
            <w:color w:val="000000"/>
          </w:rPr>
          <w:t xml:space="preserve"> of </w:t>
        </w:r>
        <w:r w:rsidR="00491595">
          <w:rPr>
            <w:b/>
            <w:color w:val="000000"/>
          </w:rPr>
          <w:fldChar w:fldCharType="begin"/>
        </w:r>
        <w:r w:rsidR="00491595">
          <w:rPr>
            <w:b/>
            <w:color w:val="000000"/>
          </w:rPr>
          <w:instrText>NUMPAGES</w:instrText>
        </w:r>
        <w:r w:rsidR="00491595">
          <w:rPr>
            <w:b/>
            <w:color w:val="000000"/>
          </w:rPr>
          <w:fldChar w:fldCharType="separate"/>
        </w:r>
        <w:r w:rsidR="003833AA">
          <w:rPr>
            <w:b/>
            <w:noProof/>
            <w:color w:val="000000"/>
          </w:rPr>
          <w:t>3</w:t>
        </w:r>
        <w:r w:rsidR="00491595">
          <w:rPr>
            <w:b/>
            <w:color w:val="000000"/>
          </w:rPr>
          <w:fldChar w:fldCharType="end"/>
        </w:r>
      </w:sdtContent>
    </w:sdt>
    <w:r w:rsidR="00491595">
      <w:t xml:space="preserve"> </w:t>
    </w:r>
    <w:r w:rsidR="00491595" w:rsidRPr="00491595">
      <w:rPr>
        <w:color w:val="000000"/>
      </w:rPr>
      <w:ptab w:relativeTo="margin" w:alignment="center" w:leader="none"/>
    </w:r>
    <w:r w:rsidR="00491595">
      <w:rPr>
        <w:color w:val="000000"/>
      </w:rPr>
      <w:t>Uncontrolled copy if printed</w:t>
    </w:r>
    <w:r w:rsidR="00491595" w:rsidRPr="00491595">
      <w:rPr>
        <w:color w:val="00000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DCF" w14:textId="77777777" w:rsidR="008B0A08" w:rsidRDefault="008B0A08">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EE90" w14:textId="77777777" w:rsidR="0057520C" w:rsidRDefault="0057520C" w:rsidP="00A408CE">
      <w:pPr>
        <w:spacing w:after="0" w:line="240" w:lineRule="auto"/>
      </w:pPr>
      <w:r>
        <w:separator/>
      </w:r>
    </w:p>
  </w:footnote>
  <w:footnote w:type="continuationSeparator" w:id="0">
    <w:p w14:paraId="219D1856" w14:textId="77777777" w:rsidR="0057520C" w:rsidRDefault="0057520C" w:rsidP="00A4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2807" w14:textId="77777777" w:rsidR="008B0A08" w:rsidRDefault="008B0A08">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8" w:type="dxa"/>
      <w:tblInd w:w="-432" w:type="dxa"/>
      <w:tblLayout w:type="fixed"/>
      <w:tblLook w:val="0000" w:firstRow="0" w:lastRow="0" w:firstColumn="0" w:lastColumn="0" w:noHBand="0" w:noVBand="0"/>
    </w:tblPr>
    <w:tblGrid>
      <w:gridCol w:w="4190"/>
      <w:gridCol w:w="6328"/>
    </w:tblGrid>
    <w:tr w:rsidR="0018419D" w14:paraId="1DB4F663" w14:textId="77777777" w:rsidTr="00FF2042">
      <w:trPr>
        <w:trHeight w:val="663"/>
      </w:trPr>
      <w:tc>
        <w:tcPr>
          <w:tcW w:w="4190" w:type="dxa"/>
        </w:tcPr>
        <w:p w14:paraId="6113EDB1" w14:textId="68F07E6C" w:rsidR="008B0A08" w:rsidRDefault="00FA280D" w:rsidP="00FF2042">
          <w:pPr>
            <w:pBdr>
              <w:top w:val="nil"/>
              <w:left w:val="nil"/>
              <w:bottom w:val="nil"/>
              <w:right w:val="nil"/>
              <w:between w:val="nil"/>
            </w:pBdr>
            <w:spacing w:line="240" w:lineRule="auto"/>
            <w:ind w:hanging="2"/>
            <w:rPr>
              <w:color w:val="000000"/>
              <w:sz w:val="28"/>
              <w:szCs w:val="28"/>
            </w:rPr>
          </w:pPr>
          <w:r>
            <w:rPr>
              <w:noProof/>
            </w:rPr>
            <w:drawing>
              <wp:anchor distT="0" distB="0" distL="114300" distR="114300" simplePos="0" relativeHeight="251658240" behindDoc="0" locked="0" layoutInCell="1" allowOverlap="1" wp14:anchorId="7580E667" wp14:editId="1AED6DD4">
                <wp:simplePos x="0" y="0"/>
                <wp:positionH relativeFrom="column">
                  <wp:posOffset>-114300</wp:posOffset>
                </wp:positionH>
                <wp:positionV relativeFrom="paragraph">
                  <wp:posOffset>-15240</wp:posOffset>
                </wp:positionV>
                <wp:extent cx="1577340" cy="387985"/>
                <wp:effectExtent l="0" t="0" r="3810" b="0"/>
                <wp:wrapSquare wrapText="bothSides"/>
                <wp:docPr id="2074" name="Picture 1">
                  <a:extLst xmlns:a="http://schemas.openxmlformats.org/drawingml/2006/main">
                    <a:ext uri="{FF2B5EF4-FFF2-40B4-BE49-F238E27FC236}">
                      <a16:creationId xmlns:a16="http://schemas.microsoft.com/office/drawing/2014/main" id="{00AE0678-5F1C-44AB-CF07-73E728F5C2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Picture 1">
                          <a:extLst>
                            <a:ext uri="{FF2B5EF4-FFF2-40B4-BE49-F238E27FC236}">
                              <a16:creationId xmlns:a16="http://schemas.microsoft.com/office/drawing/2014/main" id="{00AE0678-5F1C-44AB-CF07-73E728F5C2F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566" t="6518" r="8494" b="56567"/>
                        <a:stretch>
                          <a:fillRect/>
                        </a:stretch>
                      </pic:blipFill>
                      <pic:spPr bwMode="auto">
                        <a:xfrm>
                          <a:off x="0" y="0"/>
                          <a:ext cx="1577340" cy="387985"/>
                        </a:xfrm>
                        <a:prstGeom prst="rect">
                          <a:avLst/>
                        </a:prstGeom>
                        <a:noFill/>
                        <a:ln>
                          <a:noFill/>
                        </a:ln>
                        <a:extLst>
                          <a:ext uri="{53640926-AAD7-44D8-BBD7-CCE9431645EC}">
                            <a14:shadowObscured xmlns:a14="http://schemas.microsoft.com/office/drawing/2010/main"/>
                          </a:ext>
                        </a:extLst>
                      </pic:spPr>
                    </pic:pic>
                  </a:graphicData>
                </a:graphic>
              </wp:anchor>
            </w:drawing>
          </w:r>
          <w:sdt>
            <w:sdtPr>
              <w:tag w:val="goog_rdk_190"/>
              <w:id w:val="463556021"/>
            </w:sdtPr>
            <w:sdtContent/>
          </w:sdt>
        </w:p>
      </w:tc>
      <w:tc>
        <w:tcPr>
          <w:tcW w:w="6328" w:type="dxa"/>
        </w:tcPr>
        <w:sdt>
          <w:sdtPr>
            <w:tag w:val="goog_rdk_193"/>
            <w:id w:val="1161433922"/>
          </w:sdtPr>
          <w:sdtContent>
            <w:p w14:paraId="54927D43" w14:textId="5438B96B" w:rsidR="008B0A08" w:rsidRDefault="00C06C8A" w:rsidP="00FF2042">
              <w:pPr>
                <w:pBdr>
                  <w:top w:val="nil"/>
                  <w:left w:val="nil"/>
                  <w:bottom w:val="nil"/>
                  <w:right w:val="nil"/>
                  <w:between w:val="nil"/>
                </w:pBdr>
                <w:spacing w:after="0" w:line="240" w:lineRule="auto"/>
                <w:ind w:hanging="2"/>
                <w:jc w:val="right"/>
                <w:rPr>
                  <w:rFonts w:ascii="Calibri" w:eastAsia="Calibri" w:hAnsi="Calibri" w:cs="Calibri"/>
                  <w:color w:val="000000"/>
                  <w:sz w:val="32"/>
                  <w:szCs w:val="32"/>
                </w:rPr>
              </w:pPr>
              <w:r>
                <w:rPr>
                  <w:rFonts w:ascii="Calibri" w:eastAsia="Calibri" w:hAnsi="Calibri" w:cs="Calibri"/>
                  <w:b/>
                  <w:color w:val="000000"/>
                  <w:sz w:val="32"/>
                  <w:szCs w:val="32"/>
                </w:rPr>
                <w:t xml:space="preserve">                 </w:t>
              </w:r>
              <w:r w:rsidR="00C32AE7">
                <w:rPr>
                  <w:rFonts w:ascii="Calibri" w:eastAsia="Calibri" w:hAnsi="Calibri" w:cs="Calibri"/>
                  <w:b/>
                  <w:color w:val="000000"/>
                  <w:sz w:val="32"/>
                  <w:szCs w:val="32"/>
                </w:rPr>
                <w:t xml:space="preserve">Customer Relations </w:t>
              </w:r>
              <w:r>
                <w:rPr>
                  <w:rFonts w:ascii="Calibri" w:eastAsia="Calibri" w:hAnsi="Calibri" w:cs="Calibri"/>
                  <w:b/>
                  <w:color w:val="000000"/>
                  <w:sz w:val="32"/>
                  <w:szCs w:val="32"/>
                </w:rPr>
                <w:t>Policy</w:t>
              </w:r>
            </w:p>
          </w:sdtContent>
        </w:sdt>
        <w:sdt>
          <w:sdtPr>
            <w:tag w:val="goog_rdk_194"/>
            <w:id w:val="572397108"/>
          </w:sdtPr>
          <w:sdtContent>
            <w:sdt>
              <w:sdtPr>
                <w:tag w:val="goog_rdk_195"/>
                <w:id w:val="101077237"/>
              </w:sdtPr>
              <w:sdtContent>
                <w:p w14:paraId="29BEF475" w14:textId="3467579E" w:rsidR="008B0A08" w:rsidRPr="00FF2042" w:rsidRDefault="00FF2042" w:rsidP="00FF2042">
                  <w:pPr>
                    <w:pBdr>
                      <w:top w:val="nil"/>
                      <w:left w:val="nil"/>
                      <w:bottom w:val="nil"/>
                      <w:right w:val="nil"/>
                      <w:between w:val="nil"/>
                    </w:pBdr>
                    <w:spacing w:after="0" w:line="240" w:lineRule="auto"/>
                    <w:ind w:hanging="2"/>
                    <w:jc w:val="right"/>
                    <w:rPr>
                      <w:rFonts w:ascii="Calibri" w:eastAsia="Calibri" w:hAnsi="Calibri" w:cs="Calibri"/>
                      <w:color w:val="000000"/>
                    </w:rPr>
                  </w:pPr>
                  <w:r>
                    <w:t xml:space="preserve">Owner/ </w:t>
                  </w:r>
                  <w:r>
                    <w:rPr>
                      <w:rFonts w:ascii="Calibri" w:eastAsia="Calibri" w:hAnsi="Calibri" w:cs="Calibri"/>
                      <w:color w:val="000000"/>
                    </w:rPr>
                    <w:t>Department: IBU – EGY, SSC</w:t>
                  </w:r>
                </w:p>
              </w:sdtContent>
            </w:sdt>
          </w:sdtContent>
        </w:sdt>
      </w:tc>
    </w:tr>
  </w:tbl>
  <w:p w14:paraId="425CEB30" w14:textId="5316C4D5" w:rsidR="008B0A08" w:rsidRDefault="008B0A08" w:rsidP="00FA280D">
    <w:pPr>
      <w:pBdr>
        <w:top w:val="nil"/>
        <w:left w:val="nil"/>
        <w:bottom w:val="nil"/>
        <w:right w:val="nil"/>
        <w:between w:val="nil"/>
      </w:pBdr>
      <w:tabs>
        <w:tab w:val="left" w:pos="733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4D48" w14:textId="77777777" w:rsidR="008B0A08" w:rsidRDefault="008B0A08">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647"/>
    <w:multiLevelType w:val="multilevel"/>
    <w:tmpl w:val="C44AFA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C03A2B"/>
    <w:multiLevelType w:val="multilevel"/>
    <w:tmpl w:val="A9B654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1080" w:hanging="360"/>
      </w:pPr>
      <w:rPr>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226E7F14"/>
    <w:multiLevelType w:val="multilevel"/>
    <w:tmpl w:val="F4B8BE0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55864AF"/>
    <w:multiLevelType w:val="multilevel"/>
    <w:tmpl w:val="99F6E1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9CB1C72"/>
    <w:multiLevelType w:val="multilevel"/>
    <w:tmpl w:val="D5C0DC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15:restartNumberingAfterBreak="0">
    <w:nsid w:val="2D20512F"/>
    <w:multiLevelType w:val="multilevel"/>
    <w:tmpl w:val="5B1A8B6C"/>
    <w:lvl w:ilvl="0">
      <w:start w:val="1"/>
      <w:numFmt w:val="decimal"/>
      <w:lvlText w:val="%1."/>
      <w:lvlJc w:val="left"/>
      <w:pPr>
        <w:ind w:left="1440" w:hanging="360"/>
      </w:pPr>
      <w:rPr>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2FE35F07"/>
    <w:multiLevelType w:val="multilevel"/>
    <w:tmpl w:val="D01A0254"/>
    <w:lvl w:ilvl="0">
      <w:start w:val="1"/>
      <w:numFmt w:val="bullet"/>
      <w:lvlText w:val="−"/>
      <w:lvlJc w:val="left"/>
      <w:pPr>
        <w:ind w:left="720" w:hanging="36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5534263"/>
    <w:multiLevelType w:val="multilevel"/>
    <w:tmpl w:val="442E27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8B461D7"/>
    <w:multiLevelType w:val="multilevel"/>
    <w:tmpl w:val="902EE1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B08240A"/>
    <w:multiLevelType w:val="multilevel"/>
    <w:tmpl w:val="ACF47F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B082640"/>
    <w:multiLevelType w:val="multilevel"/>
    <w:tmpl w:val="2B5821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2DF0C8B"/>
    <w:multiLevelType w:val="multilevel"/>
    <w:tmpl w:val="C70A6F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9826256"/>
    <w:multiLevelType w:val="multilevel"/>
    <w:tmpl w:val="A4A24C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15:restartNumberingAfterBreak="0">
    <w:nsid w:val="77EA1CE4"/>
    <w:multiLevelType w:val="multilevel"/>
    <w:tmpl w:val="165046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E456EB7"/>
    <w:multiLevelType w:val="multilevel"/>
    <w:tmpl w:val="7902BE42"/>
    <w:lvl w:ilvl="0">
      <w:start w:val="1"/>
      <w:numFmt w:val="bullet"/>
      <w:lvlText w:val="−"/>
      <w:lvlJc w:val="left"/>
      <w:pPr>
        <w:ind w:left="720" w:hanging="360"/>
      </w:pPr>
      <w:rPr>
        <w:rFonts w:ascii="Noto Sans Symbols" w:eastAsia="Noto Sans Symbols" w:hAnsi="Noto Sans Symbols" w:cs="Noto Sans Symbols"/>
        <w:sz w:val="12"/>
        <w:szCs w:val="12"/>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5" w15:restartNumberingAfterBreak="0">
    <w:nsid w:val="7F594055"/>
    <w:multiLevelType w:val="multilevel"/>
    <w:tmpl w:val="9B0493D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16cid:durableId="1408503097">
    <w:abstractNumId w:val="0"/>
  </w:num>
  <w:num w:numId="2" w16cid:durableId="801457431">
    <w:abstractNumId w:val="2"/>
  </w:num>
  <w:num w:numId="3" w16cid:durableId="7873947">
    <w:abstractNumId w:val="8"/>
  </w:num>
  <w:num w:numId="4" w16cid:durableId="2054840817">
    <w:abstractNumId w:val="11"/>
  </w:num>
  <w:num w:numId="5" w16cid:durableId="256522502">
    <w:abstractNumId w:val="6"/>
  </w:num>
  <w:num w:numId="6" w16cid:durableId="1632975445">
    <w:abstractNumId w:val="10"/>
  </w:num>
  <w:num w:numId="7" w16cid:durableId="1843936482">
    <w:abstractNumId w:val="14"/>
  </w:num>
  <w:num w:numId="8" w16cid:durableId="1222399832">
    <w:abstractNumId w:val="5"/>
  </w:num>
  <w:num w:numId="9" w16cid:durableId="786586373">
    <w:abstractNumId w:val="4"/>
  </w:num>
  <w:num w:numId="10" w16cid:durableId="41252197">
    <w:abstractNumId w:val="12"/>
  </w:num>
  <w:num w:numId="11" w16cid:durableId="1481769832">
    <w:abstractNumId w:val="15"/>
  </w:num>
  <w:num w:numId="12" w16cid:durableId="1098674825">
    <w:abstractNumId w:val="1"/>
  </w:num>
  <w:num w:numId="13" w16cid:durableId="1227912409">
    <w:abstractNumId w:val="9"/>
  </w:num>
  <w:num w:numId="14" w16cid:durableId="1001154479">
    <w:abstractNumId w:val="3"/>
  </w:num>
  <w:num w:numId="15" w16cid:durableId="94251777">
    <w:abstractNumId w:val="13"/>
  </w:num>
  <w:num w:numId="16" w16cid:durableId="15180842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8CE"/>
    <w:rsid w:val="00176620"/>
    <w:rsid w:val="00176A9D"/>
    <w:rsid w:val="00202524"/>
    <w:rsid w:val="003833AA"/>
    <w:rsid w:val="003972C5"/>
    <w:rsid w:val="003E5D67"/>
    <w:rsid w:val="00491595"/>
    <w:rsid w:val="0057520C"/>
    <w:rsid w:val="00657F59"/>
    <w:rsid w:val="00740E25"/>
    <w:rsid w:val="008B0A08"/>
    <w:rsid w:val="00931B38"/>
    <w:rsid w:val="00987028"/>
    <w:rsid w:val="00A2382C"/>
    <w:rsid w:val="00A33A83"/>
    <w:rsid w:val="00A408CE"/>
    <w:rsid w:val="00AE238A"/>
    <w:rsid w:val="00B77D01"/>
    <w:rsid w:val="00C06C8A"/>
    <w:rsid w:val="00C32AE7"/>
    <w:rsid w:val="00E36AC1"/>
    <w:rsid w:val="00E9567F"/>
    <w:rsid w:val="00F91F94"/>
    <w:rsid w:val="00F93DB5"/>
    <w:rsid w:val="00FA280D"/>
    <w:rsid w:val="00FF20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0AABF"/>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8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8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8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8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8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8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8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8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8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8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8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8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8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8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8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8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8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8CE"/>
    <w:rPr>
      <w:rFonts w:eastAsiaTheme="majorEastAsia" w:cstheme="majorBidi"/>
      <w:color w:val="272727" w:themeColor="text1" w:themeTint="D8"/>
    </w:rPr>
  </w:style>
  <w:style w:type="paragraph" w:styleId="Title">
    <w:name w:val="Title"/>
    <w:basedOn w:val="Normal"/>
    <w:next w:val="Normal"/>
    <w:link w:val="TitleChar"/>
    <w:uiPriority w:val="10"/>
    <w:qFormat/>
    <w:rsid w:val="00A40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8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8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8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8CE"/>
    <w:pPr>
      <w:spacing w:before="160"/>
      <w:jc w:val="center"/>
    </w:pPr>
    <w:rPr>
      <w:i/>
      <w:iCs/>
      <w:color w:val="404040" w:themeColor="text1" w:themeTint="BF"/>
    </w:rPr>
  </w:style>
  <w:style w:type="character" w:customStyle="1" w:styleId="QuoteChar">
    <w:name w:val="Quote Char"/>
    <w:basedOn w:val="DefaultParagraphFont"/>
    <w:link w:val="Quote"/>
    <w:uiPriority w:val="29"/>
    <w:rsid w:val="00A408CE"/>
    <w:rPr>
      <w:i/>
      <w:iCs/>
      <w:color w:val="404040" w:themeColor="text1" w:themeTint="BF"/>
    </w:rPr>
  </w:style>
  <w:style w:type="paragraph" w:styleId="ListParagraph">
    <w:name w:val="List Paragraph"/>
    <w:basedOn w:val="Normal"/>
    <w:uiPriority w:val="34"/>
    <w:qFormat/>
    <w:rsid w:val="00A408CE"/>
    <w:pPr>
      <w:ind w:left="720"/>
      <w:contextualSpacing/>
    </w:pPr>
  </w:style>
  <w:style w:type="character" w:styleId="IntenseEmphasis">
    <w:name w:val="Intense Emphasis"/>
    <w:basedOn w:val="DefaultParagraphFont"/>
    <w:uiPriority w:val="21"/>
    <w:qFormat/>
    <w:rsid w:val="00A408CE"/>
    <w:rPr>
      <w:i/>
      <w:iCs/>
      <w:color w:val="2F5496" w:themeColor="accent1" w:themeShade="BF"/>
    </w:rPr>
  </w:style>
  <w:style w:type="paragraph" w:styleId="IntenseQuote">
    <w:name w:val="Intense Quote"/>
    <w:basedOn w:val="Normal"/>
    <w:next w:val="Normal"/>
    <w:link w:val="IntenseQuoteChar"/>
    <w:uiPriority w:val="30"/>
    <w:qFormat/>
    <w:rsid w:val="00A4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8CE"/>
    <w:rPr>
      <w:i/>
      <w:iCs/>
      <w:color w:val="2F5496" w:themeColor="accent1" w:themeShade="BF"/>
    </w:rPr>
  </w:style>
  <w:style w:type="character" w:styleId="IntenseReference">
    <w:name w:val="Intense Reference"/>
    <w:basedOn w:val="DefaultParagraphFont"/>
    <w:uiPriority w:val="32"/>
    <w:qFormat/>
    <w:rsid w:val="00A408CE"/>
    <w:rPr>
      <w:b/>
      <w:bCs/>
      <w:smallCaps/>
      <w:color w:val="2F5496" w:themeColor="accent1" w:themeShade="BF"/>
      <w:spacing w:val="5"/>
    </w:rPr>
  </w:style>
  <w:style w:type="paragraph" w:styleId="Header">
    <w:name w:val="header"/>
    <w:basedOn w:val="Normal"/>
    <w:link w:val="HeaderChar"/>
    <w:uiPriority w:val="99"/>
    <w:semiHidden/>
    <w:unhideWhenUsed/>
    <w:rsid w:val="00A408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08CE"/>
  </w:style>
  <w:style w:type="paragraph" w:styleId="Footer">
    <w:name w:val="footer"/>
    <w:basedOn w:val="Normal"/>
    <w:link w:val="FooterChar"/>
    <w:uiPriority w:val="99"/>
    <w:semiHidden/>
    <w:unhideWhenUsed/>
    <w:rsid w:val="00A408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08CE"/>
  </w:style>
  <w:style w:type="paragraph" w:styleId="BalloonText">
    <w:name w:val="Balloon Text"/>
    <w:basedOn w:val="Normal"/>
    <w:link w:val="BalloonTextChar"/>
    <w:uiPriority w:val="99"/>
    <w:semiHidden/>
    <w:unhideWhenUsed/>
    <w:rsid w:val="00383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 Mourad</dc:creator>
  <cp:keywords/>
  <dc:description/>
  <cp:lastModifiedBy>Nouf Al Rammah</cp:lastModifiedBy>
  <cp:revision>5</cp:revision>
  <dcterms:created xsi:type="dcterms:W3CDTF">2025-01-30T10:59:00Z</dcterms:created>
  <dcterms:modified xsi:type="dcterms:W3CDTF">2025-09-07T08:16:00Z</dcterms:modified>
</cp:coreProperties>
</file>