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842670639"/>
        <w:showingPlcHdr/>
      </w:sdtPr>
      <w:sdtContent>
        <w:p w14:paraId="0EB4361D" w14:textId="77777777" w:rsidR="00607C8D" w:rsidRDefault="00000000" w:rsidP="00607C8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sdtContent>
    </w:sdt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607C8D" w14:paraId="582544CE" w14:textId="77777777" w:rsidTr="004B01DD">
        <w:tc>
          <w:tcPr>
            <w:tcW w:w="1980" w:type="dxa"/>
          </w:tcPr>
          <w:sdt>
            <w:sdtPr>
              <w:tag w:val="goog_rdk_1"/>
              <w:id w:val="-1162849749"/>
            </w:sdtPr>
            <w:sdtContent>
              <w:p w14:paraId="328CC24A" w14:textId="77777777" w:rsidR="00607C8D" w:rsidRDefault="00607C8D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Brief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-1758895276"/>
            </w:sdtPr>
            <w:sdtContent>
              <w:p w14:paraId="5D065CDC" w14:textId="552A8B87" w:rsidR="00607C8D" w:rsidRDefault="00607C8D" w:rsidP="004B01DD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management is holding SMSA Service Center (SSC) management full responsibility to implement follows and updates all Policies &amp; Procedures.</w:t>
                </w:r>
              </w:p>
            </w:sdtContent>
          </w:sdt>
        </w:tc>
      </w:tr>
      <w:tr w:rsidR="00607C8D" w14:paraId="68E63B77" w14:textId="77777777" w:rsidTr="004B01DD">
        <w:tc>
          <w:tcPr>
            <w:tcW w:w="1980" w:type="dxa"/>
          </w:tcPr>
          <w:sdt>
            <w:sdtPr>
              <w:tag w:val="goog_rdk_3"/>
              <w:id w:val="-371456507"/>
            </w:sdtPr>
            <w:sdtContent>
              <w:p w14:paraId="28CD675B" w14:textId="77777777" w:rsidR="00607C8D" w:rsidRDefault="00607C8D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1044871591"/>
            </w:sdtPr>
            <w:sdtContent>
              <w:p w14:paraId="6B02E3B3" w14:textId="618569EE" w:rsidR="00607C8D" w:rsidRDefault="00607C8D" w:rsidP="004B01DD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wants to ensure all SMSA Service Center (SSC) Policies and Procedures are implemented, followed, and regularly updated by SMSA Service Center (SSC) management.</w:t>
                </w:r>
              </w:p>
            </w:sdtContent>
          </w:sdt>
        </w:tc>
      </w:tr>
      <w:tr w:rsidR="00607C8D" w14:paraId="0301C0B4" w14:textId="77777777" w:rsidTr="004B01DD">
        <w:trPr>
          <w:trHeight w:val="7568"/>
        </w:trPr>
        <w:tc>
          <w:tcPr>
            <w:tcW w:w="1980" w:type="dxa"/>
          </w:tcPr>
          <w:sdt>
            <w:sdtPr>
              <w:tag w:val="goog_rdk_5"/>
              <w:id w:val="1189259333"/>
            </w:sdtPr>
            <w:sdtContent>
              <w:p w14:paraId="638444BB" w14:textId="77777777" w:rsidR="00607C8D" w:rsidRDefault="00607C8D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-1304306994"/>
            </w:sdtPr>
            <w:sdtContent>
              <w:p w14:paraId="644DA77A" w14:textId="77777777" w:rsidR="00607C8D" w:rsidRDefault="00607C8D" w:rsidP="004B01DD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Service Center (SSC) Manager is:</w:t>
                </w:r>
              </w:p>
            </w:sdtContent>
          </w:sdt>
          <w:sdt>
            <w:sdtPr>
              <w:tag w:val="goog_rdk_7"/>
              <w:id w:val="2133594593"/>
            </w:sdtPr>
            <w:sdtContent>
              <w:p w14:paraId="121EE298" w14:textId="45F19F9F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The custodian of this manual in front of SMSA management.</w:t>
                </w:r>
              </w:p>
            </w:sdtContent>
          </w:sdt>
          <w:sdt>
            <w:sdtPr>
              <w:tag w:val="goog_rdk_8"/>
              <w:id w:val="819006323"/>
            </w:sdtPr>
            <w:sdtContent>
              <w:p w14:paraId="45E78A94" w14:textId="687A86D1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Responsible to ensure all </w:t>
                </w:r>
                <w:r w:rsidR="00DE011F">
                  <w:rPr>
                    <w:rFonts w:ascii="Calibri" w:eastAsia="Calibri" w:hAnsi="Calibri" w:cs="Calibri"/>
                  </w:rPr>
                  <w:t xml:space="preserve">SMSA, </w:t>
                </w:r>
                <w:r>
                  <w:rPr>
                    <w:rFonts w:ascii="Calibri" w:eastAsia="Calibri" w:hAnsi="Calibri" w:cs="Calibri"/>
                  </w:rPr>
                  <w:t>SMSA Service Center (SSC) Policies &amp; Procedures are followed in all SMSA Service Center (SSC)s Kingdom-wide.</w:t>
                </w:r>
              </w:p>
            </w:sdtContent>
          </w:sdt>
          <w:sdt>
            <w:sdtPr>
              <w:tag w:val="goog_rdk_9"/>
              <w:id w:val="1991820845"/>
            </w:sdtPr>
            <w:sdtContent>
              <w:p w14:paraId="5EBC33CB" w14:textId="77777777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Follow-up any updates in SMSA Policies &amp; Procedures and communicate it to the SMSA Service Center (SSC) Regional Managers.</w:t>
                </w:r>
              </w:p>
            </w:sdtContent>
          </w:sdt>
          <w:sdt>
            <w:sdtPr>
              <w:tag w:val="goog_rdk_10"/>
              <w:id w:val="281389748"/>
            </w:sdtPr>
            <w:sdtContent>
              <w:p w14:paraId="751BDF64" w14:textId="77777777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Ensure every SMSA Service Center (SSC) kingdom-wide has a copy.</w:t>
                </w:r>
              </w:p>
            </w:sdtContent>
          </w:sdt>
          <w:sdt>
            <w:sdtPr>
              <w:tag w:val="goog_rdk_11"/>
              <w:id w:val="546190275"/>
            </w:sdtPr>
            <w:sdtContent>
              <w:p w14:paraId="4955E7B4" w14:textId="77777777" w:rsidR="00607C8D" w:rsidRDefault="00000000" w:rsidP="004B01DD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2"/>
              <w:id w:val="597753118"/>
            </w:sdtPr>
            <w:sdtContent>
              <w:p w14:paraId="7FA6BF46" w14:textId="77777777" w:rsidR="00607C8D" w:rsidRDefault="00607C8D" w:rsidP="004B01DD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Regional SMSA Service Center (SSC) Manager is:</w:t>
                </w:r>
              </w:p>
            </w:sdtContent>
          </w:sdt>
          <w:sdt>
            <w:sdtPr>
              <w:tag w:val="goog_rdk_13"/>
              <w:id w:val="-372847216"/>
            </w:sdtPr>
            <w:sdtContent>
              <w:p w14:paraId="3B04ED4C" w14:textId="77777777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The custodian of this manual in front of the SMSA Service Center (SSC) Manager.</w:t>
                </w:r>
              </w:p>
            </w:sdtContent>
          </w:sdt>
          <w:sdt>
            <w:sdtPr>
              <w:tag w:val="goog_rdk_14"/>
              <w:id w:val="1739362009"/>
            </w:sdtPr>
            <w:sdtContent>
              <w:p w14:paraId="471042AB" w14:textId="4B0F88E7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Responsible to ensure all </w:t>
                </w:r>
                <w:r w:rsidR="00DE011F">
                  <w:rPr>
                    <w:rFonts w:ascii="Calibri" w:eastAsia="Calibri" w:hAnsi="Calibri" w:cs="Calibri"/>
                  </w:rPr>
                  <w:t>SMSA, SMSA</w:t>
                </w:r>
                <w:r>
                  <w:rPr>
                    <w:rFonts w:ascii="Calibri" w:eastAsia="Calibri" w:hAnsi="Calibri" w:cs="Calibri"/>
                  </w:rPr>
                  <w:t xml:space="preserve"> Service Center (SSC) Policies &amp; Procedures are followed in all SMSA Service Center (SSC)s within the region he manages.</w:t>
                </w:r>
              </w:p>
            </w:sdtContent>
          </w:sdt>
          <w:sdt>
            <w:sdtPr>
              <w:tag w:val="goog_rdk_15"/>
              <w:id w:val="1853841662"/>
            </w:sdtPr>
            <w:sdtContent>
              <w:p w14:paraId="55DA6D97" w14:textId="77777777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Follow-up any updates in SMSA Policies &amp; Procedures and communicate it to SMSA Service Center (SSC) Supervisors and SMSA Service Center (SSC) Executives.</w:t>
                </w:r>
              </w:p>
            </w:sdtContent>
          </w:sdt>
          <w:sdt>
            <w:sdtPr>
              <w:tag w:val="goog_rdk_16"/>
              <w:id w:val="888154113"/>
            </w:sdtPr>
            <w:sdtContent>
              <w:p w14:paraId="37AB2108" w14:textId="77777777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Ensure that every SMSA Service Center (SSC) employee, within the region he manages, receive ONE copy of this manual.</w:t>
                </w:r>
              </w:p>
            </w:sdtContent>
          </w:sdt>
          <w:sdt>
            <w:sdtPr>
              <w:tag w:val="goog_rdk_17"/>
              <w:id w:val="-15922729"/>
            </w:sdtPr>
            <w:sdtContent>
              <w:p w14:paraId="3B1F0E51" w14:textId="77777777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Ensure that every SMSA Service Center (SSC) employee has read and understood this manual (official SMSA Service Center (SSC) employee signature should be obtained).</w:t>
                </w:r>
              </w:p>
            </w:sdtContent>
          </w:sdt>
          <w:sdt>
            <w:sdtPr>
              <w:tag w:val="goog_rdk_18"/>
              <w:id w:val="-766224686"/>
            </w:sdtPr>
            <w:sdtContent>
              <w:p w14:paraId="31750E2C" w14:textId="77777777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Collect and follow-up any proposed amendments or/and changes in this manual, and submit them to the SMSA Service Center (SSC) Manager.</w:t>
                </w:r>
              </w:p>
            </w:sdtContent>
          </w:sdt>
          <w:sdt>
            <w:sdtPr>
              <w:tag w:val="goog_rdk_19"/>
              <w:id w:val="528532252"/>
            </w:sdtPr>
            <w:sdtContent>
              <w:p w14:paraId="72AD722B" w14:textId="77777777" w:rsidR="00607C8D" w:rsidRDefault="00607C8D" w:rsidP="00607C8D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Make a random check to ensure that Policies and Procedures are followed.</w:t>
                </w:r>
              </w:p>
            </w:sdtContent>
          </w:sdt>
        </w:tc>
      </w:tr>
    </w:tbl>
    <w:sdt>
      <w:sdtPr>
        <w:tag w:val="goog_rdk_20"/>
        <w:id w:val="2068916173"/>
      </w:sdtPr>
      <w:sdtContent>
        <w:p w14:paraId="754A6E36" w14:textId="77777777" w:rsidR="00607C8D" w:rsidRDefault="00000000" w:rsidP="00607C8D">
          <w:pPr>
            <w:ind w:left="0" w:hanging="2"/>
          </w:pPr>
        </w:p>
      </w:sdtContent>
    </w:sdt>
    <w:p w14:paraId="700BE73B" w14:textId="77777777" w:rsidR="00176620" w:rsidRPr="00607C8D" w:rsidRDefault="00176620" w:rsidP="00607C8D">
      <w:pPr>
        <w:ind w:left="0" w:hanging="2"/>
      </w:pPr>
    </w:p>
    <w:sectPr w:rsidR="00176620" w:rsidRPr="00607C8D" w:rsidSect="00A40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756F" w14:textId="77777777" w:rsidR="00FA2560" w:rsidRDefault="00FA2560" w:rsidP="00A408CE">
      <w:pPr>
        <w:spacing w:line="240" w:lineRule="auto"/>
        <w:ind w:left="0" w:hanging="2"/>
      </w:pPr>
      <w:r>
        <w:separator/>
      </w:r>
    </w:p>
  </w:endnote>
  <w:endnote w:type="continuationSeparator" w:id="0">
    <w:p w14:paraId="2195B82B" w14:textId="77777777" w:rsidR="00FA2560" w:rsidRDefault="00FA2560" w:rsidP="00A408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020" w14:textId="77777777" w:rsidR="008B0A08" w:rsidRDefault="008B0A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12E1" w14:textId="77777777" w:rsidR="00DE011F" w:rsidRPr="00DE011F" w:rsidRDefault="00DE011F" w:rsidP="00DE011F">
    <w:pPr>
      <w:pStyle w:val="Footer"/>
      <w:ind w:left="0" w:hanging="2"/>
      <w:rPr>
        <w:rFonts w:asciiTheme="minorHAnsi" w:hAnsiTheme="minorHAnsi" w:cstheme="minorHAnsi"/>
      </w:rPr>
    </w:pPr>
    <w:bookmarkStart w:id="5" w:name="_Hlk153136567"/>
  </w:p>
  <w:p w14:paraId="1B633604" w14:textId="4AA547D7" w:rsidR="00DE011F" w:rsidRPr="00DE011F" w:rsidRDefault="00DE011F" w:rsidP="001970A9">
    <w:pPr>
      <w:pStyle w:val="Footer"/>
      <w:ind w:left="0" w:hanging="2"/>
      <w:rPr>
        <w:rFonts w:asciiTheme="minorHAnsi" w:hAnsiTheme="minorHAnsi" w:cstheme="minorHAnsi"/>
      </w:rPr>
    </w:pPr>
    <w:bookmarkStart w:id="6" w:name="_Hlk153133482"/>
    <w:r w:rsidRPr="00DE011F">
      <w:rPr>
        <w:rFonts w:asciiTheme="minorHAnsi" w:hAnsiTheme="minorHAnsi" w:cstheme="minorHAnsi"/>
      </w:rPr>
      <w:t xml:space="preserve">Page </w:t>
    </w:r>
    <w:r w:rsidRPr="00DE011F">
      <w:rPr>
        <w:rFonts w:asciiTheme="minorHAnsi" w:hAnsiTheme="minorHAnsi" w:cstheme="minorHAnsi"/>
      </w:rPr>
      <w:fldChar w:fldCharType="begin"/>
    </w:r>
    <w:r w:rsidRPr="00DE011F">
      <w:rPr>
        <w:rFonts w:asciiTheme="minorHAnsi" w:hAnsiTheme="minorHAnsi" w:cstheme="minorHAnsi"/>
      </w:rPr>
      <w:instrText xml:space="preserve"> PAGE </w:instrText>
    </w:r>
    <w:r w:rsidRPr="00DE011F">
      <w:rPr>
        <w:rFonts w:asciiTheme="minorHAnsi" w:hAnsiTheme="minorHAnsi" w:cstheme="minorHAnsi"/>
      </w:rPr>
      <w:fldChar w:fldCharType="separate"/>
    </w:r>
    <w:r w:rsidRPr="00DE011F">
      <w:rPr>
        <w:rFonts w:asciiTheme="minorHAnsi" w:hAnsiTheme="minorHAnsi" w:cstheme="minorHAnsi"/>
      </w:rPr>
      <w:t>1</w:t>
    </w:r>
    <w:r w:rsidRPr="00DE011F">
      <w:rPr>
        <w:rFonts w:asciiTheme="minorHAnsi" w:hAnsiTheme="minorHAnsi" w:cstheme="minorHAnsi"/>
      </w:rPr>
      <w:fldChar w:fldCharType="end"/>
    </w:r>
    <w:r w:rsidRPr="00DE011F">
      <w:rPr>
        <w:rFonts w:asciiTheme="minorHAnsi" w:hAnsiTheme="minorHAnsi" w:cstheme="minorHAnsi"/>
      </w:rPr>
      <w:t xml:space="preserve"> of </w:t>
    </w:r>
    <w:r w:rsidRPr="00DE011F">
      <w:rPr>
        <w:rFonts w:asciiTheme="minorHAnsi" w:hAnsiTheme="minorHAnsi" w:cstheme="minorHAnsi"/>
      </w:rPr>
      <w:fldChar w:fldCharType="begin"/>
    </w:r>
    <w:r w:rsidRPr="00DE011F">
      <w:rPr>
        <w:rFonts w:asciiTheme="minorHAnsi" w:hAnsiTheme="minorHAnsi" w:cstheme="minorHAnsi"/>
      </w:rPr>
      <w:instrText xml:space="preserve"> NUMPAGES  </w:instrText>
    </w:r>
    <w:r w:rsidRPr="00DE011F">
      <w:rPr>
        <w:rFonts w:asciiTheme="minorHAnsi" w:hAnsiTheme="minorHAnsi" w:cstheme="minorHAnsi"/>
      </w:rPr>
      <w:fldChar w:fldCharType="separate"/>
    </w:r>
    <w:r w:rsidRPr="00DE011F">
      <w:rPr>
        <w:rFonts w:asciiTheme="minorHAnsi" w:hAnsiTheme="minorHAnsi" w:cstheme="minorHAnsi"/>
      </w:rPr>
      <w:t>4</w:t>
    </w:r>
    <w:r w:rsidRPr="00DE011F">
      <w:rPr>
        <w:rFonts w:asciiTheme="minorHAnsi" w:hAnsiTheme="minorHAnsi" w:cstheme="minorHAnsi"/>
      </w:rPr>
      <w:fldChar w:fldCharType="end"/>
    </w:r>
    <w:r w:rsidRPr="00DE011F">
      <w:rPr>
        <w:rFonts w:asciiTheme="minorHAnsi" w:hAnsiTheme="minorHAnsi" w:cstheme="minorHAnsi"/>
      </w:rPr>
      <w:tab/>
      <w:t>Uncontrolled copy if printed</w:t>
    </w:r>
    <w:bookmarkEnd w:id="5"/>
    <w:bookmarkEnd w:id="6"/>
  </w:p>
  <w:p w14:paraId="2E919E1C" w14:textId="2DE9D6A8" w:rsidR="008B0A08" w:rsidRPr="00DE011F" w:rsidRDefault="008B0A08" w:rsidP="00DE011F">
    <w:pPr>
      <w:pStyle w:val="Footer"/>
      <w:ind w:left="0" w:hanging="2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DDCF" w14:textId="77777777" w:rsidR="008B0A08" w:rsidRDefault="008B0A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2EF7" w14:textId="77777777" w:rsidR="00FA2560" w:rsidRDefault="00FA2560" w:rsidP="00A408CE">
      <w:pPr>
        <w:spacing w:line="240" w:lineRule="auto"/>
        <w:ind w:left="0" w:hanging="2"/>
      </w:pPr>
      <w:r>
        <w:separator/>
      </w:r>
    </w:p>
  </w:footnote>
  <w:footnote w:type="continuationSeparator" w:id="0">
    <w:p w14:paraId="4AC97C0E" w14:textId="77777777" w:rsidR="00FA2560" w:rsidRDefault="00FA2560" w:rsidP="00A408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807" w14:textId="77777777" w:rsidR="008B0A08" w:rsidRDefault="008B0A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EB30" w14:textId="39FCC3D6" w:rsidR="008B0A08" w:rsidRPr="00DE011F" w:rsidRDefault="00DE011F" w:rsidP="00DE011F">
    <w:pPr>
      <w:pStyle w:val="Header"/>
      <w:ind w:left="1" w:hanging="3"/>
      <w:jc w:val="right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noProof/>
        <w:sz w:val="32"/>
        <w:szCs w:val="32"/>
        <w14:ligatures w14:val="standardContextual"/>
      </w:rPr>
      <w:drawing>
        <wp:anchor distT="0" distB="0" distL="114300" distR="114300" simplePos="0" relativeHeight="251658240" behindDoc="0" locked="0" layoutInCell="1" allowOverlap="1" wp14:anchorId="30F1ADFA" wp14:editId="6A91DC90">
          <wp:simplePos x="0" y="0"/>
          <wp:positionH relativeFrom="column">
            <wp:posOffset>-640080</wp:posOffset>
          </wp:positionH>
          <wp:positionV relativeFrom="paragraph">
            <wp:posOffset>0</wp:posOffset>
          </wp:positionV>
          <wp:extent cx="1282065" cy="449580"/>
          <wp:effectExtent l="0" t="0" r="0" b="7620"/>
          <wp:wrapSquare wrapText="bothSides"/>
          <wp:docPr id="20304572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457260" name="Picture 20304572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5" t="6714" r="1193" b="2658"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449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011F">
      <w:rPr>
        <w:rFonts w:asciiTheme="minorHAnsi" w:hAnsiTheme="minorHAnsi" w:cstheme="minorHAnsi"/>
        <w:b/>
        <w:bCs/>
        <w:sz w:val="32"/>
        <w:szCs w:val="32"/>
      </w:rPr>
      <w:t xml:space="preserve">                  General Responsibilities Policy</w:t>
    </w:r>
  </w:p>
  <w:p w14:paraId="6A3835BD" w14:textId="53841F04" w:rsidR="00DE011F" w:rsidRPr="00DE011F" w:rsidRDefault="00DE011F" w:rsidP="001970A9">
    <w:pPr>
      <w:pStyle w:val="Header"/>
      <w:ind w:left="0" w:hanging="2"/>
      <w:jc w:val="right"/>
      <w:rPr>
        <w:rFonts w:asciiTheme="minorHAnsi" w:hAnsiTheme="minorHAnsi" w:cstheme="minorHAnsi"/>
      </w:rPr>
    </w:pPr>
    <w:bookmarkStart w:id="0" w:name="_Hlk198732790"/>
    <w:bookmarkStart w:id="1" w:name="_Hlk155595190"/>
    <w:bookmarkStart w:id="2" w:name="_Hlk168926521"/>
    <w:bookmarkStart w:id="3" w:name="_Hlk153200234"/>
    <w:r w:rsidRPr="00DE011F">
      <w:rPr>
        <w:rFonts w:asciiTheme="minorHAnsi" w:hAnsiTheme="minorHAnsi" w:cstheme="minorHAnsi"/>
      </w:rPr>
      <w:t>Owner/ Department</w:t>
    </w:r>
    <w:bookmarkStart w:id="4" w:name="_Hlk183352789"/>
    <w:r w:rsidRPr="00DE011F">
      <w:rPr>
        <w:rFonts w:asciiTheme="minorHAnsi" w:hAnsiTheme="minorHAnsi" w:cstheme="minorHAnsi"/>
      </w:rPr>
      <w:t>: IBU-</w:t>
    </w:r>
    <w:bookmarkEnd w:id="0"/>
    <w:r w:rsidRPr="00DE011F">
      <w:rPr>
        <w:rFonts w:asciiTheme="minorHAnsi" w:hAnsiTheme="minorHAnsi" w:cstheme="minorHAnsi"/>
      </w:rPr>
      <w:t xml:space="preserve">EGY, </w:t>
    </w:r>
    <w:bookmarkEnd w:id="1"/>
    <w:bookmarkEnd w:id="2"/>
    <w:bookmarkEnd w:id="4"/>
    <w:r w:rsidRPr="00DE011F">
      <w:rPr>
        <w:rFonts w:asciiTheme="minorHAnsi" w:hAnsiTheme="minorHAnsi" w:cstheme="minorHAnsi"/>
      </w:rPr>
      <w:t xml:space="preserve">SMSA Service Center (SSC) </w:t>
    </w:r>
    <w:bookmarkEnd w:id="3"/>
  </w:p>
  <w:p w14:paraId="15DC4FC2" w14:textId="77777777" w:rsidR="00DE011F" w:rsidRPr="00DE011F" w:rsidRDefault="00DE011F" w:rsidP="00DE011F">
    <w:pPr>
      <w:pStyle w:val="Header"/>
      <w:ind w:left="0" w:hanging="2"/>
      <w:jc w:val="righ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4D48" w14:textId="77777777" w:rsidR="008B0A08" w:rsidRDefault="008B0A0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647"/>
    <w:multiLevelType w:val="multilevel"/>
    <w:tmpl w:val="C44AFA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C03A2B"/>
    <w:multiLevelType w:val="multilevel"/>
    <w:tmpl w:val="A9B6545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26E7F14"/>
    <w:multiLevelType w:val="multilevel"/>
    <w:tmpl w:val="F4B8BE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5864AF"/>
    <w:multiLevelType w:val="multilevel"/>
    <w:tmpl w:val="99F6E1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9CB1C72"/>
    <w:multiLevelType w:val="multilevel"/>
    <w:tmpl w:val="D5C0DC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5" w15:restartNumberingAfterBreak="0">
    <w:nsid w:val="2D20512F"/>
    <w:multiLevelType w:val="multilevel"/>
    <w:tmpl w:val="5B1A8B6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5534263"/>
    <w:multiLevelType w:val="multilevel"/>
    <w:tmpl w:val="442E2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8B461D7"/>
    <w:multiLevelType w:val="multilevel"/>
    <w:tmpl w:val="902EE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B08240A"/>
    <w:multiLevelType w:val="multilevel"/>
    <w:tmpl w:val="ACF47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2DF0C8B"/>
    <w:multiLevelType w:val="multilevel"/>
    <w:tmpl w:val="C70A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9826256"/>
    <w:multiLevelType w:val="multilevel"/>
    <w:tmpl w:val="A4A24C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3" w15:restartNumberingAfterBreak="0">
    <w:nsid w:val="7752620D"/>
    <w:multiLevelType w:val="multilevel"/>
    <w:tmpl w:val="CC3005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7EA1CE4"/>
    <w:multiLevelType w:val="multilevel"/>
    <w:tmpl w:val="165046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E456EB7"/>
    <w:multiLevelType w:val="multilevel"/>
    <w:tmpl w:val="7902B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F594055"/>
    <w:multiLevelType w:val="multilevel"/>
    <w:tmpl w:val="9B0493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561092288">
    <w:abstractNumId w:val="0"/>
  </w:num>
  <w:num w:numId="2" w16cid:durableId="106628871">
    <w:abstractNumId w:val="2"/>
  </w:num>
  <w:num w:numId="3" w16cid:durableId="1446971780">
    <w:abstractNumId w:val="8"/>
  </w:num>
  <w:num w:numId="4" w16cid:durableId="757024011">
    <w:abstractNumId w:val="11"/>
  </w:num>
  <w:num w:numId="5" w16cid:durableId="92361183">
    <w:abstractNumId w:val="6"/>
  </w:num>
  <w:num w:numId="6" w16cid:durableId="1747797674">
    <w:abstractNumId w:val="10"/>
  </w:num>
  <w:num w:numId="7" w16cid:durableId="729311396">
    <w:abstractNumId w:val="15"/>
  </w:num>
  <w:num w:numId="8" w16cid:durableId="1425759930">
    <w:abstractNumId w:val="5"/>
  </w:num>
  <w:num w:numId="9" w16cid:durableId="288440934">
    <w:abstractNumId w:val="4"/>
  </w:num>
  <w:num w:numId="10" w16cid:durableId="685595222">
    <w:abstractNumId w:val="12"/>
  </w:num>
  <w:num w:numId="11" w16cid:durableId="1218905019">
    <w:abstractNumId w:val="16"/>
  </w:num>
  <w:num w:numId="12" w16cid:durableId="1176575289">
    <w:abstractNumId w:val="1"/>
  </w:num>
  <w:num w:numId="13" w16cid:durableId="1304234099">
    <w:abstractNumId w:val="9"/>
  </w:num>
  <w:num w:numId="14" w16cid:durableId="585456061">
    <w:abstractNumId w:val="3"/>
  </w:num>
  <w:num w:numId="15" w16cid:durableId="936014762">
    <w:abstractNumId w:val="14"/>
  </w:num>
  <w:num w:numId="16" w16cid:durableId="670302917">
    <w:abstractNumId w:val="7"/>
  </w:num>
  <w:num w:numId="17" w16cid:durableId="1305892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E"/>
    <w:rsid w:val="00176620"/>
    <w:rsid w:val="00176A9D"/>
    <w:rsid w:val="001970A9"/>
    <w:rsid w:val="003972C5"/>
    <w:rsid w:val="00587B33"/>
    <w:rsid w:val="00607C8D"/>
    <w:rsid w:val="00633EFC"/>
    <w:rsid w:val="00657F59"/>
    <w:rsid w:val="008272C5"/>
    <w:rsid w:val="008B0A08"/>
    <w:rsid w:val="00931B38"/>
    <w:rsid w:val="00987028"/>
    <w:rsid w:val="00A408CE"/>
    <w:rsid w:val="00AE238A"/>
    <w:rsid w:val="00AE5108"/>
    <w:rsid w:val="00B77D01"/>
    <w:rsid w:val="00C06ACA"/>
    <w:rsid w:val="00DE011F"/>
    <w:rsid w:val="00E36AC1"/>
    <w:rsid w:val="00E9567F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AABF"/>
  <w15:chartTrackingRefBased/>
  <w15:docId w15:val="{7CD1CE81-5B4E-4DA8-AE93-9B4619A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C8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8C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C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8CE"/>
  </w:style>
  <w:style w:type="paragraph" w:styleId="Footer">
    <w:name w:val="footer"/>
    <w:basedOn w:val="Normal"/>
    <w:link w:val="FooterChar"/>
    <w:uiPriority w:val="99"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2</cp:revision>
  <dcterms:created xsi:type="dcterms:W3CDTF">2025-09-07T08:37:00Z</dcterms:created>
  <dcterms:modified xsi:type="dcterms:W3CDTF">2025-09-07T08:37:00Z</dcterms:modified>
</cp:coreProperties>
</file>