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771406" w14:paraId="5BF9C950" w14:textId="77777777" w:rsidTr="00893483">
        <w:tc>
          <w:tcPr>
            <w:tcW w:w="1980" w:type="dxa"/>
          </w:tcPr>
          <w:p w14:paraId="5BF9C94E" w14:textId="77777777" w:rsidR="00771406" w:rsidRPr="00AD7E08" w:rsidRDefault="00771406" w:rsidP="0081747D">
            <w:pPr>
              <w:spacing w:before="120" w:after="120"/>
              <w:rPr>
                <w:rFonts w:ascii="Calibri" w:hAnsi="Calibri"/>
                <w:b/>
                <w:bCs/>
              </w:rPr>
            </w:pPr>
            <w:permStart w:id="1219766316" w:ed="eramos@smsaexpress.com"/>
            <w:permStart w:id="1336304581" w:ed="jblanco@smsaexpress.com"/>
            <w:permEnd w:id="1219766316"/>
            <w:permEnd w:id="1336304581"/>
            <w:r w:rsidRPr="00AD7E08">
              <w:rPr>
                <w:rFonts w:ascii="Calibri" w:hAnsi="Calibri"/>
                <w:b/>
                <w:bCs/>
                <w:sz w:val="22"/>
                <w:szCs w:val="22"/>
              </w:rPr>
              <w:t>Brief</w:t>
            </w:r>
          </w:p>
        </w:tc>
        <w:tc>
          <w:tcPr>
            <w:tcW w:w="8640" w:type="dxa"/>
          </w:tcPr>
          <w:p w14:paraId="5BF9C94F" w14:textId="77777777" w:rsidR="00771406" w:rsidRPr="00AD7E08" w:rsidRDefault="00771406" w:rsidP="0081747D">
            <w:pPr>
              <w:spacing w:before="120" w:after="120"/>
              <w:ind w:left="50" w:right="162"/>
              <w:jc w:val="both"/>
              <w:rPr>
                <w:rFonts w:ascii="Calibri" w:hAnsi="Calibri"/>
              </w:rPr>
            </w:pPr>
            <w:r w:rsidRPr="00AD7E08">
              <w:rPr>
                <w:rFonts w:ascii="Calibri" w:hAnsi="Calibri"/>
                <w:sz w:val="22"/>
                <w:szCs w:val="22"/>
              </w:rPr>
              <w:t xml:space="preserve">This </w:t>
            </w:r>
            <w:r>
              <w:rPr>
                <w:rFonts w:ascii="Calibri" w:hAnsi="Calibri"/>
                <w:sz w:val="22"/>
                <w:szCs w:val="22"/>
              </w:rPr>
              <w:t>document has been designed to explain how Contact Cen</w:t>
            </w:r>
            <w:r w:rsidR="00B878D8">
              <w:rPr>
                <w:rFonts w:ascii="Calibri" w:hAnsi="Calibri"/>
                <w:sz w:val="22"/>
                <w:szCs w:val="22"/>
              </w:rPr>
              <w:t>ter Agents will handle the Inbound and Outbound calls.</w:t>
            </w:r>
          </w:p>
        </w:tc>
      </w:tr>
      <w:tr w:rsidR="00771406" w14:paraId="5BF9C953" w14:textId="77777777" w:rsidTr="00893483">
        <w:tc>
          <w:tcPr>
            <w:tcW w:w="1980" w:type="dxa"/>
          </w:tcPr>
          <w:p w14:paraId="5BF9C951" w14:textId="77777777" w:rsidR="00771406" w:rsidRPr="00AD7E08" w:rsidRDefault="00771406" w:rsidP="0081747D">
            <w:pPr>
              <w:spacing w:before="120" w:after="120"/>
              <w:rPr>
                <w:rFonts w:ascii="Calibri" w:hAnsi="Calibri"/>
                <w:b/>
                <w:bCs/>
              </w:rPr>
            </w:pPr>
            <w:r w:rsidRPr="00AD7E08">
              <w:rPr>
                <w:rFonts w:ascii="Calibri" w:hAnsi="Calibri"/>
                <w:b/>
                <w:bCs/>
                <w:sz w:val="22"/>
                <w:szCs w:val="22"/>
              </w:rPr>
              <w:t>Purpose</w:t>
            </w:r>
          </w:p>
        </w:tc>
        <w:tc>
          <w:tcPr>
            <w:tcW w:w="8640" w:type="dxa"/>
          </w:tcPr>
          <w:p w14:paraId="5BF9C952" w14:textId="6E1FB09B" w:rsidR="00771406" w:rsidRPr="00AD7E08" w:rsidRDefault="00771406" w:rsidP="0081747D">
            <w:pPr>
              <w:tabs>
                <w:tab w:val="left" w:pos="5925"/>
              </w:tabs>
              <w:spacing w:before="120" w:after="120"/>
              <w:ind w:left="50" w:right="162"/>
              <w:jc w:val="both"/>
              <w:rPr>
                <w:rFonts w:ascii="Calibri" w:hAnsi="Calibri"/>
              </w:rPr>
            </w:pPr>
            <w:r>
              <w:rPr>
                <w:rFonts w:ascii="Calibri" w:hAnsi="Calibri"/>
                <w:sz w:val="22"/>
                <w:szCs w:val="22"/>
              </w:rPr>
              <w:t xml:space="preserve">To provide </w:t>
            </w:r>
            <w:r w:rsidR="00B878D8">
              <w:rPr>
                <w:rFonts w:ascii="Calibri" w:hAnsi="Calibri"/>
                <w:sz w:val="22"/>
                <w:szCs w:val="22"/>
              </w:rPr>
              <w:t xml:space="preserve">the </w:t>
            </w:r>
            <w:r>
              <w:rPr>
                <w:rFonts w:ascii="Calibri" w:hAnsi="Calibri"/>
                <w:sz w:val="22"/>
                <w:szCs w:val="22"/>
              </w:rPr>
              <w:t xml:space="preserve">call handling </w:t>
            </w:r>
            <w:r w:rsidRPr="00AD7E08">
              <w:rPr>
                <w:rFonts w:ascii="Calibri" w:hAnsi="Calibri"/>
                <w:sz w:val="22"/>
                <w:szCs w:val="22"/>
              </w:rPr>
              <w:t xml:space="preserve">guidelines </w:t>
            </w:r>
            <w:r>
              <w:rPr>
                <w:rFonts w:ascii="Calibri" w:hAnsi="Calibri"/>
                <w:sz w:val="22"/>
                <w:szCs w:val="22"/>
              </w:rPr>
              <w:t>to the Contact Center Agents</w:t>
            </w:r>
          </w:p>
        </w:tc>
      </w:tr>
      <w:tr w:rsidR="00771406" w14:paraId="5BF9C956" w14:textId="77777777" w:rsidTr="00893483">
        <w:tc>
          <w:tcPr>
            <w:tcW w:w="1980" w:type="dxa"/>
          </w:tcPr>
          <w:p w14:paraId="5BF9C954" w14:textId="77777777" w:rsidR="00771406" w:rsidRPr="00AD7E08" w:rsidRDefault="00771406" w:rsidP="0081747D">
            <w:pPr>
              <w:spacing w:before="120" w:after="120"/>
              <w:rPr>
                <w:rFonts w:ascii="Calibri" w:hAnsi="Calibri"/>
                <w:b/>
                <w:bCs/>
              </w:rPr>
            </w:pPr>
            <w:r w:rsidRPr="00AD7E08">
              <w:rPr>
                <w:rFonts w:ascii="Calibri" w:hAnsi="Calibri"/>
                <w:b/>
                <w:bCs/>
                <w:sz w:val="22"/>
                <w:szCs w:val="22"/>
              </w:rPr>
              <w:t>Persons Affected</w:t>
            </w:r>
          </w:p>
        </w:tc>
        <w:tc>
          <w:tcPr>
            <w:tcW w:w="8640" w:type="dxa"/>
          </w:tcPr>
          <w:p w14:paraId="5BF9C955" w14:textId="77777777" w:rsidR="00771406" w:rsidRPr="00AD7E08" w:rsidRDefault="00771406" w:rsidP="0081747D">
            <w:pPr>
              <w:spacing w:before="120" w:after="120"/>
              <w:ind w:left="50" w:right="162"/>
              <w:jc w:val="both"/>
              <w:rPr>
                <w:rFonts w:ascii="Calibri" w:hAnsi="Calibri"/>
              </w:rPr>
            </w:pPr>
            <w:r>
              <w:rPr>
                <w:rFonts w:ascii="Calibri" w:hAnsi="Calibri"/>
                <w:sz w:val="22"/>
                <w:szCs w:val="22"/>
              </w:rPr>
              <w:t>Contact Center Agents</w:t>
            </w:r>
          </w:p>
        </w:tc>
      </w:tr>
      <w:tr w:rsidR="00771406" w14:paraId="5BF9C959" w14:textId="77777777" w:rsidTr="00893483">
        <w:tc>
          <w:tcPr>
            <w:tcW w:w="1980" w:type="dxa"/>
          </w:tcPr>
          <w:p w14:paraId="5BF9C957" w14:textId="77777777" w:rsidR="00771406" w:rsidRPr="00AD7E08" w:rsidRDefault="00771406" w:rsidP="0081747D">
            <w:pPr>
              <w:spacing w:before="120" w:after="120"/>
              <w:rPr>
                <w:rFonts w:ascii="Calibri" w:hAnsi="Calibri"/>
                <w:b/>
                <w:bCs/>
              </w:rPr>
            </w:pPr>
            <w:r w:rsidRPr="00AD7E08">
              <w:rPr>
                <w:rFonts w:ascii="Calibri" w:hAnsi="Calibri"/>
                <w:b/>
                <w:bCs/>
                <w:sz w:val="22"/>
                <w:szCs w:val="22"/>
              </w:rPr>
              <w:t>Responsibilities</w:t>
            </w:r>
          </w:p>
        </w:tc>
        <w:tc>
          <w:tcPr>
            <w:tcW w:w="8640" w:type="dxa"/>
          </w:tcPr>
          <w:p w14:paraId="5BF9C958" w14:textId="50C70EDD" w:rsidR="00771406" w:rsidRPr="00AD7E08" w:rsidRDefault="00AB60E8" w:rsidP="0081747D">
            <w:pPr>
              <w:tabs>
                <w:tab w:val="left" w:pos="5431"/>
              </w:tabs>
              <w:spacing w:before="120" w:after="120"/>
              <w:ind w:left="50" w:right="162"/>
              <w:jc w:val="both"/>
              <w:rPr>
                <w:rFonts w:ascii="Calibri" w:hAnsi="Calibri"/>
              </w:rPr>
            </w:pPr>
            <w:r>
              <w:rPr>
                <w:rFonts w:ascii="Calibri" w:hAnsi="Calibri"/>
                <w:sz w:val="22"/>
                <w:szCs w:val="22"/>
              </w:rPr>
              <w:t xml:space="preserve">CS </w:t>
            </w:r>
            <w:r w:rsidR="001272AA">
              <w:rPr>
                <w:rFonts w:ascii="Calibri" w:hAnsi="Calibri"/>
                <w:sz w:val="22"/>
                <w:szCs w:val="22"/>
              </w:rPr>
              <w:t>Supervisor /</w:t>
            </w:r>
            <w:r>
              <w:rPr>
                <w:rFonts w:ascii="Calibri" w:hAnsi="Calibri"/>
                <w:sz w:val="22"/>
                <w:szCs w:val="22"/>
              </w:rPr>
              <w:t xml:space="preserve"> Team </w:t>
            </w:r>
            <w:r w:rsidR="001272AA">
              <w:rPr>
                <w:rFonts w:ascii="Calibri" w:hAnsi="Calibri"/>
                <w:sz w:val="22"/>
                <w:szCs w:val="22"/>
              </w:rPr>
              <w:t>Leader:</w:t>
            </w:r>
            <w:r w:rsidR="00B878D8">
              <w:rPr>
                <w:rFonts w:ascii="Calibri" w:hAnsi="Calibri"/>
                <w:sz w:val="22"/>
                <w:szCs w:val="22"/>
              </w:rPr>
              <w:t xml:space="preserve"> To ensure that the </w:t>
            </w:r>
            <w:r w:rsidR="0081747D">
              <w:rPr>
                <w:rFonts w:ascii="Calibri" w:hAnsi="Calibri"/>
                <w:sz w:val="22"/>
                <w:szCs w:val="22"/>
              </w:rPr>
              <w:t>call</w:t>
            </w:r>
            <w:r w:rsidR="00B878D8">
              <w:rPr>
                <w:rFonts w:ascii="Calibri" w:hAnsi="Calibri"/>
                <w:sz w:val="22"/>
                <w:szCs w:val="22"/>
              </w:rPr>
              <w:t xml:space="preserve"> </w:t>
            </w:r>
            <w:r w:rsidR="0081747D">
              <w:rPr>
                <w:rFonts w:ascii="Calibri" w:hAnsi="Calibri"/>
                <w:sz w:val="22"/>
                <w:szCs w:val="22"/>
              </w:rPr>
              <w:t>s</w:t>
            </w:r>
            <w:r w:rsidR="00B878D8">
              <w:rPr>
                <w:rFonts w:ascii="Calibri" w:hAnsi="Calibri"/>
                <w:sz w:val="22"/>
                <w:szCs w:val="22"/>
              </w:rPr>
              <w:t xml:space="preserve">cript is being followed in handling an </w:t>
            </w:r>
            <w:r w:rsidR="0081747D">
              <w:rPr>
                <w:rFonts w:ascii="Calibri" w:hAnsi="Calibri"/>
                <w:sz w:val="22"/>
                <w:szCs w:val="22"/>
              </w:rPr>
              <w:t>i</w:t>
            </w:r>
            <w:r w:rsidR="00B878D8">
              <w:rPr>
                <w:rFonts w:ascii="Calibri" w:hAnsi="Calibri"/>
                <w:sz w:val="22"/>
                <w:szCs w:val="22"/>
              </w:rPr>
              <w:t xml:space="preserve">nbound and </w:t>
            </w:r>
            <w:r w:rsidR="0081747D">
              <w:rPr>
                <w:rFonts w:ascii="Calibri" w:hAnsi="Calibri"/>
                <w:sz w:val="22"/>
                <w:szCs w:val="22"/>
              </w:rPr>
              <w:t>ou</w:t>
            </w:r>
            <w:r w:rsidR="00B878D8">
              <w:rPr>
                <w:rFonts w:ascii="Calibri" w:hAnsi="Calibri"/>
                <w:sz w:val="22"/>
                <w:szCs w:val="22"/>
              </w:rPr>
              <w:t>tbound calls</w:t>
            </w:r>
            <w:r w:rsidR="00771406">
              <w:rPr>
                <w:rFonts w:ascii="Calibri" w:hAnsi="Calibri"/>
                <w:sz w:val="22"/>
                <w:szCs w:val="22"/>
              </w:rPr>
              <w:tab/>
            </w:r>
          </w:p>
        </w:tc>
      </w:tr>
      <w:tr w:rsidR="00771406" w14:paraId="5BF9C980" w14:textId="77777777" w:rsidTr="00893483">
        <w:tc>
          <w:tcPr>
            <w:tcW w:w="1980" w:type="dxa"/>
          </w:tcPr>
          <w:p w14:paraId="5BF9C95A" w14:textId="77777777" w:rsidR="00771406" w:rsidRPr="00AD7E08" w:rsidRDefault="00771406" w:rsidP="0081747D">
            <w:pPr>
              <w:spacing w:before="120" w:after="120"/>
              <w:rPr>
                <w:rFonts w:ascii="Calibri" w:hAnsi="Calibri"/>
                <w:b/>
                <w:bCs/>
              </w:rPr>
            </w:pPr>
            <w:r w:rsidRPr="00AD7E08">
              <w:rPr>
                <w:rFonts w:ascii="Calibri" w:hAnsi="Calibri"/>
                <w:b/>
                <w:bCs/>
                <w:sz w:val="22"/>
                <w:szCs w:val="22"/>
              </w:rPr>
              <w:t>Guidelines</w:t>
            </w:r>
          </w:p>
        </w:tc>
        <w:tc>
          <w:tcPr>
            <w:tcW w:w="8640" w:type="dxa"/>
          </w:tcPr>
          <w:p w14:paraId="5BF9C95B" w14:textId="77777777" w:rsidR="00771406" w:rsidRDefault="00771406" w:rsidP="0081747D">
            <w:pPr>
              <w:autoSpaceDE w:val="0"/>
              <w:autoSpaceDN w:val="0"/>
              <w:adjustRightInd w:val="0"/>
              <w:spacing w:before="120" w:after="120"/>
              <w:ind w:left="50" w:right="162"/>
              <w:rPr>
                <w:rFonts w:ascii="Calibri" w:hAnsi="Calibri" w:cs="TimesNewRoman"/>
                <w:b/>
              </w:rPr>
            </w:pPr>
            <w:r>
              <w:rPr>
                <w:rFonts w:ascii="Calibri" w:hAnsi="Calibri" w:cs="TimesNewRoman"/>
                <w:b/>
                <w:sz w:val="22"/>
                <w:szCs w:val="22"/>
              </w:rPr>
              <w:t>Inbound Calls</w:t>
            </w:r>
          </w:p>
          <w:p w14:paraId="5BF9C95C" w14:textId="77777777" w:rsidR="00425556" w:rsidRDefault="00425556" w:rsidP="0081747D">
            <w:pPr>
              <w:ind w:left="50"/>
              <w:rPr>
                <w:rFonts w:asciiTheme="minorHAnsi" w:hAnsiTheme="minorHAnsi" w:cstheme="minorHAnsi"/>
                <w:b/>
                <w:bCs/>
                <w:sz w:val="22"/>
                <w:szCs w:val="22"/>
                <w:u w:val="single"/>
              </w:rPr>
            </w:pPr>
            <w:r>
              <w:rPr>
                <w:rFonts w:asciiTheme="minorHAnsi" w:hAnsiTheme="minorHAnsi" w:cstheme="minorHAnsi"/>
                <w:b/>
                <w:bCs/>
                <w:sz w:val="22"/>
                <w:szCs w:val="22"/>
                <w:u w:val="single"/>
              </w:rPr>
              <w:t>Beginning of the call:</w:t>
            </w:r>
          </w:p>
          <w:p w14:paraId="35048795" w14:textId="77777777" w:rsidR="0065641F" w:rsidRPr="00425556" w:rsidRDefault="0065641F" w:rsidP="0081747D">
            <w:pPr>
              <w:ind w:left="50"/>
              <w:rPr>
                <w:rFonts w:asciiTheme="minorHAnsi" w:hAnsiTheme="minorHAnsi" w:cstheme="minorHAnsi"/>
                <w:lang w:bidi="ar-KW"/>
              </w:rPr>
            </w:pPr>
          </w:p>
          <w:p w14:paraId="5BF9C95D" w14:textId="0BEAF67C" w:rsidR="00771406" w:rsidRPr="00771406" w:rsidRDefault="00771406" w:rsidP="007506A4">
            <w:pPr>
              <w:spacing w:before="120"/>
              <w:ind w:left="50"/>
              <w:rPr>
                <w:rFonts w:asciiTheme="minorHAnsi" w:hAnsiTheme="minorHAnsi" w:cstheme="minorHAnsi"/>
                <w:lang w:bidi="ar-KW"/>
              </w:rPr>
            </w:pPr>
            <w:r w:rsidRPr="00771406">
              <w:rPr>
                <w:rFonts w:asciiTheme="minorHAnsi" w:hAnsiTheme="minorHAnsi" w:cstheme="minorHAnsi"/>
                <w:sz w:val="22"/>
                <w:szCs w:val="22"/>
                <w:lang w:bidi="ar-KW"/>
              </w:rPr>
              <w:t>SMSA - Employee Name - How may I serve you or how may I help you?</w:t>
            </w:r>
          </w:p>
          <w:p w14:paraId="5BF9C95E" w14:textId="77777777" w:rsidR="00231000" w:rsidRDefault="00231000" w:rsidP="0081747D">
            <w:pPr>
              <w:ind w:left="50"/>
              <w:rPr>
                <w:rFonts w:asciiTheme="minorHAnsi" w:hAnsiTheme="minorHAnsi" w:cstheme="minorHAnsi"/>
                <w:b/>
                <w:bCs/>
                <w:u w:val="single"/>
              </w:rPr>
            </w:pPr>
          </w:p>
          <w:p w14:paraId="5BF9C95F" w14:textId="77777777" w:rsidR="00771406" w:rsidRDefault="00425556" w:rsidP="0081747D">
            <w:pPr>
              <w:ind w:left="50"/>
              <w:rPr>
                <w:rFonts w:asciiTheme="minorHAnsi" w:hAnsiTheme="minorHAnsi" w:cstheme="minorHAnsi"/>
                <w:b/>
                <w:bCs/>
                <w:sz w:val="22"/>
                <w:szCs w:val="22"/>
                <w:u w:val="single"/>
              </w:rPr>
            </w:pPr>
            <w:r>
              <w:rPr>
                <w:rFonts w:asciiTheme="minorHAnsi" w:hAnsiTheme="minorHAnsi" w:cstheme="minorHAnsi"/>
                <w:b/>
                <w:bCs/>
                <w:sz w:val="22"/>
                <w:szCs w:val="22"/>
                <w:u w:val="single"/>
              </w:rPr>
              <w:t>During the call:</w:t>
            </w:r>
          </w:p>
          <w:p w14:paraId="0E1174AE" w14:textId="77777777" w:rsidR="0065641F" w:rsidRPr="00771406" w:rsidRDefault="0065641F" w:rsidP="0081747D">
            <w:pPr>
              <w:ind w:left="50"/>
              <w:rPr>
                <w:rFonts w:asciiTheme="minorHAnsi" w:hAnsiTheme="minorHAnsi" w:cstheme="minorHAnsi"/>
                <w:lang w:bidi="ar-KW"/>
              </w:rPr>
            </w:pPr>
          </w:p>
          <w:p w14:paraId="5BF9C960" w14:textId="2C934CD5" w:rsidR="00771406" w:rsidRPr="00771406" w:rsidRDefault="00771406" w:rsidP="00544092">
            <w:pPr>
              <w:pStyle w:val="ListParagraph"/>
              <w:numPr>
                <w:ilvl w:val="0"/>
                <w:numId w:val="5"/>
              </w:numPr>
              <w:spacing w:before="120"/>
              <w:ind w:left="590" w:right="100" w:hanging="230"/>
              <w:jc w:val="both"/>
              <w:rPr>
                <w:rFonts w:asciiTheme="minorHAnsi" w:hAnsiTheme="minorHAnsi" w:cstheme="minorHAnsi"/>
                <w:rtl/>
                <w:lang w:bidi="ar-KW"/>
              </w:rPr>
            </w:pPr>
            <w:r w:rsidRPr="00771406">
              <w:rPr>
                <w:rFonts w:asciiTheme="minorHAnsi" w:hAnsiTheme="minorHAnsi" w:cstheme="minorHAnsi"/>
                <w:lang w:bidi="ar-KW"/>
              </w:rPr>
              <w:t>Welcome the customer - Do not speak quickly with the customer - your tone must be positive and ready to serve the client - Show initiative to serve - Ensure all customer information especially when booking request (Company account - Company name - Customer name - Address - Contact numbers) - empathy with him if he has any problem to provide appropriate solutions</w:t>
            </w:r>
          </w:p>
          <w:p w14:paraId="5BF9C961" w14:textId="29F74FB0" w:rsidR="00771406" w:rsidRPr="00771406" w:rsidRDefault="00771406" w:rsidP="00544092">
            <w:pPr>
              <w:pStyle w:val="ListParagraph"/>
              <w:numPr>
                <w:ilvl w:val="1"/>
                <w:numId w:val="5"/>
              </w:numPr>
              <w:spacing w:before="120"/>
              <w:ind w:left="590" w:right="100" w:hanging="230"/>
              <w:jc w:val="both"/>
              <w:rPr>
                <w:rFonts w:asciiTheme="minorHAnsi" w:hAnsiTheme="minorHAnsi" w:cstheme="minorHAnsi"/>
                <w:lang w:bidi="ar-KW"/>
              </w:rPr>
            </w:pPr>
            <w:r w:rsidRPr="00771406">
              <w:rPr>
                <w:rFonts w:asciiTheme="minorHAnsi" w:hAnsiTheme="minorHAnsi" w:cstheme="minorHAnsi"/>
                <w:lang w:bidi="ar-KW"/>
              </w:rPr>
              <w:t>Welcome and talk to the customer by gently mentioning his/her name during the call at least twice</w:t>
            </w:r>
          </w:p>
          <w:p w14:paraId="5BF9C962" w14:textId="77777777" w:rsidR="00771406" w:rsidRPr="00771406" w:rsidRDefault="00771406" w:rsidP="00544092">
            <w:pPr>
              <w:pStyle w:val="ListParagraph"/>
              <w:numPr>
                <w:ilvl w:val="1"/>
                <w:numId w:val="5"/>
              </w:numPr>
              <w:spacing w:before="120"/>
              <w:ind w:left="590" w:right="100" w:hanging="230"/>
              <w:jc w:val="both"/>
              <w:rPr>
                <w:rFonts w:asciiTheme="minorHAnsi" w:hAnsiTheme="minorHAnsi" w:cstheme="minorHAnsi"/>
                <w:lang w:bidi="ar-KW"/>
              </w:rPr>
            </w:pPr>
            <w:r w:rsidRPr="00771406">
              <w:rPr>
                <w:rFonts w:asciiTheme="minorHAnsi" w:hAnsiTheme="minorHAnsi" w:cstheme="minorHAnsi"/>
                <w:lang w:bidi="ar-KW"/>
              </w:rPr>
              <w:t>Focus with customer request to understand faster</w:t>
            </w:r>
          </w:p>
          <w:p w14:paraId="5BF9C963" w14:textId="0FB8D148" w:rsidR="00771406" w:rsidRPr="00771406" w:rsidRDefault="00771406" w:rsidP="00544092">
            <w:pPr>
              <w:pStyle w:val="ListParagraph"/>
              <w:numPr>
                <w:ilvl w:val="1"/>
                <w:numId w:val="5"/>
              </w:numPr>
              <w:spacing w:before="120"/>
              <w:ind w:left="590" w:right="100" w:hanging="230"/>
              <w:jc w:val="both"/>
              <w:rPr>
                <w:rFonts w:asciiTheme="minorHAnsi" w:hAnsiTheme="minorHAnsi" w:cstheme="minorHAnsi"/>
                <w:lang w:bidi="ar-KW"/>
              </w:rPr>
            </w:pPr>
            <w:r w:rsidRPr="00771406">
              <w:rPr>
                <w:rFonts w:asciiTheme="minorHAnsi" w:hAnsiTheme="minorHAnsi" w:cstheme="minorHAnsi"/>
                <w:lang w:bidi="ar-KW"/>
              </w:rPr>
              <w:t>It is advised not to remain silent, and the customer must be asked while writing his or her request</w:t>
            </w:r>
          </w:p>
          <w:p w14:paraId="5BF9C964" w14:textId="40416F6D" w:rsidR="00771406" w:rsidRPr="00771406" w:rsidRDefault="00771406" w:rsidP="00544092">
            <w:pPr>
              <w:pStyle w:val="ListParagraph"/>
              <w:numPr>
                <w:ilvl w:val="1"/>
                <w:numId w:val="5"/>
              </w:numPr>
              <w:spacing w:before="120"/>
              <w:ind w:left="590" w:right="100" w:hanging="230"/>
              <w:jc w:val="both"/>
              <w:rPr>
                <w:rFonts w:asciiTheme="minorHAnsi" w:hAnsiTheme="minorHAnsi" w:cstheme="minorHAnsi"/>
                <w:lang w:bidi="ar-KW"/>
              </w:rPr>
            </w:pPr>
            <w:r w:rsidRPr="00771406">
              <w:rPr>
                <w:rFonts w:asciiTheme="minorHAnsi" w:hAnsiTheme="minorHAnsi" w:cstheme="minorHAnsi"/>
                <w:lang w:bidi="ar-KW"/>
              </w:rPr>
              <w:t>It is advised to listen to understand while talking to the customer to meet his request</w:t>
            </w:r>
          </w:p>
          <w:p w14:paraId="5BF9C965" w14:textId="295C9240" w:rsidR="00771406" w:rsidRPr="00771406" w:rsidRDefault="00771406" w:rsidP="00544092">
            <w:pPr>
              <w:pStyle w:val="ListParagraph"/>
              <w:numPr>
                <w:ilvl w:val="1"/>
                <w:numId w:val="5"/>
              </w:numPr>
              <w:spacing w:before="120"/>
              <w:ind w:left="590" w:right="100" w:hanging="230"/>
              <w:jc w:val="both"/>
              <w:rPr>
                <w:rFonts w:asciiTheme="minorHAnsi" w:hAnsiTheme="minorHAnsi" w:cstheme="minorHAnsi"/>
                <w:lang w:bidi="ar-KW"/>
              </w:rPr>
            </w:pPr>
            <w:r w:rsidRPr="00771406">
              <w:rPr>
                <w:rFonts w:asciiTheme="minorHAnsi" w:hAnsiTheme="minorHAnsi" w:cstheme="minorHAnsi"/>
                <w:lang w:bidi="ar-KW"/>
              </w:rPr>
              <w:t>Not to mention non-Arabic words with the customer and it’s must be explained to the customer who is speaking in Arabic, the same with the customer who is speaking in English not to mention Arabic words</w:t>
            </w:r>
          </w:p>
          <w:p w14:paraId="5BF9C966" w14:textId="5F635912" w:rsidR="00771406" w:rsidRPr="00771406" w:rsidRDefault="00771406" w:rsidP="00544092">
            <w:pPr>
              <w:pStyle w:val="ListParagraph"/>
              <w:numPr>
                <w:ilvl w:val="1"/>
                <w:numId w:val="5"/>
              </w:numPr>
              <w:spacing w:before="120"/>
              <w:ind w:left="590" w:right="100" w:hanging="230"/>
              <w:jc w:val="both"/>
              <w:rPr>
                <w:rFonts w:asciiTheme="minorHAnsi" w:hAnsiTheme="minorHAnsi" w:cstheme="minorHAnsi"/>
                <w:lang w:bidi="ar-KW"/>
              </w:rPr>
            </w:pPr>
            <w:r w:rsidRPr="00771406">
              <w:rPr>
                <w:rFonts w:asciiTheme="minorHAnsi" w:hAnsiTheme="minorHAnsi" w:cstheme="minorHAnsi"/>
                <w:lang w:bidi="ar-KW"/>
              </w:rPr>
              <w:t>Offering the proper solutions to the customer by offering SMSA services which suits the customer's desire and meets his needs</w:t>
            </w:r>
          </w:p>
          <w:p w14:paraId="5BF9C967" w14:textId="015CEDBF" w:rsidR="00771406" w:rsidRPr="00771406" w:rsidRDefault="00771406" w:rsidP="00544092">
            <w:pPr>
              <w:pStyle w:val="ListParagraph"/>
              <w:numPr>
                <w:ilvl w:val="1"/>
                <w:numId w:val="5"/>
              </w:numPr>
              <w:spacing w:before="120"/>
              <w:ind w:left="590" w:right="100" w:hanging="230"/>
              <w:jc w:val="both"/>
              <w:rPr>
                <w:rFonts w:asciiTheme="minorHAnsi" w:hAnsiTheme="minorHAnsi" w:cstheme="minorHAnsi"/>
                <w:lang w:bidi="ar-KW"/>
              </w:rPr>
            </w:pPr>
            <w:r w:rsidRPr="00771406">
              <w:rPr>
                <w:rFonts w:asciiTheme="minorHAnsi" w:hAnsiTheme="minorHAnsi" w:cstheme="minorHAnsi"/>
                <w:lang w:bidi="ar-KW"/>
              </w:rPr>
              <w:t>When converting the customer, he/she must be aware of it before converting</w:t>
            </w:r>
          </w:p>
          <w:p w14:paraId="5BF9C968" w14:textId="5C34276A" w:rsidR="00771406" w:rsidRPr="00771406" w:rsidRDefault="00771406" w:rsidP="00544092">
            <w:pPr>
              <w:pStyle w:val="ListParagraph"/>
              <w:numPr>
                <w:ilvl w:val="1"/>
                <w:numId w:val="5"/>
              </w:numPr>
              <w:spacing w:before="120"/>
              <w:ind w:left="590" w:right="100" w:hanging="230"/>
              <w:jc w:val="both"/>
              <w:rPr>
                <w:rFonts w:asciiTheme="minorHAnsi" w:hAnsiTheme="minorHAnsi" w:cstheme="minorHAnsi"/>
                <w:lang w:bidi="ar-KW"/>
              </w:rPr>
            </w:pPr>
            <w:r w:rsidRPr="00771406">
              <w:rPr>
                <w:rFonts w:asciiTheme="minorHAnsi" w:hAnsiTheme="minorHAnsi" w:cstheme="minorHAnsi"/>
                <w:lang w:bidi="ar-KW"/>
              </w:rPr>
              <w:t>Make sure to provide the customer with the ticket number of his query or complaint</w:t>
            </w:r>
          </w:p>
          <w:p w14:paraId="5BF9C969" w14:textId="77777777" w:rsidR="00231000" w:rsidRDefault="00231000" w:rsidP="00003AA5">
            <w:pPr>
              <w:rPr>
                <w:rFonts w:asciiTheme="minorHAnsi" w:hAnsiTheme="minorHAnsi" w:cstheme="minorHAnsi"/>
                <w:b/>
                <w:bCs/>
                <w:u w:val="single"/>
                <w:lang w:bidi="ar-KW"/>
              </w:rPr>
            </w:pPr>
          </w:p>
          <w:p w14:paraId="5BF9C96A" w14:textId="77777777" w:rsidR="00771406" w:rsidRDefault="00771406" w:rsidP="00544092">
            <w:pPr>
              <w:ind w:left="50"/>
              <w:rPr>
                <w:rFonts w:asciiTheme="minorHAnsi" w:hAnsiTheme="minorHAnsi" w:cstheme="minorHAnsi"/>
                <w:b/>
                <w:bCs/>
                <w:sz w:val="22"/>
                <w:szCs w:val="22"/>
                <w:u w:val="single"/>
                <w:lang w:bidi="ar-KW"/>
              </w:rPr>
            </w:pPr>
            <w:r w:rsidRPr="00771406">
              <w:rPr>
                <w:rFonts w:asciiTheme="minorHAnsi" w:hAnsiTheme="minorHAnsi" w:cstheme="minorHAnsi"/>
                <w:b/>
                <w:bCs/>
                <w:sz w:val="22"/>
                <w:szCs w:val="22"/>
                <w:u w:val="single"/>
                <w:lang w:bidi="ar-KW"/>
              </w:rPr>
              <w:t xml:space="preserve">End of </w:t>
            </w:r>
            <w:r w:rsidR="00425556">
              <w:rPr>
                <w:rFonts w:asciiTheme="minorHAnsi" w:hAnsiTheme="minorHAnsi" w:cstheme="minorHAnsi"/>
                <w:b/>
                <w:bCs/>
                <w:sz w:val="22"/>
                <w:szCs w:val="22"/>
                <w:u w:val="single"/>
                <w:lang w:bidi="ar-KW"/>
              </w:rPr>
              <w:t xml:space="preserve">the </w:t>
            </w:r>
            <w:r w:rsidRPr="00771406">
              <w:rPr>
                <w:rFonts w:asciiTheme="minorHAnsi" w:hAnsiTheme="minorHAnsi" w:cstheme="minorHAnsi"/>
                <w:b/>
                <w:bCs/>
                <w:sz w:val="22"/>
                <w:szCs w:val="22"/>
                <w:u w:val="single"/>
                <w:lang w:bidi="ar-KW"/>
              </w:rPr>
              <w:t>call:</w:t>
            </w:r>
          </w:p>
          <w:p w14:paraId="40BD966F" w14:textId="77777777" w:rsidR="0065641F" w:rsidRPr="00771406" w:rsidRDefault="0065641F" w:rsidP="00544092">
            <w:pPr>
              <w:ind w:left="50"/>
              <w:rPr>
                <w:rFonts w:asciiTheme="minorHAnsi" w:hAnsiTheme="minorHAnsi" w:cstheme="minorHAnsi"/>
                <w:b/>
                <w:bCs/>
                <w:u w:val="single"/>
                <w:lang w:bidi="ar-KW"/>
              </w:rPr>
            </w:pPr>
          </w:p>
          <w:p w14:paraId="5BF9C96B" w14:textId="325062ED" w:rsidR="00771406" w:rsidRPr="00771406" w:rsidRDefault="00771406" w:rsidP="007506A4">
            <w:pPr>
              <w:spacing w:before="120"/>
              <w:ind w:left="50"/>
              <w:rPr>
                <w:rFonts w:asciiTheme="minorHAnsi" w:hAnsiTheme="minorHAnsi" w:cstheme="minorHAnsi"/>
                <w:lang w:bidi="ar-KW"/>
              </w:rPr>
            </w:pPr>
            <w:r w:rsidRPr="00771406">
              <w:rPr>
                <w:rFonts w:asciiTheme="minorHAnsi" w:hAnsiTheme="minorHAnsi" w:cstheme="minorHAnsi"/>
                <w:sz w:val="22"/>
                <w:szCs w:val="22"/>
                <w:lang w:bidi="ar-KW"/>
              </w:rPr>
              <w:t xml:space="preserve">May I help you with anything else? </w:t>
            </w:r>
            <w:r w:rsidR="00082525">
              <w:rPr>
                <w:rFonts w:asciiTheme="minorHAnsi" w:hAnsiTheme="minorHAnsi" w:cstheme="minorHAnsi"/>
                <w:sz w:val="22"/>
                <w:szCs w:val="22"/>
                <w:lang w:bidi="ar-KW"/>
              </w:rPr>
              <w:t xml:space="preserve"> - </w:t>
            </w:r>
            <w:r w:rsidRPr="00771406">
              <w:rPr>
                <w:rFonts w:asciiTheme="minorHAnsi" w:hAnsiTheme="minorHAnsi" w:cstheme="minorHAnsi"/>
                <w:sz w:val="22"/>
                <w:szCs w:val="22"/>
                <w:lang w:bidi="ar-KW"/>
              </w:rPr>
              <w:t>Thank you for contacting SMSA.</w:t>
            </w:r>
          </w:p>
          <w:p w14:paraId="605FA415" w14:textId="77777777" w:rsidR="007506A4" w:rsidRDefault="007506A4" w:rsidP="00502574">
            <w:pPr>
              <w:autoSpaceDE w:val="0"/>
              <w:autoSpaceDN w:val="0"/>
              <w:adjustRightInd w:val="0"/>
              <w:spacing w:before="120" w:after="120"/>
              <w:ind w:right="162"/>
              <w:rPr>
                <w:rStyle w:val="Strong"/>
                <w:rFonts w:asciiTheme="minorHAnsi" w:hAnsiTheme="minorHAnsi" w:cstheme="minorHAnsi"/>
                <w:bCs w:val="0"/>
                <w:sz w:val="22"/>
                <w:szCs w:val="22"/>
                <w:u w:val="single"/>
              </w:rPr>
            </w:pPr>
          </w:p>
          <w:p w14:paraId="5D245742" w14:textId="77777777" w:rsidR="007506A4" w:rsidRDefault="007506A4" w:rsidP="00502574">
            <w:pPr>
              <w:autoSpaceDE w:val="0"/>
              <w:autoSpaceDN w:val="0"/>
              <w:adjustRightInd w:val="0"/>
              <w:spacing w:before="120" w:after="120"/>
              <w:ind w:right="162"/>
              <w:rPr>
                <w:rStyle w:val="Strong"/>
                <w:rFonts w:asciiTheme="minorHAnsi" w:hAnsiTheme="minorHAnsi" w:cstheme="minorHAnsi"/>
                <w:bCs w:val="0"/>
                <w:sz w:val="22"/>
                <w:szCs w:val="22"/>
                <w:u w:val="single"/>
              </w:rPr>
            </w:pPr>
          </w:p>
          <w:p w14:paraId="5BF9C96C" w14:textId="16AF4630" w:rsidR="00CF1929" w:rsidRPr="00AB60E8" w:rsidRDefault="00AB60E8" w:rsidP="007506A4">
            <w:pPr>
              <w:autoSpaceDE w:val="0"/>
              <w:autoSpaceDN w:val="0"/>
              <w:adjustRightInd w:val="0"/>
              <w:spacing w:before="120" w:after="120"/>
              <w:ind w:left="50" w:right="100"/>
              <w:rPr>
                <w:rStyle w:val="Strong"/>
                <w:rFonts w:asciiTheme="minorHAnsi" w:hAnsiTheme="minorHAnsi" w:cstheme="minorHAnsi"/>
                <w:bCs w:val="0"/>
                <w:u w:val="single"/>
              </w:rPr>
            </w:pPr>
            <w:r w:rsidRPr="00AB60E8">
              <w:rPr>
                <w:rStyle w:val="Strong"/>
                <w:rFonts w:asciiTheme="minorHAnsi" w:hAnsiTheme="minorHAnsi" w:cstheme="minorHAnsi"/>
                <w:bCs w:val="0"/>
                <w:sz w:val="22"/>
                <w:szCs w:val="22"/>
                <w:u w:val="single"/>
              </w:rPr>
              <w:t>O</w:t>
            </w:r>
            <w:r w:rsidR="00CF1929" w:rsidRPr="00AB60E8">
              <w:rPr>
                <w:rStyle w:val="Strong"/>
                <w:rFonts w:asciiTheme="minorHAnsi" w:hAnsiTheme="minorHAnsi" w:cstheme="minorHAnsi"/>
                <w:bCs w:val="0"/>
                <w:sz w:val="22"/>
                <w:szCs w:val="22"/>
                <w:u w:val="single"/>
              </w:rPr>
              <w:t>utbound Calls</w:t>
            </w:r>
          </w:p>
          <w:p w14:paraId="5BF9C96D" w14:textId="7D395B1C" w:rsidR="00CF1929" w:rsidRDefault="00CF1929" w:rsidP="007506A4">
            <w:pPr>
              <w:ind w:left="50" w:right="100"/>
              <w:jc w:val="both"/>
              <w:rPr>
                <w:rFonts w:asciiTheme="minorHAnsi" w:hAnsiTheme="minorHAnsi" w:cstheme="minorHAnsi"/>
                <w:b/>
                <w:bCs/>
                <w:sz w:val="22"/>
                <w:szCs w:val="22"/>
                <w:u w:val="single"/>
              </w:rPr>
            </w:pPr>
            <w:r w:rsidRPr="006638EE">
              <w:rPr>
                <w:rFonts w:asciiTheme="minorHAnsi" w:hAnsiTheme="minorHAnsi" w:cstheme="minorHAnsi"/>
                <w:b/>
                <w:bCs/>
                <w:sz w:val="22"/>
                <w:szCs w:val="22"/>
                <w:u w:val="single"/>
              </w:rPr>
              <w:t>Beginning of the call:</w:t>
            </w:r>
          </w:p>
          <w:p w14:paraId="76893B00" w14:textId="77777777" w:rsidR="0065641F" w:rsidRPr="006638EE" w:rsidRDefault="0065641F" w:rsidP="007506A4">
            <w:pPr>
              <w:ind w:left="50" w:right="100"/>
              <w:jc w:val="both"/>
              <w:rPr>
                <w:rFonts w:asciiTheme="minorHAnsi" w:hAnsiTheme="minorHAnsi" w:cstheme="minorHAnsi"/>
                <w:b/>
                <w:bCs/>
                <w:u w:val="single"/>
              </w:rPr>
            </w:pPr>
          </w:p>
          <w:p w14:paraId="5BF9C96E" w14:textId="50EFF577" w:rsidR="00CF1929" w:rsidRPr="006638EE" w:rsidRDefault="00CF1929" w:rsidP="007506A4">
            <w:pPr>
              <w:spacing w:before="120" w:after="120"/>
              <w:ind w:left="50" w:right="100"/>
              <w:jc w:val="both"/>
              <w:rPr>
                <w:rFonts w:asciiTheme="minorHAnsi" w:hAnsiTheme="minorHAnsi" w:cstheme="minorHAnsi"/>
              </w:rPr>
            </w:pPr>
            <w:r w:rsidRPr="006638EE">
              <w:rPr>
                <w:rFonts w:asciiTheme="minorHAnsi" w:hAnsiTheme="minorHAnsi" w:cstheme="minorHAnsi"/>
                <w:sz w:val="22"/>
                <w:szCs w:val="22"/>
              </w:rPr>
              <w:t xml:space="preserve">Hello Mr. or Mrs. (customer name) – I'm (employee name) from SMSA company </w:t>
            </w:r>
            <w:r w:rsidR="00AB60E8">
              <w:rPr>
                <w:rFonts w:asciiTheme="minorHAnsi" w:hAnsiTheme="minorHAnsi" w:cstheme="minorHAnsi"/>
                <w:sz w:val="22"/>
                <w:szCs w:val="22"/>
              </w:rPr>
              <w:t>–</w:t>
            </w:r>
            <w:r w:rsidRPr="006638EE">
              <w:rPr>
                <w:rFonts w:asciiTheme="minorHAnsi" w:hAnsiTheme="minorHAnsi" w:cstheme="minorHAnsi"/>
                <w:sz w:val="22"/>
                <w:szCs w:val="22"/>
              </w:rPr>
              <w:t xml:space="preserve"> </w:t>
            </w:r>
            <w:r w:rsidR="00AB60E8">
              <w:rPr>
                <w:rFonts w:asciiTheme="minorHAnsi" w:hAnsiTheme="minorHAnsi" w:cstheme="minorHAnsi"/>
                <w:sz w:val="22"/>
                <w:szCs w:val="22"/>
              </w:rPr>
              <w:t>I am calling you regarding (reason</w:t>
            </w:r>
            <w:r w:rsidR="00FD09C1">
              <w:rPr>
                <w:rFonts w:asciiTheme="minorHAnsi" w:hAnsiTheme="minorHAnsi" w:cstheme="minorHAnsi"/>
                <w:sz w:val="22"/>
                <w:szCs w:val="22"/>
              </w:rPr>
              <w:t xml:space="preserve"> of the call) – Continue the call </w:t>
            </w:r>
            <w:r w:rsidRPr="006638EE">
              <w:rPr>
                <w:rFonts w:asciiTheme="minorHAnsi" w:hAnsiTheme="minorHAnsi" w:cstheme="minorHAnsi"/>
                <w:sz w:val="22"/>
                <w:szCs w:val="22"/>
              </w:rPr>
              <w:t xml:space="preserve"> </w:t>
            </w:r>
          </w:p>
          <w:p w14:paraId="5BF9C96F" w14:textId="77777777" w:rsidR="00231000" w:rsidRDefault="00231000" w:rsidP="007506A4">
            <w:pPr>
              <w:ind w:left="50" w:right="100"/>
              <w:jc w:val="both"/>
              <w:rPr>
                <w:rFonts w:asciiTheme="minorHAnsi" w:hAnsiTheme="minorHAnsi" w:cstheme="minorHAnsi"/>
                <w:b/>
                <w:bCs/>
                <w:u w:val="single"/>
              </w:rPr>
            </w:pPr>
          </w:p>
          <w:p w14:paraId="5BF9C970" w14:textId="1C694CB1" w:rsidR="00CF1929" w:rsidRDefault="00CF1929" w:rsidP="007506A4">
            <w:pPr>
              <w:ind w:left="50" w:right="100"/>
              <w:jc w:val="both"/>
              <w:rPr>
                <w:rFonts w:asciiTheme="minorHAnsi" w:hAnsiTheme="minorHAnsi" w:cstheme="minorHAnsi"/>
                <w:b/>
                <w:bCs/>
                <w:sz w:val="22"/>
                <w:szCs w:val="22"/>
                <w:u w:val="single"/>
              </w:rPr>
            </w:pPr>
            <w:r w:rsidRPr="006638EE">
              <w:rPr>
                <w:rFonts w:asciiTheme="minorHAnsi" w:hAnsiTheme="minorHAnsi" w:cstheme="minorHAnsi"/>
                <w:b/>
                <w:bCs/>
                <w:sz w:val="22"/>
                <w:szCs w:val="22"/>
                <w:u w:val="single"/>
              </w:rPr>
              <w:t>During the call:</w:t>
            </w:r>
          </w:p>
          <w:p w14:paraId="0BE399A1" w14:textId="77777777" w:rsidR="0065641F" w:rsidRPr="006638EE" w:rsidRDefault="0065641F" w:rsidP="007506A4">
            <w:pPr>
              <w:ind w:left="50" w:right="100"/>
              <w:jc w:val="both"/>
              <w:rPr>
                <w:rFonts w:asciiTheme="minorHAnsi" w:hAnsiTheme="minorHAnsi" w:cstheme="minorHAnsi"/>
                <w:b/>
                <w:bCs/>
                <w:u w:val="single"/>
              </w:rPr>
            </w:pPr>
          </w:p>
          <w:p w14:paraId="5BF9C971" w14:textId="77777777" w:rsidR="00CF1929" w:rsidRPr="006638EE" w:rsidRDefault="00CF1929" w:rsidP="006E62BA">
            <w:pPr>
              <w:spacing w:before="120" w:after="120"/>
              <w:ind w:left="50" w:right="100"/>
              <w:jc w:val="both"/>
              <w:rPr>
                <w:rFonts w:asciiTheme="minorHAnsi" w:hAnsiTheme="minorHAnsi" w:cstheme="minorHAnsi"/>
              </w:rPr>
            </w:pPr>
            <w:r w:rsidRPr="006638EE">
              <w:rPr>
                <w:rFonts w:asciiTheme="minorHAnsi" w:hAnsiTheme="minorHAnsi" w:cstheme="minorHAnsi"/>
                <w:sz w:val="22"/>
                <w:szCs w:val="22"/>
              </w:rPr>
              <w:t>Welcome the customer- your sound must be positive and ready to service the customer - show a good initiative to serve</w:t>
            </w:r>
            <w:r w:rsidR="00AB60E8">
              <w:rPr>
                <w:rFonts w:asciiTheme="minorHAnsi" w:hAnsiTheme="minorHAnsi" w:cstheme="minorHAnsi"/>
                <w:sz w:val="22"/>
                <w:szCs w:val="22"/>
              </w:rPr>
              <w:t>.</w:t>
            </w:r>
          </w:p>
          <w:p w14:paraId="5BF9C972" w14:textId="77777777" w:rsidR="00CF1929" w:rsidRPr="006638EE" w:rsidRDefault="00CF1929" w:rsidP="006E62BA">
            <w:pPr>
              <w:pStyle w:val="ListParagraph"/>
              <w:numPr>
                <w:ilvl w:val="0"/>
                <w:numId w:val="6"/>
              </w:numPr>
              <w:spacing w:after="200" w:line="276" w:lineRule="auto"/>
              <w:ind w:left="590" w:right="190" w:hanging="180"/>
              <w:contextualSpacing/>
              <w:jc w:val="both"/>
              <w:rPr>
                <w:rFonts w:asciiTheme="minorHAnsi" w:hAnsiTheme="minorHAnsi" w:cstheme="minorHAnsi"/>
              </w:rPr>
            </w:pPr>
            <w:r w:rsidRPr="006638EE">
              <w:rPr>
                <w:rFonts w:asciiTheme="minorHAnsi" w:hAnsiTheme="minorHAnsi" w:cstheme="minorHAnsi"/>
              </w:rPr>
              <w:t>Welcome and talk to the customer by gently mentioning his or her name during the call at least twice.</w:t>
            </w:r>
          </w:p>
          <w:p w14:paraId="5BF9C973" w14:textId="77777777" w:rsidR="00CF1929" w:rsidRPr="00AB60E8" w:rsidRDefault="00CF1929" w:rsidP="006E62BA">
            <w:pPr>
              <w:pStyle w:val="ListParagraph"/>
              <w:numPr>
                <w:ilvl w:val="0"/>
                <w:numId w:val="6"/>
              </w:numPr>
              <w:spacing w:after="200" w:line="276" w:lineRule="auto"/>
              <w:ind w:left="590" w:right="190" w:hanging="180"/>
              <w:contextualSpacing/>
              <w:jc w:val="both"/>
              <w:rPr>
                <w:rFonts w:asciiTheme="minorHAnsi" w:hAnsiTheme="minorHAnsi" w:cstheme="minorHAnsi"/>
              </w:rPr>
            </w:pPr>
            <w:r w:rsidRPr="00AB60E8">
              <w:rPr>
                <w:rFonts w:asciiTheme="minorHAnsi" w:hAnsiTheme="minorHAnsi" w:cstheme="minorHAnsi"/>
              </w:rPr>
              <w:t xml:space="preserve"> Ensure call duration and talk with customer in a period between 50 seconds to one minute and half. </w:t>
            </w:r>
          </w:p>
          <w:p w14:paraId="5BF9C974" w14:textId="77777777" w:rsidR="00CF1929" w:rsidRPr="006638EE" w:rsidRDefault="00AB60E8" w:rsidP="006E62BA">
            <w:pPr>
              <w:pStyle w:val="ListParagraph"/>
              <w:numPr>
                <w:ilvl w:val="0"/>
                <w:numId w:val="6"/>
              </w:numPr>
              <w:spacing w:after="200" w:line="276" w:lineRule="auto"/>
              <w:ind w:left="590" w:right="190" w:hanging="180"/>
              <w:contextualSpacing/>
              <w:jc w:val="both"/>
              <w:rPr>
                <w:rFonts w:asciiTheme="minorHAnsi" w:hAnsiTheme="minorHAnsi" w:cstheme="minorHAnsi"/>
              </w:rPr>
            </w:pPr>
            <w:r>
              <w:rPr>
                <w:rFonts w:asciiTheme="minorHAnsi" w:hAnsiTheme="minorHAnsi" w:cstheme="minorHAnsi"/>
              </w:rPr>
              <w:t>Offering / gain appropriate information and or provide necessary solution as needed during the call</w:t>
            </w:r>
          </w:p>
          <w:p w14:paraId="5BF9C975" w14:textId="77777777" w:rsidR="00CF1929" w:rsidRPr="006638EE" w:rsidRDefault="00CF1929" w:rsidP="006E62BA">
            <w:pPr>
              <w:pStyle w:val="ListParagraph"/>
              <w:numPr>
                <w:ilvl w:val="0"/>
                <w:numId w:val="6"/>
              </w:numPr>
              <w:spacing w:after="200" w:line="276" w:lineRule="auto"/>
              <w:ind w:left="590" w:right="190" w:hanging="180"/>
              <w:contextualSpacing/>
              <w:jc w:val="both"/>
              <w:rPr>
                <w:rFonts w:asciiTheme="minorHAnsi" w:hAnsiTheme="minorHAnsi" w:cstheme="minorHAnsi"/>
              </w:rPr>
            </w:pPr>
            <w:r w:rsidRPr="006638EE">
              <w:rPr>
                <w:rFonts w:asciiTheme="minorHAnsi" w:hAnsiTheme="minorHAnsi" w:cstheme="minorHAnsi"/>
              </w:rPr>
              <w:t>Do not force the customer to give a certain delivery mechanism (delivery – branch)</w:t>
            </w:r>
          </w:p>
          <w:p w14:paraId="5BF9C976" w14:textId="77777777" w:rsidR="00CF1929" w:rsidRPr="006638EE" w:rsidRDefault="00CF1929" w:rsidP="00AB60E8">
            <w:pPr>
              <w:pStyle w:val="ListParagraph"/>
              <w:spacing w:after="200" w:line="276" w:lineRule="auto"/>
              <w:contextualSpacing/>
              <w:jc w:val="both"/>
              <w:rPr>
                <w:rFonts w:asciiTheme="minorHAnsi" w:hAnsiTheme="minorHAnsi" w:cstheme="minorHAnsi"/>
              </w:rPr>
            </w:pPr>
          </w:p>
          <w:p w14:paraId="5BF9C977" w14:textId="0EAFDE2C" w:rsidR="00CF1929" w:rsidRDefault="00CF1929" w:rsidP="006E62BA">
            <w:pPr>
              <w:ind w:left="50"/>
              <w:jc w:val="both"/>
              <w:rPr>
                <w:rFonts w:asciiTheme="minorHAnsi" w:hAnsiTheme="minorHAnsi" w:cstheme="minorHAnsi"/>
                <w:b/>
                <w:bCs/>
                <w:sz w:val="22"/>
                <w:szCs w:val="22"/>
                <w:u w:val="single"/>
              </w:rPr>
            </w:pPr>
            <w:r w:rsidRPr="006638EE">
              <w:rPr>
                <w:rFonts w:asciiTheme="minorHAnsi" w:hAnsiTheme="minorHAnsi" w:cstheme="minorHAnsi"/>
                <w:b/>
                <w:bCs/>
                <w:sz w:val="22"/>
                <w:szCs w:val="22"/>
                <w:u w:val="single"/>
              </w:rPr>
              <w:t>End of the call:</w:t>
            </w:r>
          </w:p>
          <w:p w14:paraId="1415AA32" w14:textId="77777777" w:rsidR="0065641F" w:rsidRPr="006638EE" w:rsidRDefault="0065641F" w:rsidP="006E62BA">
            <w:pPr>
              <w:ind w:left="50"/>
              <w:jc w:val="both"/>
              <w:rPr>
                <w:rFonts w:asciiTheme="minorHAnsi" w:hAnsiTheme="minorHAnsi" w:cstheme="minorHAnsi"/>
                <w:b/>
                <w:bCs/>
                <w:u w:val="single"/>
              </w:rPr>
            </w:pPr>
          </w:p>
          <w:p w14:paraId="5BF9C97E" w14:textId="4FFEA4E0" w:rsidR="006638EE" w:rsidRPr="006638EE" w:rsidRDefault="00CF1929" w:rsidP="006E62BA">
            <w:pPr>
              <w:ind w:left="50"/>
              <w:jc w:val="both"/>
              <w:rPr>
                <w:rStyle w:val="Strong"/>
                <w:rFonts w:asciiTheme="minorHAnsi" w:hAnsiTheme="minorHAnsi" w:cstheme="minorHAnsi"/>
                <w:b w:val="0"/>
                <w:bCs w:val="0"/>
                <w:lang w:bidi="ar-KW"/>
              </w:rPr>
            </w:pPr>
            <w:r w:rsidRPr="006638EE">
              <w:rPr>
                <w:rFonts w:asciiTheme="minorHAnsi" w:hAnsiTheme="minorHAnsi" w:cstheme="minorHAnsi"/>
                <w:sz w:val="22"/>
                <w:szCs w:val="22"/>
              </w:rPr>
              <w:t>May I help you with anything else? – Thank you for contacting SMSA</w:t>
            </w:r>
            <w:r w:rsidR="008A7D5C">
              <w:rPr>
                <w:rFonts w:asciiTheme="minorHAnsi" w:hAnsiTheme="minorHAnsi" w:cstheme="minorHAnsi"/>
                <w:sz w:val="22"/>
                <w:szCs w:val="22"/>
              </w:rPr>
              <w:t>.</w:t>
            </w:r>
          </w:p>
          <w:p w14:paraId="5BF9C97F" w14:textId="77777777" w:rsidR="00771406" w:rsidRPr="00AD7E08" w:rsidRDefault="00771406" w:rsidP="00502574">
            <w:pPr>
              <w:autoSpaceDE w:val="0"/>
              <w:autoSpaceDN w:val="0"/>
              <w:adjustRightInd w:val="0"/>
              <w:spacing w:after="120"/>
              <w:ind w:left="702" w:right="162"/>
              <w:jc w:val="right"/>
              <w:rPr>
                <w:rStyle w:val="Strong"/>
                <w:rFonts w:ascii="Calibri" w:hAnsi="Calibri"/>
                <w:b w:val="0"/>
                <w:bCs w:val="0"/>
                <w:u w:val="single"/>
              </w:rPr>
            </w:pPr>
          </w:p>
        </w:tc>
      </w:tr>
    </w:tbl>
    <w:p w14:paraId="5BF9C981" w14:textId="77777777" w:rsidR="00096845" w:rsidRDefault="00096845" w:rsidP="00502574">
      <w:pPr>
        <w:jc w:val="right"/>
      </w:pPr>
    </w:p>
    <w:sectPr w:rsidR="00096845" w:rsidSect="00231000">
      <w:headerReference w:type="default" r:id="rId7"/>
      <w:footerReference w:type="default" r:id="rId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C2C8" w14:textId="77777777" w:rsidR="001914DB" w:rsidRDefault="001914DB" w:rsidP="006638EE">
      <w:r>
        <w:separator/>
      </w:r>
    </w:p>
  </w:endnote>
  <w:endnote w:type="continuationSeparator" w:id="0">
    <w:p w14:paraId="624B7F01" w14:textId="77777777" w:rsidR="001914DB" w:rsidRDefault="001914DB" w:rsidP="00663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C98A" w14:textId="2C0D68E3" w:rsidR="00231000" w:rsidRPr="00231000" w:rsidRDefault="00000000" w:rsidP="0065641F">
    <w:pPr>
      <w:pStyle w:val="Footer"/>
      <w:jc w:val="right"/>
      <w:rPr>
        <w:rFonts w:asciiTheme="minorHAnsi" w:hAnsiTheme="minorHAnsi" w:cstheme="minorHAnsi"/>
        <w:sz w:val="20"/>
        <w:szCs w:val="20"/>
      </w:rPr>
    </w:pPr>
    <w:sdt>
      <w:sdtPr>
        <w:rPr>
          <w:rFonts w:asciiTheme="minorHAnsi" w:hAnsiTheme="minorHAnsi" w:cstheme="minorHAnsi"/>
          <w:sz w:val="22"/>
          <w:szCs w:val="22"/>
        </w:rPr>
        <w:id w:val="98381352"/>
        <w:docPartObj>
          <w:docPartGallery w:val="Page Numbers (Top of Page)"/>
          <w:docPartUnique/>
        </w:docPartObj>
      </w:sdtPr>
      <w:sdtContent>
        <w:r w:rsidR="00231000" w:rsidRPr="00231000">
          <w:rPr>
            <w:rFonts w:asciiTheme="minorHAnsi" w:hAnsiTheme="minorHAnsi" w:cstheme="minorHAnsi"/>
            <w:sz w:val="22"/>
            <w:szCs w:val="22"/>
          </w:rPr>
          <w:t xml:space="preserve">Page </w:t>
        </w:r>
        <w:r w:rsidR="00EF5247" w:rsidRPr="00231000">
          <w:rPr>
            <w:rFonts w:asciiTheme="minorHAnsi" w:hAnsiTheme="minorHAnsi" w:cstheme="minorHAnsi"/>
            <w:b/>
            <w:sz w:val="22"/>
            <w:szCs w:val="22"/>
          </w:rPr>
          <w:fldChar w:fldCharType="begin"/>
        </w:r>
        <w:r w:rsidR="00231000" w:rsidRPr="00231000">
          <w:rPr>
            <w:rFonts w:asciiTheme="minorHAnsi" w:hAnsiTheme="minorHAnsi" w:cstheme="minorHAnsi"/>
            <w:b/>
            <w:sz w:val="22"/>
            <w:szCs w:val="22"/>
          </w:rPr>
          <w:instrText xml:space="preserve"> PAGE </w:instrText>
        </w:r>
        <w:r w:rsidR="00EF5247" w:rsidRPr="00231000">
          <w:rPr>
            <w:rFonts w:asciiTheme="minorHAnsi" w:hAnsiTheme="minorHAnsi" w:cstheme="minorHAnsi"/>
            <w:b/>
            <w:sz w:val="22"/>
            <w:szCs w:val="22"/>
          </w:rPr>
          <w:fldChar w:fldCharType="separate"/>
        </w:r>
        <w:r w:rsidR="00441B0C">
          <w:rPr>
            <w:rFonts w:asciiTheme="minorHAnsi" w:hAnsiTheme="minorHAnsi" w:cstheme="minorHAnsi"/>
            <w:b/>
            <w:noProof/>
            <w:sz w:val="22"/>
            <w:szCs w:val="22"/>
          </w:rPr>
          <w:t>1</w:t>
        </w:r>
        <w:r w:rsidR="00EF5247" w:rsidRPr="00231000">
          <w:rPr>
            <w:rFonts w:asciiTheme="minorHAnsi" w:hAnsiTheme="minorHAnsi" w:cstheme="minorHAnsi"/>
            <w:b/>
            <w:sz w:val="22"/>
            <w:szCs w:val="22"/>
          </w:rPr>
          <w:fldChar w:fldCharType="end"/>
        </w:r>
        <w:r w:rsidR="00231000" w:rsidRPr="00231000">
          <w:rPr>
            <w:rFonts w:asciiTheme="minorHAnsi" w:hAnsiTheme="minorHAnsi" w:cstheme="minorHAnsi"/>
            <w:sz w:val="22"/>
            <w:szCs w:val="22"/>
          </w:rPr>
          <w:t xml:space="preserve"> of </w:t>
        </w:r>
        <w:r w:rsidR="00EF5247" w:rsidRPr="00231000">
          <w:rPr>
            <w:rFonts w:asciiTheme="minorHAnsi" w:hAnsiTheme="minorHAnsi" w:cstheme="minorHAnsi"/>
            <w:b/>
            <w:sz w:val="22"/>
            <w:szCs w:val="22"/>
          </w:rPr>
          <w:fldChar w:fldCharType="begin"/>
        </w:r>
        <w:r w:rsidR="00231000" w:rsidRPr="00231000">
          <w:rPr>
            <w:rFonts w:asciiTheme="minorHAnsi" w:hAnsiTheme="minorHAnsi" w:cstheme="minorHAnsi"/>
            <w:b/>
            <w:sz w:val="22"/>
            <w:szCs w:val="22"/>
          </w:rPr>
          <w:instrText xml:space="preserve"> NUMPAGES  </w:instrText>
        </w:r>
        <w:r w:rsidR="00EF5247" w:rsidRPr="00231000">
          <w:rPr>
            <w:rFonts w:asciiTheme="minorHAnsi" w:hAnsiTheme="minorHAnsi" w:cstheme="minorHAnsi"/>
            <w:b/>
            <w:sz w:val="22"/>
            <w:szCs w:val="22"/>
          </w:rPr>
          <w:fldChar w:fldCharType="separate"/>
        </w:r>
        <w:r w:rsidR="00441B0C">
          <w:rPr>
            <w:rFonts w:asciiTheme="minorHAnsi" w:hAnsiTheme="minorHAnsi" w:cstheme="minorHAnsi"/>
            <w:b/>
            <w:noProof/>
            <w:sz w:val="22"/>
            <w:szCs w:val="22"/>
          </w:rPr>
          <w:t>2</w:t>
        </w:r>
        <w:r w:rsidR="00EF5247" w:rsidRPr="00231000">
          <w:rPr>
            <w:rFonts w:asciiTheme="minorHAnsi" w:hAnsiTheme="minorHAnsi" w:cstheme="minorHAnsi"/>
            <w:b/>
            <w:sz w:val="22"/>
            <w:szCs w:val="22"/>
          </w:rPr>
          <w:fldChar w:fldCharType="end"/>
        </w:r>
      </w:sdtContent>
    </w:sdt>
    <w:r w:rsidR="00231000" w:rsidRPr="00231000">
      <w:rPr>
        <w:rFonts w:asciiTheme="minorHAnsi" w:hAnsiTheme="minorHAnsi" w:cstheme="minorHAnsi"/>
        <w:sz w:val="22"/>
        <w:szCs w:val="22"/>
      </w:rPr>
      <w:t xml:space="preserve"> </w:t>
    </w:r>
    <w:r w:rsidR="00231000" w:rsidRPr="00231000">
      <w:rPr>
        <w:rFonts w:asciiTheme="minorHAnsi" w:hAnsiTheme="minorHAnsi" w:cstheme="minorHAnsi"/>
        <w:sz w:val="22"/>
        <w:szCs w:val="22"/>
      </w:rPr>
      <w:ptab w:relativeTo="margin" w:alignment="center" w:leader="none"/>
    </w:r>
    <w:r w:rsidR="00231000" w:rsidRPr="00231000">
      <w:rPr>
        <w:rFonts w:asciiTheme="minorHAnsi" w:hAnsiTheme="minorHAnsi" w:cstheme="minorHAnsi"/>
        <w:sz w:val="22"/>
        <w:szCs w:val="22"/>
      </w:rPr>
      <w:t>Uncontrolled copy if printed</w:t>
    </w:r>
    <w:r w:rsidR="00231000" w:rsidRPr="00231000">
      <w:rPr>
        <w:rFonts w:asciiTheme="minorHAnsi" w:hAnsiTheme="minorHAnsi" w:cstheme="minorHAnsi"/>
        <w:sz w:val="22"/>
        <w:szCs w:val="22"/>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E51A" w14:textId="77777777" w:rsidR="001914DB" w:rsidRDefault="001914DB" w:rsidP="006638EE">
      <w:r>
        <w:separator/>
      </w:r>
    </w:p>
  </w:footnote>
  <w:footnote w:type="continuationSeparator" w:id="0">
    <w:p w14:paraId="592D3DD4" w14:textId="77777777" w:rsidR="001914DB" w:rsidRDefault="001914DB" w:rsidP="00663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9C986" w14:textId="257ED2BE" w:rsidR="006638EE" w:rsidRPr="00231000" w:rsidRDefault="0081747D" w:rsidP="0081747D">
    <w:pPr>
      <w:pStyle w:val="Header"/>
      <w:tabs>
        <w:tab w:val="clear" w:pos="4513"/>
        <w:tab w:val="clear" w:pos="9026"/>
      </w:tabs>
      <w:ind w:right="-270"/>
      <w:jc w:val="right"/>
      <w:rPr>
        <w:rFonts w:asciiTheme="minorHAnsi" w:hAnsiTheme="minorHAnsi" w:cstheme="minorHAnsi"/>
        <w:b/>
        <w:bCs/>
        <w:sz w:val="32"/>
        <w:szCs w:val="32"/>
      </w:rPr>
    </w:pPr>
    <w:r w:rsidRPr="00B26AB7">
      <w:rPr>
        <w:noProof/>
      </w:rPr>
      <w:drawing>
        <wp:anchor distT="0" distB="0" distL="114300" distR="114300" simplePos="0" relativeHeight="251658240" behindDoc="1" locked="0" layoutInCell="1" allowOverlap="1" wp14:anchorId="0D678FFA" wp14:editId="7B2E5D83">
          <wp:simplePos x="0" y="0"/>
          <wp:positionH relativeFrom="column">
            <wp:posOffset>-215900</wp:posOffset>
          </wp:positionH>
          <wp:positionV relativeFrom="paragraph">
            <wp:posOffset>6350</wp:posOffset>
          </wp:positionV>
          <wp:extent cx="1193800" cy="304800"/>
          <wp:effectExtent l="0" t="0" r="6350" b="0"/>
          <wp:wrapTight wrapText="bothSides">
            <wp:wrapPolygon edited="0">
              <wp:start x="0" y="0"/>
              <wp:lineTo x="0" y="20250"/>
              <wp:lineTo x="21370" y="20250"/>
              <wp:lineTo x="21370" y="0"/>
              <wp:lineTo x="0" y="0"/>
            </wp:wrapPolygon>
          </wp:wrapTight>
          <wp:docPr id="84951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3800" cy="304800"/>
                  </a:xfrm>
                  <a:prstGeom prst="rect">
                    <a:avLst/>
                  </a:prstGeom>
                  <a:noFill/>
                  <a:ln>
                    <a:noFill/>
                  </a:ln>
                </pic:spPr>
              </pic:pic>
            </a:graphicData>
          </a:graphic>
        </wp:anchor>
      </w:drawing>
    </w:r>
    <w:r w:rsidR="00032D79">
      <w:rPr>
        <w:rFonts w:asciiTheme="minorHAnsi" w:hAnsiTheme="minorHAnsi" w:cstheme="minorHAnsi"/>
        <w:b/>
        <w:bCs/>
        <w:sz w:val="32"/>
        <w:szCs w:val="32"/>
      </w:rPr>
      <w:tab/>
    </w:r>
    <w:r w:rsidR="00032D79">
      <w:rPr>
        <w:rFonts w:asciiTheme="minorHAnsi" w:hAnsiTheme="minorHAnsi" w:cstheme="minorHAnsi"/>
        <w:b/>
        <w:bCs/>
        <w:sz w:val="32"/>
        <w:szCs w:val="32"/>
      </w:rPr>
      <w:tab/>
    </w:r>
    <w:r w:rsidR="00231000" w:rsidRPr="00231000">
      <w:rPr>
        <w:rFonts w:asciiTheme="minorHAnsi" w:hAnsiTheme="minorHAnsi" w:cstheme="minorHAnsi"/>
        <w:b/>
        <w:bCs/>
        <w:sz w:val="32"/>
        <w:szCs w:val="32"/>
      </w:rPr>
      <w:t>Call Handling Guidelines</w:t>
    </w:r>
  </w:p>
  <w:p w14:paraId="5BF9C987" w14:textId="151BF9A7" w:rsidR="00231000" w:rsidRPr="00231000" w:rsidRDefault="00231000" w:rsidP="0081747D">
    <w:pPr>
      <w:pStyle w:val="Header"/>
      <w:tabs>
        <w:tab w:val="clear" w:pos="4513"/>
        <w:tab w:val="clear" w:pos="9026"/>
      </w:tabs>
      <w:ind w:right="-270"/>
      <w:jc w:val="right"/>
      <w:rPr>
        <w:rFonts w:asciiTheme="minorHAnsi" w:hAnsiTheme="minorHAnsi" w:cstheme="minorHAnsi"/>
      </w:rPr>
    </w:pPr>
    <w:r w:rsidRPr="00231000">
      <w:rPr>
        <w:rFonts w:asciiTheme="minorHAnsi" w:hAnsiTheme="minorHAnsi" w:cstheme="minorHAnsi"/>
      </w:rPr>
      <w:t xml:space="preserve">Owner/ Department: </w:t>
    </w:r>
    <w:r w:rsidR="00AB60E8">
      <w:rPr>
        <w:rFonts w:asciiTheme="minorHAnsi" w:hAnsiTheme="minorHAnsi" w:cstheme="minorHAnsi"/>
      </w:rPr>
      <w:t>IBU</w:t>
    </w:r>
    <w:r w:rsidR="0081747D">
      <w:rPr>
        <w:rFonts w:asciiTheme="minorHAnsi" w:hAnsiTheme="minorHAnsi" w:cstheme="minorHAnsi"/>
      </w:rPr>
      <w:t xml:space="preserve"> </w:t>
    </w:r>
    <w:r w:rsidR="0065641F">
      <w:rPr>
        <w:rFonts w:asciiTheme="minorHAnsi" w:hAnsiTheme="minorHAnsi" w:cstheme="minorHAnsi"/>
      </w:rPr>
      <w:t>-</w:t>
    </w:r>
    <w:r w:rsidR="00AB60E8">
      <w:rPr>
        <w:rFonts w:asciiTheme="minorHAnsi" w:hAnsiTheme="minorHAnsi" w:cstheme="minorHAnsi"/>
      </w:rPr>
      <w:t xml:space="preserve"> </w:t>
    </w:r>
    <w:r w:rsidR="00032D79">
      <w:rPr>
        <w:rFonts w:asciiTheme="minorHAnsi" w:hAnsiTheme="minorHAnsi" w:cstheme="minorHAnsi"/>
      </w:rPr>
      <w:t>KWT</w:t>
    </w:r>
    <w:r w:rsidR="0081747D">
      <w:rPr>
        <w:rFonts w:asciiTheme="minorHAnsi" w:hAnsiTheme="minorHAnsi" w:cstheme="minorHAnsi"/>
      </w:rPr>
      <w:t>,</w:t>
    </w:r>
    <w:r w:rsidR="00AB60E8">
      <w:rPr>
        <w:rFonts w:asciiTheme="minorHAnsi" w:hAnsiTheme="minorHAnsi" w:cstheme="minorHAnsi"/>
      </w:rPr>
      <w:t xml:space="preserve"> </w:t>
    </w:r>
    <w:r w:rsidRPr="00231000">
      <w:rPr>
        <w:rFonts w:asciiTheme="minorHAnsi" w:hAnsiTheme="minorHAnsi" w:cstheme="minorHAnsi"/>
      </w:rPr>
      <w:t>Customer Service</w:t>
    </w:r>
  </w:p>
  <w:p w14:paraId="5BF9C988" w14:textId="77777777" w:rsidR="006638EE" w:rsidRDefault="00663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36261"/>
    <w:multiLevelType w:val="hybridMultilevel"/>
    <w:tmpl w:val="C22E140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45838B5"/>
    <w:multiLevelType w:val="hybridMultilevel"/>
    <w:tmpl w:val="4CE0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E4893"/>
    <w:multiLevelType w:val="hybridMultilevel"/>
    <w:tmpl w:val="E182B54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30A07"/>
    <w:multiLevelType w:val="hybridMultilevel"/>
    <w:tmpl w:val="E640BC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lang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5B3CD4"/>
    <w:multiLevelType w:val="hybridMultilevel"/>
    <w:tmpl w:val="BBC4F716"/>
    <w:lvl w:ilvl="0" w:tplc="40126B2A">
      <w:start w:val="16"/>
      <w:numFmt w:val="bullet"/>
      <w:lvlText w:val="-"/>
      <w:lvlJc w:val="left"/>
      <w:pPr>
        <w:ind w:left="720" w:hanging="360"/>
      </w:pPr>
      <w:rPr>
        <w:rFonts w:ascii="Calibri" w:eastAsia="Times New Roman" w:hAnsi="Calibri"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0A6A28"/>
    <w:multiLevelType w:val="hybridMultilevel"/>
    <w:tmpl w:val="9CD0687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D253C97"/>
    <w:multiLevelType w:val="hybridMultilevel"/>
    <w:tmpl w:val="67D4B426"/>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num w:numId="1" w16cid:durableId="96946005">
    <w:abstractNumId w:val="2"/>
  </w:num>
  <w:num w:numId="2" w16cid:durableId="1090663459">
    <w:abstractNumId w:val="0"/>
  </w:num>
  <w:num w:numId="3" w16cid:durableId="1906598865">
    <w:abstractNumId w:val="4"/>
  </w:num>
  <w:num w:numId="4" w16cid:durableId="315451826">
    <w:abstractNumId w:val="6"/>
  </w:num>
  <w:num w:numId="5" w16cid:durableId="500701139">
    <w:abstractNumId w:val="3"/>
  </w:num>
  <w:num w:numId="6" w16cid:durableId="554586242">
    <w:abstractNumId w:val="1"/>
  </w:num>
  <w:num w:numId="7" w16cid:durableId="17869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1406"/>
    <w:rsid w:val="00003AA5"/>
    <w:rsid w:val="00032D79"/>
    <w:rsid w:val="000606F1"/>
    <w:rsid w:val="00082525"/>
    <w:rsid w:val="00094EC9"/>
    <w:rsid w:val="00096845"/>
    <w:rsid w:val="001201C0"/>
    <w:rsid w:val="001272AA"/>
    <w:rsid w:val="001914DB"/>
    <w:rsid w:val="001E3888"/>
    <w:rsid w:val="00231000"/>
    <w:rsid w:val="00425556"/>
    <w:rsid w:val="00441B0C"/>
    <w:rsid w:val="00502574"/>
    <w:rsid w:val="00544092"/>
    <w:rsid w:val="0065641F"/>
    <w:rsid w:val="006638EE"/>
    <w:rsid w:val="006832C0"/>
    <w:rsid w:val="00687473"/>
    <w:rsid w:val="006E62BA"/>
    <w:rsid w:val="00702691"/>
    <w:rsid w:val="007506A4"/>
    <w:rsid w:val="00771406"/>
    <w:rsid w:val="007E6E5F"/>
    <w:rsid w:val="0081747D"/>
    <w:rsid w:val="008A7D5C"/>
    <w:rsid w:val="009E1FC3"/>
    <w:rsid w:val="00A72F89"/>
    <w:rsid w:val="00AB60E8"/>
    <w:rsid w:val="00AE74B3"/>
    <w:rsid w:val="00B77D01"/>
    <w:rsid w:val="00B878D8"/>
    <w:rsid w:val="00C60561"/>
    <w:rsid w:val="00C92274"/>
    <w:rsid w:val="00CC674F"/>
    <w:rsid w:val="00CF1929"/>
    <w:rsid w:val="00D625F7"/>
    <w:rsid w:val="00D71C4A"/>
    <w:rsid w:val="00E6767D"/>
    <w:rsid w:val="00EC461F"/>
    <w:rsid w:val="00EF5247"/>
    <w:rsid w:val="00F500DE"/>
    <w:rsid w:val="00FD0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C94E"/>
  <w15:docId w15:val="{C438BACB-A2C3-49B3-BF43-B09E7F05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71406"/>
    <w:rPr>
      <w:b/>
      <w:bCs/>
    </w:rPr>
  </w:style>
  <w:style w:type="paragraph" w:styleId="ListParagraph">
    <w:name w:val="List Paragraph"/>
    <w:basedOn w:val="Normal"/>
    <w:uiPriority w:val="34"/>
    <w:qFormat/>
    <w:rsid w:val="00771406"/>
    <w:pPr>
      <w:ind w:left="720"/>
    </w:pPr>
    <w:rPr>
      <w:rFonts w:ascii="Calibri" w:eastAsiaTheme="minorHAnsi" w:hAnsi="Calibri"/>
      <w:sz w:val="22"/>
      <w:szCs w:val="22"/>
    </w:rPr>
  </w:style>
  <w:style w:type="paragraph" w:styleId="Header">
    <w:name w:val="header"/>
    <w:basedOn w:val="Normal"/>
    <w:link w:val="HeaderChar"/>
    <w:unhideWhenUsed/>
    <w:rsid w:val="006638EE"/>
    <w:pPr>
      <w:tabs>
        <w:tab w:val="center" w:pos="4513"/>
        <w:tab w:val="right" w:pos="9026"/>
      </w:tabs>
    </w:pPr>
  </w:style>
  <w:style w:type="character" w:customStyle="1" w:styleId="HeaderChar">
    <w:name w:val="Header Char"/>
    <w:basedOn w:val="DefaultParagraphFont"/>
    <w:link w:val="Header"/>
    <w:rsid w:val="006638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38EE"/>
    <w:pPr>
      <w:tabs>
        <w:tab w:val="center" w:pos="4513"/>
        <w:tab w:val="right" w:pos="9026"/>
      </w:tabs>
    </w:pPr>
  </w:style>
  <w:style w:type="character" w:customStyle="1" w:styleId="FooterChar">
    <w:name w:val="Footer Char"/>
    <w:basedOn w:val="DefaultParagraphFont"/>
    <w:link w:val="Footer"/>
    <w:uiPriority w:val="99"/>
    <w:rsid w:val="006638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638EE"/>
    <w:rPr>
      <w:rFonts w:ascii="Tahoma" w:hAnsi="Tahoma" w:cs="Tahoma"/>
      <w:sz w:val="16"/>
      <w:szCs w:val="16"/>
    </w:rPr>
  </w:style>
  <w:style w:type="character" w:customStyle="1" w:styleId="BalloonTextChar">
    <w:name w:val="Balloon Text Char"/>
    <w:basedOn w:val="DefaultParagraphFont"/>
    <w:link w:val="BalloonText"/>
    <w:uiPriority w:val="99"/>
    <w:semiHidden/>
    <w:rsid w:val="006638E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nalotaibi</dc:creator>
  <cp:lastModifiedBy>Nouf Al Rammah</cp:lastModifiedBy>
  <cp:revision>12</cp:revision>
  <dcterms:created xsi:type="dcterms:W3CDTF">2020-05-15T13:46:00Z</dcterms:created>
  <dcterms:modified xsi:type="dcterms:W3CDTF">2025-09-09T10:22:00Z</dcterms:modified>
</cp:coreProperties>
</file>