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80"/>
      </w:tblGrid>
      <w:tr w:rsidR="00C84408" w:rsidRPr="00293B45" w14:paraId="48421A8E" w14:textId="77777777" w:rsidTr="000126D0">
        <w:tc>
          <w:tcPr>
            <w:tcW w:w="2340" w:type="dxa"/>
          </w:tcPr>
          <w:p w14:paraId="0FACB669" w14:textId="77777777" w:rsidR="00C84408" w:rsidRPr="00293B45" w:rsidRDefault="00C84408" w:rsidP="000126D0">
            <w:pPr>
              <w:spacing w:before="120" w:after="120"/>
              <w:rPr>
                <w:rFonts w:ascii="Calibri" w:hAnsi="Calibri"/>
                <w:b/>
                <w:bCs/>
              </w:rPr>
            </w:pPr>
            <w:permStart w:id="2135057217" w:ed="eramos@smsaexpress.com"/>
            <w:permEnd w:id="2135057217"/>
            <w:r w:rsidRPr="00293B45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6FDE8FDE" w14:textId="2A5AD2DB" w:rsidR="00C84408" w:rsidRPr="00CB6491" w:rsidRDefault="002E284C" w:rsidP="00396CD1">
            <w:p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SMSA </w:t>
            </w:r>
            <w:r w:rsidR="00630859" w:rsidRPr="00CB6491">
              <w:rPr>
                <w:rFonts w:ascii="Calibri" w:hAnsi="Calibri" w:cs="Calibri"/>
              </w:rPr>
              <w:t xml:space="preserve">rewards those employees who go above and beyond the call of </w:t>
            </w:r>
            <w:r w:rsidR="00630859" w:rsidRPr="00BF068A">
              <w:rPr>
                <w:rFonts w:ascii="Calibri" w:hAnsi="Calibri" w:cs="Calibri"/>
              </w:rPr>
              <w:t>duty (ABCD).</w:t>
            </w:r>
          </w:p>
        </w:tc>
      </w:tr>
      <w:tr w:rsidR="00C84408" w:rsidRPr="00293B45" w14:paraId="323A2394" w14:textId="77777777" w:rsidTr="000126D0">
        <w:tc>
          <w:tcPr>
            <w:tcW w:w="2340" w:type="dxa"/>
          </w:tcPr>
          <w:p w14:paraId="2B018A6F" w14:textId="77777777" w:rsidR="00C84408" w:rsidRPr="00293B45" w:rsidRDefault="00C84408" w:rsidP="000126D0">
            <w:pPr>
              <w:spacing w:before="120" w:after="240"/>
              <w:rPr>
                <w:rFonts w:ascii="Calibri" w:hAnsi="Calibri"/>
                <w:b/>
                <w:bCs/>
              </w:rPr>
            </w:pPr>
            <w:r w:rsidRPr="00293B45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280" w:type="dxa"/>
          </w:tcPr>
          <w:p w14:paraId="75289DC9" w14:textId="77777777" w:rsidR="00630859" w:rsidRPr="00CB6491" w:rsidRDefault="00630859" w:rsidP="008F0C9E">
            <w:pPr>
              <w:tabs>
                <w:tab w:val="left" w:pos="252"/>
              </w:tabs>
              <w:spacing w:before="120" w:after="24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To develop a culture where each and every employee is motivated to deliver outstanding performance Above and Beyond the Call of </w:t>
            </w:r>
            <w:r w:rsidRPr="00BF068A">
              <w:rPr>
                <w:rFonts w:ascii="Calibri" w:hAnsi="Calibri" w:cs="Calibri"/>
              </w:rPr>
              <w:t>Duty (ABCD).</w:t>
            </w:r>
          </w:p>
        </w:tc>
      </w:tr>
      <w:tr w:rsidR="00547396" w:rsidRPr="00293B45" w14:paraId="35828A09" w14:textId="77777777" w:rsidTr="000126D0">
        <w:tc>
          <w:tcPr>
            <w:tcW w:w="2340" w:type="dxa"/>
          </w:tcPr>
          <w:p w14:paraId="7B73AC78" w14:textId="77777777" w:rsidR="00547396" w:rsidRPr="00293B45" w:rsidRDefault="00547396" w:rsidP="000126D0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293B45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1FAC7148" w14:textId="4B62A8E4" w:rsidR="00630859" w:rsidRPr="00CB6491" w:rsidRDefault="00303672" w:rsidP="008F0C9E">
            <w:pPr>
              <w:tabs>
                <w:tab w:val="left" w:pos="252"/>
              </w:tabs>
              <w:spacing w:before="120" w:after="120"/>
              <w:ind w:right="72"/>
              <w:rPr>
                <w:rFonts w:ascii="Calibri" w:hAnsi="Calibri" w:cs="Calibri"/>
              </w:rPr>
            </w:pPr>
            <w:r w:rsidRPr="00303672">
              <w:rPr>
                <w:rFonts w:ascii="Calibri" w:hAnsi="Calibri" w:cs="Calibri"/>
              </w:rPr>
              <w:t>Employees except Managers &amp; Supervisors (including employees provided by 3rd party that are dedicated to SMSA Express subject to completion of six months of service with SMSA)</w:t>
            </w:r>
          </w:p>
        </w:tc>
      </w:tr>
      <w:tr w:rsidR="00B95D2A" w:rsidRPr="00293B45" w14:paraId="019F0779" w14:textId="77777777" w:rsidTr="000126D0">
        <w:tc>
          <w:tcPr>
            <w:tcW w:w="2340" w:type="dxa"/>
          </w:tcPr>
          <w:p w14:paraId="6BF63B8E" w14:textId="77777777" w:rsidR="00630859" w:rsidRPr="00816615" w:rsidRDefault="00630859" w:rsidP="000126D0">
            <w:pPr>
              <w:spacing w:before="120"/>
              <w:rPr>
                <w:rFonts w:ascii="Calibri" w:hAnsi="Calibri"/>
                <w:b/>
                <w:bCs/>
              </w:rPr>
            </w:pPr>
            <w:r w:rsidRPr="00816615">
              <w:rPr>
                <w:rFonts w:ascii="Calibri" w:hAnsi="Calibri"/>
                <w:b/>
                <w:bCs/>
              </w:rPr>
              <w:t>Definition</w:t>
            </w:r>
          </w:p>
          <w:p w14:paraId="6057B0F1" w14:textId="77777777" w:rsidR="00630859" w:rsidRPr="00293B45" w:rsidRDefault="00630859" w:rsidP="00B46829">
            <w:pPr>
              <w:rPr>
                <w:rFonts w:ascii="Calibri" w:hAnsi="Calibri"/>
                <w:b/>
                <w:bCs/>
              </w:rPr>
            </w:pPr>
          </w:p>
          <w:p w14:paraId="1F2BFF38" w14:textId="77777777" w:rsidR="006975A5" w:rsidRPr="00293B45" w:rsidRDefault="006975A5" w:rsidP="00B46829">
            <w:pPr>
              <w:rPr>
                <w:rFonts w:ascii="Calibri" w:hAnsi="Calibri"/>
                <w:b/>
                <w:bCs/>
              </w:rPr>
            </w:pPr>
          </w:p>
          <w:p w14:paraId="75EACFDF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4C35979F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3F06811C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7793DA8C" w14:textId="77777777" w:rsidR="00CB450C" w:rsidRDefault="00CB450C" w:rsidP="00B46829">
            <w:pPr>
              <w:rPr>
                <w:rFonts w:ascii="Calibri" w:hAnsi="Calibri"/>
                <w:b/>
                <w:bCs/>
              </w:rPr>
            </w:pPr>
          </w:p>
          <w:p w14:paraId="7E3422B8" w14:textId="77777777" w:rsidR="00CB450C" w:rsidRDefault="00CB450C" w:rsidP="00B46829">
            <w:pPr>
              <w:rPr>
                <w:rFonts w:ascii="Calibri" w:hAnsi="Calibri"/>
                <w:b/>
                <w:bCs/>
              </w:rPr>
            </w:pPr>
          </w:p>
          <w:p w14:paraId="3124E268" w14:textId="77777777" w:rsidR="009D094E" w:rsidRDefault="009D094E" w:rsidP="00146154">
            <w:pPr>
              <w:rPr>
                <w:rFonts w:ascii="Calibri" w:hAnsi="Calibri"/>
                <w:b/>
                <w:bCs/>
              </w:rPr>
            </w:pPr>
          </w:p>
          <w:p w14:paraId="6F0E8978" w14:textId="77777777" w:rsidR="00630859" w:rsidRPr="00293B45" w:rsidRDefault="006A170B" w:rsidP="0014615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CAFO</w:t>
            </w:r>
            <w:r w:rsidR="00022521" w:rsidRPr="00CB6491">
              <w:rPr>
                <w:rFonts w:ascii="Calibri" w:hAnsi="Calibri"/>
                <w:b/>
                <w:bCs/>
              </w:rPr>
              <w:t>A</w:t>
            </w:r>
            <w:r w:rsidR="00F12CE7">
              <w:rPr>
                <w:rFonts w:ascii="Calibri" w:hAnsi="Calibri"/>
                <w:b/>
                <w:bCs/>
              </w:rPr>
              <w:t xml:space="preserve"> </w:t>
            </w:r>
            <w:r w:rsidR="00022521" w:rsidRPr="00CB6491">
              <w:rPr>
                <w:rFonts w:ascii="Calibri" w:hAnsi="Calibri"/>
                <w:b/>
                <w:bCs/>
              </w:rPr>
              <w:t>warding</w:t>
            </w:r>
            <w:r w:rsidR="00F12CE7">
              <w:rPr>
                <w:rFonts w:ascii="Calibri" w:hAnsi="Calibri"/>
                <w:b/>
                <w:bCs/>
              </w:rPr>
              <w:t xml:space="preserve"> </w:t>
            </w:r>
            <w:r w:rsidR="003A34CA" w:rsidRPr="00293B45">
              <w:rPr>
                <w:rFonts w:ascii="Calibri" w:hAnsi="Calibri"/>
                <w:b/>
                <w:bCs/>
              </w:rPr>
              <w:t>Examples</w:t>
            </w:r>
          </w:p>
          <w:p w14:paraId="1BBCAAB2" w14:textId="77777777" w:rsidR="00630859" w:rsidRPr="00293B45" w:rsidRDefault="00630859" w:rsidP="00B46829">
            <w:pPr>
              <w:rPr>
                <w:rFonts w:ascii="Calibri" w:hAnsi="Calibri"/>
                <w:b/>
                <w:bCs/>
              </w:rPr>
            </w:pPr>
          </w:p>
          <w:p w14:paraId="2FED29EF" w14:textId="77777777" w:rsidR="00630859" w:rsidRPr="00293B45" w:rsidRDefault="00630859" w:rsidP="00B46829">
            <w:pPr>
              <w:rPr>
                <w:rFonts w:ascii="Calibri" w:hAnsi="Calibri"/>
                <w:b/>
                <w:bCs/>
              </w:rPr>
            </w:pPr>
          </w:p>
          <w:p w14:paraId="386E834D" w14:textId="77777777" w:rsidR="00630859" w:rsidRPr="00293B45" w:rsidRDefault="00630859" w:rsidP="00B46829">
            <w:pPr>
              <w:rPr>
                <w:rFonts w:ascii="Calibri" w:hAnsi="Calibri"/>
                <w:b/>
                <w:bCs/>
              </w:rPr>
            </w:pPr>
          </w:p>
          <w:p w14:paraId="02AFF3C6" w14:textId="77777777" w:rsidR="00630859" w:rsidRPr="00293B45" w:rsidRDefault="00630859" w:rsidP="00B46829">
            <w:pPr>
              <w:rPr>
                <w:rFonts w:ascii="Calibri" w:hAnsi="Calibri"/>
                <w:b/>
                <w:bCs/>
              </w:rPr>
            </w:pPr>
          </w:p>
          <w:p w14:paraId="33279B64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11812878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22FA459C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764D261E" w14:textId="77777777" w:rsidR="00B95D2A" w:rsidRPr="00293B45" w:rsidRDefault="00B95D2A" w:rsidP="00B46829">
            <w:pPr>
              <w:rPr>
                <w:rFonts w:ascii="Calibri" w:hAnsi="Calibri"/>
                <w:b/>
                <w:bCs/>
              </w:rPr>
            </w:pPr>
            <w:r w:rsidRPr="00293B45">
              <w:rPr>
                <w:rFonts w:ascii="Calibri" w:hAnsi="Calibri"/>
                <w:b/>
                <w:bCs/>
              </w:rPr>
              <w:t>Guidelines</w:t>
            </w:r>
          </w:p>
          <w:p w14:paraId="08BC52CD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3BC1265D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7BE997D8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4B734669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2060F73F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42FA0234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0C336853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2B35ED0E" w14:textId="77777777" w:rsidR="006975A5" w:rsidRDefault="006975A5" w:rsidP="00B46829">
            <w:pPr>
              <w:rPr>
                <w:rFonts w:ascii="Calibri" w:hAnsi="Calibri"/>
                <w:b/>
                <w:bCs/>
              </w:rPr>
            </w:pPr>
          </w:p>
          <w:p w14:paraId="4ED3EEB4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33794735" w14:textId="77777777" w:rsidR="00293B45" w:rsidRP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4EAD9199" w14:textId="77777777" w:rsidR="00794CAC" w:rsidRPr="00293B45" w:rsidRDefault="00794CAC" w:rsidP="00B46829">
            <w:pPr>
              <w:rPr>
                <w:rFonts w:ascii="Calibri" w:hAnsi="Calibri"/>
                <w:b/>
                <w:bCs/>
              </w:rPr>
            </w:pPr>
          </w:p>
          <w:p w14:paraId="73B77026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5F564C47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0CB91DFB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34BFE606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40E844BA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29A17787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3273355C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08D2D08F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1A97B207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4895733C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2872A395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50FA5C5A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2FB5BEA4" w14:textId="77777777" w:rsidR="00293B45" w:rsidRDefault="00293B45" w:rsidP="00B46829">
            <w:pPr>
              <w:rPr>
                <w:rFonts w:ascii="Calibri" w:hAnsi="Calibri"/>
                <w:b/>
                <w:bCs/>
              </w:rPr>
            </w:pPr>
          </w:p>
          <w:p w14:paraId="6A5F5A2A" w14:textId="77777777" w:rsidR="008F0C9E" w:rsidRDefault="008F0C9E" w:rsidP="001D21C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6712ED20" w14:textId="77777777" w:rsidR="008F0C9E" w:rsidRDefault="008F0C9E" w:rsidP="001D21C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5C1FC5BB" w14:textId="77777777" w:rsidR="008F0C9E" w:rsidRDefault="008F0C9E" w:rsidP="001D21C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49F1805B" w14:textId="77777777" w:rsidR="008F0C9E" w:rsidRDefault="008F0C9E" w:rsidP="001D21C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50D612B3" w14:textId="77777777" w:rsidR="008F0C9E" w:rsidRDefault="008F0C9E" w:rsidP="001D21C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3F984F98" w14:textId="77777777" w:rsidR="008F0C9E" w:rsidRDefault="008F0C9E" w:rsidP="001D21CB">
            <w:pPr>
              <w:spacing w:before="120"/>
              <w:rPr>
                <w:rFonts w:ascii="Calibri" w:hAnsi="Calibri"/>
                <w:b/>
                <w:bCs/>
              </w:rPr>
            </w:pPr>
          </w:p>
          <w:p w14:paraId="513249A4" w14:textId="77777777" w:rsidR="00293B45" w:rsidRDefault="00794CAC" w:rsidP="001D21CB">
            <w:pPr>
              <w:spacing w:before="120"/>
              <w:rPr>
                <w:rFonts w:ascii="Calibri" w:hAnsi="Calibri"/>
                <w:b/>
                <w:bCs/>
              </w:rPr>
            </w:pPr>
            <w:r w:rsidRPr="00293B45">
              <w:rPr>
                <w:rFonts w:ascii="Calibri" w:hAnsi="Calibri"/>
                <w:b/>
                <w:bCs/>
              </w:rPr>
              <w:t>Procedures</w:t>
            </w:r>
          </w:p>
          <w:p w14:paraId="1140071A" w14:textId="77777777" w:rsidR="00293B45" w:rsidRDefault="00293B45" w:rsidP="00794CAC">
            <w:pPr>
              <w:rPr>
                <w:rFonts w:ascii="Calibri" w:hAnsi="Calibri"/>
                <w:b/>
                <w:bCs/>
              </w:rPr>
            </w:pPr>
          </w:p>
          <w:p w14:paraId="605D20D9" w14:textId="77777777" w:rsidR="006975A5" w:rsidRPr="00293B45" w:rsidRDefault="006975A5" w:rsidP="006D014B">
            <w:pPr>
              <w:rPr>
                <w:rFonts w:ascii="Calibri" w:hAnsi="Calibri"/>
                <w:b/>
                <w:bCs/>
              </w:rPr>
            </w:pPr>
            <w:permStart w:id="1354392290" w:ed="smsaexpress.com\eramos"/>
            <w:permEnd w:id="1354392290"/>
          </w:p>
          <w:p w14:paraId="6FC20BB5" w14:textId="77777777" w:rsidR="006975A5" w:rsidRPr="00293B45" w:rsidRDefault="006975A5" w:rsidP="006D014B">
            <w:pPr>
              <w:rPr>
                <w:rFonts w:ascii="Calibri" w:hAnsi="Calibri"/>
                <w:b/>
                <w:bCs/>
              </w:rPr>
            </w:pPr>
          </w:p>
          <w:p w14:paraId="024807A8" w14:textId="77777777" w:rsidR="006975A5" w:rsidRDefault="006975A5" w:rsidP="00B46829">
            <w:pPr>
              <w:rPr>
                <w:rFonts w:ascii="Calibri" w:hAnsi="Calibri"/>
                <w:b/>
                <w:bCs/>
              </w:rPr>
            </w:pPr>
          </w:p>
          <w:p w14:paraId="205A76E6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4990183E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37FEE654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48D6FC42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7A983E59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3D9CDC63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45BF85C6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5F7BE587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2F215BC3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2DCA1B03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3D7B0D65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34BDA439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6A51F1F3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64BBEFE9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18EFA86C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3D1CE47E" w14:textId="77777777" w:rsidR="00C93A66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18768487" w14:textId="77777777" w:rsidR="00C93A66" w:rsidRPr="00293B45" w:rsidRDefault="00C93A66" w:rsidP="00B46829">
            <w:pPr>
              <w:rPr>
                <w:rFonts w:ascii="Calibri" w:hAnsi="Calibri"/>
                <w:b/>
                <w:bCs/>
              </w:rPr>
            </w:pPr>
          </w:p>
          <w:p w14:paraId="15C6DEDA" w14:textId="77777777" w:rsidR="00A07DEF" w:rsidRDefault="00A07DEF" w:rsidP="006D014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9600054" w14:textId="77777777" w:rsidR="00A07DEF" w:rsidRDefault="00A07DEF" w:rsidP="006D014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2F953A8" w14:textId="77777777" w:rsidR="00A07DEF" w:rsidRDefault="00A07DEF" w:rsidP="006D014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20B3642" w14:textId="77777777" w:rsidR="00022521" w:rsidRDefault="00022521" w:rsidP="006D014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32D8733" w14:textId="77777777" w:rsidR="00A07DEF" w:rsidRDefault="00A07DEF" w:rsidP="006D014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4A887DD" w14:textId="77777777" w:rsidR="00305767" w:rsidRDefault="00305767" w:rsidP="006D014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0712F69" w14:textId="77777777" w:rsidR="00305767" w:rsidRDefault="00305767" w:rsidP="006D014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1348805" w14:textId="77777777" w:rsidR="00305767" w:rsidRDefault="00305767" w:rsidP="006D014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752D620" w14:textId="77777777" w:rsidR="00305767" w:rsidRDefault="00305767" w:rsidP="006D014B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FED5258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E7CCB74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495FC4A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8FC8EA2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BF897F9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AEAEAFE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14613AD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86DA200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0EC9EC9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094551E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5924067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6BDADD3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5C23B8A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772E657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DFB5CD6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F2577A7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B6C0986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AB63AF1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BFFDA30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1622479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D1E2945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9222AE2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ED412BE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8DFD96B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EA4A1E9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CE4186C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589CA97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22DD727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3A3B3E8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A39A2BA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0248314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3C55103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3C1A328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69CE6D2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C4FAF2E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8006025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1752EBA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78E73C1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EFB9951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53588FA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1D49C69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4814DD4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F935DDC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384A255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2544F74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778CDF0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0813DE4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930152A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4A8D515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C037081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AFFD197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31867B2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A4EE955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05A61A1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6605213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8399505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416ACCB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4EFC8A1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DF09D03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2C42B5E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AC0A698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BC3C8D8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0FCE614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1135E6B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2F19D77C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D6C74C2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4C7FF9C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7A5C1F0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D0DEBDB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A1DF7F7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ABE9C8B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D8843DC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FA00DB7" w14:textId="77777777" w:rsidR="00305767" w:rsidRDefault="00305767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A3AE134" w14:textId="77777777" w:rsidR="00491ED3" w:rsidRDefault="00491ED3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FDE3274" w14:textId="77777777" w:rsidR="00491ED3" w:rsidRDefault="00491ED3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A424635" w14:textId="77777777" w:rsidR="00491ED3" w:rsidRDefault="00491ED3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B8C56B1" w14:textId="77777777" w:rsidR="00491ED3" w:rsidRDefault="00491ED3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1E68C4F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4A17B87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20CD929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51F3E20B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433AC45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D64989A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73F1500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A157EAA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5A8F52E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6DD2D31B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BF99424" w14:textId="77777777" w:rsidR="00491ED3" w:rsidRDefault="00491ED3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0B5011F" w14:textId="77777777" w:rsidR="008F0C9E" w:rsidRDefault="008F0C9E" w:rsidP="005943A1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7AF8C625" w14:textId="77777777" w:rsidR="006D014B" w:rsidRPr="00293B45" w:rsidRDefault="00420E89" w:rsidP="005943A1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CAFO-</w:t>
            </w:r>
            <w:r w:rsidR="004A77AB" w:rsidRPr="005943A1">
              <w:rPr>
                <w:rFonts w:ascii="Calibri" w:hAnsi="Calibri"/>
                <w:b/>
                <w:bCs/>
              </w:rPr>
              <w:t>Awards</w:t>
            </w:r>
            <w:r w:rsidR="00F12CE7">
              <w:rPr>
                <w:rFonts w:ascii="Calibri" w:hAnsi="Calibri"/>
                <w:b/>
                <w:bCs/>
              </w:rPr>
              <w:t xml:space="preserve"> </w:t>
            </w:r>
            <w:r w:rsidR="006D014B" w:rsidRPr="00293B45">
              <w:rPr>
                <w:rFonts w:ascii="Calibri" w:hAnsi="Calibri"/>
                <w:b/>
                <w:bCs/>
              </w:rPr>
              <w:t xml:space="preserve">Distribution Process </w:t>
            </w:r>
          </w:p>
          <w:p w14:paraId="34D66903" w14:textId="77777777" w:rsidR="006D014B" w:rsidRPr="00293B45" w:rsidRDefault="006D014B" w:rsidP="00B46829">
            <w:pPr>
              <w:rPr>
                <w:rFonts w:ascii="Calibri" w:hAnsi="Calibri"/>
                <w:b/>
                <w:bCs/>
              </w:rPr>
            </w:pPr>
          </w:p>
          <w:p w14:paraId="20875D67" w14:textId="77777777" w:rsidR="006D014B" w:rsidRPr="00293B45" w:rsidRDefault="006D014B" w:rsidP="006D014B">
            <w:pPr>
              <w:rPr>
                <w:rFonts w:ascii="Calibri" w:hAnsi="Calibri"/>
                <w:b/>
                <w:bCs/>
              </w:rPr>
            </w:pPr>
          </w:p>
          <w:p w14:paraId="0416EC92" w14:textId="77777777" w:rsidR="006D014B" w:rsidRPr="00293B45" w:rsidRDefault="006D014B" w:rsidP="006D014B">
            <w:pPr>
              <w:rPr>
                <w:rFonts w:ascii="Calibri" w:hAnsi="Calibri"/>
                <w:b/>
                <w:bCs/>
              </w:rPr>
            </w:pPr>
          </w:p>
          <w:p w14:paraId="7E7E60B2" w14:textId="77777777" w:rsidR="006D014B" w:rsidRPr="00293B45" w:rsidRDefault="006D014B" w:rsidP="006D014B">
            <w:pPr>
              <w:rPr>
                <w:rFonts w:ascii="Calibri" w:hAnsi="Calibri"/>
                <w:b/>
                <w:bCs/>
              </w:rPr>
            </w:pPr>
          </w:p>
          <w:p w14:paraId="51508DB1" w14:textId="77777777" w:rsidR="006975A5" w:rsidRPr="00293B45" w:rsidRDefault="006975A5" w:rsidP="006D014B">
            <w:pPr>
              <w:rPr>
                <w:rFonts w:ascii="Calibri" w:hAnsi="Calibri"/>
                <w:b/>
                <w:bCs/>
              </w:rPr>
            </w:pPr>
          </w:p>
          <w:p w14:paraId="1A58910D" w14:textId="77777777" w:rsidR="006D014B" w:rsidRPr="00293B45" w:rsidRDefault="006D014B" w:rsidP="00D04BF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280" w:type="dxa"/>
          </w:tcPr>
          <w:p w14:paraId="52C159B7" w14:textId="7F76BE14" w:rsidR="00CB450C" w:rsidRPr="00CB6491" w:rsidRDefault="000649B9" w:rsidP="00303672">
            <w:pPr>
              <w:tabs>
                <w:tab w:val="left" w:pos="252"/>
              </w:tabs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CAFO</w:t>
            </w:r>
            <w:r w:rsidR="00CB450C" w:rsidRPr="00CB6491">
              <w:rPr>
                <w:rFonts w:ascii="Calibri" w:hAnsi="Calibri" w:cs="Calibri"/>
              </w:rPr>
              <w:t xml:space="preserve"> for “</w:t>
            </w:r>
            <w:r w:rsidR="00303672">
              <w:rPr>
                <w:rFonts w:ascii="Calibri" w:hAnsi="Calibri" w:cs="Calibri"/>
              </w:rPr>
              <w:t xml:space="preserve">Champions Awards for </w:t>
            </w:r>
            <w:r w:rsidR="00BD17F0">
              <w:rPr>
                <w:rFonts w:ascii="Calibri" w:hAnsi="Calibri" w:cs="Calibri"/>
              </w:rPr>
              <w:t>Outperforming</w:t>
            </w:r>
            <w:r w:rsidR="00CB450C" w:rsidRPr="00CB6491">
              <w:rPr>
                <w:rFonts w:ascii="Calibri" w:hAnsi="Calibri" w:cs="Calibri"/>
              </w:rPr>
              <w:t>”. It has three categories:</w:t>
            </w:r>
          </w:p>
          <w:p w14:paraId="5E9BB1F2" w14:textId="77777777" w:rsidR="00CB450C" w:rsidRPr="00CB6491" w:rsidRDefault="000649B9" w:rsidP="00046427">
            <w:pPr>
              <w:numPr>
                <w:ilvl w:val="0"/>
                <w:numId w:val="16"/>
              </w:numPr>
              <w:tabs>
                <w:tab w:val="left" w:pos="252"/>
              </w:tabs>
              <w:spacing w:before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CAFO</w:t>
            </w:r>
            <w:r w:rsidR="00CB450C" w:rsidRPr="00CB6491">
              <w:rPr>
                <w:rFonts w:ascii="Calibri" w:hAnsi="Calibri" w:cs="Calibri"/>
              </w:rPr>
              <w:t xml:space="preserve"> – Gold </w:t>
            </w:r>
          </w:p>
          <w:p w14:paraId="16068368" w14:textId="77777777" w:rsidR="00CB450C" w:rsidRPr="00CB6491" w:rsidRDefault="000649B9" w:rsidP="00046427">
            <w:pPr>
              <w:numPr>
                <w:ilvl w:val="0"/>
                <w:numId w:val="16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CAFO</w:t>
            </w:r>
            <w:r w:rsidR="00CB450C" w:rsidRPr="00CB6491">
              <w:rPr>
                <w:rFonts w:ascii="Calibri" w:hAnsi="Calibri" w:cs="Calibri"/>
              </w:rPr>
              <w:t xml:space="preserve"> – Silver </w:t>
            </w:r>
          </w:p>
          <w:p w14:paraId="12EBF53D" w14:textId="77777777" w:rsidR="000537DB" w:rsidRPr="006D1918" w:rsidRDefault="000649B9" w:rsidP="006D1918">
            <w:pPr>
              <w:numPr>
                <w:ilvl w:val="0"/>
                <w:numId w:val="16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CAFO</w:t>
            </w:r>
            <w:r w:rsidR="00CB450C" w:rsidRPr="00CB6491">
              <w:rPr>
                <w:rFonts w:ascii="Calibri" w:hAnsi="Calibri" w:cs="Calibri"/>
              </w:rPr>
              <w:t xml:space="preserve"> – Bronze</w:t>
            </w:r>
          </w:p>
          <w:p w14:paraId="012BF171" w14:textId="77777777" w:rsidR="000537DB" w:rsidRPr="00CB6491" w:rsidRDefault="000537DB" w:rsidP="008F0C9E">
            <w:pPr>
              <w:numPr>
                <w:ilvl w:val="0"/>
                <w:numId w:val="6"/>
              </w:numPr>
              <w:tabs>
                <w:tab w:val="left" w:pos="252"/>
              </w:tabs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Exceptional service, volunteering to deliver to a customer’s home after working hours.</w:t>
            </w:r>
          </w:p>
          <w:p w14:paraId="0DDA2C15" w14:textId="77777777" w:rsidR="000537DB" w:rsidRPr="00CB6491" w:rsidRDefault="000537DB" w:rsidP="008F0C9E">
            <w:pPr>
              <w:numPr>
                <w:ilvl w:val="0"/>
                <w:numId w:val="6"/>
              </w:numPr>
              <w:tabs>
                <w:tab w:val="left" w:pos="252"/>
              </w:tabs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A commendation from a customer for service received.</w:t>
            </w:r>
          </w:p>
          <w:p w14:paraId="05D9E5AB" w14:textId="77777777" w:rsidR="000537DB" w:rsidRPr="00CB6491" w:rsidRDefault="000537DB" w:rsidP="008F0C9E">
            <w:pPr>
              <w:numPr>
                <w:ilvl w:val="0"/>
                <w:numId w:val="6"/>
              </w:numPr>
              <w:tabs>
                <w:tab w:val="left" w:pos="252"/>
              </w:tabs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A major sales initiative which has benefited the department or company.</w:t>
            </w:r>
          </w:p>
          <w:p w14:paraId="134C8D67" w14:textId="77777777" w:rsidR="000537DB" w:rsidRPr="00CB6491" w:rsidRDefault="000537DB" w:rsidP="008F0C9E">
            <w:pPr>
              <w:numPr>
                <w:ilvl w:val="0"/>
                <w:numId w:val="6"/>
              </w:numPr>
              <w:tabs>
                <w:tab w:val="left" w:pos="252"/>
              </w:tabs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An idea which simplifies or improve a process which in turn saves money or time for the department or company.</w:t>
            </w:r>
          </w:p>
          <w:p w14:paraId="7AD9740E" w14:textId="77777777" w:rsidR="000537DB" w:rsidRPr="00CB6491" w:rsidRDefault="000537DB" w:rsidP="008F0C9E">
            <w:pPr>
              <w:numPr>
                <w:ilvl w:val="0"/>
                <w:numId w:val="6"/>
              </w:numPr>
              <w:tabs>
                <w:tab w:val="left" w:pos="252"/>
              </w:tabs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Going the extra mile to help or support a colleague</w:t>
            </w:r>
          </w:p>
          <w:p w14:paraId="03463829" w14:textId="77777777" w:rsidR="00CB450C" w:rsidRPr="00CB6491" w:rsidRDefault="00CB450C" w:rsidP="008F0C9E">
            <w:pPr>
              <w:tabs>
                <w:tab w:val="left" w:pos="252"/>
              </w:tabs>
              <w:ind w:left="612" w:right="72"/>
              <w:jc w:val="both"/>
              <w:rPr>
                <w:rFonts w:ascii="Calibri" w:hAnsi="Calibri" w:cs="Calibri"/>
              </w:rPr>
            </w:pPr>
          </w:p>
          <w:p w14:paraId="37E52A87" w14:textId="4F66887B" w:rsidR="00022521" w:rsidRPr="00CB6491" w:rsidRDefault="00022521" w:rsidP="008F0C9E">
            <w:pPr>
              <w:tabs>
                <w:tab w:val="left" w:pos="252"/>
              </w:tabs>
              <w:ind w:left="612"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above awarding examples will be reviewed by </w:t>
            </w:r>
            <w:r w:rsidRPr="00BF068A">
              <w:rPr>
                <w:rFonts w:ascii="Calibri" w:hAnsi="Calibri" w:cs="Calibri"/>
              </w:rPr>
              <w:t xml:space="preserve">the </w:t>
            </w:r>
            <w:r w:rsidR="005D7A7D" w:rsidRPr="00BF068A">
              <w:rPr>
                <w:rFonts w:ascii="Calibri" w:hAnsi="Calibri" w:cs="Calibri"/>
              </w:rPr>
              <w:t>CAFO</w:t>
            </w:r>
            <w:r w:rsidRPr="00BF068A">
              <w:rPr>
                <w:rFonts w:ascii="Calibri" w:hAnsi="Calibri" w:cs="Calibri"/>
              </w:rPr>
              <w:t xml:space="preserve"> committee</w:t>
            </w:r>
            <w:r w:rsidR="00BD17F0">
              <w:rPr>
                <w:rFonts w:ascii="Calibri" w:hAnsi="Calibri" w:cs="Calibri"/>
              </w:rPr>
              <w:t xml:space="preserve"> </w:t>
            </w:r>
            <w:r w:rsidRPr="00CB6491">
              <w:rPr>
                <w:rFonts w:ascii="Calibri" w:hAnsi="Calibri" w:cs="Calibri"/>
              </w:rPr>
              <w:t xml:space="preserve">&amp; their decision will be considered as final  </w:t>
            </w:r>
          </w:p>
          <w:p w14:paraId="6D9D4845" w14:textId="77777777" w:rsidR="00022521" w:rsidRPr="00CB6491" w:rsidRDefault="00022521" w:rsidP="00CB450C">
            <w:pPr>
              <w:tabs>
                <w:tab w:val="left" w:pos="252"/>
              </w:tabs>
              <w:ind w:left="612"/>
              <w:jc w:val="both"/>
              <w:rPr>
                <w:rFonts w:ascii="Calibri" w:hAnsi="Calibri" w:cs="Calibri"/>
              </w:rPr>
            </w:pPr>
          </w:p>
          <w:p w14:paraId="45EA7DFF" w14:textId="77777777" w:rsidR="00B14CB5" w:rsidRPr="008F0C9E" w:rsidRDefault="000649B9" w:rsidP="00B14CB5">
            <w:pPr>
              <w:tabs>
                <w:tab w:val="left" w:pos="252"/>
              </w:tabs>
              <w:spacing w:before="120"/>
              <w:ind w:left="612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CAFO</w:t>
            </w:r>
            <w:r w:rsidR="00B14CB5" w:rsidRPr="008F0C9E">
              <w:rPr>
                <w:rFonts w:ascii="Calibri" w:hAnsi="Calibri" w:cs="Calibri"/>
                <w:b/>
                <w:bCs/>
                <w:u w:val="single"/>
              </w:rPr>
              <w:t>:</w:t>
            </w:r>
          </w:p>
          <w:p w14:paraId="4FF06E16" w14:textId="77777777" w:rsidR="003A34CA" w:rsidRPr="00CB6491" w:rsidRDefault="003A34CA" w:rsidP="008F0C9E">
            <w:pPr>
              <w:numPr>
                <w:ilvl w:val="0"/>
                <w:numId w:val="6"/>
              </w:numPr>
              <w:tabs>
                <w:tab w:val="left" w:pos="252"/>
              </w:tabs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Department Manager can nominate any employee of the Company for </w:t>
            </w:r>
            <w:r w:rsidR="000649B9">
              <w:rPr>
                <w:rFonts w:ascii="Calibri" w:hAnsi="Calibri" w:cs="Calibri"/>
              </w:rPr>
              <w:t>CAFO</w:t>
            </w:r>
            <w:r w:rsidRPr="00CB6491">
              <w:rPr>
                <w:rFonts w:ascii="Calibri" w:hAnsi="Calibri" w:cs="Calibri"/>
              </w:rPr>
              <w:t xml:space="preserve"> Bronze awards.</w:t>
            </w:r>
          </w:p>
          <w:p w14:paraId="55BC22A6" w14:textId="1ED156ED" w:rsidR="003A34CA" w:rsidRPr="00CB6491" w:rsidRDefault="003A34CA" w:rsidP="008F0C9E">
            <w:pPr>
              <w:numPr>
                <w:ilvl w:val="0"/>
                <w:numId w:val="6"/>
              </w:numPr>
              <w:tabs>
                <w:tab w:val="left" w:pos="252"/>
              </w:tabs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award will be given to deserving employee(s) within </w:t>
            </w:r>
            <w:r w:rsidR="00BD17F0" w:rsidRPr="00CB6491">
              <w:rPr>
                <w:rFonts w:ascii="Calibri" w:hAnsi="Calibri" w:cs="Calibri"/>
              </w:rPr>
              <w:t>forty-five</w:t>
            </w:r>
            <w:r w:rsidRPr="00CB6491">
              <w:rPr>
                <w:rFonts w:ascii="Calibri" w:hAnsi="Calibri" w:cs="Calibri"/>
              </w:rPr>
              <w:t xml:space="preserve"> (45) days of their achievement.</w:t>
            </w:r>
          </w:p>
          <w:p w14:paraId="2D8A2049" w14:textId="77777777" w:rsidR="003A34CA" w:rsidRPr="00CB6491" w:rsidRDefault="000649B9" w:rsidP="008F0C9E">
            <w:pPr>
              <w:numPr>
                <w:ilvl w:val="0"/>
                <w:numId w:val="6"/>
              </w:numPr>
              <w:tabs>
                <w:tab w:val="left" w:pos="252"/>
              </w:tabs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CAFO</w:t>
            </w:r>
            <w:r w:rsidR="003A34CA" w:rsidRPr="00CB6491">
              <w:rPr>
                <w:rFonts w:ascii="Calibri" w:hAnsi="Calibri" w:cs="Calibri"/>
              </w:rPr>
              <w:t xml:space="preserve"> award is for immediate and one-of-a kind recognition. It is</w:t>
            </w:r>
            <w:r w:rsidR="00F12CE7">
              <w:rPr>
                <w:rFonts w:ascii="Calibri" w:hAnsi="Calibri" w:cs="Calibri"/>
              </w:rPr>
              <w:t xml:space="preserve"> </w:t>
            </w:r>
            <w:r w:rsidR="003A34CA" w:rsidRPr="00CB6491">
              <w:rPr>
                <w:rFonts w:ascii="Calibri" w:hAnsi="Calibri" w:cs="Calibri"/>
              </w:rPr>
              <w:t>for outstanding performance beyond the normal job expectations. It is not to be considered as part of the normal ongoing incentives nor reward for good job performance.</w:t>
            </w:r>
          </w:p>
          <w:p w14:paraId="27054C2A" w14:textId="77777777" w:rsidR="003A34CA" w:rsidRPr="00CB6491" w:rsidRDefault="003A34CA" w:rsidP="00396CD1">
            <w:pPr>
              <w:numPr>
                <w:ilvl w:val="0"/>
                <w:numId w:val="6"/>
              </w:numPr>
              <w:tabs>
                <w:tab w:val="left" w:pos="252"/>
              </w:tabs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</w:t>
            </w:r>
            <w:r w:rsidR="000649B9">
              <w:rPr>
                <w:rFonts w:ascii="Calibri" w:hAnsi="Calibri" w:cs="Calibri"/>
              </w:rPr>
              <w:t xml:space="preserve">CAFO </w:t>
            </w:r>
            <w:r w:rsidRPr="00CB6491">
              <w:rPr>
                <w:rFonts w:ascii="Calibri" w:hAnsi="Calibri" w:cs="Calibri"/>
              </w:rPr>
              <w:t>Gold award will be given to on</w:t>
            </w:r>
            <w:r w:rsidRPr="00BF068A">
              <w:rPr>
                <w:rFonts w:ascii="Calibri" w:hAnsi="Calibri" w:cs="Calibri"/>
              </w:rPr>
              <w:t>ly one (1) employee</w:t>
            </w:r>
            <w:r w:rsidRPr="00CB6491">
              <w:rPr>
                <w:rFonts w:ascii="Calibri" w:hAnsi="Calibri" w:cs="Calibri"/>
              </w:rPr>
              <w:t xml:space="preserve"> in a year and it will be presented in the form of a certificate along with </w:t>
            </w:r>
            <w:r w:rsidR="004A77AB" w:rsidRPr="00CB6491">
              <w:rPr>
                <w:rFonts w:ascii="Calibri" w:hAnsi="Calibri" w:cs="Calibri"/>
              </w:rPr>
              <w:t xml:space="preserve">monetary benefit </w:t>
            </w:r>
            <w:r w:rsidR="00396CD1">
              <w:rPr>
                <w:rFonts w:ascii="Calibri" w:hAnsi="Calibri" w:cs="Calibri"/>
              </w:rPr>
              <w:t>1000BD.</w:t>
            </w:r>
          </w:p>
          <w:p w14:paraId="1147B137" w14:textId="5FAC4603" w:rsidR="003A34CA" w:rsidRPr="00CB6491" w:rsidRDefault="003A34CA" w:rsidP="00396CD1">
            <w:pPr>
              <w:numPr>
                <w:ilvl w:val="0"/>
                <w:numId w:val="6"/>
              </w:numPr>
              <w:tabs>
                <w:tab w:val="left" w:pos="252"/>
              </w:tabs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lastRenderedPageBreak/>
              <w:t xml:space="preserve">The </w:t>
            </w:r>
            <w:r w:rsidR="00420E89">
              <w:rPr>
                <w:rFonts w:ascii="Calibri" w:hAnsi="Calibri" w:cs="Calibri"/>
              </w:rPr>
              <w:t>CAFO</w:t>
            </w:r>
            <w:r w:rsidRPr="00CB6491">
              <w:rPr>
                <w:rFonts w:ascii="Calibri" w:hAnsi="Calibri" w:cs="Calibri"/>
              </w:rPr>
              <w:t xml:space="preserve"> Silve</w:t>
            </w:r>
            <w:r w:rsidR="009D094E">
              <w:rPr>
                <w:rFonts w:ascii="Calibri" w:hAnsi="Calibri" w:cs="Calibri"/>
              </w:rPr>
              <w:t xml:space="preserve">r award will be given </w:t>
            </w:r>
            <w:r w:rsidR="009D094E" w:rsidRPr="00BF068A">
              <w:rPr>
                <w:rFonts w:ascii="Calibri" w:hAnsi="Calibri" w:cs="Calibri"/>
              </w:rPr>
              <w:t>to Two</w:t>
            </w:r>
            <w:r w:rsidR="00146154" w:rsidRPr="00BF068A">
              <w:rPr>
                <w:rFonts w:ascii="Calibri" w:hAnsi="Calibri" w:cs="Calibri"/>
              </w:rPr>
              <w:t xml:space="preserve"> (2</w:t>
            </w:r>
            <w:r w:rsidRPr="00BF068A">
              <w:rPr>
                <w:rFonts w:ascii="Calibri" w:hAnsi="Calibri" w:cs="Calibri"/>
              </w:rPr>
              <w:t>) employees in a year</w:t>
            </w:r>
            <w:r w:rsidRPr="00CB6491">
              <w:rPr>
                <w:rFonts w:ascii="Calibri" w:hAnsi="Calibri" w:cs="Calibri"/>
              </w:rPr>
              <w:t xml:space="preserve"> and it will be presented in the form of a certificate along with </w:t>
            </w:r>
            <w:r w:rsidR="004A77AB" w:rsidRPr="00CB6491">
              <w:rPr>
                <w:rFonts w:ascii="Calibri" w:hAnsi="Calibri" w:cs="Calibri"/>
              </w:rPr>
              <w:t>monetary benefit</w:t>
            </w:r>
            <w:r w:rsidR="00BD17F0">
              <w:rPr>
                <w:rFonts w:ascii="Calibri" w:hAnsi="Calibri" w:cs="Calibri"/>
              </w:rPr>
              <w:t xml:space="preserve"> </w:t>
            </w:r>
            <w:r w:rsidR="00396CD1">
              <w:rPr>
                <w:rFonts w:ascii="Calibri" w:hAnsi="Calibri" w:cs="Calibri"/>
              </w:rPr>
              <w:t>300BD.</w:t>
            </w:r>
          </w:p>
          <w:p w14:paraId="0666492D" w14:textId="6838F1AD" w:rsidR="00146154" w:rsidRPr="00CB6491" w:rsidRDefault="003A34CA" w:rsidP="00396CD1">
            <w:pPr>
              <w:numPr>
                <w:ilvl w:val="0"/>
                <w:numId w:val="6"/>
              </w:numPr>
              <w:tabs>
                <w:tab w:val="left" w:pos="252"/>
              </w:tabs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The</w:t>
            </w:r>
            <w:r w:rsidR="000649B9">
              <w:rPr>
                <w:rFonts w:ascii="Calibri" w:hAnsi="Calibri" w:cs="Calibri"/>
              </w:rPr>
              <w:t xml:space="preserve"> CAFO </w:t>
            </w:r>
            <w:r w:rsidRPr="00CB6491">
              <w:rPr>
                <w:rFonts w:ascii="Calibri" w:hAnsi="Calibri" w:cs="Calibri"/>
              </w:rPr>
              <w:t xml:space="preserve">Bronze award </w:t>
            </w:r>
            <w:r w:rsidR="00146154" w:rsidRPr="00CB6491">
              <w:rPr>
                <w:rFonts w:ascii="Calibri" w:hAnsi="Calibri" w:cs="Calibri"/>
              </w:rPr>
              <w:t xml:space="preserve">will be given to </w:t>
            </w:r>
            <w:r w:rsidR="00146154" w:rsidRPr="00396CD1">
              <w:rPr>
                <w:rFonts w:ascii="Calibri" w:hAnsi="Calibri" w:cs="Calibri"/>
              </w:rPr>
              <w:t>Twelve (12) employees in a year</w:t>
            </w:r>
            <w:r w:rsidR="00146154" w:rsidRPr="00CB6491">
              <w:rPr>
                <w:rFonts w:ascii="Calibri" w:hAnsi="Calibri" w:cs="Calibri"/>
              </w:rPr>
              <w:t xml:space="preserve"> i.e. One (1) employee per month, if not it will be </w:t>
            </w:r>
            <w:r w:rsidR="00BD17F0" w:rsidRPr="00CB6491">
              <w:rPr>
                <w:rFonts w:ascii="Calibri" w:hAnsi="Calibri" w:cs="Calibri"/>
              </w:rPr>
              <w:t>carried</w:t>
            </w:r>
            <w:r w:rsidR="00146154" w:rsidRPr="00CB6491">
              <w:rPr>
                <w:rFonts w:ascii="Calibri" w:hAnsi="Calibri" w:cs="Calibri"/>
              </w:rPr>
              <w:t xml:space="preserve"> forward to next months and will be presented in the form of a certificate along with the monetary </w:t>
            </w:r>
            <w:r w:rsidR="00146154" w:rsidRPr="00396CD1">
              <w:rPr>
                <w:rFonts w:ascii="Calibri" w:hAnsi="Calibri" w:cs="Calibri"/>
              </w:rPr>
              <w:t xml:space="preserve">benefit of </w:t>
            </w:r>
            <w:r w:rsidR="00396CD1" w:rsidRPr="00396CD1">
              <w:rPr>
                <w:rFonts w:ascii="Calibri" w:hAnsi="Calibri" w:cs="Calibri"/>
              </w:rPr>
              <w:t>100BD</w:t>
            </w:r>
            <w:r w:rsidR="00396CD1">
              <w:rPr>
                <w:rFonts w:ascii="Calibri" w:hAnsi="Calibri" w:cs="Calibri"/>
              </w:rPr>
              <w:t>.</w:t>
            </w:r>
          </w:p>
          <w:p w14:paraId="1D11EDAF" w14:textId="77777777" w:rsidR="003A34CA" w:rsidRPr="00CB6491" w:rsidRDefault="003A34CA" w:rsidP="008F0C9E">
            <w:pPr>
              <w:numPr>
                <w:ilvl w:val="0"/>
                <w:numId w:val="6"/>
              </w:numPr>
              <w:tabs>
                <w:tab w:val="left" w:pos="252"/>
              </w:tabs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Department Manager / Requisition Department Manager must complete the</w:t>
            </w:r>
            <w:r w:rsidR="00915879">
              <w:rPr>
                <w:rFonts w:ascii="Calibri" w:hAnsi="Calibri" w:cs="Calibri"/>
              </w:rPr>
              <w:t xml:space="preserve"> Employee</w:t>
            </w:r>
            <w:r w:rsidR="00F12CE7">
              <w:rPr>
                <w:rFonts w:ascii="Calibri" w:hAnsi="Calibri" w:cs="Calibri"/>
              </w:rPr>
              <w:t xml:space="preserve"> </w:t>
            </w:r>
            <w:r w:rsidR="00E3211C" w:rsidRPr="00CB6491">
              <w:rPr>
                <w:rFonts w:ascii="Calibri" w:hAnsi="Calibri" w:cs="Calibri"/>
              </w:rPr>
              <w:t xml:space="preserve">Awards </w:t>
            </w:r>
            <w:r w:rsidRPr="00CB6491">
              <w:rPr>
                <w:rFonts w:ascii="Calibri" w:hAnsi="Calibri" w:cs="Calibri"/>
              </w:rPr>
              <w:t>Nomination form, which must include the following criteria very clearly:</w:t>
            </w:r>
          </w:p>
          <w:p w14:paraId="53D81E1A" w14:textId="77777777" w:rsidR="003A34CA" w:rsidRPr="00CB6491" w:rsidRDefault="003A34CA" w:rsidP="003A34CA">
            <w:pPr>
              <w:numPr>
                <w:ilvl w:val="0"/>
                <w:numId w:val="7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Employee Name and SMSA Employee Number</w:t>
            </w:r>
          </w:p>
          <w:p w14:paraId="2507A8E2" w14:textId="77777777" w:rsidR="003A34CA" w:rsidRPr="00CB6491" w:rsidRDefault="003A34CA" w:rsidP="003A34CA">
            <w:pPr>
              <w:numPr>
                <w:ilvl w:val="0"/>
                <w:numId w:val="7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Cost Center, Department, and location</w:t>
            </w:r>
          </w:p>
          <w:p w14:paraId="31E6ACFC" w14:textId="77777777" w:rsidR="003A34CA" w:rsidRPr="00CB6491" w:rsidRDefault="00974DEC" w:rsidP="003A34CA">
            <w:pPr>
              <w:numPr>
                <w:ilvl w:val="0"/>
                <w:numId w:val="7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Achievement</w:t>
            </w:r>
          </w:p>
          <w:p w14:paraId="798712F0" w14:textId="77777777" w:rsidR="003A34CA" w:rsidRPr="00CB6491" w:rsidRDefault="00974DEC" w:rsidP="003A34CA">
            <w:pPr>
              <w:numPr>
                <w:ilvl w:val="0"/>
                <w:numId w:val="7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 of Achievement</w:t>
            </w:r>
            <w:r w:rsidR="003A34CA" w:rsidRPr="00CB6491">
              <w:rPr>
                <w:rFonts w:ascii="Calibri" w:hAnsi="Calibri" w:cs="Calibri"/>
              </w:rPr>
              <w:t xml:space="preserve"> (within 30 days)</w:t>
            </w:r>
          </w:p>
          <w:p w14:paraId="4DEE87C2" w14:textId="77777777" w:rsidR="003A34CA" w:rsidRPr="00CB6491" w:rsidRDefault="00974DEC" w:rsidP="003A34CA">
            <w:pPr>
              <w:numPr>
                <w:ilvl w:val="0"/>
                <w:numId w:val="7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added to the business through this achievement</w:t>
            </w:r>
          </w:p>
          <w:p w14:paraId="52DB0002" w14:textId="77777777" w:rsidR="003A34CA" w:rsidRPr="00CB6491" w:rsidRDefault="00974DEC" w:rsidP="003A34CA">
            <w:pPr>
              <w:numPr>
                <w:ilvl w:val="0"/>
                <w:numId w:val="7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Reason for manager’s nomination</w:t>
            </w:r>
          </w:p>
          <w:p w14:paraId="369C2119" w14:textId="77777777" w:rsidR="003A34CA" w:rsidRPr="00CB6491" w:rsidRDefault="003A34CA" w:rsidP="003A34CA">
            <w:pPr>
              <w:numPr>
                <w:ilvl w:val="0"/>
                <w:numId w:val="7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Supporting documents</w:t>
            </w:r>
          </w:p>
          <w:p w14:paraId="1EAE83CA" w14:textId="77777777" w:rsidR="003A34CA" w:rsidRPr="00CB6491" w:rsidRDefault="003A34CA" w:rsidP="003A34CA">
            <w:p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</w:p>
          <w:p w14:paraId="2802AFB4" w14:textId="77777777" w:rsidR="003A34CA" w:rsidRPr="00CB6491" w:rsidRDefault="003A34CA" w:rsidP="003A34CA">
            <w:p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</w:p>
          <w:p w14:paraId="0A1B65A2" w14:textId="77777777" w:rsidR="00293B45" w:rsidRPr="00CB6491" w:rsidRDefault="00293B45" w:rsidP="008F0C9E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CB6491">
              <w:rPr>
                <w:rFonts w:ascii="Calibri" w:hAnsi="Calibri"/>
                <w:b/>
                <w:bCs/>
              </w:rPr>
              <w:t>Department Manager</w:t>
            </w:r>
          </w:p>
          <w:p w14:paraId="5816B824" w14:textId="77777777" w:rsidR="00794CAC" w:rsidRPr="00CB6491" w:rsidRDefault="001768F0" w:rsidP="008F0C9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Every department manager</w:t>
            </w:r>
            <w:r w:rsidR="00794CAC" w:rsidRPr="00CB6491">
              <w:rPr>
                <w:rFonts w:ascii="Calibri" w:hAnsi="Calibri" w:cs="Calibri"/>
              </w:rPr>
              <w:t xml:space="preserve"> can nominate one</w:t>
            </w:r>
            <w:r w:rsidR="005A2AF5" w:rsidRPr="00CB6491">
              <w:rPr>
                <w:rFonts w:ascii="Calibri" w:hAnsi="Calibri" w:cs="Calibri"/>
              </w:rPr>
              <w:t xml:space="preserve"> or more</w:t>
            </w:r>
            <w:r w:rsidR="00794CAC" w:rsidRPr="00CB6491">
              <w:rPr>
                <w:rFonts w:ascii="Calibri" w:hAnsi="Calibri" w:cs="Calibri"/>
              </w:rPr>
              <w:t xml:space="preserve"> employee of the Company for </w:t>
            </w:r>
            <w:r w:rsidR="00E3211C" w:rsidRPr="00CB6491">
              <w:rPr>
                <w:rFonts w:ascii="Calibri" w:hAnsi="Calibri" w:cs="Calibri"/>
              </w:rPr>
              <w:t xml:space="preserve">the </w:t>
            </w:r>
            <w:r w:rsidR="000649B9">
              <w:rPr>
                <w:rFonts w:ascii="Calibri" w:hAnsi="Calibri" w:cs="Calibri"/>
              </w:rPr>
              <w:t>CAFO</w:t>
            </w:r>
            <w:r w:rsidR="00F12CE7">
              <w:rPr>
                <w:rFonts w:ascii="Calibri" w:hAnsi="Calibri" w:cs="Calibri"/>
              </w:rPr>
              <w:t xml:space="preserve"> </w:t>
            </w:r>
            <w:r w:rsidR="00794CAC" w:rsidRPr="00CB6491">
              <w:rPr>
                <w:rFonts w:ascii="Calibri" w:hAnsi="Calibri" w:cs="Calibri"/>
              </w:rPr>
              <w:t xml:space="preserve">Award every </w:t>
            </w:r>
            <w:r w:rsidR="00146154">
              <w:rPr>
                <w:rFonts w:ascii="Calibri" w:hAnsi="Calibri" w:cs="Calibri"/>
              </w:rPr>
              <w:t xml:space="preserve">month in </w:t>
            </w:r>
            <w:r w:rsidR="004A77AB" w:rsidRPr="00CB6491">
              <w:rPr>
                <w:rFonts w:ascii="Calibri" w:hAnsi="Calibri" w:cs="Calibri"/>
              </w:rPr>
              <w:t>order to reward most deserving nominated employee</w:t>
            </w:r>
            <w:r w:rsidR="00D70CDE">
              <w:rPr>
                <w:rFonts w:ascii="Calibri" w:hAnsi="Calibri" w:cs="Calibri"/>
              </w:rPr>
              <w:t>.</w:t>
            </w:r>
          </w:p>
          <w:p w14:paraId="7AA31112" w14:textId="77777777" w:rsidR="00794CAC" w:rsidRPr="006D1918" w:rsidRDefault="00794CAC" w:rsidP="006D1918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6D1918">
              <w:rPr>
                <w:rFonts w:ascii="Calibri" w:hAnsi="Calibri" w:cs="Calibri"/>
              </w:rPr>
              <w:t>All nominations should be forwarded in a sealed envelope to</w:t>
            </w:r>
            <w:r w:rsidR="00006A93" w:rsidRPr="006D1918">
              <w:rPr>
                <w:rFonts w:ascii="Calibri" w:hAnsi="Calibri" w:cs="Calibri"/>
              </w:rPr>
              <w:t xml:space="preserve"> HR &amp; Admin Supervisor</w:t>
            </w:r>
            <w:r w:rsidR="006D1918">
              <w:rPr>
                <w:rFonts w:ascii="Calibri" w:hAnsi="Calibri" w:cs="Calibri"/>
              </w:rPr>
              <w:t>.</w:t>
            </w:r>
          </w:p>
          <w:p w14:paraId="5CD2D121" w14:textId="77777777" w:rsidR="00794CAC" w:rsidRPr="00CB6491" w:rsidRDefault="00794CAC" w:rsidP="0082498C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From the nominated candidates the </w:t>
            </w:r>
            <w:r w:rsidR="000649B9">
              <w:rPr>
                <w:rFonts w:ascii="Calibri" w:hAnsi="Calibri" w:cs="Calibri"/>
              </w:rPr>
              <w:t xml:space="preserve">CAFO </w:t>
            </w:r>
            <w:r w:rsidR="00AE273D" w:rsidRPr="00CB6491">
              <w:rPr>
                <w:rFonts w:ascii="Calibri" w:hAnsi="Calibri" w:cs="Calibri"/>
              </w:rPr>
              <w:t xml:space="preserve">Awards </w:t>
            </w:r>
            <w:r w:rsidR="00146154">
              <w:rPr>
                <w:rFonts w:ascii="Calibri" w:hAnsi="Calibri" w:cs="Calibri"/>
              </w:rPr>
              <w:t>committee will select 1</w:t>
            </w:r>
            <w:r w:rsidRPr="00CB6491">
              <w:rPr>
                <w:rFonts w:ascii="Calibri" w:hAnsi="Calibri" w:cs="Calibri"/>
              </w:rPr>
              <w:t xml:space="preserve"> employee for </w:t>
            </w:r>
            <w:r w:rsidR="000649B9">
              <w:rPr>
                <w:rFonts w:ascii="Calibri" w:hAnsi="Calibri" w:cs="Calibri"/>
              </w:rPr>
              <w:t xml:space="preserve">CAFO </w:t>
            </w:r>
            <w:r w:rsidRPr="00CB6491">
              <w:rPr>
                <w:rFonts w:ascii="Calibri" w:hAnsi="Calibri" w:cs="Calibri"/>
              </w:rPr>
              <w:t>Bronze Award in a month from the nominated employees’ pool</w:t>
            </w:r>
            <w:r w:rsidR="0082498C">
              <w:rPr>
                <w:rFonts w:ascii="Calibri" w:hAnsi="Calibri" w:cs="Calibri"/>
              </w:rPr>
              <w:t>.</w:t>
            </w:r>
          </w:p>
          <w:p w14:paraId="1EADC6EB" w14:textId="77777777" w:rsidR="00293B45" w:rsidRPr="00CB6491" w:rsidRDefault="00293B45" w:rsidP="008F0C9E">
            <w:pPr>
              <w:tabs>
                <w:tab w:val="left" w:pos="252"/>
              </w:tabs>
              <w:spacing w:before="120" w:after="120"/>
              <w:jc w:val="both"/>
              <w:rPr>
                <w:rFonts w:ascii="Calibri" w:hAnsi="Calibri"/>
                <w:b/>
                <w:bCs/>
              </w:rPr>
            </w:pPr>
          </w:p>
          <w:p w14:paraId="0BB4D661" w14:textId="77777777" w:rsidR="00293B45" w:rsidRPr="00CB6491" w:rsidRDefault="000649B9" w:rsidP="008F0C9E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CAFO</w:t>
            </w:r>
            <w:r w:rsidR="00F12CE7">
              <w:rPr>
                <w:rFonts w:ascii="Calibri" w:hAnsi="Calibri"/>
                <w:b/>
                <w:bCs/>
              </w:rPr>
              <w:t xml:space="preserve"> </w:t>
            </w:r>
            <w:r w:rsidR="00B14CB5" w:rsidRPr="00CB6491">
              <w:rPr>
                <w:rFonts w:ascii="Calibri" w:hAnsi="Calibri"/>
                <w:b/>
                <w:bCs/>
              </w:rPr>
              <w:t xml:space="preserve">Awards </w:t>
            </w:r>
            <w:r w:rsidR="00293B45" w:rsidRPr="00CB6491">
              <w:rPr>
                <w:rFonts w:ascii="Calibri" w:hAnsi="Calibri"/>
                <w:b/>
                <w:bCs/>
              </w:rPr>
              <w:t>Committee Workings</w:t>
            </w:r>
          </w:p>
          <w:p w14:paraId="3390F2C6" w14:textId="77777777" w:rsidR="00794CAC" w:rsidRPr="006D1918" w:rsidRDefault="000649B9" w:rsidP="006D1918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6D1918">
              <w:rPr>
                <w:rFonts w:ascii="Calibri" w:hAnsi="Calibri" w:cs="Calibri"/>
              </w:rPr>
              <w:t>CAFO</w:t>
            </w:r>
            <w:r w:rsidR="00F12CE7">
              <w:rPr>
                <w:rFonts w:ascii="Calibri" w:hAnsi="Calibri" w:cs="Calibri"/>
              </w:rPr>
              <w:t xml:space="preserve"> </w:t>
            </w:r>
            <w:r w:rsidR="00794CAC" w:rsidRPr="006D1918">
              <w:rPr>
                <w:rFonts w:ascii="Calibri" w:hAnsi="Calibri" w:cs="Calibri"/>
              </w:rPr>
              <w:t xml:space="preserve">Committee will be headed by </w:t>
            </w:r>
            <w:r w:rsidR="006D1918" w:rsidRPr="006D1918">
              <w:rPr>
                <w:rFonts w:ascii="Calibri" w:hAnsi="Calibri" w:cs="Calibri"/>
              </w:rPr>
              <w:t>Country Manager</w:t>
            </w:r>
            <w:r w:rsidR="00794CAC" w:rsidRPr="006D1918">
              <w:rPr>
                <w:rFonts w:ascii="Calibri" w:hAnsi="Calibri" w:cs="Calibri"/>
              </w:rPr>
              <w:t>.</w:t>
            </w:r>
          </w:p>
          <w:p w14:paraId="5ABE5DDC" w14:textId="77777777" w:rsidR="001768F0" w:rsidRPr="006D1918" w:rsidRDefault="00794CAC" w:rsidP="006D1918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6D1918">
              <w:rPr>
                <w:rFonts w:ascii="Calibri" w:hAnsi="Calibri" w:cs="Calibri"/>
              </w:rPr>
              <w:t xml:space="preserve">The nominations in sealed envelope will be received and acknowledged by </w:t>
            </w:r>
            <w:r w:rsidR="00006A93" w:rsidRPr="006D1918">
              <w:rPr>
                <w:rFonts w:ascii="Calibri" w:hAnsi="Calibri" w:cs="Calibri"/>
              </w:rPr>
              <w:t>HR &amp; Admin Supervisor</w:t>
            </w:r>
            <w:r w:rsidR="001768F0" w:rsidRPr="006D1918">
              <w:rPr>
                <w:rFonts w:ascii="Calibri" w:hAnsi="Calibri" w:cs="Calibri"/>
              </w:rPr>
              <w:t>.</w:t>
            </w:r>
          </w:p>
          <w:p w14:paraId="5423A925" w14:textId="77777777" w:rsidR="001768F0" w:rsidRPr="00BF068A" w:rsidRDefault="001768F0" w:rsidP="008F0C9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BF068A">
              <w:rPr>
                <w:rFonts w:ascii="Calibri" w:hAnsi="Calibri" w:cs="Calibri"/>
              </w:rPr>
              <w:t xml:space="preserve">All nominations will be </w:t>
            </w:r>
            <w:r w:rsidR="009D094E" w:rsidRPr="00BF068A">
              <w:rPr>
                <w:rFonts w:ascii="Calibri" w:hAnsi="Calibri" w:cs="Calibri"/>
              </w:rPr>
              <w:t>reviewed</w:t>
            </w:r>
            <w:r w:rsidRPr="00BF068A">
              <w:rPr>
                <w:rFonts w:ascii="Calibri" w:hAnsi="Calibri" w:cs="Calibri"/>
              </w:rPr>
              <w:t xml:space="preserve">&amp; forwarded to </w:t>
            </w:r>
            <w:r w:rsidR="009D094E" w:rsidRPr="00BF068A">
              <w:rPr>
                <w:rFonts w:ascii="Calibri" w:hAnsi="Calibri" w:cs="Calibri"/>
              </w:rPr>
              <w:t xml:space="preserve">the </w:t>
            </w:r>
            <w:r w:rsidR="00774EAA" w:rsidRPr="00BF068A">
              <w:rPr>
                <w:rFonts w:ascii="Calibri" w:hAnsi="Calibri" w:cs="Calibri"/>
              </w:rPr>
              <w:t>CAFO</w:t>
            </w:r>
            <w:r w:rsidR="00F12CE7">
              <w:rPr>
                <w:rFonts w:ascii="Calibri" w:hAnsi="Calibri" w:cs="Calibri"/>
              </w:rPr>
              <w:t xml:space="preserve"> </w:t>
            </w:r>
            <w:r w:rsidR="009D094E" w:rsidRPr="00BF068A">
              <w:rPr>
                <w:rFonts w:ascii="Calibri" w:hAnsi="Calibri" w:cs="Calibri"/>
              </w:rPr>
              <w:t>committee</w:t>
            </w:r>
            <w:r w:rsidR="002811B1" w:rsidRPr="00BF068A">
              <w:rPr>
                <w:rFonts w:ascii="Calibri" w:hAnsi="Calibri" w:cs="Calibri"/>
              </w:rPr>
              <w:t>.</w:t>
            </w:r>
          </w:p>
          <w:p w14:paraId="771CE3AE" w14:textId="77777777" w:rsidR="00794CAC" w:rsidRDefault="00794CAC" w:rsidP="008F0C9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lastRenderedPageBreak/>
              <w:t>Any nominations received openly or without sealed envelope will be rejected.</w:t>
            </w:r>
          </w:p>
          <w:p w14:paraId="2A5771FD" w14:textId="77777777" w:rsidR="001768F0" w:rsidRPr="001768F0" w:rsidRDefault="001768F0" w:rsidP="005D0D30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committee will have members from following departments: </w:t>
            </w:r>
            <w:r w:rsidR="005D0D30">
              <w:rPr>
                <w:rFonts w:ascii="Calibri" w:hAnsi="Calibri" w:cs="Calibri"/>
              </w:rPr>
              <w:t xml:space="preserve">CGM, </w:t>
            </w:r>
            <w:r w:rsidRPr="00CB6491">
              <w:rPr>
                <w:rFonts w:ascii="Calibri" w:hAnsi="Calibri" w:cs="Calibri"/>
              </w:rPr>
              <w:t xml:space="preserve">Operations, </w:t>
            </w:r>
            <w:r w:rsidR="00CD4687">
              <w:rPr>
                <w:rFonts w:ascii="Calibri" w:hAnsi="Calibri" w:cs="Calibri"/>
              </w:rPr>
              <w:t>Finance</w:t>
            </w:r>
            <w:r w:rsidRPr="00CB6491">
              <w:rPr>
                <w:rFonts w:ascii="Calibri" w:hAnsi="Calibri" w:cs="Calibri"/>
              </w:rPr>
              <w:t xml:space="preserve">, </w:t>
            </w:r>
            <w:r w:rsidR="00420E89">
              <w:rPr>
                <w:rFonts w:ascii="Calibri" w:hAnsi="Calibri" w:cs="Calibri"/>
              </w:rPr>
              <w:t>Sales, HR and Rewards committee</w:t>
            </w:r>
            <w:r w:rsidR="005D0D30">
              <w:rPr>
                <w:rFonts w:ascii="Calibri" w:hAnsi="Calibri" w:cs="Calibri"/>
              </w:rPr>
              <w:t xml:space="preserve"> (PMS)</w:t>
            </w:r>
            <w:r w:rsidR="00DD5451">
              <w:rPr>
                <w:rFonts w:ascii="Calibri" w:hAnsi="Calibri" w:cs="Calibri"/>
              </w:rPr>
              <w:t>.</w:t>
            </w:r>
          </w:p>
          <w:p w14:paraId="77BCC069" w14:textId="77777777" w:rsidR="001768F0" w:rsidRPr="005D0D30" w:rsidRDefault="00794CAC" w:rsidP="008F0C9E">
            <w:pPr>
              <w:numPr>
                <w:ilvl w:val="0"/>
                <w:numId w:val="8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5D0D30">
              <w:rPr>
                <w:rFonts w:ascii="Calibri" w:hAnsi="Calibri" w:cs="Calibri"/>
              </w:rPr>
              <w:t xml:space="preserve">Internal Audit will attend </w:t>
            </w:r>
            <w:r w:rsidR="000649B9" w:rsidRPr="005D0D30">
              <w:rPr>
                <w:rFonts w:ascii="Calibri" w:hAnsi="Calibri" w:cs="Calibri"/>
              </w:rPr>
              <w:t>CAFO</w:t>
            </w:r>
            <w:r w:rsidR="00F12CE7">
              <w:rPr>
                <w:rFonts w:ascii="Calibri" w:hAnsi="Calibri" w:cs="Calibri"/>
              </w:rPr>
              <w:t xml:space="preserve"> </w:t>
            </w:r>
            <w:r w:rsidR="00113FA3" w:rsidRPr="005D0D30">
              <w:rPr>
                <w:rFonts w:ascii="Calibri" w:hAnsi="Calibri" w:cs="Calibri"/>
              </w:rPr>
              <w:t xml:space="preserve">Awards </w:t>
            </w:r>
            <w:r w:rsidRPr="005D0D30">
              <w:rPr>
                <w:rFonts w:ascii="Calibri" w:hAnsi="Calibri" w:cs="Calibri"/>
              </w:rPr>
              <w:t>Committee meetings as an Independent Observer to the process.</w:t>
            </w:r>
            <w:r w:rsidR="00006A93" w:rsidRPr="005D0D30">
              <w:rPr>
                <w:rFonts w:ascii="Calibri" w:hAnsi="Calibri" w:cs="Calibri"/>
              </w:rPr>
              <w:t xml:space="preserve"> (if and when needed 6months/annual)</w:t>
            </w:r>
          </w:p>
          <w:p w14:paraId="1F2E839E" w14:textId="7FC6349C" w:rsidR="00794CAC" w:rsidRDefault="00794CAC" w:rsidP="005D0D30">
            <w:pPr>
              <w:numPr>
                <w:ilvl w:val="0"/>
                <w:numId w:val="8"/>
              </w:numPr>
              <w:spacing w:before="240"/>
              <w:ind w:right="72"/>
              <w:jc w:val="both"/>
              <w:rPr>
                <w:rFonts w:ascii="Calibri" w:hAnsi="Calibri" w:cs="Calibri"/>
              </w:rPr>
            </w:pPr>
            <w:r w:rsidRPr="001768F0">
              <w:rPr>
                <w:rFonts w:ascii="Calibri" w:hAnsi="Calibri" w:cs="Calibri"/>
              </w:rPr>
              <w:t xml:space="preserve">All nominations should be forwarded to </w:t>
            </w:r>
            <w:r w:rsidR="005D0D30" w:rsidRPr="006D1918">
              <w:rPr>
                <w:rFonts w:ascii="Calibri" w:hAnsi="Calibri" w:cs="Calibri"/>
              </w:rPr>
              <w:t>HR &amp; Admin Supervisor</w:t>
            </w:r>
            <w:r w:rsidRPr="001768F0">
              <w:rPr>
                <w:rFonts w:ascii="Calibri" w:hAnsi="Calibri" w:cs="Calibri"/>
              </w:rPr>
              <w:t xml:space="preserve"> for a month by 7</w:t>
            </w:r>
            <w:r w:rsidRPr="001768F0">
              <w:rPr>
                <w:rFonts w:ascii="Calibri" w:hAnsi="Calibri" w:cs="Calibri"/>
                <w:vertAlign w:val="superscript"/>
              </w:rPr>
              <w:t>th</w:t>
            </w:r>
            <w:r w:rsidRPr="001768F0">
              <w:rPr>
                <w:rFonts w:ascii="Calibri" w:hAnsi="Calibri" w:cs="Calibri"/>
              </w:rPr>
              <w:t xml:space="preserve"> of the following month. E.g. January 20</w:t>
            </w:r>
            <w:r w:rsidR="00BD17F0">
              <w:rPr>
                <w:rFonts w:ascii="Calibri" w:hAnsi="Calibri" w:cs="Calibri"/>
              </w:rPr>
              <w:t>25</w:t>
            </w:r>
            <w:r w:rsidRPr="001768F0">
              <w:rPr>
                <w:rFonts w:ascii="Calibri" w:hAnsi="Calibri" w:cs="Calibri"/>
              </w:rPr>
              <w:t xml:space="preserve"> nominations should be received by February 7</w:t>
            </w:r>
            <w:r w:rsidRPr="001768F0">
              <w:rPr>
                <w:rFonts w:ascii="Calibri" w:hAnsi="Calibri" w:cs="Calibri"/>
                <w:vertAlign w:val="superscript"/>
              </w:rPr>
              <w:t>th</w:t>
            </w:r>
            <w:r w:rsidRPr="001768F0">
              <w:rPr>
                <w:rFonts w:ascii="Calibri" w:hAnsi="Calibri" w:cs="Calibri"/>
              </w:rPr>
              <w:t xml:space="preserve"> 20</w:t>
            </w:r>
            <w:r w:rsidR="00BD17F0">
              <w:rPr>
                <w:rFonts w:ascii="Calibri" w:hAnsi="Calibri" w:cs="Calibri"/>
              </w:rPr>
              <w:t>25</w:t>
            </w:r>
            <w:r w:rsidRPr="001768F0">
              <w:rPr>
                <w:rFonts w:ascii="Calibri" w:hAnsi="Calibri" w:cs="Calibri"/>
              </w:rPr>
              <w:t>.</w:t>
            </w:r>
          </w:p>
          <w:p w14:paraId="567C0775" w14:textId="77777777" w:rsidR="00091B3F" w:rsidRPr="00091B3F" w:rsidRDefault="00091B3F" w:rsidP="00091B3F">
            <w:pPr>
              <w:spacing w:before="240"/>
              <w:ind w:right="72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6F370325" w14:textId="77777777" w:rsidR="00794CAC" w:rsidRPr="00CB6491" w:rsidRDefault="000649B9" w:rsidP="005D0D30">
            <w:pPr>
              <w:numPr>
                <w:ilvl w:val="0"/>
                <w:numId w:val="8"/>
              </w:numPr>
              <w:ind w:right="72"/>
              <w:jc w:val="both"/>
              <w:rPr>
                <w:rFonts w:ascii="Calibri" w:hAnsi="Calibri" w:cs="Calibri"/>
              </w:rPr>
            </w:pPr>
            <w:r w:rsidRPr="005D0D30">
              <w:rPr>
                <w:rFonts w:ascii="Calibri" w:hAnsi="Calibri" w:cs="Calibri"/>
              </w:rPr>
              <w:t>CAFO</w:t>
            </w:r>
            <w:r w:rsidR="00794CAC" w:rsidRPr="005D0D30">
              <w:rPr>
                <w:rFonts w:ascii="Calibri" w:hAnsi="Calibri" w:cs="Calibri"/>
              </w:rPr>
              <w:t xml:space="preserve"> Committee will meet and finalize the </w:t>
            </w:r>
            <w:r w:rsidR="00774EAA" w:rsidRPr="005D0D30">
              <w:rPr>
                <w:rFonts w:ascii="Calibri" w:hAnsi="Calibri" w:cs="Calibri"/>
              </w:rPr>
              <w:t>CAFO</w:t>
            </w:r>
            <w:r w:rsidR="00794CAC" w:rsidRPr="005D0D30">
              <w:rPr>
                <w:rFonts w:ascii="Calibri" w:hAnsi="Calibri" w:cs="Calibri"/>
              </w:rPr>
              <w:t xml:space="preserve"> Bronze winners for the month by </w:t>
            </w:r>
            <w:r w:rsidR="005D0D30" w:rsidRPr="005D0D30">
              <w:rPr>
                <w:rFonts w:ascii="Calibri" w:hAnsi="Calibri" w:cs="Calibri"/>
              </w:rPr>
              <w:t>20</w:t>
            </w:r>
            <w:r w:rsidR="00794CAC" w:rsidRPr="005D0D30">
              <w:rPr>
                <w:rFonts w:ascii="Calibri" w:hAnsi="Calibri" w:cs="Calibri"/>
                <w:vertAlign w:val="superscript"/>
              </w:rPr>
              <w:t>th</w:t>
            </w:r>
            <w:r w:rsidR="005D0D30" w:rsidRPr="005D0D30">
              <w:rPr>
                <w:rFonts w:ascii="Calibri" w:hAnsi="Calibri" w:cs="Calibri"/>
              </w:rPr>
              <w:t xml:space="preserve">of </w:t>
            </w:r>
            <w:r w:rsidR="00794CAC" w:rsidRPr="005D0D30">
              <w:rPr>
                <w:rFonts w:ascii="Calibri" w:hAnsi="Calibri" w:cs="Calibri"/>
              </w:rPr>
              <w:t>the</w:t>
            </w:r>
            <w:r w:rsidR="00794CAC" w:rsidRPr="00CB6491">
              <w:rPr>
                <w:rFonts w:ascii="Calibri" w:hAnsi="Calibri" w:cs="Calibri"/>
              </w:rPr>
              <w:t xml:space="preserve"> following Month.</w:t>
            </w:r>
          </w:p>
          <w:p w14:paraId="2C809502" w14:textId="77777777" w:rsidR="00794CAC" w:rsidRPr="00CB6491" w:rsidRDefault="00794CAC" w:rsidP="008F0C9E">
            <w:pPr>
              <w:numPr>
                <w:ilvl w:val="0"/>
                <w:numId w:val="8"/>
              </w:numPr>
              <w:tabs>
                <w:tab w:val="left" w:pos="252"/>
              </w:tabs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winner selection process will consist of the following steps: </w:t>
            </w:r>
          </w:p>
          <w:p w14:paraId="5BE13D39" w14:textId="77777777" w:rsidR="00794CAC" w:rsidRPr="00CB6491" w:rsidRDefault="00794CAC" w:rsidP="000126D0">
            <w:pPr>
              <w:numPr>
                <w:ilvl w:val="1"/>
                <w:numId w:val="5"/>
              </w:numPr>
              <w:tabs>
                <w:tab w:val="left" w:pos="252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Opening of sealed envelopes</w:t>
            </w:r>
          </w:p>
          <w:p w14:paraId="6AF6A931" w14:textId="77777777" w:rsidR="00794CAC" w:rsidRPr="00CB6491" w:rsidRDefault="00794CAC" w:rsidP="00794CAC">
            <w:pPr>
              <w:numPr>
                <w:ilvl w:val="1"/>
                <w:numId w:val="5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Listing of nominated employees</w:t>
            </w:r>
          </w:p>
          <w:p w14:paraId="13C5B5D0" w14:textId="77777777" w:rsidR="00794CAC" w:rsidRPr="00CB6491" w:rsidRDefault="00794CAC" w:rsidP="00794CAC">
            <w:pPr>
              <w:numPr>
                <w:ilvl w:val="1"/>
                <w:numId w:val="5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Filtering the list from employees having valid warning letter.</w:t>
            </w:r>
          </w:p>
          <w:p w14:paraId="22DCAD87" w14:textId="77777777" w:rsidR="00794CAC" w:rsidRPr="00CB6491" w:rsidRDefault="00794CAC" w:rsidP="00794CAC">
            <w:pPr>
              <w:numPr>
                <w:ilvl w:val="1"/>
                <w:numId w:val="5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Review of all nominations</w:t>
            </w:r>
          </w:p>
          <w:p w14:paraId="06F9DA08" w14:textId="77777777" w:rsidR="00794CAC" w:rsidRPr="00CB6491" w:rsidRDefault="00794CAC" w:rsidP="00F43456">
            <w:pPr>
              <w:numPr>
                <w:ilvl w:val="1"/>
                <w:numId w:val="5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Voting by committee members for each candidate</w:t>
            </w:r>
          </w:p>
          <w:p w14:paraId="3A2E0B0C" w14:textId="77777777" w:rsidR="00794CAC" w:rsidRPr="00CB6491" w:rsidRDefault="00794CAC" w:rsidP="00146154">
            <w:pPr>
              <w:numPr>
                <w:ilvl w:val="1"/>
                <w:numId w:val="5"/>
              </w:num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Ranking as per votes and selecting the top </w:t>
            </w:r>
            <w:r w:rsidR="00146154">
              <w:rPr>
                <w:rFonts w:ascii="Calibri" w:hAnsi="Calibri" w:cs="Calibri"/>
              </w:rPr>
              <w:t>ranked employee</w:t>
            </w:r>
            <w:r w:rsidR="000C396D" w:rsidRPr="00CB6491">
              <w:rPr>
                <w:rFonts w:ascii="Calibri" w:hAnsi="Calibri" w:cs="Calibri"/>
              </w:rPr>
              <w:t xml:space="preserve"> or more if it is cumulative from previous months</w:t>
            </w:r>
            <w:r w:rsidRPr="00CB6491">
              <w:rPr>
                <w:rFonts w:ascii="Calibri" w:hAnsi="Calibri" w:cs="Calibri"/>
              </w:rPr>
              <w:t xml:space="preserve"> as winners.</w:t>
            </w:r>
          </w:p>
          <w:p w14:paraId="136A904C" w14:textId="77777777" w:rsidR="000126D0" w:rsidRPr="00CB6491" w:rsidRDefault="000126D0" w:rsidP="000126D0">
            <w:pPr>
              <w:tabs>
                <w:tab w:val="left" w:pos="252"/>
              </w:tabs>
              <w:ind w:left="1800"/>
              <w:jc w:val="both"/>
              <w:rPr>
                <w:rFonts w:ascii="Calibri" w:hAnsi="Calibri" w:cs="Calibri"/>
              </w:rPr>
            </w:pPr>
          </w:p>
          <w:p w14:paraId="7A2E6B47" w14:textId="77777777" w:rsidR="00794CAC" w:rsidRPr="00CB6491" w:rsidRDefault="00794CAC" w:rsidP="00F43456">
            <w:pPr>
              <w:numPr>
                <w:ilvl w:val="0"/>
                <w:numId w:val="10"/>
              </w:numPr>
              <w:tabs>
                <w:tab w:val="left" w:pos="252"/>
              </w:tabs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committee meeting proceedings and final winners will be signed off by all committee members and will be certified by </w:t>
            </w:r>
            <w:r w:rsidRPr="00F43456">
              <w:rPr>
                <w:rFonts w:ascii="Calibri" w:hAnsi="Calibri" w:cs="Calibri"/>
              </w:rPr>
              <w:t xml:space="preserve">Internal Audit representative. </w:t>
            </w:r>
            <w:r w:rsidR="00006A93" w:rsidRPr="00F43456">
              <w:rPr>
                <w:rFonts w:ascii="Calibri" w:hAnsi="Calibri" w:cs="Calibri"/>
              </w:rPr>
              <w:t>(</w:t>
            </w:r>
            <w:r w:rsidR="00F43456">
              <w:rPr>
                <w:rFonts w:ascii="Calibri" w:hAnsi="Calibri" w:cs="Calibri"/>
              </w:rPr>
              <w:t>PMS</w:t>
            </w:r>
            <w:r w:rsidR="00006A93" w:rsidRPr="00F43456">
              <w:rPr>
                <w:rFonts w:ascii="Calibri" w:hAnsi="Calibri" w:cs="Calibri"/>
              </w:rPr>
              <w:t>)</w:t>
            </w:r>
          </w:p>
          <w:p w14:paraId="61D6816C" w14:textId="77777777" w:rsidR="00794CAC" w:rsidRPr="00CB6491" w:rsidRDefault="00794CAC" w:rsidP="008F0C9E">
            <w:pPr>
              <w:numPr>
                <w:ilvl w:val="0"/>
                <w:numId w:val="10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The winner will be announced in the monthly management review meeting.</w:t>
            </w:r>
          </w:p>
          <w:p w14:paraId="7D2FE52C" w14:textId="77777777" w:rsidR="00794CAC" w:rsidRPr="00CB6491" w:rsidRDefault="00794CAC" w:rsidP="008F0C9E">
            <w:pPr>
              <w:numPr>
                <w:ilvl w:val="0"/>
                <w:numId w:val="10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For the selection of Silver and Gold</w:t>
            </w:r>
            <w:r w:rsidR="000649B9">
              <w:rPr>
                <w:rFonts w:ascii="Calibri" w:hAnsi="Calibri" w:cs="Calibri"/>
              </w:rPr>
              <w:t xml:space="preserve"> CAFO </w:t>
            </w:r>
            <w:r w:rsidRPr="00CB6491">
              <w:rPr>
                <w:rFonts w:ascii="Calibri" w:hAnsi="Calibri" w:cs="Calibri"/>
              </w:rPr>
              <w:t xml:space="preserve">awards the </w:t>
            </w:r>
            <w:r w:rsidR="000649B9">
              <w:rPr>
                <w:rFonts w:ascii="Calibri" w:hAnsi="Calibri" w:cs="Calibri"/>
              </w:rPr>
              <w:t>CAFO</w:t>
            </w:r>
            <w:r w:rsidRPr="00CB6491">
              <w:rPr>
                <w:rFonts w:ascii="Calibri" w:hAnsi="Calibri" w:cs="Calibri"/>
              </w:rPr>
              <w:t xml:space="preserve"> Committee meeting will </w:t>
            </w:r>
            <w:r w:rsidR="002D1ADA">
              <w:rPr>
                <w:rFonts w:ascii="Calibri" w:hAnsi="Calibri" w:cs="Calibri"/>
              </w:rPr>
              <w:t>be chaired by Managing Director &amp; supported by Director-IBU</w:t>
            </w:r>
          </w:p>
          <w:p w14:paraId="3177BA21" w14:textId="77777777" w:rsidR="00794CAC" w:rsidRPr="00CB6491" w:rsidRDefault="00794CAC" w:rsidP="008F0C9E">
            <w:pPr>
              <w:numPr>
                <w:ilvl w:val="0"/>
                <w:numId w:val="10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This meeting will be held in the month of February every year.</w:t>
            </w:r>
          </w:p>
          <w:p w14:paraId="592C4241" w14:textId="77777777" w:rsidR="00794CAC" w:rsidRPr="00CB6491" w:rsidRDefault="00794CAC" w:rsidP="008F0C9E">
            <w:pPr>
              <w:numPr>
                <w:ilvl w:val="0"/>
                <w:numId w:val="10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</w:t>
            </w:r>
            <w:r w:rsidR="00A87D73">
              <w:rPr>
                <w:rFonts w:ascii="Calibri" w:hAnsi="Calibri" w:cs="Calibri"/>
              </w:rPr>
              <w:t>twelve</w:t>
            </w:r>
            <w:r w:rsidRPr="00CB6491">
              <w:rPr>
                <w:rFonts w:ascii="Calibri" w:hAnsi="Calibri" w:cs="Calibri"/>
              </w:rPr>
              <w:t xml:space="preserve"> (</w:t>
            </w:r>
            <w:r w:rsidR="00A87D73">
              <w:rPr>
                <w:rFonts w:ascii="Calibri" w:hAnsi="Calibri" w:cs="Calibri"/>
              </w:rPr>
              <w:t>12</w:t>
            </w:r>
            <w:r w:rsidRPr="00CB6491">
              <w:rPr>
                <w:rFonts w:ascii="Calibri" w:hAnsi="Calibri" w:cs="Calibri"/>
              </w:rPr>
              <w:t xml:space="preserve">) </w:t>
            </w:r>
            <w:r w:rsidR="000649B9">
              <w:rPr>
                <w:rFonts w:ascii="Calibri" w:hAnsi="Calibri" w:cs="Calibri"/>
              </w:rPr>
              <w:t>CAFO</w:t>
            </w:r>
            <w:r w:rsidRPr="00CB6491">
              <w:rPr>
                <w:rFonts w:ascii="Calibri" w:hAnsi="Calibri" w:cs="Calibri"/>
              </w:rPr>
              <w:t xml:space="preserve"> Bronze winners for the year will be eligible as nominees for </w:t>
            </w:r>
            <w:r w:rsidR="000649B9">
              <w:rPr>
                <w:rFonts w:ascii="Calibri" w:hAnsi="Calibri" w:cs="Calibri"/>
              </w:rPr>
              <w:t>CAFO</w:t>
            </w:r>
            <w:r w:rsidRPr="00CB6491">
              <w:rPr>
                <w:rFonts w:ascii="Calibri" w:hAnsi="Calibri" w:cs="Calibri"/>
              </w:rPr>
              <w:t xml:space="preserve"> Gold and Silver awards. </w:t>
            </w:r>
          </w:p>
          <w:p w14:paraId="11F68F48" w14:textId="77777777" w:rsidR="00794CAC" w:rsidRPr="00CB6491" w:rsidRDefault="00794CAC" w:rsidP="008F0C9E">
            <w:pPr>
              <w:numPr>
                <w:ilvl w:val="0"/>
                <w:numId w:val="10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Any employee amongst the </w:t>
            </w:r>
            <w:r w:rsidR="00A87D73">
              <w:rPr>
                <w:rFonts w:ascii="Calibri" w:hAnsi="Calibri" w:cs="Calibri"/>
              </w:rPr>
              <w:t>twelve</w:t>
            </w:r>
            <w:r w:rsidR="00A87D73" w:rsidRPr="00CB6491">
              <w:rPr>
                <w:rFonts w:ascii="Calibri" w:hAnsi="Calibri" w:cs="Calibri"/>
              </w:rPr>
              <w:t xml:space="preserve"> (</w:t>
            </w:r>
            <w:r w:rsidR="00A87D73">
              <w:rPr>
                <w:rFonts w:ascii="Calibri" w:hAnsi="Calibri" w:cs="Calibri"/>
              </w:rPr>
              <w:t>12</w:t>
            </w:r>
            <w:r w:rsidRPr="00CB6491">
              <w:rPr>
                <w:rFonts w:ascii="Calibri" w:hAnsi="Calibri" w:cs="Calibri"/>
              </w:rPr>
              <w:t xml:space="preserve">) </w:t>
            </w:r>
            <w:r w:rsidR="000649B9">
              <w:rPr>
                <w:rFonts w:ascii="Calibri" w:hAnsi="Calibri" w:cs="Calibri"/>
              </w:rPr>
              <w:t>CAFO</w:t>
            </w:r>
            <w:r w:rsidRPr="00CB6491">
              <w:rPr>
                <w:rFonts w:ascii="Calibri" w:hAnsi="Calibri" w:cs="Calibri"/>
              </w:rPr>
              <w:t xml:space="preserve"> Bronze winners having a valid warning letter will not be considered for the nomination of the </w:t>
            </w:r>
            <w:r w:rsidR="000649B9">
              <w:rPr>
                <w:rFonts w:ascii="Calibri" w:hAnsi="Calibri" w:cs="Calibri"/>
              </w:rPr>
              <w:t xml:space="preserve">CAFO </w:t>
            </w:r>
            <w:r w:rsidRPr="00CB6491">
              <w:rPr>
                <w:rFonts w:ascii="Calibri" w:hAnsi="Calibri" w:cs="Calibri"/>
              </w:rPr>
              <w:t xml:space="preserve">Gold and Silver awards. </w:t>
            </w:r>
          </w:p>
          <w:p w14:paraId="3AE38490" w14:textId="77777777" w:rsidR="00794CAC" w:rsidRPr="00CB6491" w:rsidRDefault="00794CAC" w:rsidP="008F0C9E">
            <w:pPr>
              <w:numPr>
                <w:ilvl w:val="0"/>
                <w:numId w:val="10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</w:t>
            </w:r>
            <w:r w:rsidR="000649B9">
              <w:rPr>
                <w:rFonts w:ascii="Calibri" w:hAnsi="Calibri" w:cs="Calibri"/>
              </w:rPr>
              <w:t>CAFO</w:t>
            </w:r>
            <w:r w:rsidRPr="00CB6491">
              <w:rPr>
                <w:rFonts w:ascii="Calibri" w:hAnsi="Calibri" w:cs="Calibri"/>
              </w:rPr>
              <w:t xml:space="preserve"> committee studies the achievements an</w:t>
            </w:r>
            <w:r w:rsidR="00A87D73">
              <w:rPr>
                <w:rFonts w:ascii="Calibri" w:hAnsi="Calibri" w:cs="Calibri"/>
              </w:rPr>
              <w:t>d then decides to select Two (2</w:t>
            </w:r>
            <w:r w:rsidRPr="00CB6491">
              <w:rPr>
                <w:rFonts w:ascii="Calibri" w:hAnsi="Calibri" w:cs="Calibri"/>
              </w:rPr>
              <w:t>) Silver and one (1) Gold winner for a year on the following criteria:</w:t>
            </w:r>
          </w:p>
          <w:p w14:paraId="4561661F" w14:textId="77777777" w:rsidR="00BF6193" w:rsidRPr="00CB6491" w:rsidRDefault="00BF6193" w:rsidP="00BF6193">
            <w:pPr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4979CFC" w14:textId="77777777" w:rsidR="00794CAC" w:rsidRPr="00CB6491" w:rsidRDefault="00794CAC" w:rsidP="008F0C9E">
            <w:pPr>
              <w:numPr>
                <w:ilvl w:val="0"/>
                <w:numId w:val="9"/>
              </w:numPr>
              <w:tabs>
                <w:tab w:val="left" w:pos="252"/>
              </w:tabs>
              <w:ind w:right="72" w:hanging="378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Listing of nominated employees</w:t>
            </w:r>
          </w:p>
          <w:p w14:paraId="076E54B4" w14:textId="77777777" w:rsidR="00BF6193" w:rsidRPr="00CB6491" w:rsidRDefault="00BF6193" w:rsidP="008F0C9E">
            <w:pPr>
              <w:tabs>
                <w:tab w:val="left" w:pos="252"/>
              </w:tabs>
              <w:ind w:left="1800" w:right="72" w:hanging="378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EB4391C" w14:textId="77777777" w:rsidR="00794CAC" w:rsidRPr="00CB6491" w:rsidRDefault="00794CAC" w:rsidP="008F0C9E">
            <w:pPr>
              <w:numPr>
                <w:ilvl w:val="0"/>
                <w:numId w:val="9"/>
              </w:numPr>
              <w:tabs>
                <w:tab w:val="left" w:pos="252"/>
              </w:tabs>
              <w:ind w:right="72" w:hanging="378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lastRenderedPageBreak/>
              <w:t>Filtering the list from employees having valid warning letter.</w:t>
            </w:r>
          </w:p>
          <w:p w14:paraId="52FFB818" w14:textId="77777777" w:rsidR="00BF3C0E" w:rsidRPr="00CB6491" w:rsidRDefault="00BF3C0E" w:rsidP="008F0C9E">
            <w:pPr>
              <w:pStyle w:val="ListParagraph"/>
              <w:ind w:left="1800" w:right="72" w:hanging="378"/>
              <w:rPr>
                <w:rFonts w:ascii="Calibri" w:hAnsi="Calibri" w:cs="Calibri"/>
                <w:sz w:val="16"/>
                <w:szCs w:val="16"/>
              </w:rPr>
            </w:pPr>
          </w:p>
          <w:p w14:paraId="37465127" w14:textId="77777777" w:rsidR="00BF6193" w:rsidRPr="00CB6491" w:rsidRDefault="00BF6193" w:rsidP="008F0C9E">
            <w:pPr>
              <w:tabs>
                <w:tab w:val="left" w:pos="252"/>
              </w:tabs>
              <w:ind w:left="1800" w:right="72" w:hanging="378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1FA4163E" w14:textId="77777777" w:rsidR="00BE1FA2" w:rsidRPr="00CB6491" w:rsidRDefault="00C93A66" w:rsidP="008F0C9E">
            <w:pPr>
              <w:numPr>
                <w:ilvl w:val="0"/>
                <w:numId w:val="9"/>
              </w:numPr>
              <w:ind w:right="72" w:hanging="378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70% of the weight factor </w:t>
            </w:r>
            <w:r w:rsidR="00BF6193" w:rsidRPr="00CB6491">
              <w:rPr>
                <w:rFonts w:ascii="Calibri" w:hAnsi="Calibri" w:cs="Calibri"/>
              </w:rPr>
              <w:t>will be given to the decision of</w:t>
            </w:r>
            <w:r w:rsidR="00774EAA">
              <w:rPr>
                <w:rFonts w:ascii="Calibri" w:hAnsi="Calibri" w:cs="Calibri"/>
              </w:rPr>
              <w:t xml:space="preserve"> CAFO </w:t>
            </w:r>
            <w:r w:rsidR="00BF6193" w:rsidRPr="00CB6491">
              <w:rPr>
                <w:rFonts w:ascii="Calibri" w:hAnsi="Calibri" w:cs="Calibri"/>
              </w:rPr>
              <w:t>committee decision</w:t>
            </w:r>
            <w:r w:rsidR="00BE1FA2" w:rsidRPr="00CB6491">
              <w:rPr>
                <w:rFonts w:ascii="Calibri" w:hAnsi="Calibri" w:cs="Calibri"/>
              </w:rPr>
              <w:t xml:space="preserve"> based on the following breakdown:</w:t>
            </w:r>
          </w:p>
          <w:p w14:paraId="74F61087" w14:textId="77777777" w:rsidR="000126D0" w:rsidRPr="00CB6491" w:rsidRDefault="000126D0" w:rsidP="000126D0">
            <w:pPr>
              <w:ind w:left="1800"/>
              <w:jc w:val="both"/>
              <w:rPr>
                <w:rFonts w:ascii="Calibri" w:hAnsi="Calibri" w:cs="Calibri"/>
              </w:rPr>
            </w:pPr>
          </w:p>
          <w:p w14:paraId="1EE4FA3D" w14:textId="77777777" w:rsidR="000126D0" w:rsidRPr="00CB6491" w:rsidRDefault="000126D0" w:rsidP="000126D0">
            <w:pPr>
              <w:ind w:left="1800"/>
              <w:jc w:val="both"/>
              <w:rPr>
                <w:rFonts w:ascii="Calibri" w:hAnsi="Calibri" w:cs="Calibri"/>
              </w:rPr>
            </w:pPr>
          </w:p>
          <w:tbl>
            <w:tblPr>
              <w:tblW w:w="0" w:type="auto"/>
              <w:tblInd w:w="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"/>
              <w:gridCol w:w="4388"/>
              <w:gridCol w:w="1393"/>
            </w:tblGrid>
            <w:tr w:rsidR="00BF3C0E" w:rsidRPr="008F0C9E" w14:paraId="0F99DD5F" w14:textId="77777777" w:rsidTr="008F0C9E">
              <w:trPr>
                <w:trHeight w:val="354"/>
              </w:trPr>
              <w:tc>
                <w:tcPr>
                  <w:tcW w:w="907" w:type="dxa"/>
                  <w:shd w:val="clear" w:color="auto" w:fill="374A9C"/>
                  <w:vAlign w:val="center"/>
                </w:tcPr>
                <w:p w14:paraId="5160BEEA" w14:textId="77777777" w:rsidR="00BF3C0E" w:rsidRPr="008F0C9E" w:rsidRDefault="00BF3C0E" w:rsidP="000126D0">
                  <w:p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</w:rPr>
                  </w:pPr>
                  <w:r w:rsidRPr="008F0C9E">
                    <w:rPr>
                      <w:rFonts w:ascii="Calibri" w:hAnsi="Calibri" w:cs="Calibri"/>
                      <w:b/>
                      <w:color w:val="FFFFFF" w:themeColor="background1"/>
                    </w:rPr>
                    <w:t>S.N</w:t>
                  </w:r>
                  <w:r w:rsidR="00A07DEF" w:rsidRPr="008F0C9E">
                    <w:rPr>
                      <w:rFonts w:ascii="Calibri" w:hAnsi="Calibri" w:cs="Calibri"/>
                      <w:b/>
                      <w:color w:val="FFFFFF" w:themeColor="background1"/>
                    </w:rPr>
                    <w:t>.</w:t>
                  </w:r>
                </w:p>
              </w:tc>
              <w:tc>
                <w:tcPr>
                  <w:tcW w:w="4388" w:type="dxa"/>
                  <w:shd w:val="clear" w:color="auto" w:fill="374A9C"/>
                  <w:vAlign w:val="center"/>
                </w:tcPr>
                <w:p w14:paraId="0788FF29" w14:textId="77777777" w:rsidR="00BF3C0E" w:rsidRPr="008F0C9E" w:rsidRDefault="00BF3C0E" w:rsidP="000126D0">
                  <w:p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</w:rPr>
                  </w:pPr>
                  <w:r w:rsidRPr="008F0C9E">
                    <w:rPr>
                      <w:rFonts w:ascii="Calibri" w:hAnsi="Calibri" w:cs="Calibri"/>
                      <w:b/>
                      <w:color w:val="FFFFFF" w:themeColor="background1"/>
                    </w:rPr>
                    <w:t>Category</w:t>
                  </w:r>
                </w:p>
              </w:tc>
              <w:tc>
                <w:tcPr>
                  <w:tcW w:w="1393" w:type="dxa"/>
                  <w:shd w:val="clear" w:color="auto" w:fill="374A9C"/>
                  <w:vAlign w:val="center"/>
                </w:tcPr>
                <w:p w14:paraId="2DB18DCE" w14:textId="77777777" w:rsidR="00BF3C0E" w:rsidRPr="008F0C9E" w:rsidRDefault="00BF3C0E" w:rsidP="000126D0">
                  <w:p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</w:rPr>
                  </w:pPr>
                  <w:r w:rsidRPr="008F0C9E">
                    <w:rPr>
                      <w:rFonts w:ascii="Calibri" w:hAnsi="Calibri" w:cs="Calibri"/>
                      <w:b/>
                      <w:color w:val="FFFFFF" w:themeColor="background1"/>
                    </w:rPr>
                    <w:t>Percentage</w:t>
                  </w:r>
                </w:p>
              </w:tc>
            </w:tr>
            <w:tr w:rsidR="00BF3C0E" w:rsidRPr="00CB6491" w14:paraId="0D1B3AF1" w14:textId="77777777" w:rsidTr="00A07DEF">
              <w:trPr>
                <w:trHeight w:val="354"/>
              </w:trPr>
              <w:tc>
                <w:tcPr>
                  <w:tcW w:w="907" w:type="dxa"/>
                  <w:vAlign w:val="center"/>
                </w:tcPr>
                <w:p w14:paraId="1CCE4E92" w14:textId="77777777" w:rsidR="00BF3C0E" w:rsidRPr="00CB6491" w:rsidRDefault="00BF3C0E" w:rsidP="000126D0">
                  <w:pPr>
                    <w:jc w:val="center"/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1</w:t>
                  </w:r>
                </w:p>
              </w:tc>
              <w:tc>
                <w:tcPr>
                  <w:tcW w:w="4388" w:type="dxa"/>
                  <w:vAlign w:val="center"/>
                </w:tcPr>
                <w:p w14:paraId="31A8EE56" w14:textId="77777777" w:rsidR="00BF3C0E" w:rsidRPr="00CB6491" w:rsidRDefault="00BF3C0E" w:rsidP="00A07DE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CB6491">
                    <w:rPr>
                      <w:rFonts w:ascii="Calibri" w:hAnsi="Calibri"/>
                      <w:sz w:val="22"/>
                      <w:szCs w:val="22"/>
                    </w:rPr>
                    <w:t xml:space="preserve">Service to Customer Incl. </w:t>
                  </w:r>
                  <w:r w:rsidR="00071CE5" w:rsidRPr="00CB6491">
                    <w:rPr>
                      <w:rFonts w:ascii="Calibri" w:hAnsi="Calibri"/>
                      <w:sz w:val="22"/>
                      <w:szCs w:val="22"/>
                    </w:rPr>
                    <w:t>SMSA</w:t>
                  </w:r>
                  <w:r w:rsidRPr="00CB6491">
                    <w:rPr>
                      <w:rFonts w:ascii="Calibri" w:hAnsi="Calibri"/>
                      <w:sz w:val="22"/>
                      <w:szCs w:val="22"/>
                    </w:rPr>
                    <w:t xml:space="preserve"> Service Levels</w:t>
                  </w:r>
                </w:p>
              </w:tc>
              <w:tc>
                <w:tcPr>
                  <w:tcW w:w="1393" w:type="dxa"/>
                  <w:vAlign w:val="center"/>
                </w:tcPr>
                <w:p w14:paraId="38CC3508" w14:textId="77777777" w:rsidR="00BF3C0E" w:rsidRPr="00CB6491" w:rsidRDefault="00BF3C0E" w:rsidP="000126D0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6491">
                    <w:rPr>
                      <w:rFonts w:ascii="Calibri" w:hAnsi="Calibri"/>
                      <w:sz w:val="22"/>
                      <w:szCs w:val="22"/>
                    </w:rPr>
                    <w:t>30%</w:t>
                  </w:r>
                </w:p>
              </w:tc>
            </w:tr>
            <w:tr w:rsidR="00BF3C0E" w:rsidRPr="00CB6491" w14:paraId="4F937703" w14:textId="77777777" w:rsidTr="00A07DEF">
              <w:trPr>
                <w:trHeight w:val="354"/>
              </w:trPr>
              <w:tc>
                <w:tcPr>
                  <w:tcW w:w="907" w:type="dxa"/>
                  <w:vAlign w:val="center"/>
                </w:tcPr>
                <w:p w14:paraId="68B0EA84" w14:textId="77777777" w:rsidR="00BF3C0E" w:rsidRPr="00CB6491" w:rsidRDefault="00BF3C0E" w:rsidP="000126D0">
                  <w:pPr>
                    <w:jc w:val="center"/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2</w:t>
                  </w:r>
                </w:p>
              </w:tc>
              <w:tc>
                <w:tcPr>
                  <w:tcW w:w="4388" w:type="dxa"/>
                  <w:vAlign w:val="center"/>
                </w:tcPr>
                <w:p w14:paraId="6621C848" w14:textId="77777777" w:rsidR="00BF3C0E" w:rsidRPr="00CB6491" w:rsidRDefault="00BF3C0E" w:rsidP="00A07DE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CB6491">
                    <w:rPr>
                      <w:rFonts w:ascii="Calibri" w:hAnsi="Calibri"/>
                      <w:sz w:val="22"/>
                      <w:szCs w:val="22"/>
                    </w:rPr>
                    <w:t>Revenue Protection / Cost Saving</w:t>
                  </w:r>
                </w:p>
              </w:tc>
              <w:tc>
                <w:tcPr>
                  <w:tcW w:w="1393" w:type="dxa"/>
                  <w:vAlign w:val="center"/>
                </w:tcPr>
                <w:p w14:paraId="390D5570" w14:textId="77777777" w:rsidR="00BF3C0E" w:rsidRPr="00CB6491" w:rsidRDefault="00BF3C0E" w:rsidP="000126D0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6491">
                    <w:rPr>
                      <w:rFonts w:ascii="Calibri" w:hAnsi="Calibri"/>
                      <w:sz w:val="22"/>
                      <w:szCs w:val="22"/>
                    </w:rPr>
                    <w:t>20%</w:t>
                  </w:r>
                </w:p>
              </w:tc>
            </w:tr>
            <w:tr w:rsidR="00BF3C0E" w:rsidRPr="00CB6491" w14:paraId="7B218249" w14:textId="77777777" w:rsidTr="00A07DEF">
              <w:trPr>
                <w:trHeight w:val="354"/>
              </w:trPr>
              <w:tc>
                <w:tcPr>
                  <w:tcW w:w="907" w:type="dxa"/>
                  <w:vAlign w:val="center"/>
                </w:tcPr>
                <w:p w14:paraId="6749994F" w14:textId="77777777" w:rsidR="00BF3C0E" w:rsidRPr="00CB6491" w:rsidRDefault="00BF3C0E" w:rsidP="000126D0">
                  <w:pPr>
                    <w:jc w:val="center"/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4388" w:type="dxa"/>
                  <w:vAlign w:val="center"/>
                </w:tcPr>
                <w:p w14:paraId="0D8B6922" w14:textId="77777777" w:rsidR="00BF3C0E" w:rsidRPr="00CB6491" w:rsidRDefault="00BF3C0E" w:rsidP="00A07DE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CB6491">
                    <w:rPr>
                      <w:rFonts w:ascii="Calibri" w:hAnsi="Calibri"/>
                      <w:sz w:val="22"/>
                      <w:szCs w:val="22"/>
                    </w:rPr>
                    <w:t>Human Factor</w:t>
                  </w:r>
                </w:p>
              </w:tc>
              <w:tc>
                <w:tcPr>
                  <w:tcW w:w="1393" w:type="dxa"/>
                  <w:vAlign w:val="center"/>
                </w:tcPr>
                <w:p w14:paraId="384CF360" w14:textId="77777777" w:rsidR="00BF3C0E" w:rsidRPr="00CB6491" w:rsidRDefault="00BF3C0E" w:rsidP="000126D0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6491">
                    <w:rPr>
                      <w:rFonts w:ascii="Calibri" w:hAnsi="Calibri"/>
                      <w:sz w:val="22"/>
                      <w:szCs w:val="22"/>
                    </w:rPr>
                    <w:t>10%</w:t>
                  </w:r>
                </w:p>
              </w:tc>
            </w:tr>
            <w:tr w:rsidR="00BF3C0E" w:rsidRPr="00CB6491" w14:paraId="0D65E5FC" w14:textId="77777777" w:rsidTr="00A07DEF">
              <w:trPr>
                <w:trHeight w:val="354"/>
              </w:trPr>
              <w:tc>
                <w:tcPr>
                  <w:tcW w:w="907" w:type="dxa"/>
                  <w:vAlign w:val="center"/>
                </w:tcPr>
                <w:p w14:paraId="4F90379C" w14:textId="77777777" w:rsidR="00BF3C0E" w:rsidRPr="00CB6491" w:rsidRDefault="00BF3C0E" w:rsidP="000126D0">
                  <w:pPr>
                    <w:jc w:val="center"/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4</w:t>
                  </w:r>
                </w:p>
              </w:tc>
              <w:tc>
                <w:tcPr>
                  <w:tcW w:w="4388" w:type="dxa"/>
                  <w:vAlign w:val="center"/>
                </w:tcPr>
                <w:p w14:paraId="6AB236B5" w14:textId="77777777" w:rsidR="00BF3C0E" w:rsidRPr="00CB6491" w:rsidRDefault="00BF3C0E" w:rsidP="00A07DE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CB6491">
                    <w:rPr>
                      <w:rFonts w:ascii="Calibri" w:hAnsi="Calibri"/>
                      <w:sz w:val="22"/>
                      <w:szCs w:val="22"/>
                    </w:rPr>
                    <w:t>Property Safety</w:t>
                  </w:r>
                </w:p>
              </w:tc>
              <w:tc>
                <w:tcPr>
                  <w:tcW w:w="1393" w:type="dxa"/>
                  <w:vAlign w:val="center"/>
                </w:tcPr>
                <w:p w14:paraId="51E9B231" w14:textId="77777777" w:rsidR="00BF3C0E" w:rsidRPr="00CB6491" w:rsidRDefault="00BF3C0E" w:rsidP="000126D0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B6491">
                    <w:rPr>
                      <w:rFonts w:ascii="Calibri" w:hAnsi="Calibri"/>
                      <w:sz w:val="22"/>
                      <w:szCs w:val="22"/>
                    </w:rPr>
                    <w:t>10%</w:t>
                  </w:r>
                </w:p>
              </w:tc>
            </w:tr>
          </w:tbl>
          <w:p w14:paraId="1934A268" w14:textId="77777777" w:rsidR="00BF3C0E" w:rsidRPr="00CB6491" w:rsidRDefault="00BF3C0E" w:rsidP="00BF3C0E">
            <w:pPr>
              <w:ind w:left="1800"/>
              <w:jc w:val="both"/>
              <w:rPr>
                <w:rFonts w:ascii="Calibri" w:hAnsi="Calibri" w:cs="Calibri"/>
              </w:rPr>
            </w:pPr>
          </w:p>
          <w:p w14:paraId="1347298E" w14:textId="5279C22C" w:rsidR="00BF3C0E" w:rsidRPr="00CB6491" w:rsidRDefault="00BF3C0E" w:rsidP="008F0C9E">
            <w:pPr>
              <w:numPr>
                <w:ilvl w:val="0"/>
                <w:numId w:val="9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30% of the weight factor will be given to other factors like Core business, Multiple </w:t>
            </w:r>
            <w:r w:rsidR="000649B9">
              <w:rPr>
                <w:rFonts w:ascii="Calibri" w:hAnsi="Calibri" w:cs="Calibri"/>
              </w:rPr>
              <w:t>CAFO</w:t>
            </w:r>
            <w:r w:rsidRPr="00CB6491">
              <w:rPr>
                <w:rFonts w:ascii="Calibri" w:hAnsi="Calibri" w:cs="Calibri"/>
              </w:rPr>
              <w:t xml:space="preserve">, </w:t>
            </w:r>
            <w:r w:rsidR="005A2AF5" w:rsidRPr="00CB6491">
              <w:rPr>
                <w:rFonts w:ascii="Calibri" w:hAnsi="Calibri" w:cs="Calibri"/>
              </w:rPr>
              <w:t>Remote locations</w:t>
            </w:r>
            <w:r w:rsidRPr="00CB6491">
              <w:rPr>
                <w:rFonts w:ascii="Calibri" w:hAnsi="Calibri" w:cs="Calibri"/>
              </w:rPr>
              <w:t xml:space="preserve">&amp; Length of </w:t>
            </w:r>
            <w:r w:rsidR="00BD17F0" w:rsidRPr="00CB6491">
              <w:rPr>
                <w:rFonts w:ascii="Calibri" w:hAnsi="Calibri" w:cs="Calibri"/>
              </w:rPr>
              <w:t>service with</w:t>
            </w:r>
            <w:r w:rsidRPr="00CB6491">
              <w:rPr>
                <w:rFonts w:ascii="Calibri" w:hAnsi="Calibri" w:cs="Calibri"/>
              </w:rPr>
              <w:t xml:space="preserve"> following breakdown:</w:t>
            </w:r>
          </w:p>
          <w:p w14:paraId="2C11E1C9" w14:textId="77777777" w:rsidR="00BF6193" w:rsidRPr="00CB6491" w:rsidRDefault="00BF6193" w:rsidP="00BF6193">
            <w:pPr>
              <w:ind w:left="180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W w:w="0" w:type="auto"/>
              <w:tblInd w:w="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2112"/>
              <w:gridCol w:w="3690"/>
            </w:tblGrid>
            <w:tr w:rsidR="00BF6193" w:rsidRPr="008F0C9E" w14:paraId="6E86053F" w14:textId="77777777" w:rsidTr="008F0C9E">
              <w:tc>
                <w:tcPr>
                  <w:tcW w:w="900" w:type="dxa"/>
                  <w:shd w:val="clear" w:color="auto" w:fill="374A9C"/>
                </w:tcPr>
                <w:p w14:paraId="450FB483" w14:textId="77777777" w:rsidR="00BF6193" w:rsidRPr="008F0C9E" w:rsidRDefault="00A07DEF" w:rsidP="00CA5D0E">
                  <w:p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</w:rPr>
                  </w:pPr>
                  <w:r w:rsidRPr="008F0C9E">
                    <w:rPr>
                      <w:rFonts w:ascii="Calibri" w:hAnsi="Calibri" w:cs="Calibri"/>
                      <w:b/>
                      <w:color w:val="FFFFFF" w:themeColor="background1"/>
                    </w:rPr>
                    <w:t>S.N.</w:t>
                  </w:r>
                </w:p>
              </w:tc>
              <w:tc>
                <w:tcPr>
                  <w:tcW w:w="2112" w:type="dxa"/>
                  <w:shd w:val="clear" w:color="auto" w:fill="374A9C"/>
                </w:tcPr>
                <w:p w14:paraId="068CCCED" w14:textId="77777777" w:rsidR="00BF6193" w:rsidRPr="008F0C9E" w:rsidRDefault="00BF6193" w:rsidP="00CA5D0E">
                  <w:p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</w:rPr>
                  </w:pPr>
                  <w:r w:rsidRPr="008F0C9E">
                    <w:rPr>
                      <w:rFonts w:ascii="Calibri" w:hAnsi="Calibri" w:cs="Calibri"/>
                      <w:b/>
                      <w:color w:val="FFFFFF" w:themeColor="background1"/>
                    </w:rPr>
                    <w:t>Category</w:t>
                  </w:r>
                </w:p>
              </w:tc>
              <w:tc>
                <w:tcPr>
                  <w:tcW w:w="3690" w:type="dxa"/>
                  <w:shd w:val="clear" w:color="auto" w:fill="374A9C"/>
                </w:tcPr>
                <w:p w14:paraId="629E5093" w14:textId="77777777" w:rsidR="00BF6193" w:rsidRPr="008F0C9E" w:rsidRDefault="00BF6193" w:rsidP="00CA5D0E">
                  <w:pPr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</w:rPr>
                  </w:pPr>
                  <w:r w:rsidRPr="008F0C9E">
                    <w:rPr>
                      <w:rFonts w:ascii="Calibri" w:hAnsi="Calibri" w:cs="Calibri"/>
                      <w:b/>
                      <w:color w:val="FFFFFF" w:themeColor="background1"/>
                    </w:rPr>
                    <w:t>Percentage</w:t>
                  </w:r>
                </w:p>
              </w:tc>
            </w:tr>
            <w:tr w:rsidR="00BF6193" w:rsidRPr="00CB6491" w14:paraId="2E853DBB" w14:textId="77777777" w:rsidTr="00A07DEF">
              <w:tc>
                <w:tcPr>
                  <w:tcW w:w="900" w:type="dxa"/>
                  <w:vAlign w:val="center"/>
                </w:tcPr>
                <w:p w14:paraId="268426AB" w14:textId="77777777" w:rsidR="00BF6193" w:rsidRPr="00CB6491" w:rsidRDefault="00BF6193" w:rsidP="00A07DEF">
                  <w:pPr>
                    <w:jc w:val="center"/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1</w:t>
                  </w:r>
                </w:p>
              </w:tc>
              <w:tc>
                <w:tcPr>
                  <w:tcW w:w="2112" w:type="dxa"/>
                  <w:vAlign w:val="center"/>
                </w:tcPr>
                <w:p w14:paraId="36CC2D70" w14:textId="77777777" w:rsidR="00BF6193" w:rsidRPr="00CB6491" w:rsidRDefault="00BF6193" w:rsidP="00A07DEF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Core Business</w:t>
                  </w:r>
                </w:p>
              </w:tc>
              <w:tc>
                <w:tcPr>
                  <w:tcW w:w="3690" w:type="dxa"/>
                  <w:vAlign w:val="center"/>
                </w:tcPr>
                <w:p w14:paraId="51F7E7D2" w14:textId="77777777" w:rsidR="00BF6193" w:rsidRPr="00CB6491" w:rsidRDefault="00BF6193" w:rsidP="00A07DEF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  <w:b/>
                      <w:bCs/>
                    </w:rPr>
                    <w:t>10%</w:t>
                  </w:r>
                  <w:r w:rsidRPr="00CB6491">
                    <w:rPr>
                      <w:rFonts w:ascii="Calibri" w:hAnsi="Calibri" w:cs="Calibri"/>
                    </w:rPr>
                    <w:t xml:space="preserve"> or </w:t>
                  </w:r>
                  <w:proofErr w:type="gramStart"/>
                  <w:r w:rsidRPr="00CB6491">
                    <w:rPr>
                      <w:rFonts w:ascii="Calibri" w:hAnsi="Calibri" w:cs="Calibri"/>
                    </w:rPr>
                    <w:t>Zero</w:t>
                  </w:r>
                  <w:proofErr w:type="gramEnd"/>
                </w:p>
              </w:tc>
            </w:tr>
            <w:tr w:rsidR="00BF6193" w:rsidRPr="00CB6491" w14:paraId="7839DFCE" w14:textId="77777777" w:rsidTr="00A07DEF">
              <w:tc>
                <w:tcPr>
                  <w:tcW w:w="900" w:type="dxa"/>
                  <w:vAlign w:val="center"/>
                </w:tcPr>
                <w:p w14:paraId="489DEBA0" w14:textId="77777777" w:rsidR="00BF6193" w:rsidRPr="00CB6491" w:rsidRDefault="00BF6193" w:rsidP="00A07DEF">
                  <w:pPr>
                    <w:jc w:val="center"/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2</w:t>
                  </w:r>
                </w:p>
              </w:tc>
              <w:tc>
                <w:tcPr>
                  <w:tcW w:w="2112" w:type="dxa"/>
                  <w:vAlign w:val="center"/>
                </w:tcPr>
                <w:p w14:paraId="6D6537E8" w14:textId="77777777" w:rsidR="00BF6193" w:rsidRPr="00CB6491" w:rsidRDefault="00BF6193" w:rsidP="00A07DEF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 xml:space="preserve">Multiple </w:t>
                  </w:r>
                  <w:r w:rsidR="006E011F">
                    <w:rPr>
                      <w:rFonts w:ascii="Calibri" w:hAnsi="Calibri" w:cs="Calibri"/>
                    </w:rPr>
                    <w:t>CAFO</w:t>
                  </w:r>
                </w:p>
              </w:tc>
              <w:tc>
                <w:tcPr>
                  <w:tcW w:w="3690" w:type="dxa"/>
                  <w:vAlign w:val="center"/>
                </w:tcPr>
                <w:p w14:paraId="5F1EB6DD" w14:textId="77777777" w:rsidR="00BF6193" w:rsidRPr="00CB6491" w:rsidRDefault="00BF6193" w:rsidP="00A07DE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CB6491">
                    <w:rPr>
                      <w:rFonts w:ascii="Calibri" w:hAnsi="Calibri" w:cs="Calibri"/>
                      <w:b/>
                      <w:bCs/>
                    </w:rPr>
                    <w:t>2</w:t>
                  </w:r>
                  <w:r w:rsidR="006E011F">
                    <w:rPr>
                      <w:rFonts w:ascii="Calibri" w:hAnsi="Calibri" w:cs="Calibri"/>
                    </w:rPr>
                    <w:t xml:space="preserve"> CAFO</w:t>
                  </w:r>
                  <w:r w:rsidRPr="00CB6491">
                    <w:rPr>
                      <w:rFonts w:ascii="Calibri" w:hAnsi="Calibri" w:cs="Calibri"/>
                    </w:rPr>
                    <w:t xml:space="preserve"> contributes </w:t>
                  </w:r>
                  <w:r w:rsidRPr="00CB6491">
                    <w:rPr>
                      <w:rFonts w:ascii="Calibri" w:hAnsi="Calibri" w:cs="Calibri"/>
                      <w:b/>
                      <w:bCs/>
                    </w:rPr>
                    <w:t>3%</w:t>
                  </w:r>
                </w:p>
                <w:p w14:paraId="385A3898" w14:textId="77777777" w:rsidR="00BF6193" w:rsidRPr="00CB6491" w:rsidRDefault="00BF6193" w:rsidP="00A07DEF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  <w:b/>
                      <w:bCs/>
                    </w:rPr>
                    <w:t>3</w:t>
                  </w:r>
                  <w:r w:rsidR="006E011F">
                    <w:rPr>
                      <w:rFonts w:ascii="Calibri" w:hAnsi="Calibri" w:cs="Calibri"/>
                    </w:rPr>
                    <w:t xml:space="preserve"> CAFO</w:t>
                  </w:r>
                  <w:r w:rsidRPr="00CB6491">
                    <w:rPr>
                      <w:rFonts w:ascii="Calibri" w:hAnsi="Calibri" w:cs="Calibri"/>
                    </w:rPr>
                    <w:t xml:space="preserve"> and above   </w:t>
                  </w:r>
                  <w:r w:rsidRPr="00CB6491">
                    <w:rPr>
                      <w:rFonts w:ascii="Calibri" w:hAnsi="Calibri" w:cs="Calibri"/>
                      <w:b/>
                      <w:bCs/>
                    </w:rPr>
                    <w:t>5%</w:t>
                  </w:r>
                </w:p>
              </w:tc>
            </w:tr>
            <w:tr w:rsidR="00BF3C0E" w:rsidRPr="00CB6491" w14:paraId="60C8937B" w14:textId="77777777" w:rsidTr="00A07DEF">
              <w:tc>
                <w:tcPr>
                  <w:tcW w:w="900" w:type="dxa"/>
                  <w:vAlign w:val="center"/>
                </w:tcPr>
                <w:p w14:paraId="5F4BD1B4" w14:textId="77777777" w:rsidR="00BF3C0E" w:rsidRPr="00CB6491" w:rsidRDefault="001B70E4" w:rsidP="00A07DEF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3</w:t>
                  </w:r>
                </w:p>
              </w:tc>
              <w:tc>
                <w:tcPr>
                  <w:tcW w:w="2112" w:type="dxa"/>
                  <w:vAlign w:val="center"/>
                </w:tcPr>
                <w:p w14:paraId="7AB8C792" w14:textId="77777777" w:rsidR="00BF3C0E" w:rsidRPr="00CB6491" w:rsidRDefault="005A2AF5" w:rsidP="00A07DEF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Remote</w:t>
                  </w:r>
                  <w:r w:rsidR="007D1F5A" w:rsidRPr="00CB6491">
                    <w:rPr>
                      <w:rFonts w:ascii="Calibri" w:hAnsi="Calibri" w:cs="Calibri"/>
                    </w:rPr>
                    <w:t xml:space="preserve"> Locations</w:t>
                  </w:r>
                </w:p>
              </w:tc>
              <w:tc>
                <w:tcPr>
                  <w:tcW w:w="3690" w:type="dxa"/>
                  <w:vAlign w:val="center"/>
                </w:tcPr>
                <w:p w14:paraId="1DCD1C6F" w14:textId="77777777" w:rsidR="00BF3C0E" w:rsidRPr="00CB6491" w:rsidRDefault="005A2AF5" w:rsidP="00A07DEF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CB6491">
                    <w:rPr>
                      <w:rFonts w:ascii="Calibri" w:hAnsi="Calibri" w:cs="Calibri"/>
                      <w:b/>
                      <w:bCs/>
                    </w:rPr>
                    <w:t>5%</w:t>
                  </w:r>
                </w:p>
              </w:tc>
            </w:tr>
            <w:tr w:rsidR="00BF6193" w:rsidRPr="00CB6491" w14:paraId="21033313" w14:textId="77777777" w:rsidTr="00A07DEF">
              <w:tc>
                <w:tcPr>
                  <w:tcW w:w="900" w:type="dxa"/>
                  <w:vAlign w:val="center"/>
                </w:tcPr>
                <w:p w14:paraId="09CEC8A1" w14:textId="77777777" w:rsidR="00BF6193" w:rsidRPr="00CB6491" w:rsidRDefault="001B70E4" w:rsidP="00A07DEF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4</w:t>
                  </w:r>
                </w:p>
              </w:tc>
              <w:tc>
                <w:tcPr>
                  <w:tcW w:w="2112" w:type="dxa"/>
                  <w:vAlign w:val="center"/>
                </w:tcPr>
                <w:p w14:paraId="5CF36E07" w14:textId="77777777" w:rsidR="00BF6193" w:rsidRPr="00CB6491" w:rsidRDefault="00BF6193" w:rsidP="00A07DEF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Length of Service</w:t>
                  </w:r>
                </w:p>
              </w:tc>
              <w:tc>
                <w:tcPr>
                  <w:tcW w:w="3690" w:type="dxa"/>
                  <w:vAlign w:val="center"/>
                </w:tcPr>
                <w:p w14:paraId="01D0DC76" w14:textId="77777777" w:rsidR="00BF6193" w:rsidRPr="00CB6491" w:rsidRDefault="00BF6193" w:rsidP="001B70E4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 xml:space="preserve">0 – 2 years contributes </w:t>
                  </w:r>
                  <w:r w:rsidR="001B70E4">
                    <w:rPr>
                      <w:rFonts w:ascii="Calibri" w:hAnsi="Calibri" w:cs="Calibri"/>
                      <w:b/>
                      <w:bCs/>
                    </w:rPr>
                    <w:t>2</w:t>
                  </w:r>
                  <w:r w:rsidR="005A2AF5" w:rsidRPr="00CB6491">
                    <w:rPr>
                      <w:rFonts w:ascii="Calibri" w:hAnsi="Calibri" w:cs="Calibri"/>
                      <w:b/>
                      <w:bCs/>
                    </w:rPr>
                    <w:t>%</w:t>
                  </w:r>
                </w:p>
                <w:p w14:paraId="44A64D25" w14:textId="77777777" w:rsidR="00BF6193" w:rsidRPr="00CB6491" w:rsidRDefault="00BF6193" w:rsidP="00A07DEF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 xml:space="preserve">3 – 4 years contributes </w:t>
                  </w:r>
                  <w:r w:rsidR="001B70E4">
                    <w:rPr>
                      <w:rFonts w:ascii="Calibri" w:hAnsi="Calibri" w:cs="Calibri"/>
                      <w:b/>
                      <w:bCs/>
                    </w:rPr>
                    <w:t>4</w:t>
                  </w:r>
                  <w:r w:rsidR="005A2AF5" w:rsidRPr="00CB6491">
                    <w:rPr>
                      <w:rFonts w:ascii="Calibri" w:hAnsi="Calibri" w:cs="Calibri"/>
                      <w:b/>
                      <w:bCs/>
                    </w:rPr>
                    <w:t>%</w:t>
                  </w:r>
                </w:p>
                <w:p w14:paraId="3AEA59B6" w14:textId="77777777" w:rsidR="00BF6193" w:rsidRPr="00CB6491" w:rsidRDefault="00C93A66" w:rsidP="00A07DEF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5</w:t>
                  </w:r>
                  <w:r w:rsidR="00BF6193" w:rsidRPr="00CB6491">
                    <w:rPr>
                      <w:rFonts w:ascii="Calibri" w:hAnsi="Calibri" w:cs="Calibri"/>
                    </w:rPr>
                    <w:t xml:space="preserve"> –</w:t>
                  </w:r>
                  <w:r w:rsidRPr="00CB6491">
                    <w:rPr>
                      <w:rFonts w:ascii="Calibri" w:hAnsi="Calibri" w:cs="Calibri"/>
                    </w:rPr>
                    <w:t xml:space="preserve"> 8 </w:t>
                  </w:r>
                  <w:r w:rsidR="00BF6193" w:rsidRPr="00CB6491">
                    <w:rPr>
                      <w:rFonts w:ascii="Calibri" w:hAnsi="Calibri" w:cs="Calibri"/>
                    </w:rPr>
                    <w:t xml:space="preserve">years contributes </w:t>
                  </w:r>
                  <w:r w:rsidR="001B70E4">
                    <w:rPr>
                      <w:rFonts w:ascii="Calibri" w:hAnsi="Calibri" w:cs="Calibri"/>
                      <w:b/>
                      <w:bCs/>
                    </w:rPr>
                    <w:t>6</w:t>
                  </w:r>
                  <w:r w:rsidR="005A2AF5" w:rsidRPr="00CB6491">
                    <w:rPr>
                      <w:rFonts w:ascii="Calibri" w:hAnsi="Calibri" w:cs="Calibri"/>
                      <w:b/>
                      <w:bCs/>
                    </w:rPr>
                    <w:t>%</w:t>
                  </w:r>
                </w:p>
                <w:p w14:paraId="4B8080B8" w14:textId="77777777" w:rsidR="00BF6193" w:rsidRPr="00CB6491" w:rsidRDefault="00C93A66" w:rsidP="001B70E4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>9</w:t>
                  </w:r>
                  <w:r w:rsidR="00BF6193" w:rsidRPr="00CB6491">
                    <w:rPr>
                      <w:rFonts w:ascii="Calibri" w:hAnsi="Calibri" w:cs="Calibri"/>
                    </w:rPr>
                    <w:t xml:space="preserve"> – </w:t>
                  </w:r>
                  <w:r w:rsidRPr="00CB6491">
                    <w:rPr>
                      <w:rFonts w:ascii="Calibri" w:hAnsi="Calibri" w:cs="Calibri"/>
                    </w:rPr>
                    <w:t>1</w:t>
                  </w:r>
                  <w:r w:rsidR="00BF6193" w:rsidRPr="00CB6491">
                    <w:rPr>
                      <w:rFonts w:ascii="Calibri" w:hAnsi="Calibri" w:cs="Calibri"/>
                    </w:rPr>
                    <w:t xml:space="preserve">2 years contributes </w:t>
                  </w:r>
                  <w:r w:rsidR="001B70E4" w:rsidRPr="001B70E4">
                    <w:rPr>
                      <w:rFonts w:ascii="Calibri" w:hAnsi="Calibri" w:cs="Calibri"/>
                      <w:b/>
                      <w:bCs/>
                    </w:rPr>
                    <w:t>8</w:t>
                  </w:r>
                  <w:r w:rsidR="005A2AF5" w:rsidRPr="00CB6491">
                    <w:rPr>
                      <w:rFonts w:ascii="Calibri" w:hAnsi="Calibri" w:cs="Calibri"/>
                      <w:b/>
                      <w:bCs/>
                    </w:rPr>
                    <w:t>%</w:t>
                  </w:r>
                </w:p>
                <w:p w14:paraId="1BD6F860" w14:textId="77777777" w:rsidR="00BF6193" w:rsidRPr="00CB6491" w:rsidRDefault="00C93A66" w:rsidP="001B70E4">
                  <w:pPr>
                    <w:rPr>
                      <w:rFonts w:ascii="Calibri" w:hAnsi="Calibri" w:cs="Calibri"/>
                    </w:rPr>
                  </w:pPr>
                  <w:r w:rsidRPr="00CB6491">
                    <w:rPr>
                      <w:rFonts w:ascii="Calibri" w:hAnsi="Calibri" w:cs="Calibri"/>
                    </w:rPr>
                    <w:t xml:space="preserve">13 &amp; </w:t>
                  </w:r>
                  <w:proofErr w:type="gramStart"/>
                  <w:r w:rsidRPr="00CB6491">
                    <w:rPr>
                      <w:rFonts w:ascii="Calibri" w:hAnsi="Calibri" w:cs="Calibri"/>
                    </w:rPr>
                    <w:t xml:space="preserve">above </w:t>
                  </w:r>
                  <w:r w:rsidR="005A2AF5" w:rsidRPr="00CB6491">
                    <w:rPr>
                      <w:rFonts w:ascii="Calibri" w:hAnsi="Calibri" w:cs="Calibri"/>
                    </w:rPr>
                    <w:t xml:space="preserve"> years</w:t>
                  </w:r>
                  <w:proofErr w:type="gramEnd"/>
                  <w:r w:rsidR="005A2AF5" w:rsidRPr="00CB6491">
                    <w:rPr>
                      <w:rFonts w:ascii="Calibri" w:hAnsi="Calibri" w:cs="Calibri"/>
                    </w:rPr>
                    <w:t xml:space="preserve"> </w:t>
                  </w:r>
                  <w:r w:rsidR="001B70E4" w:rsidRPr="001B70E4">
                    <w:rPr>
                      <w:rFonts w:ascii="Calibri" w:hAnsi="Calibri" w:cs="Calibri"/>
                      <w:b/>
                      <w:bCs/>
                    </w:rPr>
                    <w:t>10</w:t>
                  </w:r>
                  <w:r w:rsidR="005A2AF5" w:rsidRPr="00CB6491">
                    <w:rPr>
                      <w:rFonts w:ascii="Calibri" w:hAnsi="Calibri" w:cs="Calibri"/>
                      <w:b/>
                      <w:bCs/>
                    </w:rPr>
                    <w:t>%</w:t>
                  </w:r>
                </w:p>
              </w:tc>
            </w:tr>
          </w:tbl>
          <w:p w14:paraId="12CB1C39" w14:textId="77777777" w:rsidR="00BF6193" w:rsidRDefault="00BF6193" w:rsidP="00BF6193">
            <w:pPr>
              <w:ind w:left="180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50672A7" w14:textId="77777777" w:rsidR="001B70E4" w:rsidRPr="00CB6491" w:rsidRDefault="001B70E4" w:rsidP="00BF6193">
            <w:pPr>
              <w:ind w:left="180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3693022" w14:textId="77777777" w:rsidR="00794CAC" w:rsidRPr="00CB6491" w:rsidRDefault="00794CAC" w:rsidP="008F0C9E">
            <w:pPr>
              <w:numPr>
                <w:ilvl w:val="0"/>
                <w:numId w:val="11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The committee meeting proceedings and final winners will be signed off by all the committee members and will be certified by Senior Manager – Internal Audit.</w:t>
            </w:r>
          </w:p>
          <w:p w14:paraId="65685C6B" w14:textId="77777777" w:rsidR="00794CAC" w:rsidRPr="00CB6491" w:rsidRDefault="00794CAC" w:rsidP="008F0C9E">
            <w:pPr>
              <w:numPr>
                <w:ilvl w:val="0"/>
                <w:numId w:val="11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The wi</w:t>
            </w:r>
            <w:r w:rsidR="00FF70EE" w:rsidRPr="00CB6491">
              <w:rPr>
                <w:rFonts w:ascii="Calibri" w:hAnsi="Calibri" w:cs="Calibri"/>
              </w:rPr>
              <w:t xml:space="preserve">nners will be approved by </w:t>
            </w:r>
            <w:r w:rsidRPr="00CB6491">
              <w:rPr>
                <w:rFonts w:ascii="Calibri" w:hAnsi="Calibri" w:cs="Calibri"/>
              </w:rPr>
              <w:t>Managing Director.</w:t>
            </w:r>
          </w:p>
          <w:p w14:paraId="6FAE6D6E" w14:textId="77777777" w:rsidR="00794CAC" w:rsidRPr="00CB6491" w:rsidRDefault="00794CAC" w:rsidP="008F0C9E">
            <w:pPr>
              <w:numPr>
                <w:ilvl w:val="0"/>
                <w:numId w:val="11"/>
              </w:numPr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winners will be announced and will be awarded during the annual anniversary employee event (March).  </w:t>
            </w:r>
          </w:p>
          <w:p w14:paraId="11A8F8C5" w14:textId="77777777" w:rsidR="00022521" w:rsidRPr="00CB6491" w:rsidRDefault="00022521" w:rsidP="00022521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A5C4EF2" w14:textId="77777777" w:rsidR="00D04BF1" w:rsidRPr="00CB6491" w:rsidRDefault="00D04BF1" w:rsidP="00D04BF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24D684A" w14:textId="77777777" w:rsidR="00D04BF1" w:rsidRPr="00CB6491" w:rsidRDefault="00D04BF1" w:rsidP="008F0C9E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CB6491">
              <w:rPr>
                <w:rFonts w:ascii="Calibri" w:hAnsi="Calibri"/>
                <w:b/>
                <w:bCs/>
              </w:rPr>
              <w:t xml:space="preserve"> HR</w:t>
            </w:r>
            <w:r w:rsidR="005A2AF5" w:rsidRPr="00CB6491">
              <w:rPr>
                <w:rFonts w:ascii="Calibri" w:hAnsi="Calibri"/>
                <w:b/>
                <w:bCs/>
              </w:rPr>
              <w:t>&amp; Admin</w:t>
            </w:r>
            <w:r w:rsidR="001768F0">
              <w:rPr>
                <w:rFonts w:ascii="Calibri" w:hAnsi="Calibri"/>
                <w:b/>
                <w:bCs/>
              </w:rPr>
              <w:t xml:space="preserve"> Responsibility</w:t>
            </w:r>
          </w:p>
          <w:p w14:paraId="4EA6B892" w14:textId="77777777" w:rsidR="006D014B" w:rsidRPr="00CB6491" w:rsidRDefault="006D014B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Processes the necessary arrangements (Certificate and request for </w:t>
            </w:r>
            <w:r w:rsidR="004A77AB" w:rsidRPr="00CB6491">
              <w:rPr>
                <w:rFonts w:ascii="Calibri" w:hAnsi="Calibri" w:cs="Calibri"/>
              </w:rPr>
              <w:t>monetary benefit</w:t>
            </w:r>
            <w:r w:rsidRPr="00CB6491">
              <w:rPr>
                <w:rFonts w:ascii="Calibri" w:hAnsi="Calibri" w:cs="Calibri"/>
              </w:rPr>
              <w:t xml:space="preserve">) within one week time from the date of request </w:t>
            </w:r>
            <w:r w:rsidRPr="00CB6491">
              <w:rPr>
                <w:rFonts w:ascii="Calibri" w:hAnsi="Calibri" w:cs="Calibri"/>
              </w:rPr>
              <w:lastRenderedPageBreak/>
              <w:t xml:space="preserve">submitted by </w:t>
            </w:r>
            <w:r w:rsidR="00915879">
              <w:rPr>
                <w:rFonts w:ascii="Calibri" w:hAnsi="Calibri" w:cs="Calibri"/>
              </w:rPr>
              <w:t xml:space="preserve">Employee </w:t>
            </w:r>
            <w:r w:rsidR="004A77AB" w:rsidRPr="00CB6491">
              <w:rPr>
                <w:rFonts w:ascii="Calibri" w:hAnsi="Calibri" w:cs="Calibri"/>
              </w:rPr>
              <w:t>Awarding committee</w:t>
            </w:r>
            <w:r w:rsidRPr="00CB6491">
              <w:rPr>
                <w:rFonts w:ascii="Calibri" w:hAnsi="Calibri" w:cs="Calibri"/>
              </w:rPr>
              <w:t xml:space="preserve"> to </w:t>
            </w:r>
            <w:r w:rsidR="001768F0">
              <w:rPr>
                <w:rFonts w:ascii="Calibri" w:hAnsi="Calibri" w:cs="Calibri"/>
              </w:rPr>
              <w:t>Training &amp; Development/PMS</w:t>
            </w:r>
            <w:r w:rsidRPr="00CB6491">
              <w:rPr>
                <w:rFonts w:ascii="Calibri" w:hAnsi="Calibri" w:cs="Calibri"/>
              </w:rPr>
              <w:t>.</w:t>
            </w:r>
          </w:p>
          <w:p w14:paraId="6D03A323" w14:textId="77777777" w:rsidR="006D014B" w:rsidRPr="00CB6491" w:rsidRDefault="006D014B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Prepare </w:t>
            </w:r>
            <w:r w:rsidR="00597944">
              <w:rPr>
                <w:rFonts w:ascii="Calibri" w:hAnsi="Calibri" w:cs="Calibri"/>
              </w:rPr>
              <w:t xml:space="preserve">the </w:t>
            </w:r>
            <w:r w:rsidR="00D33E2D">
              <w:rPr>
                <w:rFonts w:ascii="Calibri" w:hAnsi="Calibri" w:cs="Calibri"/>
              </w:rPr>
              <w:t>CAFO</w:t>
            </w:r>
            <w:r w:rsidR="00F12CE7">
              <w:rPr>
                <w:rFonts w:ascii="Calibri" w:hAnsi="Calibri" w:cs="Calibri"/>
              </w:rPr>
              <w:t xml:space="preserve"> </w:t>
            </w:r>
            <w:r w:rsidR="004A77AB" w:rsidRPr="00CB6491">
              <w:rPr>
                <w:rFonts w:ascii="Calibri" w:hAnsi="Calibri" w:cs="Calibri"/>
              </w:rPr>
              <w:t>Award</w:t>
            </w:r>
            <w:r w:rsidRPr="00CB6491">
              <w:rPr>
                <w:rFonts w:ascii="Calibri" w:hAnsi="Calibri" w:cs="Calibri"/>
              </w:rPr>
              <w:t xml:space="preserve"> Certificate</w:t>
            </w:r>
            <w:r w:rsidR="00455A3F" w:rsidRPr="00CB6491">
              <w:rPr>
                <w:rFonts w:ascii="Calibri" w:hAnsi="Calibri" w:cs="Calibri"/>
              </w:rPr>
              <w:t>s</w:t>
            </w:r>
            <w:r w:rsidR="00597944">
              <w:rPr>
                <w:rFonts w:ascii="Calibri" w:hAnsi="Calibri" w:cs="Calibri"/>
              </w:rPr>
              <w:t xml:space="preserve"> to be</w:t>
            </w:r>
            <w:r w:rsidRPr="00CB6491">
              <w:rPr>
                <w:rFonts w:ascii="Calibri" w:hAnsi="Calibri" w:cs="Calibri"/>
              </w:rPr>
              <w:t xml:space="preserve"> signed by </w:t>
            </w:r>
            <w:r w:rsidR="00FF70EE" w:rsidRPr="00CB6491">
              <w:rPr>
                <w:rFonts w:ascii="Calibri" w:hAnsi="Calibri" w:cs="Calibri"/>
              </w:rPr>
              <w:t>Managing Director or</w:t>
            </w:r>
            <w:r w:rsidR="00F12CE7">
              <w:rPr>
                <w:rFonts w:ascii="Calibri" w:hAnsi="Calibri" w:cs="Calibri"/>
              </w:rPr>
              <w:t xml:space="preserve"> </w:t>
            </w:r>
            <w:r w:rsidR="00FF70EE" w:rsidRPr="00CB6491">
              <w:rPr>
                <w:rFonts w:ascii="Calibri" w:hAnsi="Calibri" w:cs="Calibri"/>
              </w:rPr>
              <w:t>CEO</w:t>
            </w:r>
          </w:p>
          <w:p w14:paraId="3F965759" w14:textId="77777777" w:rsidR="006D014B" w:rsidRPr="00CB6491" w:rsidRDefault="006D014B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Forward the certificate and signed </w:t>
            </w:r>
            <w:r w:rsidR="004A77AB" w:rsidRPr="00CB6491">
              <w:rPr>
                <w:rFonts w:ascii="Calibri" w:hAnsi="Calibri" w:cs="Calibri"/>
              </w:rPr>
              <w:t xml:space="preserve">monetary benefit </w:t>
            </w:r>
            <w:r w:rsidRPr="00CB6491">
              <w:rPr>
                <w:rFonts w:ascii="Calibri" w:hAnsi="Calibri" w:cs="Calibri"/>
              </w:rPr>
              <w:t xml:space="preserve">to the winner’s respective department </w:t>
            </w:r>
            <w:r w:rsidR="009D094E">
              <w:rPr>
                <w:rFonts w:ascii="Calibri" w:hAnsi="Calibri" w:cs="Calibri"/>
              </w:rPr>
              <w:t>manager</w:t>
            </w:r>
            <w:r w:rsidRPr="00CB6491">
              <w:rPr>
                <w:rFonts w:ascii="Calibri" w:hAnsi="Calibri" w:cs="Calibri"/>
              </w:rPr>
              <w:t xml:space="preserve"> for handing it over to the winner.</w:t>
            </w:r>
          </w:p>
          <w:p w14:paraId="05A1BEE3" w14:textId="77777777" w:rsidR="006D014B" w:rsidRPr="00CB6491" w:rsidRDefault="006D014B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Copy of </w:t>
            </w:r>
            <w:r w:rsidR="00420E89">
              <w:rPr>
                <w:rFonts w:ascii="Calibri" w:hAnsi="Calibri" w:cs="Calibri"/>
              </w:rPr>
              <w:t>CAFO</w:t>
            </w:r>
            <w:r w:rsidR="00F12CE7">
              <w:rPr>
                <w:rFonts w:ascii="Calibri" w:hAnsi="Calibri" w:cs="Calibri"/>
              </w:rPr>
              <w:t xml:space="preserve"> </w:t>
            </w:r>
            <w:r w:rsidR="004A77AB" w:rsidRPr="00CB6491">
              <w:rPr>
                <w:rFonts w:ascii="Calibri" w:hAnsi="Calibri" w:cs="Calibri"/>
              </w:rPr>
              <w:t xml:space="preserve">Award </w:t>
            </w:r>
            <w:r w:rsidRPr="00CB6491">
              <w:rPr>
                <w:rFonts w:ascii="Calibri" w:hAnsi="Calibri" w:cs="Calibri"/>
              </w:rPr>
              <w:t>certificate to be filed in employee’s personnel file.</w:t>
            </w:r>
          </w:p>
          <w:p w14:paraId="2924BDDE" w14:textId="77777777" w:rsidR="00794CAC" w:rsidRPr="00CB6491" w:rsidRDefault="006D014B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Maintain required archives for the </w:t>
            </w:r>
            <w:r w:rsidR="00420E89">
              <w:rPr>
                <w:rFonts w:ascii="Calibri" w:hAnsi="Calibri" w:cs="Calibri"/>
              </w:rPr>
              <w:t>CAFO</w:t>
            </w:r>
            <w:r w:rsidR="00597944">
              <w:rPr>
                <w:rFonts w:ascii="Calibri" w:hAnsi="Calibri" w:cs="Calibri"/>
              </w:rPr>
              <w:t xml:space="preserve"> A</w:t>
            </w:r>
            <w:r w:rsidRPr="00CB6491">
              <w:rPr>
                <w:rFonts w:ascii="Calibri" w:hAnsi="Calibri" w:cs="Calibri"/>
              </w:rPr>
              <w:t>ward related documents. E.g.: Nomination forms, committee meetings proceedings</w:t>
            </w:r>
          </w:p>
          <w:p w14:paraId="0194B85B" w14:textId="77777777" w:rsidR="00D04BF1" w:rsidRPr="00CB6491" w:rsidRDefault="00D04BF1" w:rsidP="008F0C9E">
            <w:pPr>
              <w:tabs>
                <w:tab w:val="left" w:pos="252"/>
              </w:tabs>
              <w:spacing w:before="120" w:after="120"/>
              <w:ind w:left="360" w:right="72"/>
              <w:jc w:val="both"/>
              <w:rPr>
                <w:rFonts w:ascii="Calibri" w:hAnsi="Calibri" w:cs="Calibri"/>
              </w:rPr>
            </w:pPr>
          </w:p>
          <w:p w14:paraId="41713235" w14:textId="77777777" w:rsidR="00D04BF1" w:rsidRPr="00CB6491" w:rsidRDefault="00D04BF1" w:rsidP="008F0C9E">
            <w:pPr>
              <w:spacing w:before="120" w:after="120"/>
              <w:ind w:right="72"/>
              <w:rPr>
                <w:rFonts w:ascii="Calibri" w:hAnsi="Calibri"/>
              </w:rPr>
            </w:pPr>
            <w:r w:rsidRPr="00CB6491">
              <w:rPr>
                <w:rFonts w:ascii="Calibri" w:hAnsi="Calibri"/>
                <w:b/>
                <w:bCs/>
              </w:rPr>
              <w:t>Manager Finance</w:t>
            </w:r>
          </w:p>
          <w:p w14:paraId="2E9FE91B" w14:textId="77777777" w:rsidR="00794CAC" w:rsidRPr="00CB6491" w:rsidRDefault="006D014B" w:rsidP="008F0C9E">
            <w:pPr>
              <w:numPr>
                <w:ilvl w:val="0"/>
                <w:numId w:val="11"/>
              </w:numPr>
              <w:tabs>
                <w:tab w:val="left" w:pos="252"/>
              </w:tabs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Manager Finance to ensure </w:t>
            </w:r>
            <w:r w:rsidR="005943A1" w:rsidRPr="00CB6491">
              <w:rPr>
                <w:rFonts w:ascii="Calibri" w:hAnsi="Calibri" w:cs="Calibri"/>
              </w:rPr>
              <w:t>monetary benefit</w:t>
            </w:r>
            <w:r w:rsidRPr="00CB6491">
              <w:rPr>
                <w:rFonts w:ascii="Calibri" w:hAnsi="Calibri" w:cs="Calibri"/>
              </w:rPr>
              <w:t xml:space="preserve"> requested by </w:t>
            </w:r>
            <w:r w:rsidR="002D1ADA">
              <w:rPr>
                <w:rFonts w:ascii="Calibri" w:hAnsi="Calibri" w:cs="Calibri"/>
              </w:rPr>
              <w:t>Training &amp; Development/PMS</w:t>
            </w:r>
            <w:r w:rsidRPr="00CB6491">
              <w:rPr>
                <w:rFonts w:ascii="Calibri" w:hAnsi="Calibri" w:cs="Calibri"/>
              </w:rPr>
              <w:t xml:space="preserve"> is issued at the earliest</w:t>
            </w:r>
          </w:p>
          <w:p w14:paraId="47BE8B8C" w14:textId="77777777" w:rsidR="00794CAC" w:rsidRPr="00CB6491" w:rsidRDefault="00794CAC" w:rsidP="003A34CA">
            <w:pPr>
              <w:tabs>
                <w:tab w:val="left" w:pos="252"/>
              </w:tabs>
              <w:jc w:val="both"/>
              <w:rPr>
                <w:rFonts w:ascii="Calibri" w:hAnsi="Calibri" w:cs="Calibri"/>
              </w:rPr>
            </w:pPr>
          </w:p>
          <w:p w14:paraId="73FC526C" w14:textId="77777777" w:rsidR="00D04BF1" w:rsidRPr="00CB6491" w:rsidRDefault="00D04BF1" w:rsidP="00D04BF1">
            <w:pPr>
              <w:rPr>
                <w:rFonts w:ascii="Calibri" w:hAnsi="Calibri"/>
                <w:b/>
                <w:bCs/>
              </w:rPr>
            </w:pPr>
            <w:r w:rsidRPr="00CB6491">
              <w:rPr>
                <w:rFonts w:ascii="Calibri" w:hAnsi="Calibri"/>
                <w:b/>
                <w:bCs/>
              </w:rPr>
              <w:t>Bronze</w:t>
            </w:r>
          </w:p>
          <w:p w14:paraId="31F2EDE6" w14:textId="77777777" w:rsidR="006D014B" w:rsidRPr="00CB6491" w:rsidRDefault="006D014B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Department Manager distributes the </w:t>
            </w:r>
            <w:r w:rsidR="00420E89">
              <w:rPr>
                <w:rFonts w:ascii="Calibri" w:hAnsi="Calibri" w:cs="Calibri"/>
              </w:rPr>
              <w:t>CAFO</w:t>
            </w:r>
            <w:r w:rsidRPr="00CB6491">
              <w:rPr>
                <w:rFonts w:ascii="Calibri" w:hAnsi="Calibri" w:cs="Calibri"/>
              </w:rPr>
              <w:t xml:space="preserve"> certificate in presence of other colleagues to the award winner.</w:t>
            </w:r>
          </w:p>
          <w:p w14:paraId="4F9D635A" w14:textId="77777777" w:rsidR="006D014B" w:rsidRPr="00CB6491" w:rsidRDefault="006D014B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>Delivers short speech to encourage more participation for the award from other employees.</w:t>
            </w:r>
          </w:p>
          <w:p w14:paraId="63F94285" w14:textId="77777777" w:rsidR="002A7B49" w:rsidRPr="00CB6491" w:rsidRDefault="002A7B49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name &amp; picture of the winner will be published in SMSA </w:t>
            </w:r>
            <w:r w:rsidR="00091B3F" w:rsidRPr="00CB6491">
              <w:rPr>
                <w:rFonts w:ascii="Calibri" w:hAnsi="Calibri" w:cs="Calibri"/>
              </w:rPr>
              <w:t>newsletter</w:t>
            </w:r>
            <w:r w:rsidRPr="00CB6491">
              <w:rPr>
                <w:rFonts w:ascii="Calibri" w:hAnsi="Calibri" w:cs="Calibri"/>
              </w:rPr>
              <w:t xml:space="preserve"> with few lines on his / her achievement.</w:t>
            </w:r>
          </w:p>
          <w:p w14:paraId="6C79C573" w14:textId="77777777" w:rsidR="00D04BF1" w:rsidRPr="00CB6491" w:rsidRDefault="00D04BF1" w:rsidP="008F0C9E">
            <w:pPr>
              <w:spacing w:before="120" w:after="120"/>
              <w:ind w:right="72"/>
              <w:rPr>
                <w:rFonts w:ascii="Calibri" w:hAnsi="Calibri"/>
                <w:b/>
                <w:bCs/>
              </w:rPr>
            </w:pPr>
            <w:r w:rsidRPr="00CB6491">
              <w:rPr>
                <w:rFonts w:ascii="Calibri" w:hAnsi="Calibri"/>
                <w:b/>
                <w:bCs/>
              </w:rPr>
              <w:t>Silver</w:t>
            </w:r>
          </w:p>
          <w:p w14:paraId="1698C484" w14:textId="77777777" w:rsidR="006D014B" w:rsidRPr="00CB6491" w:rsidRDefault="006D014B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winners will be announced and will be awarded during the annual anniversary employee </w:t>
            </w:r>
            <w:r w:rsidR="001B70E4" w:rsidRPr="00CB6491">
              <w:rPr>
                <w:rFonts w:ascii="Calibri" w:hAnsi="Calibri" w:cs="Calibri"/>
              </w:rPr>
              <w:t>event.</w:t>
            </w:r>
          </w:p>
          <w:p w14:paraId="7DB7B99E" w14:textId="77777777" w:rsidR="002A7B49" w:rsidRPr="00CB6491" w:rsidRDefault="002A7B49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name &amp; picture of the winner will be published in SMSA </w:t>
            </w:r>
            <w:r w:rsidR="00091B3F" w:rsidRPr="00CB6491">
              <w:rPr>
                <w:rFonts w:ascii="Calibri" w:hAnsi="Calibri" w:cs="Calibri"/>
              </w:rPr>
              <w:t>newsletter</w:t>
            </w:r>
            <w:r w:rsidRPr="00CB6491">
              <w:rPr>
                <w:rFonts w:ascii="Calibri" w:hAnsi="Calibri" w:cs="Calibri"/>
              </w:rPr>
              <w:t xml:space="preserve"> with few lines on his / her achievement.</w:t>
            </w:r>
          </w:p>
          <w:p w14:paraId="0C58CF0C" w14:textId="77777777" w:rsidR="00D04BF1" w:rsidRPr="00CB6491" w:rsidRDefault="00D04BF1" w:rsidP="008F0C9E">
            <w:pPr>
              <w:spacing w:before="120" w:after="120"/>
              <w:ind w:right="72"/>
              <w:rPr>
                <w:rFonts w:ascii="Calibri" w:hAnsi="Calibri"/>
                <w:b/>
                <w:bCs/>
              </w:rPr>
            </w:pPr>
            <w:r w:rsidRPr="00CB6491">
              <w:rPr>
                <w:rFonts w:ascii="Calibri" w:hAnsi="Calibri"/>
                <w:b/>
                <w:bCs/>
              </w:rPr>
              <w:t>Gold</w:t>
            </w:r>
          </w:p>
          <w:p w14:paraId="460BC185" w14:textId="77777777" w:rsidR="00DB56AC" w:rsidRPr="00CB6491" w:rsidRDefault="006D014B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winners will be announced and will be awarded during the annual anniversary employee </w:t>
            </w:r>
            <w:r w:rsidR="001B70E4" w:rsidRPr="00CB6491">
              <w:rPr>
                <w:rFonts w:ascii="Calibri" w:hAnsi="Calibri" w:cs="Calibri"/>
              </w:rPr>
              <w:t>event.</w:t>
            </w:r>
          </w:p>
          <w:p w14:paraId="4C0BF411" w14:textId="77777777" w:rsidR="002A7B49" w:rsidRPr="00CB6491" w:rsidRDefault="002A7B49" w:rsidP="008F0C9E">
            <w:pPr>
              <w:numPr>
                <w:ilvl w:val="0"/>
                <w:numId w:val="11"/>
              </w:numPr>
              <w:spacing w:before="120" w:after="120"/>
              <w:ind w:right="72"/>
              <w:jc w:val="both"/>
              <w:rPr>
                <w:rFonts w:ascii="Calibri" w:hAnsi="Calibri" w:cs="Calibri"/>
              </w:rPr>
            </w:pPr>
            <w:r w:rsidRPr="00CB6491">
              <w:rPr>
                <w:rFonts w:ascii="Calibri" w:hAnsi="Calibri" w:cs="Calibri"/>
              </w:rPr>
              <w:t xml:space="preserve">The name &amp; picture of the winner will be published in SMSA </w:t>
            </w:r>
            <w:r w:rsidR="00091B3F" w:rsidRPr="00CB6491">
              <w:rPr>
                <w:rFonts w:ascii="Calibri" w:hAnsi="Calibri" w:cs="Calibri"/>
              </w:rPr>
              <w:t>newsletter</w:t>
            </w:r>
            <w:r w:rsidRPr="00CB6491">
              <w:rPr>
                <w:rFonts w:ascii="Calibri" w:hAnsi="Calibri" w:cs="Calibri"/>
              </w:rPr>
              <w:t xml:space="preserve"> with few lines on his / her achievement.</w:t>
            </w:r>
          </w:p>
        </w:tc>
      </w:tr>
      <w:tr w:rsidR="000E0AB7" w:rsidRPr="00293B45" w14:paraId="330E49B5" w14:textId="77777777" w:rsidTr="000126D0">
        <w:tc>
          <w:tcPr>
            <w:tcW w:w="2340" w:type="dxa"/>
          </w:tcPr>
          <w:p w14:paraId="4CEE5186" w14:textId="77777777" w:rsidR="000E0AB7" w:rsidRPr="00293B45" w:rsidRDefault="000E0AB7" w:rsidP="00A07DEF">
            <w:pPr>
              <w:spacing w:before="120"/>
              <w:rPr>
                <w:rFonts w:ascii="Calibri" w:hAnsi="Calibri"/>
                <w:b/>
                <w:bCs/>
              </w:rPr>
            </w:pPr>
            <w:r w:rsidRPr="00293B45">
              <w:rPr>
                <w:rFonts w:ascii="Calibri" w:hAnsi="Calibri"/>
                <w:b/>
                <w:bCs/>
              </w:rPr>
              <w:lastRenderedPageBreak/>
              <w:t>General</w:t>
            </w:r>
          </w:p>
        </w:tc>
        <w:tc>
          <w:tcPr>
            <w:tcW w:w="8280" w:type="dxa"/>
          </w:tcPr>
          <w:p w14:paraId="6DBA4DBB" w14:textId="77777777" w:rsidR="00597944" w:rsidRPr="008F0C9E" w:rsidRDefault="00597944" w:rsidP="008F0C9E">
            <w:pPr>
              <w:numPr>
                <w:ilvl w:val="0"/>
                <w:numId w:val="12"/>
              </w:numPr>
              <w:spacing w:before="120" w:after="120"/>
              <w:ind w:right="72"/>
              <w:jc w:val="both"/>
              <w:rPr>
                <w:rFonts w:ascii="Calibri" w:hAnsi="Calibri"/>
                <w:color w:val="000000"/>
              </w:rPr>
            </w:pPr>
            <w:r w:rsidRPr="008F0C9E">
              <w:rPr>
                <w:rFonts w:ascii="Calibri" w:hAnsi="Calibri"/>
                <w:color w:val="000000"/>
              </w:rPr>
              <w:t xml:space="preserve">The </w:t>
            </w:r>
            <w:r w:rsidR="00420E89">
              <w:rPr>
                <w:rFonts w:ascii="Calibri" w:hAnsi="Calibri" w:cs="Calibri"/>
              </w:rPr>
              <w:t>CAFO</w:t>
            </w:r>
            <w:r w:rsidR="00F12CE7">
              <w:rPr>
                <w:rFonts w:ascii="Calibri" w:hAnsi="Calibri" w:cs="Calibri"/>
              </w:rPr>
              <w:t xml:space="preserve"> </w:t>
            </w:r>
            <w:r w:rsidRPr="008F0C9E">
              <w:rPr>
                <w:rFonts w:ascii="Calibri" w:hAnsi="Calibri"/>
                <w:color w:val="000000"/>
              </w:rPr>
              <w:t xml:space="preserve">Policy will be reviewed by </w:t>
            </w:r>
            <w:r w:rsidR="002D1ADA" w:rsidRPr="008F0C9E">
              <w:rPr>
                <w:rFonts w:ascii="Calibri" w:hAnsi="Calibri" w:cs="Calibri"/>
              </w:rPr>
              <w:t>Training &amp; Development/PMS</w:t>
            </w:r>
            <w:r w:rsidRPr="008F0C9E">
              <w:rPr>
                <w:rFonts w:ascii="Calibri" w:hAnsi="Calibri"/>
                <w:color w:val="000000"/>
              </w:rPr>
              <w:t xml:space="preserve"> and the </w:t>
            </w:r>
            <w:r w:rsidR="00420E89">
              <w:rPr>
                <w:rFonts w:ascii="Calibri" w:hAnsi="Calibri" w:cs="Calibri"/>
              </w:rPr>
              <w:t>CAFO</w:t>
            </w:r>
            <w:r w:rsidR="00F12CE7">
              <w:rPr>
                <w:rFonts w:ascii="Calibri" w:hAnsi="Calibri" w:cs="Calibri"/>
              </w:rPr>
              <w:t xml:space="preserve"> </w:t>
            </w:r>
            <w:r w:rsidRPr="008F0C9E">
              <w:rPr>
                <w:rFonts w:ascii="Calibri" w:hAnsi="Calibri"/>
                <w:color w:val="000000"/>
              </w:rPr>
              <w:t>committee once a year, based on the Results and Feedback of the employee satisfaction survey.</w:t>
            </w:r>
          </w:p>
          <w:p w14:paraId="1F44F240" w14:textId="77777777" w:rsidR="000E0AB7" w:rsidRPr="00CB6491" w:rsidRDefault="002E284C" w:rsidP="008F0C9E">
            <w:pPr>
              <w:numPr>
                <w:ilvl w:val="0"/>
                <w:numId w:val="12"/>
              </w:numPr>
              <w:spacing w:before="120" w:after="120"/>
              <w:ind w:right="72"/>
              <w:jc w:val="both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8F0C9E">
              <w:rPr>
                <w:rFonts w:ascii="Calibri" w:hAnsi="Calibri" w:cs="Calibri"/>
              </w:rPr>
              <w:t>Any exception to th</w:t>
            </w:r>
            <w:r w:rsidR="005C5051" w:rsidRPr="008F0C9E">
              <w:rPr>
                <w:rFonts w:ascii="Calibri" w:hAnsi="Calibri" w:cs="Calibri"/>
              </w:rPr>
              <w:t>is</w:t>
            </w:r>
            <w:r w:rsidRPr="008F0C9E">
              <w:rPr>
                <w:rFonts w:ascii="Calibri" w:hAnsi="Calibri" w:cs="Calibri"/>
              </w:rPr>
              <w:t xml:space="preserve"> policy must be approved by the Managing Director </w:t>
            </w:r>
            <w:r w:rsidR="005C5051" w:rsidRPr="008F0C9E">
              <w:rPr>
                <w:rFonts w:ascii="Calibri" w:hAnsi="Calibri" w:cs="Calibri"/>
              </w:rPr>
              <w:t xml:space="preserve">or </w:t>
            </w:r>
            <w:r w:rsidR="00122C55" w:rsidRPr="008F0C9E">
              <w:rPr>
                <w:rFonts w:ascii="Calibri" w:hAnsi="Calibri" w:cs="Calibri"/>
              </w:rPr>
              <w:t>CEO</w:t>
            </w:r>
            <w:r w:rsidRPr="008F0C9E">
              <w:rPr>
                <w:rFonts w:ascii="Calibri" w:hAnsi="Calibri" w:cs="Calibri"/>
              </w:rPr>
              <w:t>.</w:t>
            </w:r>
          </w:p>
        </w:tc>
      </w:tr>
    </w:tbl>
    <w:p w14:paraId="462E7108" w14:textId="77777777" w:rsidR="00AF2B48" w:rsidRDefault="00AF2B48" w:rsidP="004D2434"/>
    <w:sectPr w:rsidR="00AF2B48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E7EC" w14:textId="77777777" w:rsidR="00171820" w:rsidRDefault="00171820">
      <w:r>
        <w:separator/>
      </w:r>
    </w:p>
  </w:endnote>
  <w:endnote w:type="continuationSeparator" w:id="0">
    <w:p w14:paraId="1EE0F4C6" w14:textId="77777777" w:rsidR="00171820" w:rsidRDefault="0017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1DAD" w14:textId="77777777" w:rsidR="00622604" w:rsidRDefault="00622604" w:rsidP="00622604"/>
  <w:p w14:paraId="28562761" w14:textId="5FA1C265" w:rsidR="00622604" w:rsidRPr="00981FDF" w:rsidRDefault="00622604" w:rsidP="000179CE">
    <w:pPr>
      <w:pStyle w:val="Footer"/>
      <w:tabs>
        <w:tab w:val="clear" w:pos="8640"/>
        <w:tab w:val="right" w:pos="9360"/>
      </w:tabs>
      <w:rPr>
        <w:rFonts w:ascii="Calibri" w:hAnsi="Calibri"/>
        <w:sz w:val="20"/>
        <w:szCs w:val="20"/>
      </w:rPr>
    </w:pPr>
    <w:r w:rsidRPr="00981FDF">
      <w:rPr>
        <w:rFonts w:ascii="Calibri" w:hAnsi="Calibri"/>
        <w:sz w:val="20"/>
        <w:szCs w:val="20"/>
      </w:rPr>
      <w:t xml:space="preserve">Page </w:t>
    </w:r>
    <w:r w:rsidR="00726F2B"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PAGE </w:instrText>
    </w:r>
    <w:r w:rsidR="00726F2B" w:rsidRPr="00981FDF">
      <w:rPr>
        <w:rFonts w:ascii="Calibri" w:hAnsi="Calibri"/>
        <w:sz w:val="20"/>
        <w:szCs w:val="20"/>
      </w:rPr>
      <w:fldChar w:fldCharType="separate"/>
    </w:r>
    <w:r w:rsidR="00F12CE7">
      <w:rPr>
        <w:rFonts w:ascii="Calibri" w:hAnsi="Calibri"/>
        <w:noProof/>
        <w:sz w:val="20"/>
        <w:szCs w:val="20"/>
      </w:rPr>
      <w:t>6</w:t>
    </w:r>
    <w:r w:rsidR="00726F2B"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 xml:space="preserve"> of </w:t>
    </w:r>
    <w:r w:rsidR="00726F2B"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NUMPAGES  </w:instrText>
    </w:r>
    <w:r w:rsidR="00726F2B" w:rsidRPr="00981FDF">
      <w:rPr>
        <w:rFonts w:ascii="Calibri" w:hAnsi="Calibri"/>
        <w:sz w:val="20"/>
        <w:szCs w:val="20"/>
      </w:rPr>
      <w:fldChar w:fldCharType="separate"/>
    </w:r>
    <w:r w:rsidR="00F12CE7">
      <w:rPr>
        <w:rFonts w:ascii="Calibri" w:hAnsi="Calibri"/>
        <w:noProof/>
        <w:sz w:val="20"/>
        <w:szCs w:val="20"/>
      </w:rPr>
      <w:t>6</w:t>
    </w:r>
    <w:r w:rsidR="00726F2B"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ab/>
      <w:t>Uncontrolled copy if printed</w:t>
    </w:r>
    <w:r w:rsidRPr="00981FDF">
      <w:rPr>
        <w:rFonts w:ascii="Calibri" w:hAnsi="Calibri"/>
        <w:sz w:val="20"/>
        <w:szCs w:val="20"/>
      </w:rPr>
      <w:tab/>
    </w:r>
  </w:p>
  <w:p w14:paraId="0C316A31" w14:textId="5BAB8F7B" w:rsidR="00622604" w:rsidRPr="00981FDF" w:rsidRDefault="00622604" w:rsidP="00622604">
    <w:pPr>
      <w:pStyle w:val="Footer"/>
      <w:tabs>
        <w:tab w:val="clear" w:pos="8640"/>
        <w:tab w:val="right" w:pos="9360"/>
      </w:tabs>
      <w:rPr>
        <w:rFonts w:ascii="Calibri" w:hAnsi="Calibri"/>
        <w:sz w:val="20"/>
        <w:szCs w:val="20"/>
      </w:rPr>
    </w:pPr>
    <w:r w:rsidRPr="00981FDF">
      <w:rPr>
        <w:rFonts w:ascii="Calibri" w:hAnsi="Calibri"/>
        <w:sz w:val="20"/>
        <w:szCs w:val="20"/>
      </w:rPr>
      <w:tab/>
    </w:r>
    <w:r w:rsidRPr="00981FDF">
      <w:rPr>
        <w:rFonts w:ascii="Calibri" w:hAnsi="Calibri"/>
        <w:sz w:val="20"/>
        <w:szCs w:val="20"/>
      </w:rPr>
      <w:tab/>
    </w:r>
  </w:p>
  <w:p w14:paraId="5EC384E2" w14:textId="77777777" w:rsidR="00622604" w:rsidRPr="00981FDF" w:rsidRDefault="00622604" w:rsidP="00622604">
    <w:pPr>
      <w:pStyle w:val="Footer"/>
    </w:pPr>
  </w:p>
  <w:p w14:paraId="0DCDBCF4" w14:textId="77777777" w:rsidR="008F0C9E" w:rsidRPr="008F0C9E" w:rsidRDefault="008F0C9E" w:rsidP="008F0C9E">
    <w:pPr>
      <w:pStyle w:val="Footer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C531" w14:textId="77777777" w:rsidR="00171820" w:rsidRDefault="00171820">
      <w:r>
        <w:separator/>
      </w:r>
    </w:p>
  </w:footnote>
  <w:footnote w:type="continuationSeparator" w:id="0">
    <w:p w14:paraId="5E1C08A2" w14:textId="77777777" w:rsidR="00171820" w:rsidRDefault="0017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C5051" w:rsidRPr="003069FB" w14:paraId="5B6E32FC" w14:textId="77777777" w:rsidTr="003069FB">
      <w:tc>
        <w:tcPr>
          <w:tcW w:w="4230" w:type="dxa"/>
        </w:tcPr>
        <w:p w14:paraId="27F1F620" w14:textId="3DD07913" w:rsidR="005C5051" w:rsidRPr="00CD4687" w:rsidRDefault="0082452F" w:rsidP="00616880">
          <w:pPr>
            <w:pStyle w:val="Header"/>
            <w:rPr>
              <w:rFonts w:ascii="Calibri" w:hAnsi="Calibri" w:cs="Calibri"/>
              <w:b/>
              <w:bCs/>
            </w:rPr>
          </w:pPr>
          <w:r>
            <w:rPr>
              <w:rFonts w:cs="Calibri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01C19863" wp14:editId="7AFFB034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195200" cy="291600"/>
                <wp:effectExtent l="0" t="0" r="5080" b="0"/>
                <wp:wrapNone/>
                <wp:docPr id="1967536847" name="Picture 196753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7536847" name="Picture 1967536847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200" cy="29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90" w:type="dxa"/>
        </w:tcPr>
        <w:p w14:paraId="087BF12F" w14:textId="77777777" w:rsidR="005C5051" w:rsidRPr="004D2434" w:rsidRDefault="00CD4687" w:rsidP="004A2600">
          <w:pPr>
            <w:pStyle w:val="Header"/>
            <w:jc w:val="right"/>
            <w:rPr>
              <w:rFonts w:ascii="Calibri" w:hAnsi="Calibri"/>
              <w:b/>
              <w:noProof/>
              <w:sz w:val="22"/>
              <w:szCs w:val="22"/>
            </w:rPr>
          </w:pPr>
          <w:r w:rsidRPr="004D2434">
            <w:rPr>
              <w:rFonts w:ascii="Calibri" w:hAnsi="Calibri"/>
              <w:b/>
              <w:noProof/>
              <w:sz w:val="32"/>
            </w:rPr>
            <w:t>Employee Awards Policy</w:t>
          </w:r>
        </w:p>
        <w:p w14:paraId="15E05D76" w14:textId="77777777" w:rsidR="005C5051" w:rsidRPr="009967BE" w:rsidRDefault="00CD4687" w:rsidP="00B87448">
          <w:pPr>
            <w:pStyle w:val="Header"/>
            <w:jc w:val="right"/>
            <w:rPr>
              <w:b/>
              <w:noProof/>
            </w:rPr>
          </w:pPr>
          <w:r w:rsidRPr="009967BE">
            <w:rPr>
              <w:rFonts w:ascii="Calibri" w:hAnsi="Calibri"/>
              <w:noProof/>
            </w:rPr>
            <w:t xml:space="preserve">Owner/Department: </w:t>
          </w:r>
          <w:r w:rsidR="00B87448" w:rsidRPr="009967BE">
            <w:rPr>
              <w:rFonts w:ascii="Calibri" w:hAnsi="Calibri"/>
              <w:noProof/>
            </w:rPr>
            <w:t xml:space="preserve">IBU-BAH, </w:t>
          </w:r>
          <w:r w:rsidRPr="009967BE">
            <w:rPr>
              <w:rFonts w:ascii="Calibri" w:hAnsi="Calibri"/>
              <w:noProof/>
            </w:rPr>
            <w:t>HR</w:t>
          </w:r>
          <w:r w:rsidR="00B87448" w:rsidRPr="009967BE">
            <w:rPr>
              <w:rFonts w:ascii="Calibri" w:hAnsi="Calibri"/>
              <w:noProof/>
            </w:rPr>
            <w:t>A</w:t>
          </w:r>
        </w:p>
      </w:tc>
    </w:tr>
  </w:tbl>
  <w:p w14:paraId="2DA6D373" w14:textId="77777777" w:rsidR="005C5051" w:rsidRDefault="005C505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DC52E83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9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4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9807">
    <w:abstractNumId w:val="0"/>
  </w:num>
  <w:num w:numId="2" w16cid:durableId="1923906089">
    <w:abstractNumId w:val="1"/>
  </w:num>
  <w:num w:numId="3" w16cid:durableId="370345336">
    <w:abstractNumId w:val="10"/>
  </w:num>
  <w:num w:numId="4" w16cid:durableId="2104255424">
    <w:abstractNumId w:val="12"/>
  </w:num>
  <w:num w:numId="5" w16cid:durableId="2010018115">
    <w:abstractNumId w:val="6"/>
  </w:num>
  <w:num w:numId="6" w16cid:durableId="899948729">
    <w:abstractNumId w:val="5"/>
  </w:num>
  <w:num w:numId="7" w16cid:durableId="1285890161">
    <w:abstractNumId w:val="13"/>
  </w:num>
  <w:num w:numId="8" w16cid:durableId="1906138658">
    <w:abstractNumId w:val="2"/>
  </w:num>
  <w:num w:numId="9" w16cid:durableId="896015676">
    <w:abstractNumId w:val="4"/>
  </w:num>
  <w:num w:numId="10" w16cid:durableId="49769632">
    <w:abstractNumId w:val="15"/>
  </w:num>
  <w:num w:numId="11" w16cid:durableId="1003893322">
    <w:abstractNumId w:val="3"/>
  </w:num>
  <w:num w:numId="12" w16cid:durableId="2055503237">
    <w:abstractNumId w:val="11"/>
  </w:num>
  <w:num w:numId="13" w16cid:durableId="390619227">
    <w:abstractNumId w:val="7"/>
  </w:num>
  <w:num w:numId="14" w16cid:durableId="1620405578">
    <w:abstractNumId w:val="14"/>
  </w:num>
  <w:num w:numId="15" w16cid:durableId="2086950594">
    <w:abstractNumId w:val="9"/>
  </w:num>
  <w:num w:numId="16" w16cid:durableId="540363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A93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9CE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9B9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3F"/>
    <w:rsid w:val="00091B59"/>
    <w:rsid w:val="00091B9D"/>
    <w:rsid w:val="00091EAE"/>
    <w:rsid w:val="00092443"/>
    <w:rsid w:val="000929A0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1BDD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487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2D4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2DEB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154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820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8F0"/>
    <w:rsid w:val="001772DB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1E5D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0E4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24"/>
    <w:rsid w:val="001D0573"/>
    <w:rsid w:val="001D05FC"/>
    <w:rsid w:val="001D0EDF"/>
    <w:rsid w:val="001D0EEA"/>
    <w:rsid w:val="001D123E"/>
    <w:rsid w:val="001D131C"/>
    <w:rsid w:val="001D13D0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1FB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1F712B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A96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895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1D63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1B1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8B2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1ADA"/>
    <w:rsid w:val="002D25D6"/>
    <w:rsid w:val="002D2B47"/>
    <w:rsid w:val="002D2EB0"/>
    <w:rsid w:val="002D3052"/>
    <w:rsid w:val="002D3383"/>
    <w:rsid w:val="002D34F9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672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990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0B9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2CB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CD1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0E8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33D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2600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434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5C7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0D30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A7D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586A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604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A5A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70B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1918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11F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585B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6F2B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56F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B08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EAA"/>
    <w:rsid w:val="00774F7E"/>
    <w:rsid w:val="00775052"/>
    <w:rsid w:val="007752D8"/>
    <w:rsid w:val="00775ABE"/>
    <w:rsid w:val="00776021"/>
    <w:rsid w:val="00777F50"/>
    <w:rsid w:val="0078002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559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47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6C5"/>
    <w:rsid w:val="007D2B4F"/>
    <w:rsid w:val="007D302D"/>
    <w:rsid w:val="007D3156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968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4E9C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52F"/>
    <w:rsid w:val="008246BE"/>
    <w:rsid w:val="0082498C"/>
    <w:rsid w:val="00824F2A"/>
    <w:rsid w:val="0082512D"/>
    <w:rsid w:val="00825542"/>
    <w:rsid w:val="008256E7"/>
    <w:rsid w:val="00825773"/>
    <w:rsid w:val="008257C3"/>
    <w:rsid w:val="00825960"/>
    <w:rsid w:val="00825B66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47776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BCB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0C9E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4DEC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BE3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7BE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6D5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94E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254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87D73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218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448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36B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7F0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068A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08F"/>
    <w:rsid w:val="00C50412"/>
    <w:rsid w:val="00C5054D"/>
    <w:rsid w:val="00C5059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4CD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687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1185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3E2D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CDE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AB2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947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451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341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A4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2D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25B"/>
    <w:rsid w:val="00F12852"/>
    <w:rsid w:val="00F12909"/>
    <w:rsid w:val="00F1291B"/>
    <w:rsid w:val="00F12CE7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39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456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48014"/>
  <w15:docId w15:val="{92C27036-DD43-4552-BF6C-E55A6E3E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865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58E44-EC40-40E7-9081-D689C752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HP</Company>
  <LinksUpToDate>false</LinksUpToDate>
  <CharactersWithSpaces>8087</CharactersWithSpaces>
  <SharedDoc>false</SharedDoc>
  <HLinks>
    <vt:vector size="6" baseType="variant">
      <vt:variant>
        <vt:i4>2228255</vt:i4>
      </vt:variant>
      <vt:variant>
        <vt:i4>10284</vt:i4>
      </vt:variant>
      <vt:variant>
        <vt:i4>1025</vt:i4>
      </vt:variant>
      <vt:variant>
        <vt:i4>1</vt:i4>
      </vt:variant>
      <vt:variant>
        <vt:lpwstr>cid:image001.jpg@01CFF381.218A3470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2018-01-02T07:27:00Z</cp:lastPrinted>
  <dcterms:created xsi:type="dcterms:W3CDTF">2025-09-04T09:17:00Z</dcterms:created>
  <dcterms:modified xsi:type="dcterms:W3CDTF">2025-09-04T09:17:00Z</dcterms:modified>
</cp:coreProperties>
</file>