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8114"/>
      </w:tblGrid>
      <w:tr w:rsidR="00C84408" w:rsidRPr="0046761D" w14:paraId="67B00F23" w14:textId="77777777" w:rsidTr="00946129">
        <w:trPr>
          <w:jc w:val="center"/>
        </w:trPr>
        <w:tc>
          <w:tcPr>
            <w:tcW w:w="2250" w:type="dxa"/>
          </w:tcPr>
          <w:p w14:paraId="38AC6999" w14:textId="77777777" w:rsidR="00C84408" w:rsidRPr="0046761D" w:rsidRDefault="00C84408" w:rsidP="00946129">
            <w:pPr>
              <w:spacing w:before="120" w:after="120"/>
              <w:rPr>
                <w:rFonts w:asciiTheme="minorHAnsi" w:hAnsiTheme="minorHAnsi" w:cstheme="minorHAnsi"/>
                <w:b/>
                <w:bCs/>
                <w:sz w:val="22"/>
                <w:szCs w:val="22"/>
              </w:rPr>
            </w:pPr>
            <w:r w:rsidRPr="0046761D">
              <w:rPr>
                <w:rFonts w:asciiTheme="minorHAnsi" w:hAnsiTheme="minorHAnsi" w:cstheme="minorHAnsi"/>
                <w:b/>
                <w:bCs/>
                <w:sz w:val="22"/>
                <w:szCs w:val="22"/>
              </w:rPr>
              <w:t>Brief</w:t>
            </w:r>
          </w:p>
        </w:tc>
        <w:tc>
          <w:tcPr>
            <w:tcW w:w="8114" w:type="dxa"/>
          </w:tcPr>
          <w:p w14:paraId="495BF418" w14:textId="77777777" w:rsidR="00F262D9" w:rsidRPr="0046761D" w:rsidRDefault="00693C79" w:rsidP="00946129">
            <w:pPr>
              <w:spacing w:before="120" w:after="120" w:line="300" w:lineRule="atLeast"/>
              <w:ind w:left="202" w:right="144"/>
              <w:jc w:val="both"/>
              <w:rPr>
                <w:rFonts w:asciiTheme="minorHAnsi" w:hAnsiTheme="minorHAnsi" w:cstheme="minorHAnsi"/>
                <w:sz w:val="22"/>
                <w:szCs w:val="22"/>
              </w:rPr>
            </w:pPr>
            <w:r w:rsidRPr="0046761D">
              <w:rPr>
                <w:rFonts w:asciiTheme="minorHAnsi" w:hAnsiTheme="minorHAnsi" w:cstheme="minorHAnsi"/>
                <w:sz w:val="22"/>
                <w:szCs w:val="22"/>
              </w:rPr>
              <w:t>The policy covers equipment such as Mobile Phones, Laptop</w:t>
            </w:r>
            <w:r w:rsidR="008C3ED6" w:rsidRPr="0046761D">
              <w:rPr>
                <w:rFonts w:asciiTheme="minorHAnsi" w:hAnsiTheme="minorHAnsi" w:cstheme="minorHAnsi"/>
                <w:sz w:val="22"/>
                <w:szCs w:val="22"/>
              </w:rPr>
              <w:t xml:space="preserve">s, Desktops, Printers, </w:t>
            </w:r>
            <w:r w:rsidRPr="0046761D">
              <w:rPr>
                <w:rFonts w:asciiTheme="minorHAnsi" w:hAnsiTheme="minorHAnsi" w:cstheme="minorHAnsi"/>
                <w:sz w:val="22"/>
                <w:szCs w:val="22"/>
              </w:rPr>
              <w:t>and any other equipment provided by SMSA to its employees.</w:t>
            </w:r>
          </w:p>
        </w:tc>
      </w:tr>
      <w:tr w:rsidR="00C84408" w:rsidRPr="0046761D" w14:paraId="73976051" w14:textId="77777777" w:rsidTr="00946129">
        <w:trPr>
          <w:jc w:val="center"/>
        </w:trPr>
        <w:tc>
          <w:tcPr>
            <w:tcW w:w="2250" w:type="dxa"/>
          </w:tcPr>
          <w:p w14:paraId="6841AA6C" w14:textId="77777777" w:rsidR="00C84408" w:rsidRPr="0046761D" w:rsidRDefault="00C84408" w:rsidP="00946129">
            <w:pPr>
              <w:spacing w:before="120" w:after="120"/>
              <w:rPr>
                <w:rFonts w:asciiTheme="minorHAnsi" w:hAnsiTheme="minorHAnsi" w:cstheme="minorHAnsi"/>
                <w:b/>
                <w:bCs/>
                <w:sz w:val="22"/>
                <w:szCs w:val="22"/>
              </w:rPr>
            </w:pPr>
            <w:r w:rsidRPr="0046761D">
              <w:rPr>
                <w:rFonts w:asciiTheme="minorHAnsi" w:hAnsiTheme="minorHAnsi" w:cstheme="minorHAnsi"/>
                <w:b/>
                <w:bCs/>
                <w:sz w:val="22"/>
                <w:szCs w:val="22"/>
              </w:rPr>
              <w:t>Purpose</w:t>
            </w:r>
          </w:p>
        </w:tc>
        <w:tc>
          <w:tcPr>
            <w:tcW w:w="8114" w:type="dxa"/>
          </w:tcPr>
          <w:p w14:paraId="3A33E2FA" w14:textId="77777777" w:rsidR="00C84408" w:rsidRPr="0046761D" w:rsidRDefault="003D4654" w:rsidP="00946129">
            <w:pPr>
              <w:spacing w:before="120" w:after="120" w:line="300" w:lineRule="atLeast"/>
              <w:ind w:left="202" w:right="144"/>
              <w:jc w:val="both"/>
              <w:rPr>
                <w:rFonts w:asciiTheme="minorHAnsi" w:hAnsiTheme="minorHAnsi" w:cstheme="minorHAnsi"/>
                <w:sz w:val="22"/>
                <w:szCs w:val="22"/>
              </w:rPr>
            </w:pPr>
            <w:r w:rsidRPr="0046761D">
              <w:rPr>
                <w:rFonts w:asciiTheme="minorHAnsi" w:hAnsiTheme="minorHAnsi" w:cstheme="minorHAnsi"/>
                <w:sz w:val="22"/>
                <w:szCs w:val="22"/>
              </w:rPr>
              <w:t>To</w:t>
            </w:r>
            <w:r w:rsidR="00693C79" w:rsidRPr="0046761D">
              <w:rPr>
                <w:rFonts w:asciiTheme="minorHAnsi" w:hAnsiTheme="minorHAnsi" w:cstheme="minorHAnsi"/>
                <w:sz w:val="22"/>
                <w:szCs w:val="22"/>
              </w:rPr>
              <w:t xml:space="preserve"> guide the employees of the proper usage of the SMSA-provided devices and to impose security for such devices that are in possession of the employee.</w:t>
            </w:r>
          </w:p>
        </w:tc>
      </w:tr>
      <w:tr w:rsidR="002928E9" w:rsidRPr="0046761D" w14:paraId="719E1CEB" w14:textId="77777777" w:rsidTr="00946129">
        <w:trPr>
          <w:jc w:val="center"/>
        </w:trPr>
        <w:tc>
          <w:tcPr>
            <w:tcW w:w="2250" w:type="dxa"/>
          </w:tcPr>
          <w:p w14:paraId="1156F8EB" w14:textId="77777777" w:rsidR="002928E9" w:rsidRPr="0046761D" w:rsidRDefault="002928E9" w:rsidP="00946129">
            <w:pPr>
              <w:spacing w:before="120" w:after="120"/>
              <w:rPr>
                <w:rFonts w:asciiTheme="minorHAnsi" w:hAnsiTheme="minorHAnsi" w:cstheme="minorHAnsi"/>
                <w:b/>
                <w:bCs/>
                <w:sz w:val="22"/>
                <w:szCs w:val="22"/>
              </w:rPr>
            </w:pPr>
            <w:r w:rsidRPr="0046761D">
              <w:rPr>
                <w:rFonts w:asciiTheme="minorHAnsi" w:hAnsiTheme="minorHAnsi" w:cstheme="minorHAnsi"/>
                <w:b/>
                <w:bCs/>
                <w:sz w:val="22"/>
                <w:szCs w:val="22"/>
              </w:rPr>
              <w:t>Person Affected</w:t>
            </w:r>
          </w:p>
        </w:tc>
        <w:tc>
          <w:tcPr>
            <w:tcW w:w="8114" w:type="dxa"/>
          </w:tcPr>
          <w:p w14:paraId="5097FBA7" w14:textId="77777777" w:rsidR="002928E9" w:rsidRPr="0046761D" w:rsidRDefault="003D4654" w:rsidP="00BE5355">
            <w:pPr>
              <w:spacing w:before="120" w:after="120" w:line="300" w:lineRule="atLeast"/>
              <w:ind w:left="202" w:right="144"/>
              <w:jc w:val="both"/>
              <w:rPr>
                <w:rStyle w:val="Strong"/>
                <w:rFonts w:asciiTheme="minorHAnsi" w:hAnsiTheme="minorHAnsi" w:cstheme="minorHAnsi"/>
                <w:b w:val="0"/>
                <w:bCs w:val="0"/>
                <w:sz w:val="22"/>
                <w:szCs w:val="22"/>
              </w:rPr>
            </w:pPr>
            <w:r w:rsidRPr="0046761D">
              <w:rPr>
                <w:rStyle w:val="Strong"/>
                <w:rFonts w:asciiTheme="minorHAnsi" w:hAnsiTheme="minorHAnsi" w:cstheme="minorHAnsi"/>
                <w:b w:val="0"/>
                <w:bCs w:val="0"/>
                <w:sz w:val="22"/>
                <w:szCs w:val="22"/>
              </w:rPr>
              <w:t xml:space="preserve">Covers all employees in </w:t>
            </w:r>
            <w:r w:rsidR="00BE5355">
              <w:rPr>
                <w:rStyle w:val="Strong"/>
                <w:rFonts w:asciiTheme="minorHAnsi" w:hAnsiTheme="minorHAnsi" w:cstheme="minorHAnsi"/>
                <w:b w:val="0"/>
                <w:bCs w:val="0"/>
                <w:sz w:val="22"/>
                <w:szCs w:val="22"/>
              </w:rPr>
              <w:t>Bahrain.</w:t>
            </w:r>
          </w:p>
        </w:tc>
      </w:tr>
      <w:tr w:rsidR="00702E25" w:rsidRPr="0046761D" w14:paraId="23F51D53" w14:textId="77777777" w:rsidTr="00946129">
        <w:trPr>
          <w:jc w:val="center"/>
        </w:trPr>
        <w:tc>
          <w:tcPr>
            <w:tcW w:w="2250" w:type="dxa"/>
          </w:tcPr>
          <w:p w14:paraId="59C848BF" w14:textId="77777777" w:rsidR="00702E25" w:rsidRPr="0046761D" w:rsidRDefault="00702E25" w:rsidP="00946129">
            <w:pPr>
              <w:spacing w:before="120" w:after="120"/>
              <w:rPr>
                <w:rFonts w:asciiTheme="minorHAnsi" w:hAnsiTheme="minorHAnsi" w:cstheme="minorHAnsi"/>
                <w:b/>
                <w:bCs/>
                <w:sz w:val="22"/>
                <w:szCs w:val="22"/>
              </w:rPr>
            </w:pPr>
            <w:r w:rsidRPr="0046761D">
              <w:rPr>
                <w:rFonts w:asciiTheme="minorHAnsi" w:hAnsiTheme="minorHAnsi" w:cstheme="minorHAnsi"/>
                <w:b/>
                <w:bCs/>
                <w:sz w:val="22"/>
                <w:szCs w:val="22"/>
              </w:rPr>
              <w:t>Guidelines</w:t>
            </w:r>
          </w:p>
        </w:tc>
        <w:tc>
          <w:tcPr>
            <w:tcW w:w="8114" w:type="dxa"/>
          </w:tcPr>
          <w:p w14:paraId="739BBE72" w14:textId="77777777" w:rsidR="00702E25" w:rsidRPr="0046761D" w:rsidRDefault="00693C79" w:rsidP="00946129">
            <w:pPr>
              <w:numPr>
                <w:ilvl w:val="0"/>
                <w:numId w:val="22"/>
              </w:numPr>
              <w:tabs>
                <w:tab w:val="clear" w:pos="720"/>
                <w:tab w:val="num" w:pos="650"/>
              </w:tabs>
              <w:spacing w:before="120" w:after="120" w:line="300" w:lineRule="atLeast"/>
              <w:ind w:left="650" w:right="138" w:hanging="450"/>
              <w:jc w:val="both"/>
              <w:rPr>
                <w:rFonts w:asciiTheme="minorHAnsi" w:hAnsiTheme="minorHAnsi" w:cstheme="minorHAnsi"/>
                <w:sz w:val="22"/>
                <w:szCs w:val="22"/>
              </w:rPr>
            </w:pPr>
            <w:r w:rsidRPr="0046761D">
              <w:rPr>
                <w:rFonts w:asciiTheme="minorHAnsi" w:hAnsiTheme="minorHAnsi" w:cstheme="minorHAnsi"/>
                <w:sz w:val="22"/>
                <w:szCs w:val="22"/>
              </w:rPr>
              <w:t>All equipment will be handled with care at all times and will not be mis</w:t>
            </w:r>
            <w:r w:rsidR="00BE5355">
              <w:rPr>
                <w:rFonts w:asciiTheme="minorHAnsi" w:hAnsiTheme="minorHAnsi" w:cstheme="minorHAnsi"/>
                <w:sz w:val="22"/>
                <w:szCs w:val="22"/>
              </w:rPr>
              <w:t>u</w:t>
            </w:r>
            <w:r w:rsidRPr="0046761D">
              <w:rPr>
                <w:rFonts w:asciiTheme="minorHAnsi" w:hAnsiTheme="minorHAnsi" w:cstheme="minorHAnsi"/>
                <w:sz w:val="22"/>
                <w:szCs w:val="22"/>
              </w:rPr>
              <w:t>sed.</w:t>
            </w:r>
          </w:p>
          <w:p w14:paraId="38E60D4E" w14:textId="77777777" w:rsidR="00693C79" w:rsidRPr="0046761D" w:rsidRDefault="00693C79" w:rsidP="00946129">
            <w:pPr>
              <w:numPr>
                <w:ilvl w:val="0"/>
                <w:numId w:val="22"/>
              </w:numPr>
              <w:tabs>
                <w:tab w:val="clear" w:pos="720"/>
                <w:tab w:val="num" w:pos="650"/>
              </w:tabs>
              <w:spacing w:before="120" w:after="120" w:line="300" w:lineRule="atLeast"/>
              <w:ind w:left="650" w:right="138" w:hanging="450"/>
              <w:jc w:val="both"/>
              <w:rPr>
                <w:rFonts w:asciiTheme="minorHAnsi" w:hAnsiTheme="minorHAnsi" w:cstheme="minorHAnsi"/>
                <w:sz w:val="22"/>
                <w:szCs w:val="22"/>
              </w:rPr>
            </w:pPr>
            <w:r w:rsidRPr="0046761D">
              <w:rPr>
                <w:rFonts w:asciiTheme="minorHAnsi" w:hAnsiTheme="minorHAnsi" w:cstheme="minorHAnsi"/>
                <w:sz w:val="22"/>
                <w:szCs w:val="22"/>
              </w:rPr>
              <w:t>The equipment or devices should not be used for personal or any unauthorized purpose that includes but not limited to leasing or subleasing the equipment or allowing external parties to use the</w:t>
            </w:r>
            <w:permStart w:id="379852561" w:ed="eramos@smsaexpress.com"/>
            <w:permEnd w:id="379852561"/>
            <w:r w:rsidRPr="0046761D">
              <w:rPr>
                <w:rFonts w:asciiTheme="minorHAnsi" w:hAnsiTheme="minorHAnsi" w:cstheme="minorHAnsi"/>
                <w:sz w:val="22"/>
                <w:szCs w:val="22"/>
              </w:rPr>
              <w:t xml:space="preserve"> devices and equipment.</w:t>
            </w:r>
          </w:p>
          <w:p w14:paraId="6C9946C5" w14:textId="77777777" w:rsidR="00693C79" w:rsidRPr="0046761D" w:rsidRDefault="00693C79" w:rsidP="00946129">
            <w:pPr>
              <w:numPr>
                <w:ilvl w:val="0"/>
                <w:numId w:val="22"/>
              </w:numPr>
              <w:tabs>
                <w:tab w:val="clear" w:pos="720"/>
                <w:tab w:val="num" w:pos="650"/>
              </w:tabs>
              <w:spacing w:before="120" w:after="120" w:line="300" w:lineRule="atLeast"/>
              <w:ind w:left="650" w:right="138" w:hanging="450"/>
              <w:jc w:val="both"/>
              <w:rPr>
                <w:rFonts w:asciiTheme="minorHAnsi" w:hAnsiTheme="minorHAnsi" w:cstheme="minorHAnsi"/>
                <w:sz w:val="22"/>
                <w:szCs w:val="22"/>
              </w:rPr>
            </w:pPr>
            <w:r w:rsidRPr="0046761D">
              <w:rPr>
                <w:rFonts w:asciiTheme="minorHAnsi" w:hAnsiTheme="minorHAnsi" w:cstheme="minorHAnsi"/>
                <w:sz w:val="22"/>
                <w:szCs w:val="22"/>
              </w:rPr>
              <w:t>Ensure security of the equipment and devices at all times, do not leave it unattended at any time.</w:t>
            </w:r>
          </w:p>
          <w:p w14:paraId="4F3CE0D0" w14:textId="77777777" w:rsidR="00693C79" w:rsidRPr="0046761D" w:rsidRDefault="00693C79" w:rsidP="00946129">
            <w:pPr>
              <w:numPr>
                <w:ilvl w:val="0"/>
                <w:numId w:val="22"/>
              </w:numPr>
              <w:tabs>
                <w:tab w:val="clear" w:pos="720"/>
                <w:tab w:val="num" w:pos="650"/>
              </w:tabs>
              <w:spacing w:before="120" w:after="120" w:line="300" w:lineRule="atLeast"/>
              <w:ind w:left="650" w:right="138" w:hanging="450"/>
              <w:jc w:val="both"/>
              <w:rPr>
                <w:rFonts w:asciiTheme="minorHAnsi" w:hAnsiTheme="minorHAnsi" w:cstheme="minorHAnsi"/>
                <w:sz w:val="22"/>
                <w:szCs w:val="22"/>
              </w:rPr>
            </w:pPr>
            <w:r w:rsidRPr="0046761D">
              <w:rPr>
                <w:rFonts w:asciiTheme="minorHAnsi" w:hAnsiTheme="minorHAnsi" w:cstheme="minorHAnsi"/>
                <w:sz w:val="22"/>
                <w:szCs w:val="22"/>
              </w:rPr>
              <w:t>Equipment are property of SMSA, the Management reserves right to these facilities revoked or replaced without notice or any authorization of the user.</w:t>
            </w:r>
          </w:p>
          <w:p w14:paraId="6D895F1B" w14:textId="77777777" w:rsidR="00693C79" w:rsidRPr="0046761D" w:rsidRDefault="00693C79" w:rsidP="00946129">
            <w:pPr>
              <w:numPr>
                <w:ilvl w:val="0"/>
                <w:numId w:val="22"/>
              </w:numPr>
              <w:tabs>
                <w:tab w:val="clear" w:pos="720"/>
                <w:tab w:val="num" w:pos="650"/>
              </w:tabs>
              <w:spacing w:before="120" w:after="120" w:line="300" w:lineRule="atLeast"/>
              <w:ind w:left="650" w:right="138" w:hanging="450"/>
              <w:jc w:val="both"/>
              <w:rPr>
                <w:rFonts w:asciiTheme="minorHAnsi" w:hAnsiTheme="minorHAnsi" w:cstheme="minorHAnsi"/>
                <w:sz w:val="22"/>
                <w:szCs w:val="22"/>
              </w:rPr>
            </w:pPr>
            <w:r w:rsidRPr="0046761D">
              <w:rPr>
                <w:rFonts w:asciiTheme="minorHAnsi" w:hAnsiTheme="minorHAnsi" w:cstheme="minorHAnsi"/>
                <w:sz w:val="22"/>
                <w:szCs w:val="22"/>
              </w:rPr>
              <w:t>The user is responsible to alert the supervisor or manager of expiration of licenses, maintenance or any other related to the equipment in his possession in a timely manner.</w:t>
            </w:r>
          </w:p>
          <w:p w14:paraId="4A127CF4" w14:textId="77777777" w:rsidR="00693C79" w:rsidRPr="0046761D" w:rsidRDefault="00693C79" w:rsidP="00946129">
            <w:pPr>
              <w:numPr>
                <w:ilvl w:val="0"/>
                <w:numId w:val="22"/>
              </w:numPr>
              <w:tabs>
                <w:tab w:val="clear" w:pos="720"/>
                <w:tab w:val="num" w:pos="650"/>
              </w:tabs>
              <w:spacing w:before="120" w:after="120" w:line="300" w:lineRule="atLeast"/>
              <w:ind w:left="650" w:right="138" w:hanging="450"/>
              <w:jc w:val="both"/>
              <w:rPr>
                <w:rFonts w:asciiTheme="minorHAnsi" w:hAnsiTheme="minorHAnsi" w:cstheme="minorHAnsi"/>
                <w:sz w:val="22"/>
                <w:szCs w:val="22"/>
              </w:rPr>
            </w:pPr>
            <w:r w:rsidRPr="0046761D">
              <w:rPr>
                <w:rFonts w:asciiTheme="minorHAnsi" w:hAnsiTheme="minorHAnsi" w:cstheme="minorHAnsi"/>
                <w:sz w:val="22"/>
                <w:szCs w:val="22"/>
              </w:rPr>
              <w:t>Configuration or settings of any telecommunication or IT devices should not be altered. It is forbidden to subscribe or download any software or application on those devices.</w:t>
            </w:r>
          </w:p>
          <w:p w14:paraId="42507714" w14:textId="77777777" w:rsidR="00693C79" w:rsidRPr="0046761D" w:rsidRDefault="00693C79" w:rsidP="00946129">
            <w:pPr>
              <w:numPr>
                <w:ilvl w:val="0"/>
                <w:numId w:val="22"/>
              </w:numPr>
              <w:tabs>
                <w:tab w:val="clear" w:pos="720"/>
                <w:tab w:val="num" w:pos="650"/>
              </w:tabs>
              <w:spacing w:before="120" w:after="120" w:line="300" w:lineRule="atLeast"/>
              <w:ind w:left="650" w:right="138" w:hanging="450"/>
              <w:jc w:val="both"/>
              <w:rPr>
                <w:rFonts w:asciiTheme="minorHAnsi" w:hAnsiTheme="minorHAnsi" w:cstheme="minorHAnsi"/>
                <w:sz w:val="22"/>
                <w:szCs w:val="22"/>
              </w:rPr>
            </w:pPr>
            <w:r w:rsidRPr="0046761D">
              <w:rPr>
                <w:rFonts w:asciiTheme="minorHAnsi" w:hAnsiTheme="minorHAnsi" w:cstheme="minorHAnsi"/>
                <w:sz w:val="22"/>
                <w:szCs w:val="22"/>
              </w:rPr>
              <w:t>All devices in possession will need to be returned to SMSA as and when requested to do so</w:t>
            </w:r>
            <w:r w:rsidR="00E94A1F" w:rsidRPr="0046761D">
              <w:rPr>
                <w:rFonts w:asciiTheme="minorHAnsi" w:hAnsiTheme="minorHAnsi" w:cstheme="minorHAnsi"/>
                <w:sz w:val="22"/>
                <w:szCs w:val="22"/>
              </w:rPr>
              <w:t xml:space="preserve"> or in case of termination of the employment contract.</w:t>
            </w:r>
          </w:p>
        </w:tc>
      </w:tr>
      <w:tr w:rsidR="003D4654" w:rsidRPr="0046761D" w14:paraId="6D974111" w14:textId="77777777" w:rsidTr="00946129">
        <w:trPr>
          <w:jc w:val="center"/>
        </w:trPr>
        <w:tc>
          <w:tcPr>
            <w:tcW w:w="2250" w:type="dxa"/>
          </w:tcPr>
          <w:p w14:paraId="0D72B194" w14:textId="77777777" w:rsidR="003D4654" w:rsidRPr="0046761D" w:rsidRDefault="003D4654" w:rsidP="00946129">
            <w:pPr>
              <w:spacing w:before="120" w:after="120"/>
              <w:rPr>
                <w:rFonts w:asciiTheme="minorHAnsi" w:hAnsiTheme="minorHAnsi" w:cstheme="minorHAnsi"/>
                <w:b/>
                <w:bCs/>
                <w:sz w:val="22"/>
                <w:szCs w:val="22"/>
              </w:rPr>
            </w:pPr>
            <w:r w:rsidRPr="0046761D">
              <w:rPr>
                <w:rFonts w:asciiTheme="minorHAnsi" w:hAnsiTheme="minorHAnsi" w:cstheme="minorHAnsi"/>
                <w:b/>
                <w:bCs/>
                <w:sz w:val="22"/>
                <w:szCs w:val="22"/>
              </w:rPr>
              <w:t>General</w:t>
            </w:r>
          </w:p>
        </w:tc>
        <w:tc>
          <w:tcPr>
            <w:tcW w:w="8114" w:type="dxa"/>
          </w:tcPr>
          <w:p w14:paraId="041325A1" w14:textId="77777777" w:rsidR="003D4654" w:rsidRPr="0046761D" w:rsidRDefault="003D4654" w:rsidP="00946129">
            <w:pPr>
              <w:spacing w:before="120" w:after="120"/>
              <w:ind w:left="200" w:right="138"/>
              <w:jc w:val="both"/>
              <w:rPr>
                <w:rStyle w:val="Emphasis"/>
                <w:rFonts w:asciiTheme="minorHAnsi" w:hAnsiTheme="minorHAnsi" w:cstheme="minorHAnsi"/>
                <w:bCs/>
                <w:i w:val="0"/>
                <w:sz w:val="22"/>
                <w:szCs w:val="22"/>
              </w:rPr>
            </w:pPr>
            <w:r w:rsidRPr="0046761D">
              <w:rPr>
                <w:rStyle w:val="Emphasis"/>
                <w:rFonts w:asciiTheme="minorHAnsi" w:hAnsiTheme="minorHAnsi" w:cstheme="minorHAnsi"/>
                <w:bCs/>
                <w:i w:val="0"/>
                <w:sz w:val="22"/>
                <w:szCs w:val="22"/>
              </w:rPr>
              <w:t xml:space="preserve">Any exceptions to the policy must be approved by the </w:t>
            </w:r>
            <w:r w:rsidR="004C4EEE" w:rsidRPr="0046761D">
              <w:rPr>
                <w:rStyle w:val="Emphasis"/>
                <w:rFonts w:asciiTheme="minorHAnsi" w:hAnsiTheme="minorHAnsi" w:cstheme="minorHAnsi"/>
                <w:bCs/>
                <w:i w:val="0"/>
                <w:sz w:val="22"/>
                <w:szCs w:val="22"/>
              </w:rPr>
              <w:t>Country General Manager</w:t>
            </w:r>
          </w:p>
        </w:tc>
      </w:tr>
    </w:tbl>
    <w:p w14:paraId="5EA81020" w14:textId="77777777" w:rsidR="00AF2B48" w:rsidRPr="0046761D" w:rsidRDefault="00AF2B48" w:rsidP="004C4EEE">
      <w:pPr>
        <w:spacing w:after="60"/>
        <w:rPr>
          <w:rFonts w:asciiTheme="minorHAnsi" w:hAnsiTheme="minorHAnsi" w:cstheme="minorHAnsi"/>
          <w:sz w:val="22"/>
          <w:szCs w:val="22"/>
        </w:rPr>
      </w:pPr>
    </w:p>
    <w:sectPr w:rsidR="00AF2B48" w:rsidRPr="0046761D" w:rsidSect="00EB059E">
      <w:headerReference w:type="default" r:id="rId7"/>
      <w:footerReference w:type="default" r:id="rId8"/>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D1BDA" w14:textId="77777777" w:rsidR="00C3512B" w:rsidRDefault="00C3512B">
      <w:r>
        <w:separator/>
      </w:r>
    </w:p>
  </w:endnote>
  <w:endnote w:type="continuationSeparator" w:id="0">
    <w:p w14:paraId="1F31C4BA" w14:textId="77777777" w:rsidR="00C3512B" w:rsidRDefault="00C35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D0BC" w14:textId="60B2613E" w:rsidR="00EB059E" w:rsidRPr="00946129" w:rsidRDefault="00946129" w:rsidP="00203B16">
    <w:pPr>
      <w:pStyle w:val="Footer"/>
      <w:jc w:val="right"/>
      <w:rPr>
        <w:rFonts w:asciiTheme="minorHAnsi" w:hAnsiTheme="minorHAnsi"/>
        <w:sz w:val="20"/>
        <w:szCs w:val="22"/>
      </w:rPr>
    </w:pPr>
    <w:r w:rsidRPr="00946129">
      <w:rPr>
        <w:rFonts w:asciiTheme="minorHAnsi" w:hAnsiTheme="minorHAnsi"/>
        <w:sz w:val="20"/>
        <w:szCs w:val="22"/>
      </w:rPr>
      <w:t xml:space="preserve">Page </w:t>
    </w:r>
    <w:sdt>
      <w:sdtPr>
        <w:rPr>
          <w:rFonts w:asciiTheme="minorHAnsi" w:hAnsiTheme="minorHAnsi"/>
          <w:sz w:val="20"/>
          <w:szCs w:val="22"/>
        </w:rPr>
        <w:id w:val="-1824656154"/>
        <w:docPartObj>
          <w:docPartGallery w:val="Page Numbers (Bottom of Page)"/>
          <w:docPartUnique/>
        </w:docPartObj>
      </w:sdtPr>
      <w:sdtEndPr>
        <w:rPr>
          <w:noProof/>
        </w:rPr>
      </w:sdtEndPr>
      <w:sdtContent>
        <w:r w:rsidR="0030002D" w:rsidRPr="00946129">
          <w:rPr>
            <w:rFonts w:asciiTheme="minorHAnsi" w:hAnsiTheme="minorHAnsi"/>
            <w:sz w:val="20"/>
            <w:szCs w:val="22"/>
          </w:rPr>
          <w:fldChar w:fldCharType="begin"/>
        </w:r>
        <w:r w:rsidRPr="00946129">
          <w:rPr>
            <w:rFonts w:asciiTheme="minorHAnsi" w:hAnsiTheme="minorHAnsi"/>
            <w:sz w:val="20"/>
            <w:szCs w:val="22"/>
          </w:rPr>
          <w:instrText xml:space="preserve"> PAGE   \* MERGEFORMAT </w:instrText>
        </w:r>
        <w:r w:rsidR="0030002D" w:rsidRPr="00946129">
          <w:rPr>
            <w:rFonts w:asciiTheme="minorHAnsi" w:hAnsiTheme="minorHAnsi"/>
            <w:sz w:val="20"/>
            <w:szCs w:val="22"/>
          </w:rPr>
          <w:fldChar w:fldCharType="separate"/>
        </w:r>
        <w:r w:rsidR="00203B16">
          <w:rPr>
            <w:rFonts w:asciiTheme="minorHAnsi" w:hAnsiTheme="minorHAnsi"/>
            <w:noProof/>
            <w:sz w:val="20"/>
            <w:szCs w:val="22"/>
          </w:rPr>
          <w:t>1</w:t>
        </w:r>
        <w:r w:rsidR="0030002D" w:rsidRPr="00946129">
          <w:rPr>
            <w:rFonts w:asciiTheme="minorHAnsi" w:hAnsiTheme="minorHAnsi"/>
            <w:noProof/>
            <w:sz w:val="20"/>
            <w:szCs w:val="22"/>
          </w:rPr>
          <w:fldChar w:fldCharType="end"/>
        </w:r>
        <w:r w:rsidRPr="00946129">
          <w:rPr>
            <w:rFonts w:asciiTheme="minorHAnsi" w:hAnsiTheme="minorHAnsi"/>
            <w:noProof/>
            <w:sz w:val="20"/>
            <w:szCs w:val="22"/>
          </w:rPr>
          <w:t xml:space="preserve"> of 1</w:t>
        </w:r>
      </w:sdtContent>
    </w:sdt>
    <w:r w:rsidRPr="00946129">
      <w:rPr>
        <w:rFonts w:asciiTheme="minorHAnsi" w:hAnsiTheme="minorHAnsi"/>
        <w:noProof/>
        <w:sz w:val="20"/>
        <w:szCs w:val="22"/>
      </w:rPr>
      <w:t xml:space="preserve"> </w:t>
    </w:r>
    <w:r w:rsidRPr="00946129">
      <w:rPr>
        <w:rFonts w:asciiTheme="minorHAnsi" w:hAnsiTheme="minorHAnsi"/>
        <w:sz w:val="20"/>
        <w:szCs w:val="22"/>
      </w:rPr>
      <w:ptab w:relativeTo="margin" w:alignment="center" w:leader="none"/>
    </w:r>
    <w:r w:rsidRPr="00946129">
      <w:rPr>
        <w:rFonts w:asciiTheme="minorHAnsi" w:hAnsiTheme="minorHAnsi"/>
        <w:sz w:val="20"/>
        <w:szCs w:val="22"/>
      </w:rPr>
      <w:t>Uncontrolled copy if printed</w:t>
    </w:r>
    <w:r w:rsidRPr="00946129">
      <w:rPr>
        <w:rFonts w:asciiTheme="minorHAnsi" w:hAnsiTheme="minorHAnsi"/>
        <w:sz w:val="20"/>
        <w:szCs w:val="22"/>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35154" w14:textId="77777777" w:rsidR="00C3512B" w:rsidRDefault="00C3512B">
      <w:r>
        <w:separator/>
      </w:r>
    </w:p>
  </w:footnote>
  <w:footnote w:type="continuationSeparator" w:id="0">
    <w:p w14:paraId="18AD5A3E" w14:textId="77777777" w:rsidR="00C3512B" w:rsidRDefault="00C35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33" w:type="dxa"/>
      <w:tblInd w:w="-748" w:type="dxa"/>
      <w:tblLook w:val="04A0" w:firstRow="1" w:lastRow="0" w:firstColumn="1" w:lastColumn="0" w:noHBand="0" w:noVBand="1"/>
    </w:tblPr>
    <w:tblGrid>
      <w:gridCol w:w="4223"/>
      <w:gridCol w:w="6110"/>
    </w:tblGrid>
    <w:tr w:rsidR="00607DB0" w:rsidRPr="00774B01" w14:paraId="6B6F2539" w14:textId="77777777" w:rsidTr="005C24A2">
      <w:trPr>
        <w:trHeight w:val="489"/>
      </w:trPr>
      <w:tc>
        <w:tcPr>
          <w:tcW w:w="4223" w:type="dxa"/>
        </w:tcPr>
        <w:p w14:paraId="7ABFDE16" w14:textId="6E73C28E" w:rsidR="00607DB0" w:rsidRPr="00774B01" w:rsidRDefault="008616C3" w:rsidP="009F6201">
          <w:pPr>
            <w:pStyle w:val="Header"/>
            <w:rPr>
              <w:rFonts w:ascii="Trebuchet MS" w:hAnsi="Trebuchet MS"/>
              <w:b/>
              <w:noProof/>
              <w:sz w:val="22"/>
              <w:szCs w:val="22"/>
            </w:rPr>
          </w:pPr>
          <w:r>
            <w:rPr>
              <w:rFonts w:cs="Calibri"/>
              <w:b/>
              <w:bCs/>
              <w:noProof/>
            </w:rPr>
            <w:drawing>
              <wp:anchor distT="0" distB="0" distL="114300" distR="114300" simplePos="0" relativeHeight="251659264" behindDoc="0" locked="0" layoutInCell="1" allowOverlap="1" wp14:anchorId="69FBA28A" wp14:editId="382527A7">
                <wp:simplePos x="0" y="0"/>
                <wp:positionH relativeFrom="column">
                  <wp:posOffset>-3810</wp:posOffset>
                </wp:positionH>
                <wp:positionV relativeFrom="paragraph">
                  <wp:posOffset>67420</wp:posOffset>
                </wp:positionV>
                <wp:extent cx="1195200" cy="291600"/>
                <wp:effectExtent l="0" t="0" r="5080" b="0"/>
                <wp:wrapNone/>
                <wp:docPr id="1967536847" name="Picture 19675368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67536847" name="Picture 1967536847"/>
                        <pic:cNvPicPr preferRelativeResize="0"/>
                      </pic:nvPicPr>
                      <pic:blipFill>
                        <a:blip r:embed="rId1"/>
                        <a:stretch>
                          <a:fillRect/>
                        </a:stretch>
                      </pic:blipFill>
                      <pic:spPr>
                        <a:xfrm>
                          <a:off x="0" y="0"/>
                          <a:ext cx="1195200" cy="291600"/>
                        </a:xfrm>
                        <a:prstGeom prst="rect">
                          <a:avLst/>
                        </a:prstGeom>
                      </pic:spPr>
                    </pic:pic>
                  </a:graphicData>
                </a:graphic>
                <wp14:sizeRelH relativeFrom="margin">
                  <wp14:pctWidth>0</wp14:pctWidth>
                </wp14:sizeRelH>
                <wp14:sizeRelV relativeFrom="margin">
                  <wp14:pctHeight>0</wp14:pctHeight>
                </wp14:sizeRelV>
              </wp:anchor>
            </w:drawing>
          </w:r>
        </w:p>
      </w:tc>
      <w:tc>
        <w:tcPr>
          <w:tcW w:w="6110" w:type="dxa"/>
        </w:tcPr>
        <w:p w14:paraId="2DB7F6D7" w14:textId="77777777" w:rsidR="00607DB0" w:rsidRPr="00946129" w:rsidRDefault="00693C79" w:rsidP="0046761D">
          <w:pPr>
            <w:pStyle w:val="Header"/>
            <w:ind w:left="864"/>
            <w:jc w:val="right"/>
            <w:rPr>
              <w:rFonts w:asciiTheme="minorHAnsi" w:hAnsiTheme="minorHAnsi" w:cstheme="minorHAnsi"/>
              <w:b/>
              <w:noProof/>
              <w:sz w:val="32"/>
              <w:szCs w:val="36"/>
            </w:rPr>
          </w:pPr>
          <w:r w:rsidRPr="00946129">
            <w:rPr>
              <w:rFonts w:asciiTheme="minorHAnsi" w:hAnsiTheme="minorHAnsi" w:cstheme="minorHAnsi"/>
              <w:b/>
              <w:noProof/>
              <w:sz w:val="32"/>
              <w:szCs w:val="36"/>
            </w:rPr>
            <w:t>Equipment Usage</w:t>
          </w:r>
          <w:r w:rsidR="00774B01" w:rsidRPr="00946129">
            <w:rPr>
              <w:rFonts w:asciiTheme="minorHAnsi" w:hAnsiTheme="minorHAnsi" w:cstheme="minorHAnsi"/>
              <w:b/>
              <w:noProof/>
              <w:sz w:val="32"/>
              <w:szCs w:val="36"/>
            </w:rPr>
            <w:t xml:space="preserve"> Policy</w:t>
          </w:r>
        </w:p>
        <w:p w14:paraId="058571E6" w14:textId="77777777" w:rsidR="00774B01" w:rsidRPr="00E71BAF" w:rsidRDefault="00774B01" w:rsidP="00BE5355">
          <w:pPr>
            <w:pStyle w:val="Header"/>
            <w:ind w:left="864"/>
            <w:jc w:val="right"/>
            <w:rPr>
              <w:rFonts w:asciiTheme="minorHAnsi" w:hAnsiTheme="minorHAnsi" w:cstheme="minorHAnsi"/>
              <w:noProof/>
            </w:rPr>
          </w:pPr>
          <w:r w:rsidRPr="00E71BAF">
            <w:rPr>
              <w:rFonts w:asciiTheme="minorHAnsi" w:hAnsiTheme="minorHAnsi" w:cstheme="minorHAnsi"/>
              <w:noProof/>
            </w:rPr>
            <w:t>Owner</w:t>
          </w:r>
          <w:r w:rsidR="00946129" w:rsidRPr="00E71BAF">
            <w:rPr>
              <w:rFonts w:asciiTheme="minorHAnsi" w:hAnsiTheme="minorHAnsi" w:cstheme="minorHAnsi"/>
              <w:noProof/>
            </w:rPr>
            <w:t>/ Department: IBU-</w:t>
          </w:r>
          <w:r w:rsidR="00BE5355" w:rsidRPr="00E71BAF">
            <w:rPr>
              <w:rFonts w:asciiTheme="minorHAnsi" w:hAnsiTheme="minorHAnsi" w:cstheme="minorHAnsi"/>
              <w:noProof/>
            </w:rPr>
            <w:t>BAH,</w:t>
          </w:r>
          <w:r w:rsidR="00946129" w:rsidRPr="00E71BAF">
            <w:rPr>
              <w:rFonts w:asciiTheme="minorHAnsi" w:hAnsiTheme="minorHAnsi" w:cstheme="minorHAnsi"/>
              <w:noProof/>
            </w:rPr>
            <w:t xml:space="preserve"> H</w:t>
          </w:r>
          <w:r w:rsidR="00BE5355" w:rsidRPr="00E71BAF">
            <w:rPr>
              <w:rFonts w:asciiTheme="minorHAnsi" w:hAnsiTheme="minorHAnsi" w:cstheme="minorHAnsi"/>
              <w:noProof/>
            </w:rPr>
            <w:t>RA</w:t>
          </w:r>
        </w:p>
      </w:tc>
    </w:tr>
  </w:tbl>
  <w:p w14:paraId="21F3DD0B" w14:textId="77777777" w:rsidR="00DE2E81" w:rsidRPr="00774B01" w:rsidRDefault="00DE2E81" w:rsidP="00607DB0">
    <w:pPr>
      <w:pStyle w:val="Header"/>
      <w:rPr>
        <w:rFonts w:ascii="Trebuchet MS" w:hAnsi="Trebuchet M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3E14"/>
    <w:multiLevelType w:val="hybridMultilevel"/>
    <w:tmpl w:val="A914DD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DB3E06"/>
    <w:multiLevelType w:val="hybridMultilevel"/>
    <w:tmpl w:val="65F0428C"/>
    <w:lvl w:ilvl="0" w:tplc="4B322C00">
      <w:start w:val="1"/>
      <w:numFmt w:val="decimal"/>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04D0804"/>
    <w:multiLevelType w:val="hybridMultilevel"/>
    <w:tmpl w:val="4E825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D14FB3"/>
    <w:multiLevelType w:val="hybridMultilevel"/>
    <w:tmpl w:val="B798BF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71491B"/>
    <w:multiLevelType w:val="hybridMultilevel"/>
    <w:tmpl w:val="B15C8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21268D"/>
    <w:multiLevelType w:val="hybridMultilevel"/>
    <w:tmpl w:val="58CA9D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A558B0"/>
    <w:multiLevelType w:val="hybridMultilevel"/>
    <w:tmpl w:val="48C40C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C66896"/>
    <w:multiLevelType w:val="hybridMultilevel"/>
    <w:tmpl w:val="45344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7E1A91"/>
    <w:multiLevelType w:val="hybridMultilevel"/>
    <w:tmpl w:val="D7964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183543"/>
    <w:multiLevelType w:val="hybridMultilevel"/>
    <w:tmpl w:val="1C241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DA4431"/>
    <w:multiLevelType w:val="hybridMultilevel"/>
    <w:tmpl w:val="B4A48D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CB5230"/>
    <w:multiLevelType w:val="hybridMultilevel"/>
    <w:tmpl w:val="9C54C3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E5717C"/>
    <w:multiLevelType w:val="multilevel"/>
    <w:tmpl w:val="EAD21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24711A"/>
    <w:multiLevelType w:val="hybridMultilevel"/>
    <w:tmpl w:val="A14421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E543C9"/>
    <w:multiLevelType w:val="hybridMultilevel"/>
    <w:tmpl w:val="685AA804"/>
    <w:lvl w:ilvl="0" w:tplc="4B322C0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F4DDB"/>
    <w:multiLevelType w:val="hybridMultilevel"/>
    <w:tmpl w:val="3D180D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77627D"/>
    <w:multiLevelType w:val="hybridMultilevel"/>
    <w:tmpl w:val="1C5690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522617"/>
    <w:multiLevelType w:val="multilevel"/>
    <w:tmpl w:val="0804D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5843FC"/>
    <w:multiLevelType w:val="multilevel"/>
    <w:tmpl w:val="9C2CC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D03AF0"/>
    <w:multiLevelType w:val="hybridMultilevel"/>
    <w:tmpl w:val="B79C8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396A02"/>
    <w:multiLevelType w:val="hybridMultilevel"/>
    <w:tmpl w:val="424A9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B70841"/>
    <w:multiLevelType w:val="hybridMultilevel"/>
    <w:tmpl w:val="A19676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D030B4"/>
    <w:multiLevelType w:val="hybridMultilevel"/>
    <w:tmpl w:val="31E821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C217D0"/>
    <w:multiLevelType w:val="multilevel"/>
    <w:tmpl w:val="89B43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5771816">
    <w:abstractNumId w:val="8"/>
  </w:num>
  <w:num w:numId="2" w16cid:durableId="1914506934">
    <w:abstractNumId w:val="13"/>
  </w:num>
  <w:num w:numId="3" w16cid:durableId="595672606">
    <w:abstractNumId w:val="5"/>
  </w:num>
  <w:num w:numId="4" w16cid:durableId="67650517">
    <w:abstractNumId w:val="2"/>
  </w:num>
  <w:num w:numId="5" w16cid:durableId="1454901567">
    <w:abstractNumId w:val="4"/>
  </w:num>
  <w:num w:numId="6" w16cid:durableId="14969581">
    <w:abstractNumId w:val="7"/>
  </w:num>
  <w:num w:numId="7" w16cid:durableId="1522205622">
    <w:abstractNumId w:val="6"/>
  </w:num>
  <w:num w:numId="8" w16cid:durableId="868645957">
    <w:abstractNumId w:val="0"/>
  </w:num>
  <w:num w:numId="9" w16cid:durableId="1160928417">
    <w:abstractNumId w:val="16"/>
  </w:num>
  <w:num w:numId="10" w16cid:durableId="957031458">
    <w:abstractNumId w:val="3"/>
  </w:num>
  <w:num w:numId="11" w16cid:durableId="337584326">
    <w:abstractNumId w:val="21"/>
  </w:num>
  <w:num w:numId="12" w16cid:durableId="589775838">
    <w:abstractNumId w:val="22"/>
  </w:num>
  <w:num w:numId="13" w16cid:durableId="796723804">
    <w:abstractNumId w:val="10"/>
  </w:num>
  <w:num w:numId="14" w16cid:durableId="446118257">
    <w:abstractNumId w:val="9"/>
  </w:num>
  <w:num w:numId="15" w16cid:durableId="1593783164">
    <w:abstractNumId w:val="15"/>
  </w:num>
  <w:num w:numId="16" w16cid:durableId="33968625">
    <w:abstractNumId w:val="11"/>
  </w:num>
  <w:num w:numId="17" w16cid:durableId="1263802456">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18" w16cid:durableId="1727603075">
    <w:abstractNumId w:val="23"/>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19" w16cid:durableId="856584053">
    <w:abstractNumId w:val="20"/>
  </w:num>
  <w:num w:numId="20" w16cid:durableId="1219584337">
    <w:abstractNumId w:val="18"/>
  </w:num>
  <w:num w:numId="21" w16cid:durableId="1238518172">
    <w:abstractNumId w:val="12"/>
  </w:num>
  <w:num w:numId="22" w16cid:durableId="468518005">
    <w:abstractNumId w:val="17"/>
  </w:num>
  <w:num w:numId="23" w16cid:durableId="1248610394">
    <w:abstractNumId w:val="19"/>
  </w:num>
  <w:num w:numId="24" w16cid:durableId="1397437115">
    <w:abstractNumId w:val="14"/>
  </w:num>
  <w:num w:numId="25" w16cid:durableId="1129784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08"/>
    <w:rsid w:val="000007CB"/>
    <w:rsid w:val="000014CF"/>
    <w:rsid w:val="0000162F"/>
    <w:rsid w:val="000021ED"/>
    <w:rsid w:val="00002A92"/>
    <w:rsid w:val="000033DA"/>
    <w:rsid w:val="00003C92"/>
    <w:rsid w:val="000044F5"/>
    <w:rsid w:val="00004C26"/>
    <w:rsid w:val="00004D31"/>
    <w:rsid w:val="00005DE8"/>
    <w:rsid w:val="0000634E"/>
    <w:rsid w:val="00006E7A"/>
    <w:rsid w:val="00007D50"/>
    <w:rsid w:val="00010ABD"/>
    <w:rsid w:val="00011677"/>
    <w:rsid w:val="000118F7"/>
    <w:rsid w:val="00011CE4"/>
    <w:rsid w:val="00012393"/>
    <w:rsid w:val="0001248D"/>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6D20"/>
    <w:rsid w:val="000174E6"/>
    <w:rsid w:val="00017A38"/>
    <w:rsid w:val="00017BAB"/>
    <w:rsid w:val="00017C75"/>
    <w:rsid w:val="0002089A"/>
    <w:rsid w:val="000209E8"/>
    <w:rsid w:val="00021150"/>
    <w:rsid w:val="00021544"/>
    <w:rsid w:val="00021F64"/>
    <w:rsid w:val="00022968"/>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9E0"/>
    <w:rsid w:val="00031045"/>
    <w:rsid w:val="00031CAB"/>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0BEB"/>
    <w:rsid w:val="000411ED"/>
    <w:rsid w:val="00042099"/>
    <w:rsid w:val="00042BE2"/>
    <w:rsid w:val="00043249"/>
    <w:rsid w:val="0004393C"/>
    <w:rsid w:val="00043C74"/>
    <w:rsid w:val="00043D4E"/>
    <w:rsid w:val="00044097"/>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A0B"/>
    <w:rsid w:val="00054BB3"/>
    <w:rsid w:val="00055026"/>
    <w:rsid w:val="00055143"/>
    <w:rsid w:val="00055982"/>
    <w:rsid w:val="000559B6"/>
    <w:rsid w:val="00055A52"/>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CC8"/>
    <w:rsid w:val="00072EC8"/>
    <w:rsid w:val="00073278"/>
    <w:rsid w:val="00073852"/>
    <w:rsid w:val="0007404A"/>
    <w:rsid w:val="00074206"/>
    <w:rsid w:val="00074377"/>
    <w:rsid w:val="000745E0"/>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EF5"/>
    <w:rsid w:val="0008301A"/>
    <w:rsid w:val="00083574"/>
    <w:rsid w:val="0008380C"/>
    <w:rsid w:val="00083894"/>
    <w:rsid w:val="00083FD8"/>
    <w:rsid w:val="000848E3"/>
    <w:rsid w:val="00084FDE"/>
    <w:rsid w:val="00085F21"/>
    <w:rsid w:val="00086383"/>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5E4"/>
    <w:rsid w:val="000A29A7"/>
    <w:rsid w:val="000A2B00"/>
    <w:rsid w:val="000A2ED4"/>
    <w:rsid w:val="000A37B0"/>
    <w:rsid w:val="000A3960"/>
    <w:rsid w:val="000A3BA8"/>
    <w:rsid w:val="000A3F8C"/>
    <w:rsid w:val="000A4961"/>
    <w:rsid w:val="000A50AD"/>
    <w:rsid w:val="000A580C"/>
    <w:rsid w:val="000A5A51"/>
    <w:rsid w:val="000A6413"/>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7A3"/>
    <w:rsid w:val="000B6BA6"/>
    <w:rsid w:val="000B7783"/>
    <w:rsid w:val="000B7FEC"/>
    <w:rsid w:val="000C0561"/>
    <w:rsid w:val="000C071E"/>
    <w:rsid w:val="000C0761"/>
    <w:rsid w:val="000C10D5"/>
    <w:rsid w:val="000C1536"/>
    <w:rsid w:val="000C1AE4"/>
    <w:rsid w:val="000C1BBD"/>
    <w:rsid w:val="000C2901"/>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C96"/>
    <w:rsid w:val="000D2CED"/>
    <w:rsid w:val="000D2D88"/>
    <w:rsid w:val="000D345F"/>
    <w:rsid w:val="000D4428"/>
    <w:rsid w:val="000D4618"/>
    <w:rsid w:val="000D4753"/>
    <w:rsid w:val="000D47D5"/>
    <w:rsid w:val="000D555C"/>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5029"/>
    <w:rsid w:val="000F58D5"/>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5318"/>
    <w:rsid w:val="00105776"/>
    <w:rsid w:val="00105B82"/>
    <w:rsid w:val="00106245"/>
    <w:rsid w:val="00106844"/>
    <w:rsid w:val="00107916"/>
    <w:rsid w:val="00107AAD"/>
    <w:rsid w:val="00110165"/>
    <w:rsid w:val="0011051D"/>
    <w:rsid w:val="0011100E"/>
    <w:rsid w:val="0011112E"/>
    <w:rsid w:val="0011128E"/>
    <w:rsid w:val="00111B8A"/>
    <w:rsid w:val="00111BA2"/>
    <w:rsid w:val="00111BC2"/>
    <w:rsid w:val="00111C70"/>
    <w:rsid w:val="00112125"/>
    <w:rsid w:val="0011335B"/>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99A"/>
    <w:rsid w:val="00121D1D"/>
    <w:rsid w:val="00122A67"/>
    <w:rsid w:val="00123B7A"/>
    <w:rsid w:val="00123E7D"/>
    <w:rsid w:val="00123F3D"/>
    <w:rsid w:val="0012470A"/>
    <w:rsid w:val="00124CCC"/>
    <w:rsid w:val="00125571"/>
    <w:rsid w:val="00125B1E"/>
    <w:rsid w:val="00126078"/>
    <w:rsid w:val="001261A0"/>
    <w:rsid w:val="00126A04"/>
    <w:rsid w:val="00126F16"/>
    <w:rsid w:val="00126FFE"/>
    <w:rsid w:val="001274C0"/>
    <w:rsid w:val="00127893"/>
    <w:rsid w:val="00127CA0"/>
    <w:rsid w:val="001300E4"/>
    <w:rsid w:val="00130147"/>
    <w:rsid w:val="001309D2"/>
    <w:rsid w:val="0013107E"/>
    <w:rsid w:val="001311E6"/>
    <w:rsid w:val="0013176F"/>
    <w:rsid w:val="00131920"/>
    <w:rsid w:val="001319E3"/>
    <w:rsid w:val="00131ACD"/>
    <w:rsid w:val="00131DF8"/>
    <w:rsid w:val="0013236C"/>
    <w:rsid w:val="00132428"/>
    <w:rsid w:val="00132C1D"/>
    <w:rsid w:val="00133803"/>
    <w:rsid w:val="00133CDC"/>
    <w:rsid w:val="00133E69"/>
    <w:rsid w:val="001341B3"/>
    <w:rsid w:val="001341D8"/>
    <w:rsid w:val="00134E6D"/>
    <w:rsid w:val="001351FE"/>
    <w:rsid w:val="001355C8"/>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13F0"/>
    <w:rsid w:val="001818D5"/>
    <w:rsid w:val="00182818"/>
    <w:rsid w:val="001831BC"/>
    <w:rsid w:val="001831D1"/>
    <w:rsid w:val="001836C3"/>
    <w:rsid w:val="001838CE"/>
    <w:rsid w:val="0018390A"/>
    <w:rsid w:val="00184721"/>
    <w:rsid w:val="00184E3B"/>
    <w:rsid w:val="00185FC6"/>
    <w:rsid w:val="0018760E"/>
    <w:rsid w:val="00187A6B"/>
    <w:rsid w:val="00187CC5"/>
    <w:rsid w:val="00187EF4"/>
    <w:rsid w:val="00190117"/>
    <w:rsid w:val="00190507"/>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D75"/>
    <w:rsid w:val="001970EE"/>
    <w:rsid w:val="00197CB9"/>
    <w:rsid w:val="001A00A4"/>
    <w:rsid w:val="001A03DA"/>
    <w:rsid w:val="001A056A"/>
    <w:rsid w:val="001A0585"/>
    <w:rsid w:val="001A0C34"/>
    <w:rsid w:val="001A1544"/>
    <w:rsid w:val="001A1AB1"/>
    <w:rsid w:val="001A1DB4"/>
    <w:rsid w:val="001A2063"/>
    <w:rsid w:val="001A2442"/>
    <w:rsid w:val="001A2D6D"/>
    <w:rsid w:val="001A31F7"/>
    <w:rsid w:val="001A33E0"/>
    <w:rsid w:val="001A3480"/>
    <w:rsid w:val="001A3E25"/>
    <w:rsid w:val="001A4328"/>
    <w:rsid w:val="001A4DCE"/>
    <w:rsid w:val="001A54D9"/>
    <w:rsid w:val="001A5AE4"/>
    <w:rsid w:val="001A5D20"/>
    <w:rsid w:val="001A6C9A"/>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F02"/>
    <w:rsid w:val="001B517C"/>
    <w:rsid w:val="001B5532"/>
    <w:rsid w:val="001B5A6B"/>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81D"/>
    <w:rsid w:val="001D3A0F"/>
    <w:rsid w:val="001D3A2B"/>
    <w:rsid w:val="001D3FFB"/>
    <w:rsid w:val="001D4424"/>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3A1A"/>
    <w:rsid w:val="001E3C39"/>
    <w:rsid w:val="001E3FC4"/>
    <w:rsid w:val="001E4442"/>
    <w:rsid w:val="001E4846"/>
    <w:rsid w:val="001E4A68"/>
    <w:rsid w:val="001E5432"/>
    <w:rsid w:val="001E57BC"/>
    <w:rsid w:val="001E5978"/>
    <w:rsid w:val="001E5FC2"/>
    <w:rsid w:val="001E61DD"/>
    <w:rsid w:val="001E758C"/>
    <w:rsid w:val="001E76F8"/>
    <w:rsid w:val="001E7C12"/>
    <w:rsid w:val="001F0118"/>
    <w:rsid w:val="001F07F6"/>
    <w:rsid w:val="001F0897"/>
    <w:rsid w:val="001F0C47"/>
    <w:rsid w:val="001F113F"/>
    <w:rsid w:val="001F14DD"/>
    <w:rsid w:val="001F18D3"/>
    <w:rsid w:val="001F1F4B"/>
    <w:rsid w:val="001F21F9"/>
    <w:rsid w:val="001F2371"/>
    <w:rsid w:val="001F2A82"/>
    <w:rsid w:val="001F3B7E"/>
    <w:rsid w:val="001F3D0E"/>
    <w:rsid w:val="001F43FA"/>
    <w:rsid w:val="001F46C0"/>
    <w:rsid w:val="001F4F4C"/>
    <w:rsid w:val="001F5346"/>
    <w:rsid w:val="001F597C"/>
    <w:rsid w:val="001F5B04"/>
    <w:rsid w:val="001F6132"/>
    <w:rsid w:val="001F6334"/>
    <w:rsid w:val="001F680D"/>
    <w:rsid w:val="001F68A1"/>
    <w:rsid w:val="001F6A3F"/>
    <w:rsid w:val="002004B9"/>
    <w:rsid w:val="002005A1"/>
    <w:rsid w:val="002006E4"/>
    <w:rsid w:val="00200EBA"/>
    <w:rsid w:val="00201A1A"/>
    <w:rsid w:val="00201C3E"/>
    <w:rsid w:val="00201FF4"/>
    <w:rsid w:val="002020D4"/>
    <w:rsid w:val="002020F1"/>
    <w:rsid w:val="00202ED8"/>
    <w:rsid w:val="00203B16"/>
    <w:rsid w:val="002040E9"/>
    <w:rsid w:val="00204119"/>
    <w:rsid w:val="00204164"/>
    <w:rsid w:val="00204784"/>
    <w:rsid w:val="0020517F"/>
    <w:rsid w:val="00205353"/>
    <w:rsid w:val="00205B0F"/>
    <w:rsid w:val="00205C3D"/>
    <w:rsid w:val="00205EA1"/>
    <w:rsid w:val="00206153"/>
    <w:rsid w:val="00206923"/>
    <w:rsid w:val="00207557"/>
    <w:rsid w:val="00207B2B"/>
    <w:rsid w:val="0021061D"/>
    <w:rsid w:val="00210754"/>
    <w:rsid w:val="0021197C"/>
    <w:rsid w:val="00211E9B"/>
    <w:rsid w:val="00211ED3"/>
    <w:rsid w:val="00211ED4"/>
    <w:rsid w:val="002127EC"/>
    <w:rsid w:val="002136A1"/>
    <w:rsid w:val="00215CB4"/>
    <w:rsid w:val="00215CED"/>
    <w:rsid w:val="0021746B"/>
    <w:rsid w:val="00217BCD"/>
    <w:rsid w:val="00217DB4"/>
    <w:rsid w:val="00217DC5"/>
    <w:rsid w:val="002200F3"/>
    <w:rsid w:val="0022059D"/>
    <w:rsid w:val="00220B45"/>
    <w:rsid w:val="00221C8F"/>
    <w:rsid w:val="00221D45"/>
    <w:rsid w:val="002223E3"/>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FF7"/>
    <w:rsid w:val="00235D44"/>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6006E"/>
    <w:rsid w:val="00260467"/>
    <w:rsid w:val="00260CF7"/>
    <w:rsid w:val="00261328"/>
    <w:rsid w:val="00261421"/>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414"/>
    <w:rsid w:val="002928E9"/>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76EB"/>
    <w:rsid w:val="002979AE"/>
    <w:rsid w:val="00297D13"/>
    <w:rsid w:val="00297FB3"/>
    <w:rsid w:val="002A02ED"/>
    <w:rsid w:val="002A0DF2"/>
    <w:rsid w:val="002A106D"/>
    <w:rsid w:val="002A1530"/>
    <w:rsid w:val="002A1C26"/>
    <w:rsid w:val="002A2030"/>
    <w:rsid w:val="002A229A"/>
    <w:rsid w:val="002A284C"/>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368"/>
    <w:rsid w:val="002D4922"/>
    <w:rsid w:val="002D4E76"/>
    <w:rsid w:val="002D58AD"/>
    <w:rsid w:val="002D5BDC"/>
    <w:rsid w:val="002D5CDB"/>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B87"/>
    <w:rsid w:val="002E1EAA"/>
    <w:rsid w:val="002E2731"/>
    <w:rsid w:val="002E27C9"/>
    <w:rsid w:val="002E2FAA"/>
    <w:rsid w:val="002E381D"/>
    <w:rsid w:val="002E388B"/>
    <w:rsid w:val="002E3942"/>
    <w:rsid w:val="002E3A6C"/>
    <w:rsid w:val="002E41FB"/>
    <w:rsid w:val="002E46FE"/>
    <w:rsid w:val="002E505C"/>
    <w:rsid w:val="002E551C"/>
    <w:rsid w:val="002E566B"/>
    <w:rsid w:val="002E567E"/>
    <w:rsid w:val="002E6B27"/>
    <w:rsid w:val="002E6BB0"/>
    <w:rsid w:val="002E7112"/>
    <w:rsid w:val="002E7B32"/>
    <w:rsid w:val="002E7C09"/>
    <w:rsid w:val="002F02AF"/>
    <w:rsid w:val="002F0A17"/>
    <w:rsid w:val="002F0C4C"/>
    <w:rsid w:val="002F1188"/>
    <w:rsid w:val="002F11FE"/>
    <w:rsid w:val="002F1506"/>
    <w:rsid w:val="002F196B"/>
    <w:rsid w:val="002F1B77"/>
    <w:rsid w:val="002F1C09"/>
    <w:rsid w:val="002F1FDB"/>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002D"/>
    <w:rsid w:val="0030126D"/>
    <w:rsid w:val="0030145B"/>
    <w:rsid w:val="003023CD"/>
    <w:rsid w:val="00302459"/>
    <w:rsid w:val="0030266B"/>
    <w:rsid w:val="00302AD7"/>
    <w:rsid w:val="00302ECD"/>
    <w:rsid w:val="00303174"/>
    <w:rsid w:val="00303646"/>
    <w:rsid w:val="00303919"/>
    <w:rsid w:val="00303938"/>
    <w:rsid w:val="00303954"/>
    <w:rsid w:val="00303D27"/>
    <w:rsid w:val="00303E2B"/>
    <w:rsid w:val="00303EFD"/>
    <w:rsid w:val="003050A2"/>
    <w:rsid w:val="003053B9"/>
    <w:rsid w:val="00305B6B"/>
    <w:rsid w:val="00305BDC"/>
    <w:rsid w:val="0030601A"/>
    <w:rsid w:val="003067DB"/>
    <w:rsid w:val="003068B4"/>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62CB"/>
    <w:rsid w:val="0032697E"/>
    <w:rsid w:val="00326D4B"/>
    <w:rsid w:val="00326D8E"/>
    <w:rsid w:val="00326E2E"/>
    <w:rsid w:val="003276CE"/>
    <w:rsid w:val="003277D0"/>
    <w:rsid w:val="00330186"/>
    <w:rsid w:val="003309B9"/>
    <w:rsid w:val="00330B34"/>
    <w:rsid w:val="003312F5"/>
    <w:rsid w:val="003318D3"/>
    <w:rsid w:val="0033199F"/>
    <w:rsid w:val="00332567"/>
    <w:rsid w:val="00332A9D"/>
    <w:rsid w:val="00333746"/>
    <w:rsid w:val="00333979"/>
    <w:rsid w:val="00333FD2"/>
    <w:rsid w:val="003343F3"/>
    <w:rsid w:val="0033451F"/>
    <w:rsid w:val="00334D75"/>
    <w:rsid w:val="003357A1"/>
    <w:rsid w:val="00336578"/>
    <w:rsid w:val="00336676"/>
    <w:rsid w:val="0033670B"/>
    <w:rsid w:val="00336748"/>
    <w:rsid w:val="0033744B"/>
    <w:rsid w:val="00337D1C"/>
    <w:rsid w:val="00337E94"/>
    <w:rsid w:val="00340141"/>
    <w:rsid w:val="003405A8"/>
    <w:rsid w:val="00340C45"/>
    <w:rsid w:val="00340D52"/>
    <w:rsid w:val="00341315"/>
    <w:rsid w:val="003415EA"/>
    <w:rsid w:val="00341987"/>
    <w:rsid w:val="003424CB"/>
    <w:rsid w:val="0034268C"/>
    <w:rsid w:val="00342E98"/>
    <w:rsid w:val="00342EB0"/>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F05"/>
    <w:rsid w:val="00354C54"/>
    <w:rsid w:val="003552E4"/>
    <w:rsid w:val="0035535A"/>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8C3"/>
    <w:rsid w:val="003664E9"/>
    <w:rsid w:val="00366876"/>
    <w:rsid w:val="00366C8C"/>
    <w:rsid w:val="00366F7A"/>
    <w:rsid w:val="00367CA1"/>
    <w:rsid w:val="00367D9B"/>
    <w:rsid w:val="0037025B"/>
    <w:rsid w:val="0037090E"/>
    <w:rsid w:val="003719BD"/>
    <w:rsid w:val="00371AA7"/>
    <w:rsid w:val="003733DA"/>
    <w:rsid w:val="00373524"/>
    <w:rsid w:val="003738ED"/>
    <w:rsid w:val="00373DDB"/>
    <w:rsid w:val="0037460D"/>
    <w:rsid w:val="0037470E"/>
    <w:rsid w:val="00374EA2"/>
    <w:rsid w:val="0037560E"/>
    <w:rsid w:val="00375DA8"/>
    <w:rsid w:val="00375F26"/>
    <w:rsid w:val="00376482"/>
    <w:rsid w:val="00377F9C"/>
    <w:rsid w:val="003803B4"/>
    <w:rsid w:val="003803F1"/>
    <w:rsid w:val="00380FCB"/>
    <w:rsid w:val="003813DE"/>
    <w:rsid w:val="00381B9D"/>
    <w:rsid w:val="00382831"/>
    <w:rsid w:val="00383057"/>
    <w:rsid w:val="0038326A"/>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201B"/>
    <w:rsid w:val="00393333"/>
    <w:rsid w:val="00393C77"/>
    <w:rsid w:val="0039481F"/>
    <w:rsid w:val="00394A63"/>
    <w:rsid w:val="003950C8"/>
    <w:rsid w:val="0039590E"/>
    <w:rsid w:val="00395AE1"/>
    <w:rsid w:val="00395C09"/>
    <w:rsid w:val="00395DB6"/>
    <w:rsid w:val="0039659C"/>
    <w:rsid w:val="00396614"/>
    <w:rsid w:val="0039676A"/>
    <w:rsid w:val="00396EC8"/>
    <w:rsid w:val="0039728A"/>
    <w:rsid w:val="00397AB8"/>
    <w:rsid w:val="00397E11"/>
    <w:rsid w:val="003A0200"/>
    <w:rsid w:val="003A0C03"/>
    <w:rsid w:val="003A12ED"/>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E7B"/>
    <w:rsid w:val="003A7EFA"/>
    <w:rsid w:val="003B011B"/>
    <w:rsid w:val="003B0376"/>
    <w:rsid w:val="003B0D1D"/>
    <w:rsid w:val="003B0E0E"/>
    <w:rsid w:val="003B10B7"/>
    <w:rsid w:val="003B154D"/>
    <w:rsid w:val="003B1772"/>
    <w:rsid w:val="003B23BC"/>
    <w:rsid w:val="003B26CA"/>
    <w:rsid w:val="003B2F3E"/>
    <w:rsid w:val="003B34C2"/>
    <w:rsid w:val="003B35BC"/>
    <w:rsid w:val="003B3BD2"/>
    <w:rsid w:val="003B3D15"/>
    <w:rsid w:val="003B3FC1"/>
    <w:rsid w:val="003B3FD7"/>
    <w:rsid w:val="003B431D"/>
    <w:rsid w:val="003B476B"/>
    <w:rsid w:val="003B5502"/>
    <w:rsid w:val="003B55B4"/>
    <w:rsid w:val="003B5A3E"/>
    <w:rsid w:val="003B6448"/>
    <w:rsid w:val="003B6606"/>
    <w:rsid w:val="003B6A28"/>
    <w:rsid w:val="003B6D73"/>
    <w:rsid w:val="003B735A"/>
    <w:rsid w:val="003B763B"/>
    <w:rsid w:val="003B7652"/>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7031"/>
    <w:rsid w:val="003C7EAB"/>
    <w:rsid w:val="003C7F83"/>
    <w:rsid w:val="003D0D80"/>
    <w:rsid w:val="003D10A9"/>
    <w:rsid w:val="003D12CB"/>
    <w:rsid w:val="003D15DB"/>
    <w:rsid w:val="003D2390"/>
    <w:rsid w:val="003D29BF"/>
    <w:rsid w:val="003D32E5"/>
    <w:rsid w:val="003D33E1"/>
    <w:rsid w:val="003D3471"/>
    <w:rsid w:val="003D3564"/>
    <w:rsid w:val="003D3A1F"/>
    <w:rsid w:val="003D3F7A"/>
    <w:rsid w:val="003D4199"/>
    <w:rsid w:val="003D4654"/>
    <w:rsid w:val="003D4A19"/>
    <w:rsid w:val="003D4D10"/>
    <w:rsid w:val="003D5475"/>
    <w:rsid w:val="003D54EB"/>
    <w:rsid w:val="003D55EB"/>
    <w:rsid w:val="003D5E18"/>
    <w:rsid w:val="003D5FC6"/>
    <w:rsid w:val="003D62D9"/>
    <w:rsid w:val="003D7830"/>
    <w:rsid w:val="003D7AA2"/>
    <w:rsid w:val="003D7DF3"/>
    <w:rsid w:val="003E01E2"/>
    <w:rsid w:val="003E0973"/>
    <w:rsid w:val="003E0B01"/>
    <w:rsid w:val="003E1286"/>
    <w:rsid w:val="003E1608"/>
    <w:rsid w:val="003E1626"/>
    <w:rsid w:val="003E1907"/>
    <w:rsid w:val="003E2BFA"/>
    <w:rsid w:val="003E3CCF"/>
    <w:rsid w:val="003E43B0"/>
    <w:rsid w:val="003E4EF2"/>
    <w:rsid w:val="003E4F6C"/>
    <w:rsid w:val="003E5658"/>
    <w:rsid w:val="003E5B57"/>
    <w:rsid w:val="003E5C1B"/>
    <w:rsid w:val="003E5C9A"/>
    <w:rsid w:val="003E5D0E"/>
    <w:rsid w:val="003E5FD8"/>
    <w:rsid w:val="003E6107"/>
    <w:rsid w:val="003E63B2"/>
    <w:rsid w:val="003E67CB"/>
    <w:rsid w:val="003E6921"/>
    <w:rsid w:val="003E767F"/>
    <w:rsid w:val="003E7E34"/>
    <w:rsid w:val="003E7FA7"/>
    <w:rsid w:val="003F0DE6"/>
    <w:rsid w:val="003F12F9"/>
    <w:rsid w:val="003F13CD"/>
    <w:rsid w:val="003F1A4C"/>
    <w:rsid w:val="003F2B0E"/>
    <w:rsid w:val="003F2B1C"/>
    <w:rsid w:val="003F312E"/>
    <w:rsid w:val="003F3799"/>
    <w:rsid w:val="003F3EE9"/>
    <w:rsid w:val="003F44FD"/>
    <w:rsid w:val="003F4F2A"/>
    <w:rsid w:val="003F557E"/>
    <w:rsid w:val="003F5B76"/>
    <w:rsid w:val="003F6881"/>
    <w:rsid w:val="003F6921"/>
    <w:rsid w:val="003F762D"/>
    <w:rsid w:val="00400B3B"/>
    <w:rsid w:val="00400C15"/>
    <w:rsid w:val="00401302"/>
    <w:rsid w:val="00401D1F"/>
    <w:rsid w:val="00401D82"/>
    <w:rsid w:val="00402C9B"/>
    <w:rsid w:val="00403296"/>
    <w:rsid w:val="00403591"/>
    <w:rsid w:val="0040359D"/>
    <w:rsid w:val="0040389A"/>
    <w:rsid w:val="00403CDE"/>
    <w:rsid w:val="00404164"/>
    <w:rsid w:val="00404691"/>
    <w:rsid w:val="0040523F"/>
    <w:rsid w:val="00405464"/>
    <w:rsid w:val="0040558E"/>
    <w:rsid w:val="00405B53"/>
    <w:rsid w:val="00405DC5"/>
    <w:rsid w:val="00407140"/>
    <w:rsid w:val="00407154"/>
    <w:rsid w:val="004076C3"/>
    <w:rsid w:val="004078DD"/>
    <w:rsid w:val="00407A04"/>
    <w:rsid w:val="00407AF2"/>
    <w:rsid w:val="00410089"/>
    <w:rsid w:val="004100B7"/>
    <w:rsid w:val="00410356"/>
    <w:rsid w:val="00410690"/>
    <w:rsid w:val="00410780"/>
    <w:rsid w:val="00410A28"/>
    <w:rsid w:val="00412105"/>
    <w:rsid w:val="004121FF"/>
    <w:rsid w:val="00412FDF"/>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3930"/>
    <w:rsid w:val="004339C9"/>
    <w:rsid w:val="004339F4"/>
    <w:rsid w:val="00433A59"/>
    <w:rsid w:val="004346EA"/>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7C8"/>
    <w:rsid w:val="00445B40"/>
    <w:rsid w:val="00445BE4"/>
    <w:rsid w:val="00445C9D"/>
    <w:rsid w:val="00446213"/>
    <w:rsid w:val="004462F3"/>
    <w:rsid w:val="004463BA"/>
    <w:rsid w:val="00446595"/>
    <w:rsid w:val="004479E6"/>
    <w:rsid w:val="00450404"/>
    <w:rsid w:val="00450E83"/>
    <w:rsid w:val="00451AC4"/>
    <w:rsid w:val="004523A7"/>
    <w:rsid w:val="00453320"/>
    <w:rsid w:val="0045381E"/>
    <w:rsid w:val="00454DDD"/>
    <w:rsid w:val="00455406"/>
    <w:rsid w:val="004559FD"/>
    <w:rsid w:val="00457230"/>
    <w:rsid w:val="004572D6"/>
    <w:rsid w:val="00457631"/>
    <w:rsid w:val="004578F7"/>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61D"/>
    <w:rsid w:val="00467C7D"/>
    <w:rsid w:val="0047060F"/>
    <w:rsid w:val="00470B20"/>
    <w:rsid w:val="00470E12"/>
    <w:rsid w:val="00471033"/>
    <w:rsid w:val="00471F33"/>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3B8"/>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444E"/>
    <w:rsid w:val="00494C46"/>
    <w:rsid w:val="00494FDD"/>
    <w:rsid w:val="0049523A"/>
    <w:rsid w:val="004961CD"/>
    <w:rsid w:val="00496332"/>
    <w:rsid w:val="00497238"/>
    <w:rsid w:val="004A043D"/>
    <w:rsid w:val="004A0524"/>
    <w:rsid w:val="004A06D7"/>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7059"/>
    <w:rsid w:val="004A7066"/>
    <w:rsid w:val="004A724D"/>
    <w:rsid w:val="004A7256"/>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7A9"/>
    <w:rsid w:val="004B7919"/>
    <w:rsid w:val="004C0398"/>
    <w:rsid w:val="004C0623"/>
    <w:rsid w:val="004C07C9"/>
    <w:rsid w:val="004C13FD"/>
    <w:rsid w:val="004C14C9"/>
    <w:rsid w:val="004C17C4"/>
    <w:rsid w:val="004C1E11"/>
    <w:rsid w:val="004C2536"/>
    <w:rsid w:val="004C2C49"/>
    <w:rsid w:val="004C3578"/>
    <w:rsid w:val="004C3B9B"/>
    <w:rsid w:val="004C47C0"/>
    <w:rsid w:val="004C4A4D"/>
    <w:rsid w:val="004C4EEE"/>
    <w:rsid w:val="004C5565"/>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B52"/>
    <w:rsid w:val="004D2F06"/>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6A30"/>
    <w:rsid w:val="004E6C03"/>
    <w:rsid w:val="004E6E00"/>
    <w:rsid w:val="004E6FA5"/>
    <w:rsid w:val="004E6FDF"/>
    <w:rsid w:val="004E74C8"/>
    <w:rsid w:val="004F09A9"/>
    <w:rsid w:val="004F11C1"/>
    <w:rsid w:val="004F2BB7"/>
    <w:rsid w:val="004F2F2A"/>
    <w:rsid w:val="004F39A9"/>
    <w:rsid w:val="004F45B1"/>
    <w:rsid w:val="004F4B4A"/>
    <w:rsid w:val="004F4F76"/>
    <w:rsid w:val="004F526A"/>
    <w:rsid w:val="004F585D"/>
    <w:rsid w:val="004F635F"/>
    <w:rsid w:val="004F64A0"/>
    <w:rsid w:val="004F6929"/>
    <w:rsid w:val="004F6AA2"/>
    <w:rsid w:val="004F6C4C"/>
    <w:rsid w:val="004F6F54"/>
    <w:rsid w:val="0050096E"/>
    <w:rsid w:val="00500EC3"/>
    <w:rsid w:val="00500F52"/>
    <w:rsid w:val="005010BA"/>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C0D"/>
    <w:rsid w:val="00511C78"/>
    <w:rsid w:val="00511EB2"/>
    <w:rsid w:val="00511F64"/>
    <w:rsid w:val="0051325D"/>
    <w:rsid w:val="005139EB"/>
    <w:rsid w:val="00513A7E"/>
    <w:rsid w:val="00513D7F"/>
    <w:rsid w:val="00513F0C"/>
    <w:rsid w:val="005140F9"/>
    <w:rsid w:val="00514264"/>
    <w:rsid w:val="00515258"/>
    <w:rsid w:val="0051525E"/>
    <w:rsid w:val="0051551E"/>
    <w:rsid w:val="00515C2B"/>
    <w:rsid w:val="005166C7"/>
    <w:rsid w:val="00516814"/>
    <w:rsid w:val="00516829"/>
    <w:rsid w:val="005174F5"/>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D66"/>
    <w:rsid w:val="005251CD"/>
    <w:rsid w:val="005252F6"/>
    <w:rsid w:val="00525788"/>
    <w:rsid w:val="005257DC"/>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F19"/>
    <w:rsid w:val="00531A09"/>
    <w:rsid w:val="005329AE"/>
    <w:rsid w:val="00533132"/>
    <w:rsid w:val="00533238"/>
    <w:rsid w:val="00533274"/>
    <w:rsid w:val="0053464E"/>
    <w:rsid w:val="005347CD"/>
    <w:rsid w:val="00536557"/>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7260"/>
    <w:rsid w:val="00547937"/>
    <w:rsid w:val="00550229"/>
    <w:rsid w:val="00550504"/>
    <w:rsid w:val="00550906"/>
    <w:rsid w:val="00550ECE"/>
    <w:rsid w:val="0055124A"/>
    <w:rsid w:val="0055142E"/>
    <w:rsid w:val="005514CE"/>
    <w:rsid w:val="0055202E"/>
    <w:rsid w:val="00552341"/>
    <w:rsid w:val="0055271E"/>
    <w:rsid w:val="00553B97"/>
    <w:rsid w:val="005542F3"/>
    <w:rsid w:val="00554363"/>
    <w:rsid w:val="0055456C"/>
    <w:rsid w:val="00556840"/>
    <w:rsid w:val="00556A22"/>
    <w:rsid w:val="00556FF1"/>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4649"/>
    <w:rsid w:val="00564A67"/>
    <w:rsid w:val="00564C12"/>
    <w:rsid w:val="00565067"/>
    <w:rsid w:val="00565692"/>
    <w:rsid w:val="0056614A"/>
    <w:rsid w:val="00566331"/>
    <w:rsid w:val="005675A4"/>
    <w:rsid w:val="005705BD"/>
    <w:rsid w:val="00570A27"/>
    <w:rsid w:val="00570E6E"/>
    <w:rsid w:val="00572287"/>
    <w:rsid w:val="0057258F"/>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46"/>
    <w:rsid w:val="00583FC3"/>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23C6"/>
    <w:rsid w:val="00592651"/>
    <w:rsid w:val="00592C2F"/>
    <w:rsid w:val="0059359A"/>
    <w:rsid w:val="0059452B"/>
    <w:rsid w:val="005945B1"/>
    <w:rsid w:val="00594B6F"/>
    <w:rsid w:val="00594E12"/>
    <w:rsid w:val="005954E7"/>
    <w:rsid w:val="005957EF"/>
    <w:rsid w:val="00595A4C"/>
    <w:rsid w:val="00595FC6"/>
    <w:rsid w:val="00596AE3"/>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3C43"/>
    <w:rsid w:val="005A3C5C"/>
    <w:rsid w:val="005A4C4F"/>
    <w:rsid w:val="005A508D"/>
    <w:rsid w:val="005A5326"/>
    <w:rsid w:val="005A55A8"/>
    <w:rsid w:val="005A5D09"/>
    <w:rsid w:val="005A7371"/>
    <w:rsid w:val="005A7B45"/>
    <w:rsid w:val="005B04FF"/>
    <w:rsid w:val="005B0C62"/>
    <w:rsid w:val="005B16FD"/>
    <w:rsid w:val="005B1875"/>
    <w:rsid w:val="005B1ADE"/>
    <w:rsid w:val="005B1CBA"/>
    <w:rsid w:val="005B299D"/>
    <w:rsid w:val="005B29CD"/>
    <w:rsid w:val="005B2D11"/>
    <w:rsid w:val="005B3DEB"/>
    <w:rsid w:val="005B428B"/>
    <w:rsid w:val="005B4C25"/>
    <w:rsid w:val="005B4C70"/>
    <w:rsid w:val="005B55E7"/>
    <w:rsid w:val="005B5B00"/>
    <w:rsid w:val="005B6C95"/>
    <w:rsid w:val="005B6E78"/>
    <w:rsid w:val="005C01F2"/>
    <w:rsid w:val="005C0F99"/>
    <w:rsid w:val="005C15BB"/>
    <w:rsid w:val="005C18C2"/>
    <w:rsid w:val="005C1B10"/>
    <w:rsid w:val="005C2156"/>
    <w:rsid w:val="005C2169"/>
    <w:rsid w:val="005C23AD"/>
    <w:rsid w:val="005C24A2"/>
    <w:rsid w:val="005C289B"/>
    <w:rsid w:val="005C3680"/>
    <w:rsid w:val="005C4E92"/>
    <w:rsid w:val="005C6389"/>
    <w:rsid w:val="005C6820"/>
    <w:rsid w:val="005C6CB6"/>
    <w:rsid w:val="005C7213"/>
    <w:rsid w:val="005C735D"/>
    <w:rsid w:val="005C7B4C"/>
    <w:rsid w:val="005C7DBB"/>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A6"/>
    <w:rsid w:val="005D794F"/>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D22"/>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5046"/>
    <w:rsid w:val="005F581E"/>
    <w:rsid w:val="005F5983"/>
    <w:rsid w:val="005F5AD1"/>
    <w:rsid w:val="005F5DE6"/>
    <w:rsid w:val="005F6065"/>
    <w:rsid w:val="005F637C"/>
    <w:rsid w:val="005F6575"/>
    <w:rsid w:val="005F728B"/>
    <w:rsid w:val="005F73F1"/>
    <w:rsid w:val="005F7F89"/>
    <w:rsid w:val="00600054"/>
    <w:rsid w:val="0060006E"/>
    <w:rsid w:val="0060018D"/>
    <w:rsid w:val="00601158"/>
    <w:rsid w:val="00601F1C"/>
    <w:rsid w:val="00602186"/>
    <w:rsid w:val="00602670"/>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07DB0"/>
    <w:rsid w:val="006105CF"/>
    <w:rsid w:val="00610800"/>
    <w:rsid w:val="006108E2"/>
    <w:rsid w:val="00610FA2"/>
    <w:rsid w:val="00611072"/>
    <w:rsid w:val="0061115B"/>
    <w:rsid w:val="006129E5"/>
    <w:rsid w:val="00612AD2"/>
    <w:rsid w:val="00613E0E"/>
    <w:rsid w:val="006144CC"/>
    <w:rsid w:val="00614DF2"/>
    <w:rsid w:val="006150A5"/>
    <w:rsid w:val="006153F1"/>
    <w:rsid w:val="00615BDB"/>
    <w:rsid w:val="00615D39"/>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7D"/>
    <w:rsid w:val="00623086"/>
    <w:rsid w:val="00623717"/>
    <w:rsid w:val="00623C4F"/>
    <w:rsid w:val="00624690"/>
    <w:rsid w:val="00625428"/>
    <w:rsid w:val="00625519"/>
    <w:rsid w:val="00625C27"/>
    <w:rsid w:val="00625F83"/>
    <w:rsid w:val="00626659"/>
    <w:rsid w:val="00626A94"/>
    <w:rsid w:val="0062732E"/>
    <w:rsid w:val="006274A3"/>
    <w:rsid w:val="006304F6"/>
    <w:rsid w:val="00631BEF"/>
    <w:rsid w:val="00632129"/>
    <w:rsid w:val="00632EE6"/>
    <w:rsid w:val="00633700"/>
    <w:rsid w:val="006342E8"/>
    <w:rsid w:val="006345D8"/>
    <w:rsid w:val="0063473E"/>
    <w:rsid w:val="00634E95"/>
    <w:rsid w:val="0063512A"/>
    <w:rsid w:val="006356E9"/>
    <w:rsid w:val="00635DC0"/>
    <w:rsid w:val="00635F99"/>
    <w:rsid w:val="006360A8"/>
    <w:rsid w:val="006361AC"/>
    <w:rsid w:val="0064002A"/>
    <w:rsid w:val="00640233"/>
    <w:rsid w:val="00640E32"/>
    <w:rsid w:val="00640FEB"/>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E8"/>
    <w:rsid w:val="006564AC"/>
    <w:rsid w:val="006576AE"/>
    <w:rsid w:val="006603B9"/>
    <w:rsid w:val="006606DC"/>
    <w:rsid w:val="00660979"/>
    <w:rsid w:val="00660DE8"/>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70738"/>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2000"/>
    <w:rsid w:val="00693ACC"/>
    <w:rsid w:val="00693C79"/>
    <w:rsid w:val="00693EA9"/>
    <w:rsid w:val="00694C91"/>
    <w:rsid w:val="006953C0"/>
    <w:rsid w:val="00695D84"/>
    <w:rsid w:val="00695F9B"/>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B0005"/>
    <w:rsid w:val="006B02D4"/>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92E"/>
    <w:rsid w:val="006B7B37"/>
    <w:rsid w:val="006B7C9C"/>
    <w:rsid w:val="006C04CC"/>
    <w:rsid w:val="006C04F0"/>
    <w:rsid w:val="006C0D23"/>
    <w:rsid w:val="006C0F6A"/>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224"/>
    <w:rsid w:val="006D11F7"/>
    <w:rsid w:val="006D1502"/>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4F9F"/>
    <w:rsid w:val="006D539E"/>
    <w:rsid w:val="006D606A"/>
    <w:rsid w:val="006D607A"/>
    <w:rsid w:val="006D61A2"/>
    <w:rsid w:val="006D61FE"/>
    <w:rsid w:val="006D639F"/>
    <w:rsid w:val="006D6A53"/>
    <w:rsid w:val="006D6C97"/>
    <w:rsid w:val="006D6D81"/>
    <w:rsid w:val="006D6F42"/>
    <w:rsid w:val="006D71C4"/>
    <w:rsid w:val="006D7BA3"/>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8A6"/>
    <w:rsid w:val="006E3A33"/>
    <w:rsid w:val="006E3DD4"/>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2E25"/>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E97"/>
    <w:rsid w:val="00717BDA"/>
    <w:rsid w:val="00717DF7"/>
    <w:rsid w:val="007205E1"/>
    <w:rsid w:val="0072090A"/>
    <w:rsid w:val="00720941"/>
    <w:rsid w:val="00720FAB"/>
    <w:rsid w:val="007213E1"/>
    <w:rsid w:val="007214DE"/>
    <w:rsid w:val="0072186B"/>
    <w:rsid w:val="00722096"/>
    <w:rsid w:val="00722CA9"/>
    <w:rsid w:val="00723715"/>
    <w:rsid w:val="007239B9"/>
    <w:rsid w:val="007243D0"/>
    <w:rsid w:val="00724D8F"/>
    <w:rsid w:val="007252FF"/>
    <w:rsid w:val="00725553"/>
    <w:rsid w:val="00725CCF"/>
    <w:rsid w:val="00726758"/>
    <w:rsid w:val="00727387"/>
    <w:rsid w:val="0072758B"/>
    <w:rsid w:val="00727631"/>
    <w:rsid w:val="00727721"/>
    <w:rsid w:val="007309A3"/>
    <w:rsid w:val="00730A4B"/>
    <w:rsid w:val="00730CD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A1B"/>
    <w:rsid w:val="00737D2C"/>
    <w:rsid w:val="00740A79"/>
    <w:rsid w:val="00740D7C"/>
    <w:rsid w:val="0074117C"/>
    <w:rsid w:val="007424C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93F"/>
    <w:rsid w:val="00762029"/>
    <w:rsid w:val="00762146"/>
    <w:rsid w:val="007633FA"/>
    <w:rsid w:val="00764843"/>
    <w:rsid w:val="00764CF1"/>
    <w:rsid w:val="0076535E"/>
    <w:rsid w:val="0076605C"/>
    <w:rsid w:val="00766592"/>
    <w:rsid w:val="00766750"/>
    <w:rsid w:val="007668A0"/>
    <w:rsid w:val="00766EE1"/>
    <w:rsid w:val="0076708D"/>
    <w:rsid w:val="00767783"/>
    <w:rsid w:val="00767839"/>
    <w:rsid w:val="00767ACF"/>
    <w:rsid w:val="00767C09"/>
    <w:rsid w:val="00767D57"/>
    <w:rsid w:val="0077012C"/>
    <w:rsid w:val="00770329"/>
    <w:rsid w:val="007705F0"/>
    <w:rsid w:val="00770737"/>
    <w:rsid w:val="00770B08"/>
    <w:rsid w:val="00770C53"/>
    <w:rsid w:val="00770EB6"/>
    <w:rsid w:val="00770F84"/>
    <w:rsid w:val="00771BB9"/>
    <w:rsid w:val="007726A3"/>
    <w:rsid w:val="007734A8"/>
    <w:rsid w:val="007739CC"/>
    <w:rsid w:val="00773B88"/>
    <w:rsid w:val="00773B89"/>
    <w:rsid w:val="00773CF4"/>
    <w:rsid w:val="007745EE"/>
    <w:rsid w:val="00774688"/>
    <w:rsid w:val="00774B01"/>
    <w:rsid w:val="00774F7E"/>
    <w:rsid w:val="00775052"/>
    <w:rsid w:val="007752D8"/>
    <w:rsid w:val="00775ABE"/>
    <w:rsid w:val="00776021"/>
    <w:rsid w:val="00777F50"/>
    <w:rsid w:val="007812F5"/>
    <w:rsid w:val="007813DD"/>
    <w:rsid w:val="00781578"/>
    <w:rsid w:val="00782433"/>
    <w:rsid w:val="00782721"/>
    <w:rsid w:val="00782A30"/>
    <w:rsid w:val="00782B2B"/>
    <w:rsid w:val="007832BA"/>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B0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360"/>
    <w:rsid w:val="007E328F"/>
    <w:rsid w:val="007E3398"/>
    <w:rsid w:val="007E453D"/>
    <w:rsid w:val="007E46C8"/>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5040"/>
    <w:rsid w:val="008052E4"/>
    <w:rsid w:val="008054BC"/>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E1E"/>
    <w:rsid w:val="00812EEB"/>
    <w:rsid w:val="00813A55"/>
    <w:rsid w:val="00813AE4"/>
    <w:rsid w:val="00813FC4"/>
    <w:rsid w:val="008142DB"/>
    <w:rsid w:val="0081480B"/>
    <w:rsid w:val="00814AB4"/>
    <w:rsid w:val="00814BD5"/>
    <w:rsid w:val="00815D66"/>
    <w:rsid w:val="00816B9A"/>
    <w:rsid w:val="00816C54"/>
    <w:rsid w:val="00817185"/>
    <w:rsid w:val="0081755D"/>
    <w:rsid w:val="0081778C"/>
    <w:rsid w:val="00817CD7"/>
    <w:rsid w:val="00820414"/>
    <w:rsid w:val="00820B9B"/>
    <w:rsid w:val="00821666"/>
    <w:rsid w:val="00821B2F"/>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1F"/>
    <w:rsid w:val="00827C5A"/>
    <w:rsid w:val="008308BE"/>
    <w:rsid w:val="00830966"/>
    <w:rsid w:val="008309D9"/>
    <w:rsid w:val="00831418"/>
    <w:rsid w:val="008315DF"/>
    <w:rsid w:val="00831B28"/>
    <w:rsid w:val="00832342"/>
    <w:rsid w:val="00832BBB"/>
    <w:rsid w:val="00832C3F"/>
    <w:rsid w:val="008331CB"/>
    <w:rsid w:val="008337A9"/>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34E6"/>
    <w:rsid w:val="00845363"/>
    <w:rsid w:val="0084547A"/>
    <w:rsid w:val="00845754"/>
    <w:rsid w:val="00845D9D"/>
    <w:rsid w:val="0084692D"/>
    <w:rsid w:val="00846C72"/>
    <w:rsid w:val="00846EDD"/>
    <w:rsid w:val="0084717E"/>
    <w:rsid w:val="008476BE"/>
    <w:rsid w:val="0085016B"/>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6C3"/>
    <w:rsid w:val="0086184B"/>
    <w:rsid w:val="00861E15"/>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4E37"/>
    <w:rsid w:val="00874FD9"/>
    <w:rsid w:val="00875044"/>
    <w:rsid w:val="00875217"/>
    <w:rsid w:val="0087527C"/>
    <w:rsid w:val="008764CB"/>
    <w:rsid w:val="00876AA0"/>
    <w:rsid w:val="008771A6"/>
    <w:rsid w:val="008773D4"/>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FB0"/>
    <w:rsid w:val="008867C7"/>
    <w:rsid w:val="008869F2"/>
    <w:rsid w:val="00886AC2"/>
    <w:rsid w:val="00886AE5"/>
    <w:rsid w:val="008871DB"/>
    <w:rsid w:val="00887741"/>
    <w:rsid w:val="00887E92"/>
    <w:rsid w:val="0089073B"/>
    <w:rsid w:val="008908AE"/>
    <w:rsid w:val="008911B0"/>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99F"/>
    <w:rsid w:val="008A49C6"/>
    <w:rsid w:val="008A578B"/>
    <w:rsid w:val="008A5FE1"/>
    <w:rsid w:val="008A6FE0"/>
    <w:rsid w:val="008A71AE"/>
    <w:rsid w:val="008A75F0"/>
    <w:rsid w:val="008A7E28"/>
    <w:rsid w:val="008B0095"/>
    <w:rsid w:val="008B0385"/>
    <w:rsid w:val="008B0408"/>
    <w:rsid w:val="008B04C5"/>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72F"/>
    <w:rsid w:val="008B4BA9"/>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3ED6"/>
    <w:rsid w:val="008C438A"/>
    <w:rsid w:val="008C4C7A"/>
    <w:rsid w:val="008C6831"/>
    <w:rsid w:val="008C7325"/>
    <w:rsid w:val="008C7AE6"/>
    <w:rsid w:val="008C7B1F"/>
    <w:rsid w:val="008D0B4C"/>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EA0"/>
    <w:rsid w:val="008F28EE"/>
    <w:rsid w:val="008F2B02"/>
    <w:rsid w:val="008F33FC"/>
    <w:rsid w:val="008F3EB1"/>
    <w:rsid w:val="008F437B"/>
    <w:rsid w:val="008F4627"/>
    <w:rsid w:val="008F4C8F"/>
    <w:rsid w:val="008F4DAD"/>
    <w:rsid w:val="008F54FF"/>
    <w:rsid w:val="008F656A"/>
    <w:rsid w:val="008F6922"/>
    <w:rsid w:val="008F6E58"/>
    <w:rsid w:val="008F6E64"/>
    <w:rsid w:val="008F70FE"/>
    <w:rsid w:val="008F7554"/>
    <w:rsid w:val="008F7C5E"/>
    <w:rsid w:val="009002C5"/>
    <w:rsid w:val="0090030F"/>
    <w:rsid w:val="00900D16"/>
    <w:rsid w:val="009016C4"/>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3FC3"/>
    <w:rsid w:val="0092482E"/>
    <w:rsid w:val="009250AF"/>
    <w:rsid w:val="009251B5"/>
    <w:rsid w:val="009252AA"/>
    <w:rsid w:val="00925820"/>
    <w:rsid w:val="0092642F"/>
    <w:rsid w:val="00927382"/>
    <w:rsid w:val="009276AB"/>
    <w:rsid w:val="009276E3"/>
    <w:rsid w:val="00927727"/>
    <w:rsid w:val="00927E1E"/>
    <w:rsid w:val="00927E2F"/>
    <w:rsid w:val="00927FF8"/>
    <w:rsid w:val="0093085C"/>
    <w:rsid w:val="009309AA"/>
    <w:rsid w:val="00930D5E"/>
    <w:rsid w:val="009311B4"/>
    <w:rsid w:val="00931AF8"/>
    <w:rsid w:val="00931E93"/>
    <w:rsid w:val="00932E2D"/>
    <w:rsid w:val="00933194"/>
    <w:rsid w:val="00933596"/>
    <w:rsid w:val="00933811"/>
    <w:rsid w:val="00933A16"/>
    <w:rsid w:val="00933E15"/>
    <w:rsid w:val="009346A8"/>
    <w:rsid w:val="00934B7F"/>
    <w:rsid w:val="009351B9"/>
    <w:rsid w:val="00935AE0"/>
    <w:rsid w:val="00936277"/>
    <w:rsid w:val="00936403"/>
    <w:rsid w:val="009366A3"/>
    <w:rsid w:val="00936823"/>
    <w:rsid w:val="00936BD5"/>
    <w:rsid w:val="00936BDA"/>
    <w:rsid w:val="00936DA6"/>
    <w:rsid w:val="009371DF"/>
    <w:rsid w:val="009372E4"/>
    <w:rsid w:val="00937876"/>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29"/>
    <w:rsid w:val="009461E4"/>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C7E"/>
    <w:rsid w:val="00960F72"/>
    <w:rsid w:val="0096112B"/>
    <w:rsid w:val="00962912"/>
    <w:rsid w:val="00962A73"/>
    <w:rsid w:val="00962BBF"/>
    <w:rsid w:val="00962C04"/>
    <w:rsid w:val="00963114"/>
    <w:rsid w:val="00963489"/>
    <w:rsid w:val="0096390D"/>
    <w:rsid w:val="00963E5C"/>
    <w:rsid w:val="00964445"/>
    <w:rsid w:val="009645BB"/>
    <w:rsid w:val="00964EF7"/>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D1F"/>
    <w:rsid w:val="0097535A"/>
    <w:rsid w:val="0097581B"/>
    <w:rsid w:val="00975A92"/>
    <w:rsid w:val="009764F6"/>
    <w:rsid w:val="009768D1"/>
    <w:rsid w:val="009771CB"/>
    <w:rsid w:val="00980834"/>
    <w:rsid w:val="00980C86"/>
    <w:rsid w:val="00980D96"/>
    <w:rsid w:val="00981289"/>
    <w:rsid w:val="009814E7"/>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499"/>
    <w:rsid w:val="009A1833"/>
    <w:rsid w:val="009A2120"/>
    <w:rsid w:val="009A3731"/>
    <w:rsid w:val="009A3BF1"/>
    <w:rsid w:val="009A4342"/>
    <w:rsid w:val="009A44B4"/>
    <w:rsid w:val="009A460B"/>
    <w:rsid w:val="009A480F"/>
    <w:rsid w:val="009A4DFC"/>
    <w:rsid w:val="009A4EAF"/>
    <w:rsid w:val="009A4FEF"/>
    <w:rsid w:val="009A5049"/>
    <w:rsid w:val="009A5056"/>
    <w:rsid w:val="009A63C9"/>
    <w:rsid w:val="009A7578"/>
    <w:rsid w:val="009A7CFA"/>
    <w:rsid w:val="009B0477"/>
    <w:rsid w:val="009B0CF3"/>
    <w:rsid w:val="009B124A"/>
    <w:rsid w:val="009B1539"/>
    <w:rsid w:val="009B1906"/>
    <w:rsid w:val="009B1DEC"/>
    <w:rsid w:val="009B24EF"/>
    <w:rsid w:val="009B2E07"/>
    <w:rsid w:val="009B2F3A"/>
    <w:rsid w:val="009B342E"/>
    <w:rsid w:val="009B36D5"/>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7E8"/>
    <w:rsid w:val="009B7801"/>
    <w:rsid w:val="009C01C2"/>
    <w:rsid w:val="009C0E44"/>
    <w:rsid w:val="009C139D"/>
    <w:rsid w:val="009C14AA"/>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70A4"/>
    <w:rsid w:val="009C72D2"/>
    <w:rsid w:val="009C736B"/>
    <w:rsid w:val="009C76D7"/>
    <w:rsid w:val="009C7A25"/>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AE"/>
    <w:rsid w:val="009F0959"/>
    <w:rsid w:val="009F0C2B"/>
    <w:rsid w:val="009F0E8E"/>
    <w:rsid w:val="009F1AD5"/>
    <w:rsid w:val="009F220C"/>
    <w:rsid w:val="009F2BA7"/>
    <w:rsid w:val="009F2EC8"/>
    <w:rsid w:val="009F2F68"/>
    <w:rsid w:val="009F3473"/>
    <w:rsid w:val="009F3763"/>
    <w:rsid w:val="009F3EBF"/>
    <w:rsid w:val="009F3F70"/>
    <w:rsid w:val="009F4217"/>
    <w:rsid w:val="009F4810"/>
    <w:rsid w:val="009F5B8A"/>
    <w:rsid w:val="009F6201"/>
    <w:rsid w:val="009F6205"/>
    <w:rsid w:val="009F695D"/>
    <w:rsid w:val="009F6B3B"/>
    <w:rsid w:val="009F7147"/>
    <w:rsid w:val="00A001F1"/>
    <w:rsid w:val="00A00240"/>
    <w:rsid w:val="00A002A8"/>
    <w:rsid w:val="00A00D3B"/>
    <w:rsid w:val="00A01471"/>
    <w:rsid w:val="00A014C3"/>
    <w:rsid w:val="00A01891"/>
    <w:rsid w:val="00A01A2C"/>
    <w:rsid w:val="00A022F2"/>
    <w:rsid w:val="00A02B5A"/>
    <w:rsid w:val="00A0361D"/>
    <w:rsid w:val="00A0386B"/>
    <w:rsid w:val="00A038FC"/>
    <w:rsid w:val="00A03BEC"/>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D99"/>
    <w:rsid w:val="00A13571"/>
    <w:rsid w:val="00A13A94"/>
    <w:rsid w:val="00A140CF"/>
    <w:rsid w:val="00A14259"/>
    <w:rsid w:val="00A14DC1"/>
    <w:rsid w:val="00A14DEE"/>
    <w:rsid w:val="00A150A6"/>
    <w:rsid w:val="00A15140"/>
    <w:rsid w:val="00A15D43"/>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E97"/>
    <w:rsid w:val="00A2711D"/>
    <w:rsid w:val="00A27BB7"/>
    <w:rsid w:val="00A3084E"/>
    <w:rsid w:val="00A30BD4"/>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D05"/>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D8E"/>
    <w:rsid w:val="00A553BB"/>
    <w:rsid w:val="00A55F2E"/>
    <w:rsid w:val="00A56610"/>
    <w:rsid w:val="00A56BB5"/>
    <w:rsid w:val="00A5705E"/>
    <w:rsid w:val="00A5750F"/>
    <w:rsid w:val="00A575FA"/>
    <w:rsid w:val="00A57F81"/>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5127"/>
    <w:rsid w:val="00A7610D"/>
    <w:rsid w:val="00A764A3"/>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34C4"/>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A21"/>
    <w:rsid w:val="00A97B39"/>
    <w:rsid w:val="00A97DD1"/>
    <w:rsid w:val="00AA0600"/>
    <w:rsid w:val="00AA12C6"/>
    <w:rsid w:val="00AA14AA"/>
    <w:rsid w:val="00AA1B6F"/>
    <w:rsid w:val="00AA2220"/>
    <w:rsid w:val="00AA2870"/>
    <w:rsid w:val="00AA2BC2"/>
    <w:rsid w:val="00AA39E8"/>
    <w:rsid w:val="00AA3B11"/>
    <w:rsid w:val="00AA5703"/>
    <w:rsid w:val="00AA598F"/>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EB7"/>
    <w:rsid w:val="00AB766F"/>
    <w:rsid w:val="00AB7D56"/>
    <w:rsid w:val="00AC0129"/>
    <w:rsid w:val="00AC0186"/>
    <w:rsid w:val="00AC0588"/>
    <w:rsid w:val="00AC0D2B"/>
    <w:rsid w:val="00AC1E0C"/>
    <w:rsid w:val="00AC21D3"/>
    <w:rsid w:val="00AC27E4"/>
    <w:rsid w:val="00AC2957"/>
    <w:rsid w:val="00AC32ED"/>
    <w:rsid w:val="00AC3363"/>
    <w:rsid w:val="00AC34A2"/>
    <w:rsid w:val="00AC4736"/>
    <w:rsid w:val="00AC4C21"/>
    <w:rsid w:val="00AC52E5"/>
    <w:rsid w:val="00AC572C"/>
    <w:rsid w:val="00AC5A9D"/>
    <w:rsid w:val="00AC5F53"/>
    <w:rsid w:val="00AC66E5"/>
    <w:rsid w:val="00AC69DD"/>
    <w:rsid w:val="00AC6BF2"/>
    <w:rsid w:val="00AC7151"/>
    <w:rsid w:val="00AD06F8"/>
    <w:rsid w:val="00AD0C72"/>
    <w:rsid w:val="00AD10FC"/>
    <w:rsid w:val="00AD22E2"/>
    <w:rsid w:val="00AD2A86"/>
    <w:rsid w:val="00AD2AB2"/>
    <w:rsid w:val="00AD2BCC"/>
    <w:rsid w:val="00AD3857"/>
    <w:rsid w:val="00AD3BD0"/>
    <w:rsid w:val="00AD4570"/>
    <w:rsid w:val="00AD554A"/>
    <w:rsid w:val="00AD5BBB"/>
    <w:rsid w:val="00AD6098"/>
    <w:rsid w:val="00AD6344"/>
    <w:rsid w:val="00AD63CB"/>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C3B"/>
    <w:rsid w:val="00AE3EC3"/>
    <w:rsid w:val="00AE43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03AF"/>
    <w:rsid w:val="00AF1344"/>
    <w:rsid w:val="00AF13DD"/>
    <w:rsid w:val="00AF1725"/>
    <w:rsid w:val="00AF201F"/>
    <w:rsid w:val="00AF2269"/>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561B"/>
    <w:rsid w:val="00B0608B"/>
    <w:rsid w:val="00B06371"/>
    <w:rsid w:val="00B06B5E"/>
    <w:rsid w:val="00B06CB5"/>
    <w:rsid w:val="00B06D47"/>
    <w:rsid w:val="00B070D1"/>
    <w:rsid w:val="00B07276"/>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393"/>
    <w:rsid w:val="00B25575"/>
    <w:rsid w:val="00B259BF"/>
    <w:rsid w:val="00B25C87"/>
    <w:rsid w:val="00B2600C"/>
    <w:rsid w:val="00B26DA5"/>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54BC"/>
    <w:rsid w:val="00B65B42"/>
    <w:rsid w:val="00B66163"/>
    <w:rsid w:val="00B66B73"/>
    <w:rsid w:val="00B67048"/>
    <w:rsid w:val="00B67198"/>
    <w:rsid w:val="00B67346"/>
    <w:rsid w:val="00B67A40"/>
    <w:rsid w:val="00B705AD"/>
    <w:rsid w:val="00B70815"/>
    <w:rsid w:val="00B7089B"/>
    <w:rsid w:val="00B70A2D"/>
    <w:rsid w:val="00B70AA8"/>
    <w:rsid w:val="00B71206"/>
    <w:rsid w:val="00B7249A"/>
    <w:rsid w:val="00B727BA"/>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B7F"/>
    <w:rsid w:val="00BB1F9A"/>
    <w:rsid w:val="00BB2026"/>
    <w:rsid w:val="00BB2B64"/>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409"/>
    <w:rsid w:val="00BC382B"/>
    <w:rsid w:val="00BC414C"/>
    <w:rsid w:val="00BC458E"/>
    <w:rsid w:val="00BC45FB"/>
    <w:rsid w:val="00BC486E"/>
    <w:rsid w:val="00BC5694"/>
    <w:rsid w:val="00BC5E26"/>
    <w:rsid w:val="00BC609D"/>
    <w:rsid w:val="00BC622D"/>
    <w:rsid w:val="00BC66C9"/>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355"/>
    <w:rsid w:val="00BE58D1"/>
    <w:rsid w:val="00BE5B16"/>
    <w:rsid w:val="00BE6997"/>
    <w:rsid w:val="00BE69EA"/>
    <w:rsid w:val="00BE6AAC"/>
    <w:rsid w:val="00BE6D3A"/>
    <w:rsid w:val="00BE751C"/>
    <w:rsid w:val="00BE7CCF"/>
    <w:rsid w:val="00BE7E16"/>
    <w:rsid w:val="00BF002F"/>
    <w:rsid w:val="00BF00B4"/>
    <w:rsid w:val="00BF047E"/>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50D1"/>
    <w:rsid w:val="00BF5430"/>
    <w:rsid w:val="00BF5B4A"/>
    <w:rsid w:val="00BF642A"/>
    <w:rsid w:val="00BF6E0F"/>
    <w:rsid w:val="00BF6EC6"/>
    <w:rsid w:val="00BF6EEF"/>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863"/>
    <w:rsid w:val="00C06A22"/>
    <w:rsid w:val="00C06BF6"/>
    <w:rsid w:val="00C07BB1"/>
    <w:rsid w:val="00C07D07"/>
    <w:rsid w:val="00C10792"/>
    <w:rsid w:val="00C10A7E"/>
    <w:rsid w:val="00C11E6A"/>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7119"/>
    <w:rsid w:val="00C17283"/>
    <w:rsid w:val="00C17494"/>
    <w:rsid w:val="00C1756D"/>
    <w:rsid w:val="00C17AB7"/>
    <w:rsid w:val="00C20303"/>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12B"/>
    <w:rsid w:val="00C3539D"/>
    <w:rsid w:val="00C35A43"/>
    <w:rsid w:val="00C373B0"/>
    <w:rsid w:val="00C3750B"/>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7DE"/>
    <w:rsid w:val="00C56CF2"/>
    <w:rsid w:val="00C570B2"/>
    <w:rsid w:val="00C572EF"/>
    <w:rsid w:val="00C5747A"/>
    <w:rsid w:val="00C57BA6"/>
    <w:rsid w:val="00C57D0E"/>
    <w:rsid w:val="00C57E67"/>
    <w:rsid w:val="00C60D60"/>
    <w:rsid w:val="00C60E5A"/>
    <w:rsid w:val="00C60F99"/>
    <w:rsid w:val="00C617B2"/>
    <w:rsid w:val="00C619ED"/>
    <w:rsid w:val="00C62A4A"/>
    <w:rsid w:val="00C62B60"/>
    <w:rsid w:val="00C62CCB"/>
    <w:rsid w:val="00C63209"/>
    <w:rsid w:val="00C632F0"/>
    <w:rsid w:val="00C6397A"/>
    <w:rsid w:val="00C639F8"/>
    <w:rsid w:val="00C63BF2"/>
    <w:rsid w:val="00C65161"/>
    <w:rsid w:val="00C65809"/>
    <w:rsid w:val="00C65A11"/>
    <w:rsid w:val="00C660BE"/>
    <w:rsid w:val="00C6650A"/>
    <w:rsid w:val="00C67D32"/>
    <w:rsid w:val="00C703E6"/>
    <w:rsid w:val="00C70922"/>
    <w:rsid w:val="00C709B5"/>
    <w:rsid w:val="00C70D6A"/>
    <w:rsid w:val="00C70DA2"/>
    <w:rsid w:val="00C715CD"/>
    <w:rsid w:val="00C71614"/>
    <w:rsid w:val="00C7197E"/>
    <w:rsid w:val="00C71F23"/>
    <w:rsid w:val="00C7327E"/>
    <w:rsid w:val="00C73828"/>
    <w:rsid w:val="00C738C4"/>
    <w:rsid w:val="00C738CA"/>
    <w:rsid w:val="00C73ED7"/>
    <w:rsid w:val="00C76220"/>
    <w:rsid w:val="00C7627E"/>
    <w:rsid w:val="00C772D8"/>
    <w:rsid w:val="00C77667"/>
    <w:rsid w:val="00C77CD5"/>
    <w:rsid w:val="00C80953"/>
    <w:rsid w:val="00C8181F"/>
    <w:rsid w:val="00C8195C"/>
    <w:rsid w:val="00C819B3"/>
    <w:rsid w:val="00C823AC"/>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F99"/>
    <w:rsid w:val="00C92014"/>
    <w:rsid w:val="00C92100"/>
    <w:rsid w:val="00C92279"/>
    <w:rsid w:val="00C92517"/>
    <w:rsid w:val="00C9284F"/>
    <w:rsid w:val="00C92A69"/>
    <w:rsid w:val="00C9343D"/>
    <w:rsid w:val="00C93A50"/>
    <w:rsid w:val="00C94DBE"/>
    <w:rsid w:val="00C952F8"/>
    <w:rsid w:val="00C96221"/>
    <w:rsid w:val="00C96236"/>
    <w:rsid w:val="00C96644"/>
    <w:rsid w:val="00C9675C"/>
    <w:rsid w:val="00C96AAE"/>
    <w:rsid w:val="00C96BED"/>
    <w:rsid w:val="00C96F7D"/>
    <w:rsid w:val="00C97067"/>
    <w:rsid w:val="00C97459"/>
    <w:rsid w:val="00C97C98"/>
    <w:rsid w:val="00C97D16"/>
    <w:rsid w:val="00CA0812"/>
    <w:rsid w:val="00CA0A59"/>
    <w:rsid w:val="00CA1481"/>
    <w:rsid w:val="00CA1A8E"/>
    <w:rsid w:val="00CA20BB"/>
    <w:rsid w:val="00CA2701"/>
    <w:rsid w:val="00CA366A"/>
    <w:rsid w:val="00CA3B03"/>
    <w:rsid w:val="00CA462B"/>
    <w:rsid w:val="00CA5B8B"/>
    <w:rsid w:val="00CA632F"/>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E8F"/>
    <w:rsid w:val="00CD6F30"/>
    <w:rsid w:val="00CD703A"/>
    <w:rsid w:val="00CD75B4"/>
    <w:rsid w:val="00CD7606"/>
    <w:rsid w:val="00CD7ED1"/>
    <w:rsid w:val="00CE0325"/>
    <w:rsid w:val="00CE1681"/>
    <w:rsid w:val="00CE17A6"/>
    <w:rsid w:val="00CE195B"/>
    <w:rsid w:val="00CE2257"/>
    <w:rsid w:val="00CE22C9"/>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ADE"/>
    <w:rsid w:val="00D13B8E"/>
    <w:rsid w:val="00D13D37"/>
    <w:rsid w:val="00D13F34"/>
    <w:rsid w:val="00D14661"/>
    <w:rsid w:val="00D14B7B"/>
    <w:rsid w:val="00D1599A"/>
    <w:rsid w:val="00D15C48"/>
    <w:rsid w:val="00D16C84"/>
    <w:rsid w:val="00D16EE3"/>
    <w:rsid w:val="00D170C1"/>
    <w:rsid w:val="00D171D0"/>
    <w:rsid w:val="00D17213"/>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726"/>
    <w:rsid w:val="00D24B63"/>
    <w:rsid w:val="00D24C80"/>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B24"/>
    <w:rsid w:val="00D34F39"/>
    <w:rsid w:val="00D3567B"/>
    <w:rsid w:val="00D3641E"/>
    <w:rsid w:val="00D36A36"/>
    <w:rsid w:val="00D36C80"/>
    <w:rsid w:val="00D372EB"/>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61C6"/>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936"/>
    <w:rsid w:val="00D66E42"/>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336"/>
    <w:rsid w:val="00D77318"/>
    <w:rsid w:val="00D77C3B"/>
    <w:rsid w:val="00D8021F"/>
    <w:rsid w:val="00D8054F"/>
    <w:rsid w:val="00D816EB"/>
    <w:rsid w:val="00D81778"/>
    <w:rsid w:val="00D81CA1"/>
    <w:rsid w:val="00D81ED9"/>
    <w:rsid w:val="00D81F5F"/>
    <w:rsid w:val="00D821D6"/>
    <w:rsid w:val="00D8259D"/>
    <w:rsid w:val="00D82704"/>
    <w:rsid w:val="00D82AFD"/>
    <w:rsid w:val="00D83161"/>
    <w:rsid w:val="00D83848"/>
    <w:rsid w:val="00D83904"/>
    <w:rsid w:val="00D83A49"/>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26D7"/>
    <w:rsid w:val="00D92931"/>
    <w:rsid w:val="00D92BF5"/>
    <w:rsid w:val="00D92E77"/>
    <w:rsid w:val="00D92F76"/>
    <w:rsid w:val="00D93226"/>
    <w:rsid w:val="00D93CB4"/>
    <w:rsid w:val="00D93F93"/>
    <w:rsid w:val="00D943E9"/>
    <w:rsid w:val="00D944B7"/>
    <w:rsid w:val="00D94718"/>
    <w:rsid w:val="00D94CCE"/>
    <w:rsid w:val="00D95042"/>
    <w:rsid w:val="00D956B3"/>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60A"/>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688"/>
    <w:rsid w:val="00DC1F8E"/>
    <w:rsid w:val="00DC1FDE"/>
    <w:rsid w:val="00DC25FA"/>
    <w:rsid w:val="00DC2665"/>
    <w:rsid w:val="00DC2992"/>
    <w:rsid w:val="00DC3486"/>
    <w:rsid w:val="00DC3BB6"/>
    <w:rsid w:val="00DC3EC4"/>
    <w:rsid w:val="00DC408A"/>
    <w:rsid w:val="00DC42B8"/>
    <w:rsid w:val="00DC42D4"/>
    <w:rsid w:val="00DC5349"/>
    <w:rsid w:val="00DC5AA9"/>
    <w:rsid w:val="00DC5B2E"/>
    <w:rsid w:val="00DC5B4D"/>
    <w:rsid w:val="00DC64E6"/>
    <w:rsid w:val="00DC70AD"/>
    <w:rsid w:val="00DC7927"/>
    <w:rsid w:val="00DC7C5A"/>
    <w:rsid w:val="00DC7D6A"/>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84B"/>
    <w:rsid w:val="00DD695C"/>
    <w:rsid w:val="00DD6AE3"/>
    <w:rsid w:val="00DD6C0D"/>
    <w:rsid w:val="00DD70D5"/>
    <w:rsid w:val="00DD711D"/>
    <w:rsid w:val="00DD755C"/>
    <w:rsid w:val="00DD76DA"/>
    <w:rsid w:val="00DE0AB0"/>
    <w:rsid w:val="00DE13EA"/>
    <w:rsid w:val="00DE1AB2"/>
    <w:rsid w:val="00DE1D9E"/>
    <w:rsid w:val="00DE2024"/>
    <w:rsid w:val="00DE260A"/>
    <w:rsid w:val="00DE2825"/>
    <w:rsid w:val="00DE2E81"/>
    <w:rsid w:val="00DE33F8"/>
    <w:rsid w:val="00DE34EF"/>
    <w:rsid w:val="00DE3D98"/>
    <w:rsid w:val="00DE400F"/>
    <w:rsid w:val="00DE416E"/>
    <w:rsid w:val="00DE47E0"/>
    <w:rsid w:val="00DE5735"/>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641"/>
    <w:rsid w:val="00DF4A1B"/>
    <w:rsid w:val="00DF4C3D"/>
    <w:rsid w:val="00DF68BF"/>
    <w:rsid w:val="00DF6C60"/>
    <w:rsid w:val="00DF6F4F"/>
    <w:rsid w:val="00DF7184"/>
    <w:rsid w:val="00E00B0B"/>
    <w:rsid w:val="00E00EFA"/>
    <w:rsid w:val="00E016E9"/>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1079"/>
    <w:rsid w:val="00E110DD"/>
    <w:rsid w:val="00E118F9"/>
    <w:rsid w:val="00E11EB5"/>
    <w:rsid w:val="00E13021"/>
    <w:rsid w:val="00E14129"/>
    <w:rsid w:val="00E14A49"/>
    <w:rsid w:val="00E15A22"/>
    <w:rsid w:val="00E15A29"/>
    <w:rsid w:val="00E16063"/>
    <w:rsid w:val="00E1756E"/>
    <w:rsid w:val="00E17891"/>
    <w:rsid w:val="00E17F0B"/>
    <w:rsid w:val="00E17F8E"/>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7DE"/>
    <w:rsid w:val="00E43A18"/>
    <w:rsid w:val="00E440CE"/>
    <w:rsid w:val="00E4482F"/>
    <w:rsid w:val="00E44DA8"/>
    <w:rsid w:val="00E45115"/>
    <w:rsid w:val="00E4568F"/>
    <w:rsid w:val="00E45E94"/>
    <w:rsid w:val="00E46322"/>
    <w:rsid w:val="00E463FC"/>
    <w:rsid w:val="00E4647A"/>
    <w:rsid w:val="00E46E21"/>
    <w:rsid w:val="00E477D6"/>
    <w:rsid w:val="00E5071E"/>
    <w:rsid w:val="00E51788"/>
    <w:rsid w:val="00E5264D"/>
    <w:rsid w:val="00E52D99"/>
    <w:rsid w:val="00E53711"/>
    <w:rsid w:val="00E5371B"/>
    <w:rsid w:val="00E5371E"/>
    <w:rsid w:val="00E53A30"/>
    <w:rsid w:val="00E53C3C"/>
    <w:rsid w:val="00E543AC"/>
    <w:rsid w:val="00E5487E"/>
    <w:rsid w:val="00E550B8"/>
    <w:rsid w:val="00E5548D"/>
    <w:rsid w:val="00E55F9B"/>
    <w:rsid w:val="00E570BF"/>
    <w:rsid w:val="00E573DE"/>
    <w:rsid w:val="00E604CA"/>
    <w:rsid w:val="00E60915"/>
    <w:rsid w:val="00E6094A"/>
    <w:rsid w:val="00E60B4E"/>
    <w:rsid w:val="00E61127"/>
    <w:rsid w:val="00E611F8"/>
    <w:rsid w:val="00E61E47"/>
    <w:rsid w:val="00E62E51"/>
    <w:rsid w:val="00E62F7D"/>
    <w:rsid w:val="00E62F7F"/>
    <w:rsid w:val="00E63E9E"/>
    <w:rsid w:val="00E64CD8"/>
    <w:rsid w:val="00E64D80"/>
    <w:rsid w:val="00E64E2F"/>
    <w:rsid w:val="00E656A2"/>
    <w:rsid w:val="00E66653"/>
    <w:rsid w:val="00E6766D"/>
    <w:rsid w:val="00E67E89"/>
    <w:rsid w:val="00E70538"/>
    <w:rsid w:val="00E70EA2"/>
    <w:rsid w:val="00E70F4E"/>
    <w:rsid w:val="00E71BAF"/>
    <w:rsid w:val="00E71BC6"/>
    <w:rsid w:val="00E71CD8"/>
    <w:rsid w:val="00E720DA"/>
    <w:rsid w:val="00E7275B"/>
    <w:rsid w:val="00E72869"/>
    <w:rsid w:val="00E729F6"/>
    <w:rsid w:val="00E72BCD"/>
    <w:rsid w:val="00E73060"/>
    <w:rsid w:val="00E732FC"/>
    <w:rsid w:val="00E73FD8"/>
    <w:rsid w:val="00E74161"/>
    <w:rsid w:val="00E74557"/>
    <w:rsid w:val="00E749D5"/>
    <w:rsid w:val="00E74BC5"/>
    <w:rsid w:val="00E74F56"/>
    <w:rsid w:val="00E758C0"/>
    <w:rsid w:val="00E759EA"/>
    <w:rsid w:val="00E75D0F"/>
    <w:rsid w:val="00E76879"/>
    <w:rsid w:val="00E771C0"/>
    <w:rsid w:val="00E77689"/>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76B"/>
    <w:rsid w:val="00E84D1E"/>
    <w:rsid w:val="00E8651E"/>
    <w:rsid w:val="00E86718"/>
    <w:rsid w:val="00E8697C"/>
    <w:rsid w:val="00E87357"/>
    <w:rsid w:val="00E87412"/>
    <w:rsid w:val="00E875FC"/>
    <w:rsid w:val="00E87919"/>
    <w:rsid w:val="00E9011E"/>
    <w:rsid w:val="00E90943"/>
    <w:rsid w:val="00E90E67"/>
    <w:rsid w:val="00E9108C"/>
    <w:rsid w:val="00E91CF3"/>
    <w:rsid w:val="00E91E3E"/>
    <w:rsid w:val="00E93CC8"/>
    <w:rsid w:val="00E941AB"/>
    <w:rsid w:val="00E946AB"/>
    <w:rsid w:val="00E94A1B"/>
    <w:rsid w:val="00E94A1F"/>
    <w:rsid w:val="00E958E9"/>
    <w:rsid w:val="00E959AD"/>
    <w:rsid w:val="00E95BD9"/>
    <w:rsid w:val="00E95C65"/>
    <w:rsid w:val="00E95D60"/>
    <w:rsid w:val="00E96181"/>
    <w:rsid w:val="00E962A1"/>
    <w:rsid w:val="00E967ED"/>
    <w:rsid w:val="00E96AC0"/>
    <w:rsid w:val="00E97282"/>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59E"/>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439D"/>
    <w:rsid w:val="00EC45C5"/>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88C"/>
    <w:rsid w:val="00ED55B7"/>
    <w:rsid w:val="00ED62E2"/>
    <w:rsid w:val="00ED696F"/>
    <w:rsid w:val="00ED6FCE"/>
    <w:rsid w:val="00ED718E"/>
    <w:rsid w:val="00ED730F"/>
    <w:rsid w:val="00ED747A"/>
    <w:rsid w:val="00ED7551"/>
    <w:rsid w:val="00ED7E56"/>
    <w:rsid w:val="00EE05C9"/>
    <w:rsid w:val="00EE0A37"/>
    <w:rsid w:val="00EE0D53"/>
    <w:rsid w:val="00EE0F95"/>
    <w:rsid w:val="00EE1FE7"/>
    <w:rsid w:val="00EE246E"/>
    <w:rsid w:val="00EE2B17"/>
    <w:rsid w:val="00EE33BD"/>
    <w:rsid w:val="00EE3C1D"/>
    <w:rsid w:val="00EE3E9B"/>
    <w:rsid w:val="00EE4A2D"/>
    <w:rsid w:val="00EE4BF0"/>
    <w:rsid w:val="00EE4D5F"/>
    <w:rsid w:val="00EE580E"/>
    <w:rsid w:val="00EE6924"/>
    <w:rsid w:val="00EE7CE2"/>
    <w:rsid w:val="00EF0082"/>
    <w:rsid w:val="00EF05BA"/>
    <w:rsid w:val="00EF0A22"/>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4C3"/>
    <w:rsid w:val="00F039EB"/>
    <w:rsid w:val="00F043C7"/>
    <w:rsid w:val="00F04792"/>
    <w:rsid w:val="00F052A9"/>
    <w:rsid w:val="00F055C2"/>
    <w:rsid w:val="00F058E2"/>
    <w:rsid w:val="00F059A6"/>
    <w:rsid w:val="00F0647D"/>
    <w:rsid w:val="00F06875"/>
    <w:rsid w:val="00F068C5"/>
    <w:rsid w:val="00F0732D"/>
    <w:rsid w:val="00F1027A"/>
    <w:rsid w:val="00F105FA"/>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BBA"/>
    <w:rsid w:val="00F20737"/>
    <w:rsid w:val="00F208BC"/>
    <w:rsid w:val="00F2135D"/>
    <w:rsid w:val="00F214A3"/>
    <w:rsid w:val="00F215EB"/>
    <w:rsid w:val="00F2176C"/>
    <w:rsid w:val="00F21D00"/>
    <w:rsid w:val="00F22618"/>
    <w:rsid w:val="00F22D6C"/>
    <w:rsid w:val="00F22F68"/>
    <w:rsid w:val="00F2336F"/>
    <w:rsid w:val="00F23580"/>
    <w:rsid w:val="00F2360D"/>
    <w:rsid w:val="00F23966"/>
    <w:rsid w:val="00F23FEC"/>
    <w:rsid w:val="00F24125"/>
    <w:rsid w:val="00F25370"/>
    <w:rsid w:val="00F2574C"/>
    <w:rsid w:val="00F2574D"/>
    <w:rsid w:val="00F25C63"/>
    <w:rsid w:val="00F26174"/>
    <w:rsid w:val="00F262D9"/>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27BC"/>
    <w:rsid w:val="00F3331D"/>
    <w:rsid w:val="00F333DD"/>
    <w:rsid w:val="00F33773"/>
    <w:rsid w:val="00F33FB1"/>
    <w:rsid w:val="00F34090"/>
    <w:rsid w:val="00F3431D"/>
    <w:rsid w:val="00F343F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3350"/>
    <w:rsid w:val="00F6336F"/>
    <w:rsid w:val="00F6353C"/>
    <w:rsid w:val="00F6354B"/>
    <w:rsid w:val="00F638EE"/>
    <w:rsid w:val="00F63BC5"/>
    <w:rsid w:val="00F63D1E"/>
    <w:rsid w:val="00F64B33"/>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BD7"/>
    <w:rsid w:val="00F75C93"/>
    <w:rsid w:val="00F77C0F"/>
    <w:rsid w:val="00F8082D"/>
    <w:rsid w:val="00F8083A"/>
    <w:rsid w:val="00F80B95"/>
    <w:rsid w:val="00F8145D"/>
    <w:rsid w:val="00F81B97"/>
    <w:rsid w:val="00F81C81"/>
    <w:rsid w:val="00F82823"/>
    <w:rsid w:val="00F82A5C"/>
    <w:rsid w:val="00F82B2E"/>
    <w:rsid w:val="00F834B1"/>
    <w:rsid w:val="00F83FB0"/>
    <w:rsid w:val="00F848FE"/>
    <w:rsid w:val="00F84F30"/>
    <w:rsid w:val="00F85222"/>
    <w:rsid w:val="00F8558C"/>
    <w:rsid w:val="00F866F1"/>
    <w:rsid w:val="00F8671D"/>
    <w:rsid w:val="00F86D30"/>
    <w:rsid w:val="00F87EEA"/>
    <w:rsid w:val="00F87EED"/>
    <w:rsid w:val="00F87F20"/>
    <w:rsid w:val="00F901DB"/>
    <w:rsid w:val="00F904E9"/>
    <w:rsid w:val="00F905C2"/>
    <w:rsid w:val="00F910C9"/>
    <w:rsid w:val="00F914B8"/>
    <w:rsid w:val="00F918F8"/>
    <w:rsid w:val="00F9226E"/>
    <w:rsid w:val="00F923F3"/>
    <w:rsid w:val="00F9270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C7F"/>
    <w:rsid w:val="00FA5AD3"/>
    <w:rsid w:val="00FA613B"/>
    <w:rsid w:val="00FA738A"/>
    <w:rsid w:val="00FA7686"/>
    <w:rsid w:val="00FA7928"/>
    <w:rsid w:val="00FB09DE"/>
    <w:rsid w:val="00FB17A3"/>
    <w:rsid w:val="00FB180E"/>
    <w:rsid w:val="00FB1F58"/>
    <w:rsid w:val="00FB2584"/>
    <w:rsid w:val="00FB3DC2"/>
    <w:rsid w:val="00FB46CE"/>
    <w:rsid w:val="00FB4C62"/>
    <w:rsid w:val="00FB4DE6"/>
    <w:rsid w:val="00FB558D"/>
    <w:rsid w:val="00FB5695"/>
    <w:rsid w:val="00FB58E5"/>
    <w:rsid w:val="00FB6294"/>
    <w:rsid w:val="00FB6A7D"/>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AB7"/>
    <w:rsid w:val="00FC4DB4"/>
    <w:rsid w:val="00FC5394"/>
    <w:rsid w:val="00FC555E"/>
    <w:rsid w:val="00FC69A7"/>
    <w:rsid w:val="00FC6A03"/>
    <w:rsid w:val="00FC6B98"/>
    <w:rsid w:val="00FC6C7C"/>
    <w:rsid w:val="00FC6EF1"/>
    <w:rsid w:val="00FC6FFE"/>
    <w:rsid w:val="00FC792B"/>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F8E"/>
    <w:rsid w:val="00FE11F5"/>
    <w:rsid w:val="00FE1A0C"/>
    <w:rsid w:val="00FE2C59"/>
    <w:rsid w:val="00FE2C5B"/>
    <w:rsid w:val="00FE34BF"/>
    <w:rsid w:val="00FE3E6E"/>
    <w:rsid w:val="00FE3F0C"/>
    <w:rsid w:val="00FE4354"/>
    <w:rsid w:val="00FE4596"/>
    <w:rsid w:val="00FE4982"/>
    <w:rsid w:val="00FE4BD9"/>
    <w:rsid w:val="00FE5019"/>
    <w:rsid w:val="00FE525D"/>
    <w:rsid w:val="00FE5CF2"/>
    <w:rsid w:val="00FE61FF"/>
    <w:rsid w:val="00FE6C6C"/>
    <w:rsid w:val="00FE6E98"/>
    <w:rsid w:val="00FE7331"/>
    <w:rsid w:val="00FE77A7"/>
    <w:rsid w:val="00FE794E"/>
    <w:rsid w:val="00FE7D70"/>
    <w:rsid w:val="00FF1C58"/>
    <w:rsid w:val="00FF229A"/>
    <w:rsid w:val="00FF31C2"/>
    <w:rsid w:val="00FF35EF"/>
    <w:rsid w:val="00FF3F9C"/>
    <w:rsid w:val="00FF5AA4"/>
    <w:rsid w:val="00FF5B83"/>
    <w:rsid w:val="00FF5E71"/>
    <w:rsid w:val="00FF6734"/>
    <w:rsid w:val="00FF6AC3"/>
    <w:rsid w:val="00FF701F"/>
    <w:rsid w:val="00FF703E"/>
    <w:rsid w:val="00FF70C7"/>
    <w:rsid w:val="00FF74F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385F3F"/>
  <w15:docId w15:val="{6087187F-7708-469B-B44D-2A3EA85B0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lsdException w:name="footer" w:locked="0" w:uiPriority="99"/>
    <w:lsdException w:name="caption" w:semiHidden="1" w:unhideWhenUsed="1" w:qFormat="1"/>
    <w:lsdException w:name="Title" w:qFormat="1"/>
    <w:lsdException w:name="Default Paragraph Font" w:locked="0"/>
    <w:lsdException w:name="Subtitle" w:qFormat="1"/>
    <w:lsdException w:name="Strong" w:locked="0" w:qFormat="1"/>
    <w:lsdException w:name="Emphasis" w:locked="0" w:qFormat="1"/>
    <w:lsdException w:name="HTML Top of Form" w:locked="0"/>
    <w:lsdException w:name="HTML Bottom of Form" w:locked="0"/>
    <w:lsdException w:name="Normal Table" w:locked="0" w:semiHidden="1" w:unhideWhenUsed="1"/>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F327B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customStyle="1" w:styleId="head1">
    <w:name w:val="head1"/>
    <w:basedOn w:val="DefaultParagraphFont"/>
    <w:locked/>
    <w:rsid w:val="00845D9D"/>
    <w:rPr>
      <w:rFonts w:ascii="Tahoma" w:hAnsi="Tahoma" w:cs="Tahoma" w:hint="default"/>
      <w:b w:val="0"/>
      <w:bCs w:val="0"/>
      <w:color w:val="333333"/>
      <w:sz w:val="27"/>
      <w:szCs w:val="27"/>
    </w:rPr>
  </w:style>
  <w:style w:type="character" w:customStyle="1" w:styleId="HeaderChar">
    <w:name w:val="Header Char"/>
    <w:basedOn w:val="DefaultParagraphFont"/>
    <w:link w:val="Header"/>
    <w:rsid w:val="00607DB0"/>
    <w:rPr>
      <w:sz w:val="24"/>
      <w:szCs w:val="24"/>
    </w:rPr>
  </w:style>
  <w:style w:type="character" w:styleId="Emphasis">
    <w:name w:val="Emphasis"/>
    <w:basedOn w:val="DefaultParagraphFont"/>
    <w:qFormat/>
    <w:locked/>
    <w:rsid w:val="003D4654"/>
    <w:rPr>
      <w:i/>
      <w:iCs/>
    </w:rPr>
  </w:style>
  <w:style w:type="character" w:customStyle="1" w:styleId="FooterChar">
    <w:name w:val="Footer Char"/>
    <w:basedOn w:val="DefaultParagraphFont"/>
    <w:link w:val="Footer"/>
    <w:uiPriority w:val="99"/>
    <w:rsid w:val="00EB059E"/>
    <w:rPr>
      <w:sz w:val="24"/>
      <w:szCs w:val="24"/>
    </w:rPr>
  </w:style>
  <w:style w:type="paragraph" w:styleId="BalloonText">
    <w:name w:val="Balloon Text"/>
    <w:basedOn w:val="Normal"/>
    <w:link w:val="BalloonTextChar"/>
    <w:locked/>
    <w:rsid w:val="00EB059E"/>
    <w:rPr>
      <w:rFonts w:ascii="Segoe UI" w:hAnsi="Segoe UI" w:cs="Segoe UI"/>
      <w:sz w:val="18"/>
      <w:szCs w:val="18"/>
    </w:rPr>
  </w:style>
  <w:style w:type="character" w:customStyle="1" w:styleId="BalloonTextChar">
    <w:name w:val="Balloon Text Char"/>
    <w:basedOn w:val="DefaultParagraphFont"/>
    <w:link w:val="BalloonText"/>
    <w:rsid w:val="00EB05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222</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1492</CharactersWithSpaces>
  <SharedDoc>false</SharedDoc>
  <HLinks>
    <vt:vector size="6" baseType="variant">
      <vt:variant>
        <vt:i4>2228255</vt:i4>
      </vt:variant>
      <vt:variant>
        <vt:i4>6856</vt:i4>
      </vt:variant>
      <vt:variant>
        <vt:i4>1025</vt:i4>
      </vt:variant>
      <vt:variant>
        <vt:i4>1</vt:i4>
      </vt:variant>
      <vt:variant>
        <vt:lpwstr>cid:image001.jpg@01CFF381.218A3470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mlali</dc:creator>
  <cp:lastModifiedBy>Edwin Ramos</cp:lastModifiedBy>
  <cp:revision>2</cp:revision>
  <cp:lastPrinted>2017-11-07T07:07:00Z</cp:lastPrinted>
  <dcterms:created xsi:type="dcterms:W3CDTF">2025-09-04T12:18:00Z</dcterms:created>
  <dcterms:modified xsi:type="dcterms:W3CDTF">2025-09-04T12:18:00Z</dcterms:modified>
</cp:coreProperties>
</file>