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45191D" w14:paraId="29456D54" w14:textId="77777777" w:rsidTr="00E43D2E">
        <w:tc>
          <w:tcPr>
            <w:tcW w:w="1980" w:type="dxa"/>
          </w:tcPr>
          <w:p w14:paraId="5D2A0913" w14:textId="77777777" w:rsidR="0045191D" w:rsidRPr="00FF6426" w:rsidRDefault="0045191D" w:rsidP="00E43D2E">
            <w:pPr>
              <w:spacing w:before="120"/>
              <w:rPr>
                <w:rFonts w:ascii="Calibri" w:hAnsi="Calibri"/>
                <w:b/>
                <w:bCs/>
              </w:rPr>
            </w:pPr>
            <w:r w:rsidRPr="00FF6426">
              <w:rPr>
                <w:rFonts w:ascii="Calibri" w:hAnsi="Calibri"/>
                <w:b/>
                <w:bCs/>
              </w:rPr>
              <w:t>Brief</w:t>
            </w:r>
          </w:p>
        </w:tc>
        <w:tc>
          <w:tcPr>
            <w:tcW w:w="8640" w:type="dxa"/>
          </w:tcPr>
          <w:p w14:paraId="30AAF352" w14:textId="77777777" w:rsidR="0045191D" w:rsidRPr="00E73B79" w:rsidRDefault="0045191D" w:rsidP="00E43D2E">
            <w:pPr>
              <w:spacing w:before="120" w:after="120"/>
              <w:ind w:left="162" w:right="162"/>
              <w:jc w:val="both"/>
              <w:rPr>
                <w:rFonts w:asciiTheme="minorHAnsi" w:hAnsiTheme="minorHAnsi" w:cstheme="minorHAnsi"/>
              </w:rPr>
            </w:pPr>
            <w:r w:rsidRPr="00E73B79">
              <w:rPr>
                <w:rFonts w:asciiTheme="minorHAnsi" w:hAnsiTheme="minorHAnsi" w:cstheme="minorHAnsi"/>
              </w:rPr>
              <w:t>Purchasing department will use good purchasing methods to optimize price savings, quality or value of products, and vendor working relationships in accordance with Company rules, and requester requirements.</w:t>
            </w:r>
          </w:p>
        </w:tc>
      </w:tr>
      <w:tr w:rsidR="0045191D" w14:paraId="4544600B" w14:textId="77777777" w:rsidTr="00E43D2E">
        <w:tc>
          <w:tcPr>
            <w:tcW w:w="1980" w:type="dxa"/>
          </w:tcPr>
          <w:p w14:paraId="677FEF81" w14:textId="77777777" w:rsidR="0045191D" w:rsidRDefault="0045191D" w:rsidP="00E43D2E">
            <w:pPr>
              <w:spacing w:before="120" w:after="120"/>
              <w:rPr>
                <w:rFonts w:ascii="Calibri" w:hAnsi="Calibri"/>
                <w:b/>
                <w:bCs/>
              </w:rPr>
            </w:pPr>
            <w:r>
              <w:rPr>
                <w:rFonts w:ascii="Calibri" w:hAnsi="Calibri"/>
                <w:b/>
                <w:bCs/>
              </w:rPr>
              <w:t>Purpose</w:t>
            </w:r>
          </w:p>
        </w:tc>
        <w:tc>
          <w:tcPr>
            <w:tcW w:w="8640" w:type="dxa"/>
          </w:tcPr>
          <w:p w14:paraId="32140659" w14:textId="77777777" w:rsidR="0045191D" w:rsidRPr="00E73B79" w:rsidRDefault="0045191D" w:rsidP="00E43D2E">
            <w:pPr>
              <w:spacing w:before="120" w:after="120"/>
              <w:ind w:left="162" w:right="162"/>
              <w:rPr>
                <w:rFonts w:asciiTheme="minorHAnsi" w:hAnsiTheme="minorHAnsi" w:cstheme="minorHAnsi"/>
              </w:rPr>
            </w:pPr>
            <w:r w:rsidRPr="00E73B79">
              <w:rPr>
                <w:rFonts w:asciiTheme="minorHAnsi" w:hAnsiTheme="minorHAnsi" w:cstheme="minorHAnsi"/>
              </w:rPr>
              <w:t>To provide procedures for procurement methods and completion of related documents.</w:t>
            </w:r>
          </w:p>
        </w:tc>
      </w:tr>
      <w:tr w:rsidR="0045191D" w14:paraId="1ACD47AE" w14:textId="77777777" w:rsidTr="00E43D2E">
        <w:tc>
          <w:tcPr>
            <w:tcW w:w="1980" w:type="dxa"/>
          </w:tcPr>
          <w:p w14:paraId="6B256C6C" w14:textId="77777777" w:rsidR="0045191D" w:rsidRPr="00FF6426" w:rsidRDefault="0045191D" w:rsidP="00E43D2E">
            <w:pPr>
              <w:spacing w:before="120" w:after="120"/>
              <w:rPr>
                <w:rFonts w:ascii="Calibri" w:hAnsi="Calibri"/>
                <w:b/>
                <w:bCs/>
              </w:rPr>
            </w:pPr>
            <w:r>
              <w:rPr>
                <w:rFonts w:ascii="Calibri" w:hAnsi="Calibri"/>
                <w:b/>
                <w:bCs/>
              </w:rPr>
              <w:t>Scope</w:t>
            </w:r>
          </w:p>
        </w:tc>
        <w:tc>
          <w:tcPr>
            <w:tcW w:w="8640" w:type="dxa"/>
          </w:tcPr>
          <w:p w14:paraId="15BD50B1" w14:textId="77777777" w:rsidR="0045191D" w:rsidRPr="00E73B79" w:rsidRDefault="0045191D" w:rsidP="00E43D2E">
            <w:pPr>
              <w:spacing w:before="120" w:after="120"/>
              <w:ind w:left="162" w:right="162"/>
              <w:rPr>
                <w:rFonts w:asciiTheme="minorHAnsi" w:hAnsiTheme="minorHAnsi" w:cstheme="minorHAnsi"/>
              </w:rPr>
            </w:pPr>
            <w:r w:rsidRPr="00E73B79">
              <w:rPr>
                <w:rFonts w:asciiTheme="minorHAnsi" w:hAnsiTheme="minorHAnsi" w:cstheme="minorHAnsi"/>
              </w:rPr>
              <w:t>This policy applies to the purchase of all inventory items, supplies, consumables and capital equipment for all departments within the company.</w:t>
            </w:r>
          </w:p>
        </w:tc>
      </w:tr>
      <w:tr w:rsidR="0045191D" w14:paraId="047F5ED0" w14:textId="77777777" w:rsidTr="00E43D2E">
        <w:tc>
          <w:tcPr>
            <w:tcW w:w="1980" w:type="dxa"/>
          </w:tcPr>
          <w:p w14:paraId="5043AC96" w14:textId="77777777" w:rsidR="0045191D" w:rsidRDefault="0045191D" w:rsidP="00E43D2E">
            <w:pPr>
              <w:spacing w:before="120" w:after="120"/>
              <w:rPr>
                <w:rFonts w:ascii="Calibri" w:hAnsi="Calibri"/>
                <w:b/>
                <w:bCs/>
              </w:rPr>
            </w:pPr>
            <w:r>
              <w:rPr>
                <w:rFonts w:ascii="Calibri" w:hAnsi="Calibri"/>
                <w:b/>
                <w:bCs/>
              </w:rPr>
              <w:t>Person Affected</w:t>
            </w:r>
          </w:p>
        </w:tc>
        <w:tc>
          <w:tcPr>
            <w:tcW w:w="8640" w:type="dxa"/>
          </w:tcPr>
          <w:p w14:paraId="4F40D02E" w14:textId="33879D20" w:rsidR="0045191D" w:rsidRPr="00E73B79" w:rsidRDefault="0045191D" w:rsidP="0045191D">
            <w:pPr>
              <w:spacing w:before="120"/>
              <w:ind w:left="162" w:right="162"/>
              <w:rPr>
                <w:rFonts w:asciiTheme="minorHAnsi" w:hAnsiTheme="minorHAnsi" w:cstheme="minorHAnsi"/>
              </w:rPr>
            </w:pPr>
            <w:r w:rsidRPr="00E73B79">
              <w:rPr>
                <w:rFonts w:asciiTheme="minorHAnsi" w:hAnsiTheme="minorHAnsi" w:cstheme="minorHAnsi"/>
              </w:rPr>
              <w:t xml:space="preserve">Covers all SMSA employees / departments in </w:t>
            </w:r>
            <w:r w:rsidR="00BF1CC7">
              <w:rPr>
                <w:rFonts w:asciiTheme="minorHAnsi" w:hAnsiTheme="minorHAnsi" w:cstheme="minorHAnsi"/>
              </w:rPr>
              <w:t>SSS location</w:t>
            </w:r>
          </w:p>
        </w:tc>
      </w:tr>
      <w:tr w:rsidR="0045191D" w14:paraId="07EEE85C" w14:textId="77777777" w:rsidTr="00E43D2E">
        <w:tc>
          <w:tcPr>
            <w:tcW w:w="1980" w:type="dxa"/>
          </w:tcPr>
          <w:p w14:paraId="25650CD5" w14:textId="77777777" w:rsidR="0045191D" w:rsidRDefault="0045191D" w:rsidP="00E43D2E">
            <w:pPr>
              <w:spacing w:before="120" w:after="120"/>
              <w:rPr>
                <w:rFonts w:ascii="Calibri" w:hAnsi="Calibri"/>
                <w:b/>
                <w:bCs/>
              </w:rPr>
            </w:pPr>
            <w:r>
              <w:rPr>
                <w:rFonts w:ascii="Calibri" w:hAnsi="Calibri"/>
                <w:b/>
                <w:bCs/>
              </w:rPr>
              <w:t>Responsibilities</w:t>
            </w:r>
          </w:p>
        </w:tc>
        <w:tc>
          <w:tcPr>
            <w:tcW w:w="8640" w:type="dxa"/>
          </w:tcPr>
          <w:p w14:paraId="30AA14DB" w14:textId="22A2C20C" w:rsidR="0045191D" w:rsidRPr="00E73B79" w:rsidRDefault="00BF1CC7" w:rsidP="0045191D">
            <w:pPr>
              <w:spacing w:before="120" w:after="120"/>
              <w:ind w:left="162" w:right="162"/>
              <w:rPr>
                <w:rFonts w:asciiTheme="minorHAnsi" w:hAnsiTheme="minorHAnsi" w:cstheme="minorHAnsi"/>
              </w:rPr>
            </w:pPr>
            <w:r>
              <w:rPr>
                <w:rFonts w:asciiTheme="minorHAnsi" w:hAnsiTheme="minorHAnsi" w:cstheme="minorHAnsi"/>
              </w:rPr>
              <w:t xml:space="preserve">HR Supervisor/ </w:t>
            </w:r>
            <w:r w:rsidR="0045191D" w:rsidRPr="00E73B79">
              <w:rPr>
                <w:rFonts w:asciiTheme="minorHAnsi" w:hAnsiTheme="minorHAnsi" w:cstheme="minorHAnsi"/>
              </w:rPr>
              <w:t xml:space="preserve">Finance Manager, Accountant, </w:t>
            </w:r>
            <w:r w:rsidR="00652CD3" w:rsidRPr="00E73B79">
              <w:rPr>
                <w:rFonts w:asciiTheme="minorHAnsi" w:hAnsiTheme="minorHAnsi" w:cstheme="minorHAnsi"/>
              </w:rPr>
              <w:t xml:space="preserve">Purchase In-Charge </w:t>
            </w:r>
            <w:r w:rsidR="0045191D" w:rsidRPr="00E73B79">
              <w:rPr>
                <w:rFonts w:asciiTheme="minorHAnsi" w:hAnsiTheme="minorHAnsi" w:cstheme="minorHAnsi"/>
              </w:rPr>
              <w:t>and Department Managers</w:t>
            </w:r>
          </w:p>
        </w:tc>
      </w:tr>
      <w:tr w:rsidR="0045191D" w14:paraId="79A6C0DC" w14:textId="77777777" w:rsidTr="00E43D2E">
        <w:tc>
          <w:tcPr>
            <w:tcW w:w="1980" w:type="dxa"/>
          </w:tcPr>
          <w:p w14:paraId="7354B9E1" w14:textId="77777777" w:rsidR="0045191D" w:rsidRPr="00ED7FB3" w:rsidRDefault="0045191D" w:rsidP="00E43D2E">
            <w:pPr>
              <w:spacing w:before="120"/>
              <w:jc w:val="both"/>
              <w:rPr>
                <w:rFonts w:ascii="Calibri" w:hAnsi="Calibri"/>
                <w:b/>
                <w:bCs/>
              </w:rPr>
            </w:pPr>
            <w:r w:rsidRPr="00ED7FB3">
              <w:rPr>
                <w:rFonts w:ascii="Calibri" w:hAnsi="Calibri"/>
                <w:b/>
                <w:bCs/>
              </w:rPr>
              <w:t>Guidelines</w:t>
            </w:r>
          </w:p>
          <w:p w14:paraId="0BEC259C" w14:textId="77777777" w:rsidR="0045191D" w:rsidRPr="00ED7FB3" w:rsidRDefault="0045191D" w:rsidP="00E43D2E">
            <w:pPr>
              <w:spacing w:before="120"/>
              <w:ind w:left="342" w:hanging="180"/>
              <w:jc w:val="both"/>
              <w:rPr>
                <w:rFonts w:ascii="Calibri" w:hAnsi="Calibri"/>
              </w:rPr>
            </w:pPr>
          </w:p>
          <w:p w14:paraId="7D6B9627" w14:textId="77777777" w:rsidR="0045191D" w:rsidRPr="00ED7FB3" w:rsidRDefault="0045191D" w:rsidP="00E43D2E">
            <w:pPr>
              <w:spacing w:before="120"/>
              <w:ind w:left="342" w:hanging="180"/>
              <w:jc w:val="both"/>
              <w:rPr>
                <w:rFonts w:ascii="Calibri" w:hAnsi="Calibri"/>
              </w:rPr>
            </w:pPr>
          </w:p>
          <w:p w14:paraId="236C571F" w14:textId="77777777" w:rsidR="0045191D" w:rsidRPr="00ED7FB3" w:rsidRDefault="0045191D" w:rsidP="00E43D2E">
            <w:pPr>
              <w:spacing w:before="120"/>
              <w:ind w:left="342" w:hanging="180"/>
              <w:jc w:val="both"/>
              <w:rPr>
                <w:rFonts w:ascii="Calibri" w:hAnsi="Calibri"/>
              </w:rPr>
            </w:pPr>
          </w:p>
          <w:p w14:paraId="0E570AF8" w14:textId="77777777" w:rsidR="0045191D" w:rsidRPr="00ED7FB3" w:rsidRDefault="0045191D" w:rsidP="00E43D2E">
            <w:pPr>
              <w:spacing w:before="120"/>
              <w:ind w:left="342" w:hanging="180"/>
              <w:jc w:val="both"/>
              <w:rPr>
                <w:rFonts w:ascii="Calibri" w:hAnsi="Calibri"/>
              </w:rPr>
            </w:pPr>
          </w:p>
          <w:p w14:paraId="3C4C833E" w14:textId="77777777" w:rsidR="0045191D" w:rsidRPr="00ED7FB3" w:rsidRDefault="0045191D" w:rsidP="00E43D2E">
            <w:pPr>
              <w:spacing w:before="120"/>
              <w:ind w:left="342" w:hanging="180"/>
              <w:jc w:val="both"/>
              <w:rPr>
                <w:rFonts w:ascii="Calibri" w:hAnsi="Calibri"/>
              </w:rPr>
            </w:pPr>
          </w:p>
          <w:p w14:paraId="5E53AF5F" w14:textId="77777777" w:rsidR="0045191D" w:rsidRPr="00ED7FB3" w:rsidRDefault="0045191D" w:rsidP="00E43D2E">
            <w:pPr>
              <w:spacing w:before="120"/>
              <w:ind w:left="342" w:hanging="180"/>
              <w:jc w:val="both"/>
              <w:rPr>
                <w:rFonts w:ascii="Calibri" w:hAnsi="Calibri"/>
              </w:rPr>
            </w:pPr>
          </w:p>
          <w:p w14:paraId="4B7BC526" w14:textId="77777777" w:rsidR="0045191D" w:rsidRPr="00ED7FB3" w:rsidRDefault="0045191D" w:rsidP="00E43D2E">
            <w:pPr>
              <w:spacing w:before="120"/>
              <w:ind w:left="342" w:hanging="180"/>
              <w:jc w:val="both"/>
              <w:rPr>
                <w:rFonts w:ascii="Calibri" w:hAnsi="Calibri"/>
              </w:rPr>
            </w:pPr>
          </w:p>
          <w:p w14:paraId="66472363" w14:textId="77777777" w:rsidR="0045191D" w:rsidRPr="00ED7FB3" w:rsidRDefault="0045191D" w:rsidP="00E43D2E">
            <w:pPr>
              <w:spacing w:before="120"/>
              <w:ind w:left="342" w:hanging="180"/>
              <w:jc w:val="both"/>
              <w:rPr>
                <w:rFonts w:ascii="Calibri" w:hAnsi="Calibri"/>
              </w:rPr>
            </w:pPr>
          </w:p>
          <w:p w14:paraId="52256BF9" w14:textId="77777777" w:rsidR="0045191D" w:rsidRPr="00ED7FB3" w:rsidRDefault="0045191D" w:rsidP="00E43D2E">
            <w:pPr>
              <w:spacing w:before="120"/>
              <w:ind w:left="342" w:hanging="180"/>
              <w:jc w:val="both"/>
              <w:rPr>
                <w:rFonts w:ascii="Calibri" w:hAnsi="Calibri"/>
              </w:rPr>
            </w:pPr>
          </w:p>
          <w:p w14:paraId="00AC1597" w14:textId="77777777" w:rsidR="0045191D" w:rsidRPr="00ED7FB3" w:rsidRDefault="0045191D" w:rsidP="00E43D2E">
            <w:pPr>
              <w:spacing w:before="120"/>
              <w:ind w:left="342" w:hanging="180"/>
              <w:jc w:val="both"/>
              <w:rPr>
                <w:rFonts w:ascii="Calibri" w:hAnsi="Calibri"/>
              </w:rPr>
            </w:pPr>
          </w:p>
          <w:p w14:paraId="64C4E512" w14:textId="77777777" w:rsidR="0045191D" w:rsidRPr="00ED7FB3" w:rsidRDefault="0045191D" w:rsidP="00E43D2E">
            <w:pPr>
              <w:spacing w:before="120"/>
              <w:ind w:left="342" w:hanging="180"/>
              <w:jc w:val="both"/>
              <w:rPr>
                <w:rFonts w:ascii="Calibri" w:hAnsi="Calibri"/>
              </w:rPr>
            </w:pPr>
          </w:p>
          <w:p w14:paraId="7094CB9D" w14:textId="77777777" w:rsidR="0045191D" w:rsidRPr="00ED7FB3" w:rsidRDefault="0045191D" w:rsidP="00E43D2E">
            <w:pPr>
              <w:spacing w:before="120"/>
              <w:ind w:left="342" w:hanging="180"/>
              <w:jc w:val="both"/>
              <w:rPr>
                <w:rFonts w:ascii="Calibri" w:hAnsi="Calibri"/>
              </w:rPr>
            </w:pPr>
          </w:p>
          <w:p w14:paraId="175436CE" w14:textId="77777777" w:rsidR="0045191D" w:rsidRPr="00ED7FB3" w:rsidRDefault="0045191D" w:rsidP="00E43D2E">
            <w:pPr>
              <w:spacing w:before="120"/>
              <w:ind w:left="342" w:hanging="180"/>
              <w:jc w:val="both"/>
              <w:rPr>
                <w:rFonts w:ascii="Calibri" w:hAnsi="Calibri"/>
              </w:rPr>
            </w:pPr>
          </w:p>
          <w:p w14:paraId="14C73E8D" w14:textId="77777777" w:rsidR="0045191D" w:rsidRPr="00ED7FB3" w:rsidRDefault="0045191D" w:rsidP="00E43D2E">
            <w:pPr>
              <w:spacing w:before="120"/>
              <w:ind w:left="342" w:hanging="180"/>
              <w:jc w:val="both"/>
              <w:rPr>
                <w:rFonts w:ascii="Calibri" w:hAnsi="Calibri"/>
              </w:rPr>
            </w:pPr>
          </w:p>
          <w:p w14:paraId="3AB7662A" w14:textId="77777777" w:rsidR="0045191D" w:rsidRPr="00ED7FB3" w:rsidRDefault="0045191D" w:rsidP="00E43D2E">
            <w:pPr>
              <w:spacing w:before="120"/>
              <w:ind w:left="342" w:hanging="180"/>
              <w:jc w:val="both"/>
              <w:rPr>
                <w:rFonts w:ascii="Calibri" w:hAnsi="Calibri"/>
              </w:rPr>
            </w:pPr>
          </w:p>
          <w:p w14:paraId="28D722EA" w14:textId="77777777" w:rsidR="0045191D" w:rsidRPr="00ED7FB3" w:rsidRDefault="0045191D" w:rsidP="00E43D2E">
            <w:pPr>
              <w:spacing w:before="120"/>
              <w:ind w:left="342" w:hanging="180"/>
              <w:jc w:val="both"/>
              <w:rPr>
                <w:rFonts w:ascii="Calibri" w:hAnsi="Calibri"/>
              </w:rPr>
            </w:pPr>
          </w:p>
          <w:p w14:paraId="606333B0" w14:textId="77777777" w:rsidR="0045191D" w:rsidRPr="00ED7FB3" w:rsidRDefault="0045191D" w:rsidP="00E43D2E">
            <w:pPr>
              <w:spacing w:before="120"/>
              <w:ind w:left="342" w:hanging="180"/>
              <w:jc w:val="both"/>
              <w:rPr>
                <w:rFonts w:ascii="Calibri" w:hAnsi="Calibri"/>
              </w:rPr>
            </w:pPr>
          </w:p>
          <w:p w14:paraId="58C2C81E" w14:textId="77777777" w:rsidR="0045191D" w:rsidRDefault="0045191D" w:rsidP="00E43D2E">
            <w:pPr>
              <w:spacing w:before="120"/>
              <w:ind w:left="342" w:hanging="180"/>
              <w:jc w:val="both"/>
              <w:rPr>
                <w:rFonts w:ascii="Calibri" w:hAnsi="Calibri"/>
              </w:rPr>
            </w:pPr>
          </w:p>
          <w:p w14:paraId="089B241E" w14:textId="77777777" w:rsidR="00ED7FB3" w:rsidRPr="00ED7FB3" w:rsidRDefault="00ED7FB3" w:rsidP="00E43D2E">
            <w:pPr>
              <w:spacing w:before="120"/>
              <w:ind w:left="342" w:hanging="180"/>
              <w:jc w:val="both"/>
              <w:rPr>
                <w:rFonts w:ascii="Calibri" w:hAnsi="Calibri"/>
              </w:rPr>
            </w:pPr>
          </w:p>
          <w:p w14:paraId="3D7E5D68" w14:textId="77777777" w:rsidR="00D077E2" w:rsidRPr="00ED7FB3" w:rsidRDefault="00D077E2" w:rsidP="00D077E2">
            <w:pPr>
              <w:spacing w:before="120"/>
              <w:jc w:val="both"/>
              <w:rPr>
                <w:rFonts w:ascii="Calibri" w:hAnsi="Calibri"/>
                <w:b/>
                <w:bCs/>
              </w:rPr>
            </w:pPr>
            <w:r w:rsidRPr="00ED7FB3">
              <w:rPr>
                <w:rFonts w:ascii="Calibri" w:hAnsi="Calibri"/>
                <w:b/>
                <w:bCs/>
              </w:rPr>
              <w:lastRenderedPageBreak/>
              <w:t>Procedure</w:t>
            </w:r>
          </w:p>
          <w:p w14:paraId="33D22B5C" w14:textId="77777777" w:rsidR="0045191D" w:rsidRPr="00ED7FB3" w:rsidRDefault="0045191D" w:rsidP="00E43D2E">
            <w:pPr>
              <w:spacing w:before="120"/>
              <w:ind w:left="342" w:hanging="180"/>
              <w:jc w:val="both"/>
              <w:rPr>
                <w:rFonts w:ascii="Calibri" w:hAnsi="Calibri"/>
              </w:rPr>
            </w:pPr>
          </w:p>
          <w:p w14:paraId="20D63454" w14:textId="77777777" w:rsidR="0045191D" w:rsidRPr="00ED7FB3" w:rsidRDefault="0045191D" w:rsidP="00E43D2E">
            <w:pPr>
              <w:spacing w:before="120"/>
              <w:ind w:left="342" w:hanging="180"/>
              <w:jc w:val="both"/>
              <w:rPr>
                <w:rFonts w:ascii="Calibri" w:hAnsi="Calibri"/>
              </w:rPr>
            </w:pPr>
          </w:p>
          <w:p w14:paraId="54A22E11" w14:textId="77777777" w:rsidR="0045191D" w:rsidRPr="00ED7FB3" w:rsidRDefault="0045191D" w:rsidP="00E43D2E">
            <w:pPr>
              <w:spacing w:before="120"/>
              <w:ind w:left="342" w:hanging="180"/>
              <w:jc w:val="both"/>
              <w:rPr>
                <w:rFonts w:ascii="Calibri" w:hAnsi="Calibri"/>
              </w:rPr>
            </w:pPr>
          </w:p>
          <w:p w14:paraId="6CCE1AD0" w14:textId="77777777" w:rsidR="0045191D" w:rsidRPr="00ED7FB3" w:rsidRDefault="0045191D" w:rsidP="00E43D2E">
            <w:pPr>
              <w:spacing w:before="120"/>
              <w:ind w:left="342" w:hanging="180"/>
              <w:jc w:val="both"/>
              <w:rPr>
                <w:rFonts w:ascii="Calibri" w:hAnsi="Calibri"/>
              </w:rPr>
            </w:pPr>
          </w:p>
          <w:p w14:paraId="39E79932" w14:textId="77777777" w:rsidR="0045191D" w:rsidRPr="00ED7FB3" w:rsidRDefault="0045191D" w:rsidP="00E43D2E">
            <w:pPr>
              <w:spacing w:before="120"/>
              <w:ind w:left="342" w:hanging="180"/>
              <w:jc w:val="both"/>
              <w:rPr>
                <w:rFonts w:ascii="Calibri" w:hAnsi="Calibri"/>
              </w:rPr>
            </w:pPr>
          </w:p>
          <w:p w14:paraId="04ECE1EB" w14:textId="77777777" w:rsidR="0045191D" w:rsidRPr="00ED7FB3" w:rsidRDefault="0045191D" w:rsidP="00E43D2E">
            <w:pPr>
              <w:spacing w:before="120"/>
              <w:ind w:left="342" w:hanging="180"/>
              <w:jc w:val="both"/>
              <w:rPr>
                <w:rFonts w:ascii="Calibri" w:hAnsi="Calibri"/>
              </w:rPr>
            </w:pPr>
          </w:p>
          <w:p w14:paraId="0EA3A42E" w14:textId="77777777" w:rsidR="0045191D" w:rsidRPr="00ED7FB3" w:rsidRDefault="0045191D" w:rsidP="00E43D2E">
            <w:pPr>
              <w:spacing w:before="120"/>
              <w:ind w:left="342" w:hanging="180"/>
              <w:jc w:val="both"/>
              <w:rPr>
                <w:rFonts w:ascii="Calibri" w:hAnsi="Calibri"/>
              </w:rPr>
            </w:pPr>
          </w:p>
          <w:p w14:paraId="36DE27D7" w14:textId="77777777" w:rsidR="0045191D" w:rsidRPr="00ED7FB3" w:rsidRDefault="0045191D" w:rsidP="00E43D2E">
            <w:pPr>
              <w:spacing w:before="120"/>
              <w:ind w:left="342" w:hanging="180"/>
              <w:jc w:val="both"/>
              <w:rPr>
                <w:rFonts w:ascii="Calibri" w:hAnsi="Calibri"/>
              </w:rPr>
            </w:pPr>
          </w:p>
          <w:p w14:paraId="03AB469D" w14:textId="77777777" w:rsidR="0045191D" w:rsidRPr="00ED7FB3" w:rsidRDefault="0045191D" w:rsidP="00E43D2E">
            <w:pPr>
              <w:spacing w:before="120"/>
              <w:ind w:left="342" w:hanging="180"/>
              <w:jc w:val="both"/>
              <w:rPr>
                <w:rFonts w:ascii="Calibri" w:hAnsi="Calibri"/>
              </w:rPr>
            </w:pPr>
          </w:p>
          <w:p w14:paraId="5CC0B0E7" w14:textId="77777777" w:rsidR="0045191D" w:rsidRPr="00ED7FB3" w:rsidRDefault="0045191D" w:rsidP="00E43D2E">
            <w:pPr>
              <w:spacing w:before="120"/>
              <w:ind w:left="342" w:hanging="180"/>
              <w:jc w:val="both"/>
              <w:rPr>
                <w:rFonts w:ascii="Calibri" w:hAnsi="Calibri"/>
              </w:rPr>
            </w:pPr>
          </w:p>
          <w:p w14:paraId="674F6CC6" w14:textId="77777777" w:rsidR="0045191D" w:rsidRPr="00ED7FB3" w:rsidRDefault="0045191D" w:rsidP="00E43D2E">
            <w:pPr>
              <w:spacing w:before="120"/>
              <w:ind w:left="342" w:hanging="180"/>
              <w:jc w:val="both"/>
              <w:rPr>
                <w:rFonts w:ascii="Calibri" w:hAnsi="Calibri"/>
              </w:rPr>
            </w:pPr>
          </w:p>
          <w:p w14:paraId="6D0CE67B" w14:textId="77777777" w:rsidR="0045191D" w:rsidRPr="00ED7FB3" w:rsidRDefault="0045191D" w:rsidP="00E43D2E">
            <w:pPr>
              <w:spacing w:before="120"/>
              <w:ind w:left="342" w:hanging="180"/>
              <w:jc w:val="both"/>
              <w:rPr>
                <w:rFonts w:ascii="Calibri" w:hAnsi="Calibri"/>
              </w:rPr>
            </w:pPr>
          </w:p>
          <w:p w14:paraId="22F2F4DF" w14:textId="77777777" w:rsidR="0045191D" w:rsidRPr="00ED7FB3" w:rsidRDefault="0045191D" w:rsidP="00E43D2E">
            <w:pPr>
              <w:spacing w:before="120"/>
              <w:ind w:left="342" w:hanging="180"/>
              <w:jc w:val="both"/>
              <w:rPr>
                <w:rFonts w:ascii="Calibri" w:hAnsi="Calibri"/>
              </w:rPr>
            </w:pPr>
          </w:p>
          <w:p w14:paraId="5DA8CFF9" w14:textId="77777777" w:rsidR="0045191D" w:rsidRPr="00ED7FB3" w:rsidRDefault="0045191D" w:rsidP="00E43D2E">
            <w:pPr>
              <w:spacing w:before="120"/>
              <w:ind w:left="342" w:hanging="180"/>
              <w:jc w:val="both"/>
              <w:rPr>
                <w:rFonts w:ascii="Calibri" w:hAnsi="Calibri"/>
              </w:rPr>
            </w:pPr>
          </w:p>
          <w:p w14:paraId="303F6FCE" w14:textId="77777777" w:rsidR="0045191D" w:rsidRPr="00ED7FB3" w:rsidRDefault="0045191D" w:rsidP="00E43D2E">
            <w:pPr>
              <w:spacing w:before="120"/>
              <w:ind w:left="342" w:hanging="180"/>
              <w:jc w:val="both"/>
              <w:rPr>
                <w:rFonts w:ascii="Calibri" w:hAnsi="Calibri"/>
              </w:rPr>
            </w:pPr>
          </w:p>
          <w:p w14:paraId="0CB0FE57" w14:textId="77777777" w:rsidR="0045191D" w:rsidRPr="00ED7FB3" w:rsidRDefault="0045191D" w:rsidP="00E43D2E">
            <w:pPr>
              <w:spacing w:before="120"/>
              <w:ind w:left="342" w:hanging="180"/>
              <w:jc w:val="both"/>
              <w:rPr>
                <w:rFonts w:ascii="Calibri" w:hAnsi="Calibri"/>
              </w:rPr>
            </w:pPr>
          </w:p>
          <w:p w14:paraId="7D1A1489" w14:textId="77777777" w:rsidR="0045191D" w:rsidRPr="00ED7FB3" w:rsidRDefault="0045191D" w:rsidP="00E43D2E">
            <w:pPr>
              <w:spacing w:before="120"/>
              <w:ind w:left="342" w:hanging="180"/>
              <w:jc w:val="both"/>
              <w:rPr>
                <w:rFonts w:ascii="Calibri" w:hAnsi="Calibri"/>
              </w:rPr>
            </w:pPr>
          </w:p>
          <w:p w14:paraId="6C92D02A" w14:textId="77777777" w:rsidR="0045191D" w:rsidRPr="00ED7FB3" w:rsidRDefault="0045191D" w:rsidP="00E43D2E">
            <w:pPr>
              <w:spacing w:before="120"/>
              <w:ind w:left="342" w:hanging="180"/>
              <w:jc w:val="both"/>
              <w:rPr>
                <w:rFonts w:ascii="Calibri" w:hAnsi="Calibri"/>
              </w:rPr>
            </w:pPr>
          </w:p>
          <w:p w14:paraId="5748D9F6" w14:textId="77777777" w:rsidR="0045191D" w:rsidRPr="00ED7FB3" w:rsidRDefault="0045191D" w:rsidP="00E43D2E">
            <w:pPr>
              <w:spacing w:before="120"/>
              <w:ind w:left="342" w:hanging="180"/>
              <w:jc w:val="both"/>
              <w:rPr>
                <w:rFonts w:ascii="Calibri" w:hAnsi="Calibri"/>
              </w:rPr>
            </w:pPr>
          </w:p>
          <w:p w14:paraId="20DE9234" w14:textId="77777777" w:rsidR="0045191D" w:rsidRPr="00ED7FB3" w:rsidRDefault="0045191D" w:rsidP="00E43D2E">
            <w:pPr>
              <w:spacing w:before="120"/>
              <w:ind w:left="342" w:hanging="180"/>
              <w:jc w:val="both"/>
              <w:rPr>
                <w:rFonts w:ascii="Calibri" w:hAnsi="Calibri"/>
              </w:rPr>
            </w:pPr>
          </w:p>
          <w:p w14:paraId="159B9495" w14:textId="77777777" w:rsidR="0045191D" w:rsidRPr="00ED7FB3" w:rsidRDefault="0045191D" w:rsidP="00E43D2E">
            <w:pPr>
              <w:spacing w:before="120"/>
              <w:ind w:left="342" w:hanging="180"/>
              <w:jc w:val="both"/>
              <w:rPr>
                <w:rFonts w:ascii="Calibri" w:hAnsi="Calibri"/>
              </w:rPr>
            </w:pPr>
          </w:p>
          <w:p w14:paraId="0C9FDABE" w14:textId="77777777" w:rsidR="0045191D" w:rsidRPr="00ED7FB3" w:rsidRDefault="0045191D" w:rsidP="00E43D2E">
            <w:pPr>
              <w:spacing w:before="120"/>
              <w:ind w:left="342" w:hanging="180"/>
              <w:jc w:val="both"/>
              <w:rPr>
                <w:rFonts w:ascii="Calibri" w:hAnsi="Calibri"/>
              </w:rPr>
            </w:pPr>
          </w:p>
          <w:p w14:paraId="6B9770DB" w14:textId="77777777" w:rsidR="0045191D" w:rsidRPr="00ED7FB3" w:rsidRDefault="0045191D" w:rsidP="00E43D2E">
            <w:pPr>
              <w:spacing w:before="120"/>
              <w:ind w:left="342" w:hanging="180"/>
              <w:jc w:val="both"/>
              <w:rPr>
                <w:rFonts w:ascii="Calibri" w:hAnsi="Calibri"/>
              </w:rPr>
            </w:pPr>
          </w:p>
          <w:p w14:paraId="2BD1667D" w14:textId="77777777" w:rsidR="0045191D" w:rsidRPr="00ED7FB3" w:rsidRDefault="0045191D" w:rsidP="00E43D2E">
            <w:pPr>
              <w:spacing w:before="120"/>
              <w:ind w:left="342" w:hanging="180"/>
              <w:jc w:val="both"/>
              <w:rPr>
                <w:rFonts w:ascii="Calibri" w:hAnsi="Calibri"/>
              </w:rPr>
            </w:pPr>
          </w:p>
          <w:p w14:paraId="1B5596AA" w14:textId="77777777" w:rsidR="0045191D" w:rsidRPr="00ED7FB3" w:rsidRDefault="0045191D" w:rsidP="00E43D2E">
            <w:pPr>
              <w:spacing w:before="120"/>
              <w:ind w:left="342" w:hanging="180"/>
              <w:jc w:val="both"/>
              <w:rPr>
                <w:rFonts w:ascii="Calibri" w:hAnsi="Calibri"/>
              </w:rPr>
            </w:pPr>
          </w:p>
          <w:p w14:paraId="3D81B5A6" w14:textId="77777777" w:rsidR="0045191D" w:rsidRPr="00ED7FB3" w:rsidRDefault="0045191D" w:rsidP="00E43D2E">
            <w:pPr>
              <w:spacing w:before="120"/>
              <w:ind w:left="342" w:hanging="180"/>
              <w:jc w:val="both"/>
              <w:rPr>
                <w:rFonts w:ascii="Calibri" w:hAnsi="Calibri"/>
              </w:rPr>
            </w:pPr>
          </w:p>
          <w:p w14:paraId="34227C7E" w14:textId="77777777" w:rsidR="0045191D" w:rsidRPr="00ED7FB3" w:rsidRDefault="0045191D" w:rsidP="00E43D2E">
            <w:pPr>
              <w:spacing w:before="120"/>
              <w:ind w:left="342" w:hanging="180"/>
              <w:jc w:val="both"/>
              <w:rPr>
                <w:rFonts w:ascii="Calibri" w:hAnsi="Calibri"/>
              </w:rPr>
            </w:pPr>
          </w:p>
          <w:p w14:paraId="2A0EC9C9" w14:textId="77777777" w:rsidR="0045191D" w:rsidRPr="00ED7FB3" w:rsidRDefault="0045191D" w:rsidP="00E43D2E">
            <w:pPr>
              <w:spacing w:before="120"/>
              <w:ind w:left="342" w:hanging="180"/>
              <w:jc w:val="both"/>
              <w:rPr>
                <w:rFonts w:ascii="Calibri" w:hAnsi="Calibri"/>
              </w:rPr>
            </w:pPr>
          </w:p>
          <w:p w14:paraId="145FFFF6" w14:textId="77777777" w:rsidR="0045191D" w:rsidRPr="00ED7FB3" w:rsidRDefault="0045191D" w:rsidP="00E43D2E">
            <w:pPr>
              <w:spacing w:before="120"/>
              <w:ind w:left="342" w:hanging="180"/>
              <w:jc w:val="both"/>
              <w:rPr>
                <w:rFonts w:ascii="Calibri" w:hAnsi="Calibri"/>
              </w:rPr>
            </w:pPr>
          </w:p>
          <w:p w14:paraId="41EB2EF9" w14:textId="77777777" w:rsidR="0045191D" w:rsidRPr="00ED7FB3" w:rsidRDefault="0045191D" w:rsidP="00E43D2E">
            <w:pPr>
              <w:spacing w:before="120"/>
              <w:ind w:left="342" w:hanging="180"/>
              <w:jc w:val="both"/>
              <w:rPr>
                <w:rFonts w:ascii="Calibri" w:hAnsi="Calibri"/>
              </w:rPr>
            </w:pPr>
          </w:p>
          <w:p w14:paraId="7675DF8B" w14:textId="77777777" w:rsidR="0045191D" w:rsidRPr="00ED7FB3" w:rsidRDefault="0045191D" w:rsidP="00E43D2E">
            <w:pPr>
              <w:spacing w:before="120"/>
              <w:ind w:left="342" w:hanging="180"/>
              <w:jc w:val="both"/>
              <w:rPr>
                <w:rFonts w:ascii="Calibri" w:hAnsi="Calibri"/>
              </w:rPr>
            </w:pPr>
          </w:p>
          <w:p w14:paraId="230DD694" w14:textId="77777777" w:rsidR="0045191D" w:rsidRPr="00ED7FB3" w:rsidRDefault="0045191D" w:rsidP="00E43D2E">
            <w:pPr>
              <w:spacing w:before="120"/>
              <w:ind w:left="342" w:hanging="180"/>
              <w:jc w:val="both"/>
              <w:rPr>
                <w:rFonts w:ascii="Calibri" w:hAnsi="Calibri"/>
              </w:rPr>
            </w:pPr>
          </w:p>
          <w:p w14:paraId="64EDA1A3" w14:textId="77777777" w:rsidR="0045191D" w:rsidRPr="00ED7FB3" w:rsidRDefault="0045191D" w:rsidP="00E43D2E">
            <w:pPr>
              <w:spacing w:before="120"/>
              <w:ind w:left="342" w:hanging="180"/>
              <w:jc w:val="both"/>
              <w:rPr>
                <w:rFonts w:ascii="Calibri" w:hAnsi="Calibri"/>
              </w:rPr>
            </w:pPr>
          </w:p>
          <w:p w14:paraId="0B5EDB0F" w14:textId="77777777" w:rsidR="0045191D" w:rsidRPr="00ED7FB3" w:rsidRDefault="0045191D" w:rsidP="00E43D2E">
            <w:pPr>
              <w:spacing w:before="120"/>
              <w:ind w:left="342" w:hanging="180"/>
              <w:jc w:val="both"/>
              <w:rPr>
                <w:rFonts w:ascii="Calibri" w:hAnsi="Calibri"/>
              </w:rPr>
            </w:pPr>
          </w:p>
          <w:p w14:paraId="5106970E" w14:textId="77777777" w:rsidR="0045191D" w:rsidRPr="00ED7FB3" w:rsidRDefault="0045191D" w:rsidP="00E43D2E">
            <w:pPr>
              <w:spacing w:before="120"/>
              <w:ind w:left="342" w:hanging="180"/>
              <w:jc w:val="both"/>
              <w:rPr>
                <w:rFonts w:ascii="Calibri" w:hAnsi="Calibri"/>
              </w:rPr>
            </w:pPr>
          </w:p>
          <w:p w14:paraId="04DDCE4E" w14:textId="77777777" w:rsidR="0045191D" w:rsidRPr="00ED7FB3" w:rsidRDefault="0045191D" w:rsidP="00E43D2E">
            <w:pPr>
              <w:spacing w:before="120"/>
              <w:ind w:left="342" w:hanging="180"/>
              <w:jc w:val="both"/>
              <w:rPr>
                <w:rFonts w:ascii="Calibri" w:hAnsi="Calibri"/>
              </w:rPr>
            </w:pPr>
          </w:p>
          <w:p w14:paraId="4C402E1F" w14:textId="77777777" w:rsidR="0045191D" w:rsidRPr="00ED7FB3" w:rsidRDefault="0045191D" w:rsidP="00E43D2E">
            <w:pPr>
              <w:spacing w:before="120"/>
              <w:ind w:left="342" w:hanging="180"/>
              <w:jc w:val="both"/>
              <w:rPr>
                <w:rFonts w:ascii="Calibri" w:hAnsi="Calibri"/>
              </w:rPr>
            </w:pPr>
          </w:p>
          <w:p w14:paraId="55364669" w14:textId="77777777" w:rsidR="0045191D" w:rsidRPr="00ED7FB3" w:rsidRDefault="0045191D" w:rsidP="00E43D2E">
            <w:pPr>
              <w:spacing w:before="120"/>
              <w:ind w:left="342" w:hanging="180"/>
              <w:jc w:val="both"/>
              <w:rPr>
                <w:rFonts w:ascii="Calibri" w:hAnsi="Calibri"/>
              </w:rPr>
            </w:pPr>
          </w:p>
          <w:p w14:paraId="1E37FA3F" w14:textId="77777777" w:rsidR="0045191D" w:rsidRPr="00ED7FB3" w:rsidRDefault="0045191D" w:rsidP="00E43D2E">
            <w:pPr>
              <w:spacing w:before="120"/>
              <w:ind w:left="342" w:hanging="180"/>
              <w:jc w:val="both"/>
              <w:rPr>
                <w:rFonts w:ascii="Calibri" w:hAnsi="Calibri"/>
              </w:rPr>
            </w:pPr>
          </w:p>
          <w:p w14:paraId="6487FD07" w14:textId="77777777" w:rsidR="0045191D" w:rsidRPr="00ED7FB3" w:rsidRDefault="0045191D" w:rsidP="00E43D2E">
            <w:pPr>
              <w:spacing w:before="120"/>
              <w:ind w:left="342" w:hanging="180"/>
              <w:jc w:val="both"/>
              <w:rPr>
                <w:rFonts w:ascii="Calibri" w:hAnsi="Calibri"/>
              </w:rPr>
            </w:pPr>
          </w:p>
          <w:p w14:paraId="5002F3F2" w14:textId="77777777" w:rsidR="0045191D" w:rsidRPr="00ED7FB3" w:rsidRDefault="0045191D" w:rsidP="00E43D2E">
            <w:pPr>
              <w:spacing w:before="120"/>
              <w:ind w:left="342" w:hanging="180"/>
              <w:jc w:val="both"/>
              <w:rPr>
                <w:rFonts w:ascii="Calibri" w:hAnsi="Calibri"/>
              </w:rPr>
            </w:pPr>
          </w:p>
          <w:p w14:paraId="1C55752A" w14:textId="77777777" w:rsidR="0045191D" w:rsidRPr="00ED7FB3" w:rsidRDefault="0045191D" w:rsidP="00E43D2E">
            <w:pPr>
              <w:spacing w:before="120"/>
              <w:ind w:left="342" w:hanging="180"/>
              <w:jc w:val="both"/>
              <w:rPr>
                <w:rFonts w:ascii="Calibri" w:hAnsi="Calibri"/>
              </w:rPr>
            </w:pPr>
          </w:p>
          <w:p w14:paraId="157C9577" w14:textId="77777777" w:rsidR="0045191D" w:rsidRPr="00ED7FB3" w:rsidRDefault="0045191D" w:rsidP="00E43D2E">
            <w:pPr>
              <w:spacing w:before="120"/>
              <w:ind w:left="342" w:hanging="180"/>
              <w:jc w:val="both"/>
              <w:rPr>
                <w:rFonts w:ascii="Calibri" w:hAnsi="Calibri"/>
              </w:rPr>
            </w:pPr>
          </w:p>
          <w:p w14:paraId="677EBB76" w14:textId="77777777" w:rsidR="0045191D" w:rsidRPr="00ED7FB3" w:rsidRDefault="0045191D" w:rsidP="00E43D2E">
            <w:pPr>
              <w:spacing w:before="120"/>
              <w:ind w:left="342" w:hanging="180"/>
              <w:jc w:val="both"/>
              <w:rPr>
                <w:rFonts w:ascii="Calibri" w:hAnsi="Calibri"/>
              </w:rPr>
            </w:pPr>
          </w:p>
          <w:p w14:paraId="03EA97C8" w14:textId="77777777" w:rsidR="0045191D" w:rsidRPr="00ED7FB3" w:rsidRDefault="0045191D" w:rsidP="00E43D2E">
            <w:pPr>
              <w:spacing w:before="120"/>
              <w:ind w:left="342" w:hanging="180"/>
              <w:jc w:val="both"/>
              <w:rPr>
                <w:rFonts w:ascii="Calibri" w:hAnsi="Calibri"/>
              </w:rPr>
            </w:pPr>
          </w:p>
          <w:p w14:paraId="59CD7513" w14:textId="77777777" w:rsidR="0045191D" w:rsidRPr="00ED7FB3" w:rsidRDefault="0045191D" w:rsidP="00E43D2E">
            <w:pPr>
              <w:spacing w:before="120"/>
              <w:ind w:left="342" w:hanging="180"/>
              <w:jc w:val="both"/>
              <w:rPr>
                <w:rFonts w:ascii="Calibri" w:hAnsi="Calibri"/>
              </w:rPr>
            </w:pPr>
          </w:p>
          <w:p w14:paraId="3A113431" w14:textId="77777777" w:rsidR="0045191D" w:rsidRPr="00ED7FB3" w:rsidRDefault="0045191D" w:rsidP="00E43D2E">
            <w:pPr>
              <w:spacing w:before="120"/>
              <w:ind w:left="342" w:hanging="180"/>
              <w:jc w:val="both"/>
              <w:rPr>
                <w:rFonts w:ascii="Calibri" w:hAnsi="Calibri"/>
              </w:rPr>
            </w:pPr>
          </w:p>
          <w:p w14:paraId="410C10EB" w14:textId="77777777" w:rsidR="0045191D" w:rsidRPr="00ED7FB3" w:rsidRDefault="0045191D" w:rsidP="00E43D2E">
            <w:pPr>
              <w:spacing w:before="120"/>
              <w:ind w:left="342" w:hanging="180"/>
              <w:jc w:val="both"/>
              <w:rPr>
                <w:rFonts w:ascii="Calibri" w:hAnsi="Calibri"/>
              </w:rPr>
            </w:pPr>
          </w:p>
          <w:p w14:paraId="06F1EE67" w14:textId="77777777" w:rsidR="0045191D" w:rsidRPr="00ED7FB3" w:rsidRDefault="0045191D" w:rsidP="00E43D2E">
            <w:pPr>
              <w:spacing w:before="120"/>
              <w:ind w:left="342" w:hanging="180"/>
              <w:jc w:val="both"/>
              <w:rPr>
                <w:rFonts w:ascii="Calibri" w:hAnsi="Calibri"/>
              </w:rPr>
            </w:pPr>
          </w:p>
          <w:p w14:paraId="0A538F88" w14:textId="77777777" w:rsidR="0045191D" w:rsidRPr="00ED7FB3" w:rsidRDefault="0045191D" w:rsidP="00E43D2E">
            <w:pPr>
              <w:spacing w:before="120"/>
              <w:jc w:val="both"/>
              <w:rPr>
                <w:rFonts w:ascii="Calibri" w:hAnsi="Calibri"/>
                <w:b/>
                <w:bCs/>
              </w:rPr>
            </w:pPr>
          </w:p>
        </w:tc>
        <w:tc>
          <w:tcPr>
            <w:tcW w:w="8640" w:type="dxa"/>
          </w:tcPr>
          <w:p w14:paraId="42B60B07" w14:textId="0E5F1AF4" w:rsidR="0045191D" w:rsidRPr="00ED7FB3" w:rsidRDefault="0045191D" w:rsidP="00ED7FB3">
            <w:pPr>
              <w:pStyle w:val="ListParagraph"/>
              <w:numPr>
                <w:ilvl w:val="0"/>
                <w:numId w:val="3"/>
              </w:numPr>
              <w:spacing w:before="120" w:after="120"/>
              <w:ind w:left="500" w:right="162"/>
              <w:jc w:val="both"/>
              <w:rPr>
                <w:rFonts w:asciiTheme="minorHAnsi" w:hAnsiTheme="minorHAnsi" w:cstheme="minorHAnsi"/>
              </w:rPr>
            </w:pPr>
            <w:r w:rsidRPr="00ED7FB3">
              <w:rPr>
                <w:rFonts w:asciiTheme="minorHAnsi" w:hAnsiTheme="minorHAnsi" w:cstheme="minorHAnsi"/>
              </w:rPr>
              <w:lastRenderedPageBreak/>
              <w:t>Three authorized vendors must be selected for each purchase.</w:t>
            </w:r>
          </w:p>
          <w:p w14:paraId="5CD1F557" w14:textId="77777777"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The selected vendors must be evaluated (V</w:t>
            </w:r>
            <w:r w:rsidR="00652CD3" w:rsidRPr="00E73B79">
              <w:rPr>
                <w:rFonts w:asciiTheme="minorHAnsi" w:hAnsiTheme="minorHAnsi" w:cstheme="minorHAnsi"/>
              </w:rPr>
              <w:t>endor Evaluation Form) on Yearly</w:t>
            </w:r>
            <w:r w:rsidRPr="00E73B79">
              <w:rPr>
                <w:rFonts w:asciiTheme="minorHAnsi" w:hAnsiTheme="minorHAnsi" w:cstheme="minorHAnsi"/>
              </w:rPr>
              <w:t xml:space="preserve"> basis based on:</w:t>
            </w:r>
          </w:p>
          <w:p w14:paraId="7DBDF6B9" w14:textId="77777777" w:rsidR="0045191D" w:rsidRPr="00E73B79" w:rsidRDefault="0045191D" w:rsidP="001C4EDA">
            <w:pPr>
              <w:numPr>
                <w:ilvl w:val="1"/>
                <w:numId w:val="2"/>
              </w:numPr>
              <w:ind w:left="1152" w:right="158" w:hanging="270"/>
              <w:jc w:val="both"/>
              <w:rPr>
                <w:rFonts w:asciiTheme="minorHAnsi" w:hAnsiTheme="minorHAnsi" w:cstheme="minorHAnsi"/>
              </w:rPr>
            </w:pPr>
            <w:r w:rsidRPr="00E73B79">
              <w:rPr>
                <w:rFonts w:asciiTheme="minorHAnsi" w:hAnsiTheme="minorHAnsi" w:cstheme="minorHAnsi"/>
              </w:rPr>
              <w:t>Product Quality</w:t>
            </w:r>
          </w:p>
          <w:p w14:paraId="7BAF1B87" w14:textId="77777777" w:rsidR="0045191D" w:rsidRPr="00E73B79" w:rsidRDefault="0045191D" w:rsidP="001C4EDA">
            <w:pPr>
              <w:numPr>
                <w:ilvl w:val="1"/>
                <w:numId w:val="2"/>
              </w:numPr>
              <w:ind w:left="1152" w:right="158" w:hanging="270"/>
              <w:jc w:val="both"/>
              <w:rPr>
                <w:rFonts w:asciiTheme="minorHAnsi" w:hAnsiTheme="minorHAnsi" w:cstheme="minorHAnsi"/>
              </w:rPr>
            </w:pPr>
            <w:r w:rsidRPr="00E73B79">
              <w:rPr>
                <w:rFonts w:asciiTheme="minorHAnsi" w:hAnsiTheme="minorHAnsi" w:cstheme="minorHAnsi"/>
              </w:rPr>
              <w:t>Pricing relative to value</w:t>
            </w:r>
          </w:p>
          <w:p w14:paraId="07C001DB" w14:textId="77777777" w:rsidR="0045191D" w:rsidRPr="00E73B79" w:rsidRDefault="0045191D" w:rsidP="001C4EDA">
            <w:pPr>
              <w:numPr>
                <w:ilvl w:val="1"/>
                <w:numId w:val="2"/>
              </w:numPr>
              <w:ind w:left="1152" w:right="158" w:hanging="270"/>
              <w:jc w:val="both"/>
              <w:rPr>
                <w:rFonts w:asciiTheme="minorHAnsi" w:hAnsiTheme="minorHAnsi" w:cstheme="minorHAnsi"/>
              </w:rPr>
            </w:pPr>
            <w:r w:rsidRPr="00E73B79">
              <w:rPr>
                <w:rFonts w:asciiTheme="minorHAnsi" w:hAnsiTheme="minorHAnsi" w:cstheme="minorHAnsi"/>
              </w:rPr>
              <w:t>Support</w:t>
            </w:r>
          </w:p>
          <w:p w14:paraId="6C13F31E" w14:textId="77777777"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This policy is applicable for purchases over BHD.100/-.</w:t>
            </w:r>
          </w:p>
          <w:p w14:paraId="5462A774" w14:textId="77777777"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For item purch</w:t>
            </w:r>
            <w:r w:rsidR="00A142A0" w:rsidRPr="00E73B79">
              <w:rPr>
                <w:rFonts w:asciiTheme="minorHAnsi" w:hAnsiTheme="minorHAnsi" w:cstheme="minorHAnsi"/>
              </w:rPr>
              <w:t>ases less than BHD. 100/-, the P</w:t>
            </w:r>
            <w:r w:rsidRPr="00E73B79">
              <w:rPr>
                <w:rFonts w:asciiTheme="minorHAnsi" w:hAnsiTheme="minorHAnsi" w:cstheme="minorHAnsi"/>
              </w:rPr>
              <w:t xml:space="preserve">etty </w:t>
            </w:r>
            <w:r w:rsidRPr="00E73B79">
              <w:rPr>
                <w:rFonts w:asciiTheme="minorHAnsi" w:hAnsiTheme="minorHAnsi" w:cstheme="minorHAnsi"/>
                <w:color w:val="000000" w:themeColor="text1"/>
              </w:rPr>
              <w:t xml:space="preserve">cash policy </w:t>
            </w:r>
            <w:r w:rsidRPr="00E73B79">
              <w:rPr>
                <w:rFonts w:asciiTheme="minorHAnsi" w:hAnsiTheme="minorHAnsi" w:cstheme="minorHAnsi"/>
              </w:rPr>
              <w:t>is used.</w:t>
            </w:r>
          </w:p>
          <w:p w14:paraId="67BEFA29" w14:textId="77777777"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All required materials to run operations must be available at stock on all time.</w:t>
            </w:r>
          </w:p>
          <w:p w14:paraId="248FDBC0" w14:textId="77777777"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 xml:space="preserve">Materials of frequent usage should be reordered from </w:t>
            </w:r>
            <w:r w:rsidRPr="00E73B79">
              <w:rPr>
                <w:rFonts w:asciiTheme="minorHAnsi" w:hAnsiTheme="minorHAnsi" w:cstheme="minorHAnsi"/>
                <w:color w:val="000000" w:themeColor="text1"/>
              </w:rPr>
              <w:t xml:space="preserve">authorized vendors </w:t>
            </w:r>
            <w:r w:rsidRPr="00E73B79">
              <w:rPr>
                <w:rFonts w:asciiTheme="minorHAnsi" w:hAnsiTheme="minorHAnsi" w:cstheme="minorHAnsi"/>
              </w:rPr>
              <w:t>at the point of reorder.</w:t>
            </w:r>
          </w:p>
          <w:p w14:paraId="3DEE1AF5" w14:textId="77777777"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For major items not budge</w:t>
            </w:r>
            <w:r w:rsidR="00D077E2" w:rsidRPr="00E73B79">
              <w:rPr>
                <w:rFonts w:asciiTheme="minorHAnsi" w:hAnsiTheme="minorHAnsi" w:cstheme="minorHAnsi"/>
              </w:rPr>
              <w:t>te</w:t>
            </w:r>
            <w:r w:rsidRPr="00E73B79">
              <w:rPr>
                <w:rFonts w:asciiTheme="minorHAnsi" w:hAnsiTheme="minorHAnsi" w:cstheme="minorHAnsi"/>
              </w:rPr>
              <w:t>d, prior approval from Managing Director (MD) must be obtained.</w:t>
            </w:r>
          </w:p>
          <w:p w14:paraId="728D0A68" w14:textId="77777777" w:rsidR="0045191D" w:rsidRPr="00E73B79" w:rsidRDefault="0045191D" w:rsidP="001C4EDA">
            <w:pPr>
              <w:numPr>
                <w:ilvl w:val="0"/>
                <w:numId w:val="2"/>
              </w:numPr>
              <w:ind w:left="522" w:right="158"/>
              <w:jc w:val="both"/>
              <w:rPr>
                <w:rFonts w:asciiTheme="minorHAnsi" w:hAnsiTheme="minorHAnsi" w:cstheme="minorHAnsi"/>
              </w:rPr>
            </w:pPr>
            <w:r w:rsidRPr="00E73B79">
              <w:rPr>
                <w:rFonts w:asciiTheme="minorHAnsi" w:hAnsiTheme="minorHAnsi" w:cstheme="minorHAnsi"/>
              </w:rPr>
              <w:t>Purchasing is responsible for using good purchasing methods, optimizing price savings, quality or value of products, vendor working relationships, placing order with approved suppliers, negotiating pricing with suppliers and forwarding all paper work to accounting for payment.</w:t>
            </w:r>
          </w:p>
          <w:p w14:paraId="27D53D15" w14:textId="77777777" w:rsidR="0045191D" w:rsidRPr="00E73B79" w:rsidRDefault="0045191D" w:rsidP="001C4EDA">
            <w:pPr>
              <w:numPr>
                <w:ilvl w:val="0"/>
                <w:numId w:val="2"/>
              </w:numPr>
              <w:ind w:left="522" w:right="162"/>
              <w:jc w:val="both"/>
              <w:rPr>
                <w:rFonts w:asciiTheme="minorHAnsi" w:hAnsiTheme="minorHAnsi" w:cstheme="minorHAnsi"/>
              </w:rPr>
            </w:pPr>
            <w:r w:rsidRPr="00E73B79">
              <w:rPr>
                <w:rFonts w:asciiTheme="minorHAnsi" w:hAnsiTheme="minorHAnsi" w:cstheme="minorHAnsi"/>
              </w:rPr>
              <w:t>Finance department is responsible for payment of invoices only after satisfactory completion or delivery of goods or services has been made.</w:t>
            </w:r>
          </w:p>
          <w:p w14:paraId="3A950780" w14:textId="77777777" w:rsidR="0045191D" w:rsidRPr="00E73B79" w:rsidRDefault="00652CD3" w:rsidP="001C4EDA">
            <w:pPr>
              <w:numPr>
                <w:ilvl w:val="0"/>
                <w:numId w:val="2"/>
              </w:numPr>
              <w:ind w:left="522" w:right="162"/>
              <w:jc w:val="both"/>
              <w:rPr>
                <w:rFonts w:asciiTheme="minorHAnsi" w:hAnsiTheme="minorHAnsi" w:cstheme="minorHAnsi"/>
              </w:rPr>
            </w:pPr>
            <w:r w:rsidRPr="00E73B79">
              <w:rPr>
                <w:rFonts w:asciiTheme="minorHAnsi" w:hAnsiTheme="minorHAnsi" w:cstheme="minorHAnsi"/>
              </w:rPr>
              <w:t>All P</w:t>
            </w:r>
            <w:r w:rsidR="0045191D" w:rsidRPr="00E73B79">
              <w:rPr>
                <w:rFonts w:asciiTheme="minorHAnsi" w:hAnsiTheme="minorHAnsi" w:cstheme="minorHAnsi"/>
              </w:rPr>
              <w:t xml:space="preserve">ersonnel that require a product or service must complete Purchase Requisition </w:t>
            </w:r>
            <w:r w:rsidRPr="00E73B79">
              <w:rPr>
                <w:rFonts w:asciiTheme="minorHAnsi" w:hAnsiTheme="minorHAnsi" w:cstheme="minorHAnsi"/>
              </w:rPr>
              <w:t xml:space="preserve">Form </w:t>
            </w:r>
            <w:r w:rsidR="0045191D" w:rsidRPr="00E73B79">
              <w:rPr>
                <w:rFonts w:asciiTheme="minorHAnsi" w:hAnsiTheme="minorHAnsi" w:cstheme="minorHAnsi"/>
              </w:rPr>
              <w:t>(PR) and must obtain approval from Department Manager.</w:t>
            </w:r>
          </w:p>
          <w:p w14:paraId="024D8E2C" w14:textId="77777777" w:rsidR="0045191D" w:rsidRPr="00E73B79" w:rsidRDefault="00652CD3" w:rsidP="001C4EDA">
            <w:pPr>
              <w:numPr>
                <w:ilvl w:val="0"/>
                <w:numId w:val="2"/>
              </w:numPr>
              <w:ind w:left="522" w:right="162"/>
              <w:jc w:val="both"/>
              <w:rPr>
                <w:rFonts w:asciiTheme="minorHAnsi" w:hAnsiTheme="minorHAnsi" w:cstheme="minorHAnsi"/>
              </w:rPr>
            </w:pPr>
            <w:r w:rsidRPr="00E73B79">
              <w:rPr>
                <w:rFonts w:asciiTheme="minorHAnsi" w:hAnsiTheme="minorHAnsi" w:cstheme="minorHAnsi"/>
              </w:rPr>
              <w:t>Requesting P</w:t>
            </w:r>
            <w:r w:rsidR="0045191D" w:rsidRPr="00E73B79">
              <w:rPr>
                <w:rFonts w:asciiTheme="minorHAnsi" w:hAnsiTheme="minorHAnsi" w:cstheme="minorHAnsi"/>
              </w:rPr>
              <w:t>ersonnel must follow the below purchase requirements &amp; cr</w:t>
            </w:r>
            <w:r w:rsidRPr="00E73B79">
              <w:rPr>
                <w:rFonts w:asciiTheme="minorHAnsi" w:hAnsiTheme="minorHAnsi" w:cstheme="minorHAnsi"/>
              </w:rPr>
              <w:t>iteria prior to processing the Purchase R</w:t>
            </w:r>
            <w:r w:rsidR="0045191D" w:rsidRPr="00E73B79">
              <w:rPr>
                <w:rFonts w:asciiTheme="minorHAnsi" w:hAnsiTheme="minorHAnsi" w:cstheme="minorHAnsi"/>
              </w:rPr>
              <w:t>equisition</w:t>
            </w:r>
            <w:r w:rsidRPr="00E73B79">
              <w:rPr>
                <w:rFonts w:asciiTheme="minorHAnsi" w:hAnsiTheme="minorHAnsi" w:cstheme="minorHAnsi"/>
              </w:rPr>
              <w:t xml:space="preserve"> Form</w:t>
            </w:r>
            <w:r w:rsidR="0045191D" w:rsidRPr="00E73B79">
              <w:rPr>
                <w:rFonts w:asciiTheme="minorHAnsi" w:hAnsiTheme="minorHAnsi" w:cstheme="minorHAnsi"/>
              </w:rPr>
              <w:t>.</w:t>
            </w:r>
          </w:p>
          <w:p w14:paraId="7453EB33" w14:textId="77777777" w:rsidR="00993193" w:rsidRPr="00E73B79" w:rsidRDefault="00652CD3" w:rsidP="001C4EDA">
            <w:pPr>
              <w:numPr>
                <w:ilvl w:val="0"/>
                <w:numId w:val="2"/>
              </w:numPr>
              <w:ind w:left="522" w:right="162"/>
              <w:jc w:val="both"/>
              <w:rPr>
                <w:rFonts w:asciiTheme="minorHAnsi" w:hAnsiTheme="minorHAnsi" w:cstheme="minorHAnsi"/>
              </w:rPr>
            </w:pPr>
            <w:r w:rsidRPr="00E73B79">
              <w:rPr>
                <w:rFonts w:asciiTheme="minorHAnsi" w:hAnsiTheme="minorHAnsi" w:cstheme="minorHAnsi"/>
              </w:rPr>
              <w:t>All Purchase Requisition Forms</w:t>
            </w:r>
            <w:r w:rsidR="00993193" w:rsidRPr="00E73B79">
              <w:rPr>
                <w:rFonts w:asciiTheme="minorHAnsi" w:hAnsiTheme="minorHAnsi" w:cstheme="minorHAnsi"/>
              </w:rPr>
              <w:t xml:space="preserve"> to be forwarded to the Purchase In-Charge for processing.</w:t>
            </w:r>
          </w:p>
          <w:p w14:paraId="5272ECBA" w14:textId="77777777" w:rsidR="00D077E2" w:rsidRPr="00E73B79" w:rsidRDefault="00D077E2" w:rsidP="00D077E2">
            <w:pPr>
              <w:ind w:left="522" w:right="162"/>
              <w:jc w:val="both"/>
              <w:rPr>
                <w:rFonts w:asciiTheme="minorHAnsi" w:hAnsiTheme="minorHAnsi" w:cstheme="minorHAnsi"/>
              </w:rPr>
            </w:pPr>
          </w:p>
          <w:p w14:paraId="1DF08D64" w14:textId="77777777" w:rsidR="000E6DE0" w:rsidRPr="00E73B79" w:rsidRDefault="000E6DE0" w:rsidP="00E43D2E">
            <w:pPr>
              <w:jc w:val="both"/>
              <w:rPr>
                <w:rFonts w:asciiTheme="minorHAnsi" w:hAnsiTheme="minorHAnsi" w:cstheme="minorHAnsi"/>
              </w:rPr>
            </w:pPr>
          </w:p>
          <w:p w14:paraId="306CE56F" w14:textId="77777777" w:rsidR="000E6DE0" w:rsidRPr="00E73B79" w:rsidRDefault="000E6DE0" w:rsidP="00E43D2E">
            <w:pPr>
              <w:jc w:val="both"/>
              <w:rPr>
                <w:rFonts w:asciiTheme="minorHAnsi" w:hAnsiTheme="minorHAnsi" w:cstheme="minorHAnsi"/>
              </w:rPr>
            </w:pPr>
          </w:p>
          <w:p w14:paraId="5CAA9E53" w14:textId="77777777" w:rsidR="0045191D" w:rsidRPr="00E73B79" w:rsidRDefault="0045191D" w:rsidP="00E43D2E">
            <w:pPr>
              <w:jc w:val="both"/>
              <w:rPr>
                <w:rFonts w:asciiTheme="minorHAnsi" w:hAnsiTheme="minorHAnsi" w:cstheme="minorHAnsi"/>
              </w:rPr>
            </w:pPr>
          </w:p>
          <w:tbl>
            <w:tblPr>
              <w:tblpPr w:leftFromText="180" w:rightFromText="180" w:vertAnchor="text" w:horzAnchor="margin" w:tblpXSpec="center" w:tblpY="150"/>
              <w:tblOverlap w:val="never"/>
              <w:tblW w:w="8365" w:type="dxa"/>
              <w:shd w:val="clear" w:color="auto" w:fill="374A9C"/>
              <w:tblLayout w:type="fixed"/>
              <w:tblLook w:val="04A0" w:firstRow="1" w:lastRow="0" w:firstColumn="1" w:lastColumn="0" w:noHBand="0" w:noVBand="1"/>
            </w:tblPr>
            <w:tblGrid>
              <w:gridCol w:w="970"/>
              <w:gridCol w:w="3320"/>
              <w:gridCol w:w="4075"/>
            </w:tblGrid>
            <w:tr w:rsidR="0045191D" w:rsidRPr="00E73B79" w14:paraId="538E9E80" w14:textId="77777777" w:rsidTr="00ED7FB3">
              <w:trPr>
                <w:trHeight w:val="495"/>
              </w:trPr>
              <w:tc>
                <w:tcPr>
                  <w:tcW w:w="8365" w:type="dxa"/>
                  <w:gridSpan w:val="3"/>
                  <w:tcBorders>
                    <w:top w:val="single" w:sz="4" w:space="0" w:color="auto"/>
                    <w:left w:val="single" w:sz="4" w:space="0" w:color="auto"/>
                    <w:bottom w:val="single" w:sz="4" w:space="0" w:color="auto"/>
                    <w:right w:val="single" w:sz="4" w:space="0" w:color="auto"/>
                  </w:tcBorders>
                  <w:shd w:val="clear" w:color="auto" w:fill="374A9C"/>
                  <w:vAlign w:val="center"/>
                  <w:hideMark/>
                </w:tcPr>
                <w:p w14:paraId="1888CF8A" w14:textId="77777777" w:rsidR="0045191D" w:rsidRPr="00E73B79" w:rsidRDefault="0045191D" w:rsidP="00E43D2E">
                  <w:pPr>
                    <w:jc w:val="center"/>
                    <w:rPr>
                      <w:rFonts w:asciiTheme="minorHAnsi" w:hAnsiTheme="minorHAnsi" w:cstheme="minorHAnsi"/>
                      <w:b/>
                      <w:bCs/>
                      <w:color w:val="FFFFFF"/>
                    </w:rPr>
                  </w:pPr>
                  <w:r w:rsidRPr="00E73B79">
                    <w:rPr>
                      <w:rFonts w:asciiTheme="minorHAnsi" w:hAnsiTheme="minorHAnsi" w:cstheme="minorHAnsi"/>
                      <w:b/>
                      <w:bCs/>
                      <w:color w:val="FFFFFF"/>
                    </w:rPr>
                    <w:t>Purchase Information Requirements</w:t>
                  </w:r>
                </w:p>
              </w:tc>
            </w:tr>
            <w:tr w:rsidR="0045191D" w:rsidRPr="00E73B79" w14:paraId="21F572C4" w14:textId="77777777" w:rsidTr="00ED7FB3">
              <w:trPr>
                <w:trHeight w:val="420"/>
              </w:trPr>
              <w:tc>
                <w:tcPr>
                  <w:tcW w:w="97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1636546" w14:textId="48A63728" w:rsidR="0045191D" w:rsidRPr="00E73B79" w:rsidRDefault="0045191D" w:rsidP="00E43D2E">
                  <w:pPr>
                    <w:jc w:val="center"/>
                    <w:rPr>
                      <w:rFonts w:asciiTheme="minorHAnsi" w:hAnsiTheme="minorHAnsi" w:cstheme="minorHAnsi"/>
                      <w:b/>
                      <w:bCs/>
                      <w:color w:val="000000" w:themeColor="text1"/>
                    </w:rPr>
                  </w:pPr>
                  <w:r w:rsidRPr="00E73B79">
                    <w:rPr>
                      <w:rFonts w:asciiTheme="minorHAnsi" w:hAnsiTheme="minorHAnsi" w:cstheme="minorHAnsi"/>
                      <w:b/>
                      <w:bCs/>
                      <w:color w:val="000000" w:themeColor="text1"/>
                    </w:rPr>
                    <w:t>SN</w:t>
                  </w:r>
                </w:p>
              </w:tc>
              <w:tc>
                <w:tcPr>
                  <w:tcW w:w="3320" w:type="dxa"/>
                  <w:tcBorders>
                    <w:top w:val="nil"/>
                    <w:left w:val="nil"/>
                    <w:bottom w:val="single" w:sz="4" w:space="0" w:color="auto"/>
                    <w:right w:val="single" w:sz="4" w:space="0" w:color="auto"/>
                  </w:tcBorders>
                  <w:shd w:val="clear" w:color="auto" w:fill="D9D9D9" w:themeFill="background1" w:themeFillShade="D9"/>
                  <w:vAlign w:val="center"/>
                  <w:hideMark/>
                </w:tcPr>
                <w:p w14:paraId="7D3100EC" w14:textId="77777777" w:rsidR="0045191D" w:rsidRPr="00E73B79" w:rsidRDefault="0045191D" w:rsidP="00E43D2E">
                  <w:pPr>
                    <w:jc w:val="center"/>
                    <w:rPr>
                      <w:rFonts w:asciiTheme="minorHAnsi" w:hAnsiTheme="minorHAnsi" w:cstheme="minorHAnsi"/>
                      <w:b/>
                      <w:bCs/>
                      <w:color w:val="000000" w:themeColor="text1"/>
                    </w:rPr>
                  </w:pPr>
                  <w:r w:rsidRPr="00E73B79">
                    <w:rPr>
                      <w:rFonts w:asciiTheme="minorHAnsi" w:hAnsiTheme="minorHAnsi" w:cstheme="minorHAnsi"/>
                      <w:b/>
                      <w:bCs/>
                      <w:color w:val="000000" w:themeColor="text1"/>
                    </w:rPr>
                    <w:t>Objective</w:t>
                  </w:r>
                </w:p>
              </w:tc>
              <w:tc>
                <w:tcPr>
                  <w:tcW w:w="40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FD5D69" w14:textId="77777777" w:rsidR="0045191D" w:rsidRPr="00E73B79" w:rsidRDefault="0045191D" w:rsidP="00E43D2E">
                  <w:pPr>
                    <w:jc w:val="center"/>
                    <w:rPr>
                      <w:rFonts w:asciiTheme="minorHAnsi" w:hAnsiTheme="minorHAnsi" w:cstheme="minorHAnsi"/>
                      <w:b/>
                      <w:bCs/>
                      <w:color w:val="000000" w:themeColor="text1"/>
                    </w:rPr>
                  </w:pPr>
                  <w:r w:rsidRPr="00E73B79">
                    <w:rPr>
                      <w:rFonts w:asciiTheme="minorHAnsi" w:hAnsiTheme="minorHAnsi" w:cstheme="minorHAnsi"/>
                      <w:b/>
                      <w:bCs/>
                      <w:color w:val="000000" w:themeColor="text1"/>
                    </w:rPr>
                    <w:t>Requirements</w:t>
                  </w:r>
                </w:p>
              </w:tc>
            </w:tr>
            <w:tr w:rsidR="0045191D" w:rsidRPr="00E73B79" w14:paraId="663C57D8" w14:textId="77777777" w:rsidTr="00ED7FB3">
              <w:trPr>
                <w:trHeight w:val="720"/>
              </w:trPr>
              <w:tc>
                <w:tcPr>
                  <w:tcW w:w="970" w:type="dxa"/>
                  <w:tcBorders>
                    <w:top w:val="nil"/>
                    <w:left w:val="single" w:sz="4" w:space="0" w:color="auto"/>
                    <w:bottom w:val="single" w:sz="4" w:space="0" w:color="auto"/>
                    <w:right w:val="single" w:sz="4" w:space="0" w:color="auto"/>
                  </w:tcBorders>
                  <w:vAlign w:val="center"/>
                  <w:hideMark/>
                </w:tcPr>
                <w:p w14:paraId="60409913"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1</w:t>
                  </w:r>
                </w:p>
              </w:tc>
              <w:tc>
                <w:tcPr>
                  <w:tcW w:w="3320" w:type="dxa"/>
                  <w:tcBorders>
                    <w:top w:val="nil"/>
                    <w:left w:val="nil"/>
                    <w:bottom w:val="single" w:sz="4" w:space="0" w:color="auto"/>
                    <w:right w:val="single" w:sz="4" w:space="0" w:color="auto"/>
                  </w:tcBorders>
                  <w:vAlign w:val="center"/>
                  <w:hideMark/>
                </w:tcPr>
                <w:p w14:paraId="293D5FDF" w14:textId="77777777" w:rsidR="0045191D" w:rsidRPr="00E73B79" w:rsidRDefault="0045191D" w:rsidP="00E43D2E">
                  <w:pPr>
                    <w:rPr>
                      <w:rFonts w:asciiTheme="minorHAnsi" w:hAnsiTheme="minorHAnsi" w:cstheme="minorHAnsi"/>
                      <w:color w:val="000000"/>
                    </w:rPr>
                  </w:pPr>
                  <w:r w:rsidRPr="00E73B79">
                    <w:rPr>
                      <w:rFonts w:asciiTheme="minorHAnsi" w:hAnsiTheme="minorHAnsi" w:cstheme="minorHAnsi"/>
                      <w:color w:val="000000"/>
                    </w:rPr>
                    <w:t>Identify the required product</w:t>
                  </w:r>
                </w:p>
              </w:tc>
              <w:tc>
                <w:tcPr>
                  <w:tcW w:w="4075" w:type="dxa"/>
                  <w:tcBorders>
                    <w:top w:val="single" w:sz="4" w:space="0" w:color="auto"/>
                    <w:left w:val="nil"/>
                    <w:bottom w:val="single" w:sz="4" w:space="0" w:color="auto"/>
                    <w:right w:val="single" w:sz="4" w:space="0" w:color="auto"/>
                  </w:tcBorders>
                  <w:vAlign w:val="center"/>
                  <w:hideMark/>
                </w:tcPr>
                <w:p w14:paraId="3293AC0E" w14:textId="77777777" w:rsidR="0045191D" w:rsidRPr="00E73B79" w:rsidRDefault="0045191D" w:rsidP="00E43D2E">
                  <w:pPr>
                    <w:rPr>
                      <w:rFonts w:asciiTheme="minorHAnsi" w:hAnsiTheme="minorHAnsi" w:cstheme="minorHAnsi"/>
                      <w:color w:val="000000"/>
                    </w:rPr>
                  </w:pPr>
                  <w:r w:rsidRPr="00E73B79">
                    <w:rPr>
                      <w:rFonts w:asciiTheme="minorHAnsi" w:hAnsiTheme="minorHAnsi" w:cstheme="minorHAnsi"/>
                      <w:color w:val="000000"/>
                    </w:rPr>
                    <w:t>Product name, model number, quantity etc..</w:t>
                  </w:r>
                </w:p>
              </w:tc>
            </w:tr>
            <w:tr w:rsidR="0045191D" w:rsidRPr="00E73B79" w14:paraId="7AE91B88" w14:textId="77777777" w:rsidTr="00ED7FB3">
              <w:trPr>
                <w:trHeight w:val="720"/>
              </w:trPr>
              <w:tc>
                <w:tcPr>
                  <w:tcW w:w="970" w:type="dxa"/>
                  <w:tcBorders>
                    <w:top w:val="nil"/>
                    <w:left w:val="single" w:sz="4" w:space="0" w:color="auto"/>
                    <w:bottom w:val="single" w:sz="4" w:space="0" w:color="auto"/>
                    <w:right w:val="single" w:sz="4" w:space="0" w:color="auto"/>
                  </w:tcBorders>
                  <w:vAlign w:val="center"/>
                  <w:hideMark/>
                </w:tcPr>
                <w:p w14:paraId="3402F39A"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2</w:t>
                  </w:r>
                </w:p>
              </w:tc>
              <w:tc>
                <w:tcPr>
                  <w:tcW w:w="3320" w:type="dxa"/>
                  <w:tcBorders>
                    <w:top w:val="nil"/>
                    <w:left w:val="nil"/>
                    <w:bottom w:val="single" w:sz="4" w:space="0" w:color="auto"/>
                    <w:right w:val="single" w:sz="4" w:space="0" w:color="auto"/>
                  </w:tcBorders>
                  <w:vAlign w:val="center"/>
                  <w:hideMark/>
                </w:tcPr>
                <w:p w14:paraId="704837A1" w14:textId="77777777" w:rsidR="0045191D" w:rsidRPr="00E73B79" w:rsidRDefault="0045191D" w:rsidP="00E43D2E">
                  <w:pPr>
                    <w:rPr>
                      <w:rFonts w:asciiTheme="minorHAnsi" w:hAnsiTheme="minorHAnsi" w:cstheme="minorHAnsi"/>
                      <w:color w:val="000000"/>
                    </w:rPr>
                  </w:pPr>
                  <w:r w:rsidRPr="00E73B79">
                    <w:rPr>
                      <w:rFonts w:asciiTheme="minorHAnsi" w:hAnsiTheme="minorHAnsi" w:cstheme="minorHAnsi"/>
                      <w:color w:val="000000"/>
                    </w:rPr>
                    <w:t>Identify requirements of the product</w:t>
                  </w:r>
                </w:p>
              </w:tc>
              <w:tc>
                <w:tcPr>
                  <w:tcW w:w="4075" w:type="dxa"/>
                  <w:tcBorders>
                    <w:top w:val="single" w:sz="4" w:space="0" w:color="auto"/>
                    <w:left w:val="nil"/>
                    <w:bottom w:val="single" w:sz="4" w:space="0" w:color="auto"/>
                    <w:right w:val="single" w:sz="4" w:space="0" w:color="auto"/>
                  </w:tcBorders>
                  <w:vAlign w:val="center"/>
                  <w:hideMark/>
                </w:tcPr>
                <w:p w14:paraId="1D8B0FC8" w14:textId="77777777" w:rsidR="0045191D" w:rsidRPr="00E73B79" w:rsidRDefault="0045191D" w:rsidP="00E43D2E">
                  <w:pPr>
                    <w:rPr>
                      <w:rFonts w:asciiTheme="minorHAnsi" w:hAnsiTheme="minorHAnsi" w:cstheme="minorHAnsi"/>
                      <w:color w:val="000000"/>
                    </w:rPr>
                  </w:pPr>
                  <w:r w:rsidRPr="00E73B79">
                    <w:rPr>
                      <w:rFonts w:asciiTheme="minorHAnsi" w:hAnsiTheme="minorHAnsi" w:cstheme="minorHAnsi"/>
                      <w:color w:val="000000"/>
                    </w:rPr>
                    <w:t>Technical Specifications, Edition, etc..</w:t>
                  </w:r>
                </w:p>
              </w:tc>
            </w:tr>
            <w:tr w:rsidR="0045191D" w:rsidRPr="00E73B79" w14:paraId="07D1D987" w14:textId="77777777" w:rsidTr="00ED7FB3">
              <w:trPr>
                <w:trHeight w:val="720"/>
              </w:trPr>
              <w:tc>
                <w:tcPr>
                  <w:tcW w:w="970" w:type="dxa"/>
                  <w:tcBorders>
                    <w:top w:val="nil"/>
                    <w:left w:val="single" w:sz="4" w:space="0" w:color="auto"/>
                    <w:bottom w:val="single" w:sz="4" w:space="0" w:color="auto"/>
                    <w:right w:val="single" w:sz="4" w:space="0" w:color="auto"/>
                  </w:tcBorders>
                  <w:vAlign w:val="center"/>
                  <w:hideMark/>
                </w:tcPr>
                <w:p w14:paraId="5BD2333B"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3</w:t>
                  </w:r>
                </w:p>
              </w:tc>
              <w:tc>
                <w:tcPr>
                  <w:tcW w:w="3320" w:type="dxa"/>
                  <w:tcBorders>
                    <w:top w:val="nil"/>
                    <w:left w:val="nil"/>
                    <w:bottom w:val="single" w:sz="4" w:space="0" w:color="auto"/>
                    <w:right w:val="single" w:sz="4" w:space="0" w:color="auto"/>
                  </w:tcBorders>
                  <w:vAlign w:val="center"/>
                  <w:hideMark/>
                </w:tcPr>
                <w:p w14:paraId="2A043DF8" w14:textId="77777777" w:rsidR="0045191D" w:rsidRPr="00E73B79" w:rsidRDefault="0045191D" w:rsidP="00E43D2E">
                  <w:pPr>
                    <w:rPr>
                      <w:rFonts w:asciiTheme="minorHAnsi" w:hAnsiTheme="minorHAnsi" w:cstheme="minorHAnsi"/>
                      <w:color w:val="000000"/>
                    </w:rPr>
                  </w:pPr>
                  <w:r w:rsidRPr="00E73B79">
                    <w:rPr>
                      <w:rFonts w:asciiTheme="minorHAnsi" w:hAnsiTheme="minorHAnsi" w:cstheme="minorHAnsi"/>
                      <w:color w:val="000000"/>
                    </w:rPr>
                    <w:t>Supplemental requirements such as regulatory requirements</w:t>
                  </w:r>
                </w:p>
              </w:tc>
              <w:tc>
                <w:tcPr>
                  <w:tcW w:w="4075" w:type="dxa"/>
                  <w:tcBorders>
                    <w:top w:val="single" w:sz="4" w:space="0" w:color="auto"/>
                    <w:left w:val="nil"/>
                    <w:bottom w:val="single" w:sz="4" w:space="0" w:color="auto"/>
                    <w:right w:val="single" w:sz="4" w:space="0" w:color="auto"/>
                  </w:tcBorders>
                  <w:vAlign w:val="center"/>
                  <w:hideMark/>
                </w:tcPr>
                <w:p w14:paraId="7FCA1D45" w14:textId="77777777" w:rsidR="0045191D" w:rsidRPr="00E73B79" w:rsidRDefault="0045191D" w:rsidP="00E43D2E">
                  <w:pPr>
                    <w:rPr>
                      <w:rFonts w:asciiTheme="minorHAnsi" w:hAnsiTheme="minorHAnsi" w:cstheme="minorHAnsi"/>
                      <w:color w:val="000000"/>
                    </w:rPr>
                  </w:pPr>
                  <w:r w:rsidRPr="00E73B79">
                    <w:rPr>
                      <w:rFonts w:asciiTheme="minorHAnsi" w:hAnsiTheme="minorHAnsi" w:cstheme="minorHAnsi"/>
                      <w:color w:val="000000"/>
                    </w:rPr>
                    <w:t>Quality documentation, Safety documentation</w:t>
                  </w:r>
                </w:p>
              </w:tc>
            </w:tr>
            <w:tr w:rsidR="0045191D" w:rsidRPr="00E73B79" w14:paraId="45C8C306" w14:textId="77777777" w:rsidTr="00ED7FB3">
              <w:trPr>
                <w:trHeight w:val="720"/>
              </w:trPr>
              <w:tc>
                <w:tcPr>
                  <w:tcW w:w="970" w:type="dxa"/>
                  <w:tcBorders>
                    <w:top w:val="nil"/>
                    <w:left w:val="single" w:sz="4" w:space="0" w:color="auto"/>
                    <w:bottom w:val="single" w:sz="4" w:space="0" w:color="auto"/>
                    <w:right w:val="single" w:sz="4" w:space="0" w:color="auto"/>
                  </w:tcBorders>
                  <w:vAlign w:val="center"/>
                  <w:hideMark/>
                </w:tcPr>
                <w:p w14:paraId="1892D475"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4</w:t>
                  </w:r>
                </w:p>
              </w:tc>
              <w:tc>
                <w:tcPr>
                  <w:tcW w:w="3320" w:type="dxa"/>
                  <w:tcBorders>
                    <w:top w:val="nil"/>
                    <w:left w:val="nil"/>
                    <w:bottom w:val="single" w:sz="4" w:space="0" w:color="auto"/>
                    <w:right w:val="single" w:sz="4" w:space="0" w:color="auto"/>
                  </w:tcBorders>
                  <w:vAlign w:val="center"/>
                  <w:hideMark/>
                </w:tcPr>
                <w:p w14:paraId="53ED39C2" w14:textId="77777777" w:rsidR="0045191D" w:rsidRPr="00E73B79" w:rsidRDefault="0045191D" w:rsidP="00E43D2E">
                  <w:pPr>
                    <w:rPr>
                      <w:rFonts w:asciiTheme="minorHAnsi" w:hAnsiTheme="minorHAnsi" w:cstheme="minorHAnsi"/>
                      <w:color w:val="000000"/>
                    </w:rPr>
                  </w:pPr>
                  <w:r w:rsidRPr="00E73B79">
                    <w:rPr>
                      <w:rFonts w:asciiTheme="minorHAnsi" w:hAnsiTheme="minorHAnsi" w:cstheme="minorHAnsi"/>
                      <w:color w:val="000000"/>
                    </w:rPr>
                    <w:t>Identify Operational requirements that the supplier must follow.</w:t>
                  </w:r>
                </w:p>
              </w:tc>
              <w:tc>
                <w:tcPr>
                  <w:tcW w:w="4075" w:type="dxa"/>
                  <w:tcBorders>
                    <w:top w:val="single" w:sz="4" w:space="0" w:color="auto"/>
                    <w:left w:val="nil"/>
                    <w:bottom w:val="single" w:sz="4" w:space="0" w:color="auto"/>
                    <w:right w:val="single" w:sz="4" w:space="0" w:color="auto"/>
                  </w:tcBorders>
                  <w:vAlign w:val="center"/>
                  <w:hideMark/>
                </w:tcPr>
                <w:p w14:paraId="4ECDBC97" w14:textId="77777777" w:rsidR="0045191D" w:rsidRPr="00E73B79" w:rsidRDefault="0045191D" w:rsidP="00E43D2E">
                  <w:pPr>
                    <w:rPr>
                      <w:rFonts w:asciiTheme="minorHAnsi" w:hAnsiTheme="minorHAnsi" w:cstheme="minorHAnsi"/>
                      <w:color w:val="000000"/>
                    </w:rPr>
                  </w:pPr>
                  <w:r w:rsidRPr="00E73B79">
                    <w:rPr>
                      <w:rFonts w:asciiTheme="minorHAnsi" w:hAnsiTheme="minorHAnsi" w:cstheme="minorHAnsi"/>
                      <w:color w:val="000000"/>
                    </w:rPr>
                    <w:t>Packaging, Delivering, Quality test, Official Documentation</w:t>
                  </w:r>
                </w:p>
              </w:tc>
            </w:tr>
            <w:tr w:rsidR="0045191D" w:rsidRPr="00E73B79" w14:paraId="7BA6EB02" w14:textId="77777777" w:rsidTr="00ED7FB3">
              <w:trPr>
                <w:trHeight w:val="720"/>
              </w:trPr>
              <w:tc>
                <w:tcPr>
                  <w:tcW w:w="970" w:type="dxa"/>
                  <w:tcBorders>
                    <w:top w:val="nil"/>
                    <w:left w:val="single" w:sz="4" w:space="0" w:color="auto"/>
                    <w:bottom w:val="single" w:sz="4" w:space="0" w:color="auto"/>
                    <w:right w:val="single" w:sz="4" w:space="0" w:color="auto"/>
                  </w:tcBorders>
                  <w:vAlign w:val="center"/>
                  <w:hideMark/>
                </w:tcPr>
                <w:p w14:paraId="41EE92AC"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5</w:t>
                  </w:r>
                </w:p>
              </w:tc>
              <w:tc>
                <w:tcPr>
                  <w:tcW w:w="3320" w:type="dxa"/>
                  <w:tcBorders>
                    <w:top w:val="nil"/>
                    <w:left w:val="nil"/>
                    <w:bottom w:val="single" w:sz="4" w:space="0" w:color="auto"/>
                    <w:right w:val="single" w:sz="4" w:space="0" w:color="auto"/>
                  </w:tcBorders>
                  <w:vAlign w:val="center"/>
                  <w:hideMark/>
                </w:tcPr>
                <w:p w14:paraId="787DB3FC" w14:textId="77777777" w:rsidR="0045191D" w:rsidRPr="00E73B79" w:rsidRDefault="0045191D" w:rsidP="00E43D2E">
                  <w:pPr>
                    <w:rPr>
                      <w:rFonts w:asciiTheme="minorHAnsi" w:hAnsiTheme="minorHAnsi" w:cstheme="minorHAnsi"/>
                      <w:color w:val="000000"/>
                    </w:rPr>
                  </w:pPr>
                  <w:r w:rsidRPr="00E73B79">
                    <w:rPr>
                      <w:rFonts w:asciiTheme="minorHAnsi" w:hAnsiTheme="minorHAnsi" w:cstheme="minorHAnsi"/>
                      <w:color w:val="000000"/>
                    </w:rPr>
                    <w:t>Traceability &amp; records of traceability</w:t>
                  </w:r>
                </w:p>
              </w:tc>
              <w:tc>
                <w:tcPr>
                  <w:tcW w:w="4075" w:type="dxa"/>
                  <w:tcBorders>
                    <w:top w:val="single" w:sz="4" w:space="0" w:color="auto"/>
                    <w:left w:val="nil"/>
                    <w:bottom w:val="single" w:sz="4" w:space="0" w:color="auto"/>
                    <w:right w:val="single" w:sz="4" w:space="0" w:color="auto"/>
                  </w:tcBorders>
                  <w:vAlign w:val="center"/>
                  <w:hideMark/>
                </w:tcPr>
                <w:p w14:paraId="096ED325" w14:textId="77777777" w:rsidR="0045191D" w:rsidRPr="00E73B79" w:rsidRDefault="0045191D" w:rsidP="00E43D2E">
                  <w:pPr>
                    <w:rPr>
                      <w:rFonts w:asciiTheme="minorHAnsi" w:hAnsiTheme="minorHAnsi" w:cstheme="minorHAnsi"/>
                      <w:color w:val="000000"/>
                    </w:rPr>
                  </w:pPr>
                  <w:r w:rsidRPr="00E73B79">
                    <w:rPr>
                      <w:rFonts w:asciiTheme="minorHAnsi" w:hAnsiTheme="minorHAnsi" w:cstheme="minorHAnsi"/>
                      <w:color w:val="000000"/>
                    </w:rPr>
                    <w:t>Ability to trace back any purchased product</w:t>
                  </w:r>
                </w:p>
              </w:tc>
            </w:tr>
            <w:tr w:rsidR="0045191D" w:rsidRPr="00E73B79" w14:paraId="143D996E" w14:textId="77777777" w:rsidTr="00ED7FB3">
              <w:trPr>
                <w:trHeight w:val="720"/>
              </w:trPr>
              <w:tc>
                <w:tcPr>
                  <w:tcW w:w="970" w:type="dxa"/>
                  <w:tcBorders>
                    <w:top w:val="nil"/>
                    <w:left w:val="single" w:sz="4" w:space="0" w:color="auto"/>
                    <w:bottom w:val="single" w:sz="4" w:space="0" w:color="auto"/>
                    <w:right w:val="single" w:sz="4" w:space="0" w:color="auto"/>
                  </w:tcBorders>
                  <w:vAlign w:val="center"/>
                  <w:hideMark/>
                </w:tcPr>
                <w:p w14:paraId="4D92B140"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6</w:t>
                  </w:r>
                </w:p>
              </w:tc>
              <w:tc>
                <w:tcPr>
                  <w:tcW w:w="3320" w:type="dxa"/>
                  <w:tcBorders>
                    <w:top w:val="nil"/>
                    <w:left w:val="nil"/>
                    <w:bottom w:val="single" w:sz="4" w:space="0" w:color="auto"/>
                    <w:right w:val="single" w:sz="4" w:space="0" w:color="auto"/>
                  </w:tcBorders>
                  <w:vAlign w:val="center"/>
                  <w:hideMark/>
                </w:tcPr>
                <w:p w14:paraId="0FA6B21B" w14:textId="77777777" w:rsidR="0045191D" w:rsidRPr="00E73B79" w:rsidRDefault="0045191D" w:rsidP="00E43D2E">
                  <w:pPr>
                    <w:rPr>
                      <w:rFonts w:asciiTheme="minorHAnsi" w:hAnsiTheme="minorHAnsi" w:cstheme="minorHAnsi"/>
                      <w:color w:val="000000"/>
                    </w:rPr>
                  </w:pPr>
                  <w:r w:rsidRPr="00E73B79">
                    <w:rPr>
                      <w:rFonts w:asciiTheme="minorHAnsi" w:hAnsiTheme="minorHAnsi" w:cstheme="minorHAnsi"/>
                      <w:color w:val="000000"/>
                    </w:rPr>
                    <w:t>Additional requirement</w:t>
                  </w:r>
                </w:p>
              </w:tc>
              <w:tc>
                <w:tcPr>
                  <w:tcW w:w="4075" w:type="dxa"/>
                  <w:tcBorders>
                    <w:top w:val="single" w:sz="4" w:space="0" w:color="auto"/>
                    <w:left w:val="nil"/>
                    <w:bottom w:val="single" w:sz="4" w:space="0" w:color="auto"/>
                    <w:right w:val="single" w:sz="4" w:space="0" w:color="auto"/>
                  </w:tcBorders>
                  <w:vAlign w:val="center"/>
                  <w:hideMark/>
                </w:tcPr>
                <w:p w14:paraId="090B5EB9" w14:textId="77777777" w:rsidR="0045191D" w:rsidRPr="00E73B79" w:rsidRDefault="0045191D" w:rsidP="00E43D2E">
                  <w:pPr>
                    <w:rPr>
                      <w:rFonts w:asciiTheme="minorHAnsi" w:hAnsiTheme="minorHAnsi" w:cstheme="minorHAnsi"/>
                      <w:color w:val="000000"/>
                    </w:rPr>
                  </w:pPr>
                  <w:r w:rsidRPr="00E73B79">
                    <w:rPr>
                      <w:rFonts w:asciiTheme="minorHAnsi" w:hAnsiTheme="minorHAnsi" w:cstheme="minorHAnsi"/>
                      <w:color w:val="000000"/>
                    </w:rPr>
                    <w:t>Any additional requirement needed to accept an effective product</w:t>
                  </w:r>
                </w:p>
              </w:tc>
            </w:tr>
          </w:tbl>
          <w:p w14:paraId="1A33C99C" w14:textId="77777777" w:rsidR="0045191D" w:rsidRPr="00E73B79" w:rsidRDefault="0045191D" w:rsidP="00E43D2E">
            <w:pPr>
              <w:jc w:val="both"/>
              <w:rPr>
                <w:rFonts w:asciiTheme="minorHAnsi" w:hAnsiTheme="minorHAnsi" w:cstheme="minorHAnsi"/>
              </w:rPr>
            </w:pPr>
          </w:p>
          <w:tbl>
            <w:tblPr>
              <w:tblW w:w="8400" w:type="dxa"/>
              <w:jc w:val="center"/>
              <w:tblLayout w:type="fixed"/>
              <w:tblLook w:val="04A0" w:firstRow="1" w:lastRow="0" w:firstColumn="1" w:lastColumn="0" w:noHBand="0" w:noVBand="1"/>
            </w:tblPr>
            <w:tblGrid>
              <w:gridCol w:w="960"/>
              <w:gridCol w:w="1860"/>
              <w:gridCol w:w="1860"/>
              <w:gridCol w:w="1860"/>
              <w:gridCol w:w="1860"/>
            </w:tblGrid>
            <w:tr w:rsidR="0045191D" w:rsidRPr="00E73B79" w14:paraId="190B0345" w14:textId="77777777" w:rsidTr="00ED7FB3">
              <w:trPr>
                <w:trHeight w:val="377"/>
                <w:jc w:val="center"/>
              </w:trPr>
              <w:tc>
                <w:tcPr>
                  <w:tcW w:w="8400" w:type="dxa"/>
                  <w:gridSpan w:val="5"/>
                  <w:tcBorders>
                    <w:top w:val="single" w:sz="4" w:space="0" w:color="auto"/>
                    <w:left w:val="single" w:sz="4" w:space="0" w:color="auto"/>
                    <w:right w:val="single" w:sz="4" w:space="0" w:color="000000"/>
                  </w:tcBorders>
                  <w:shd w:val="clear" w:color="000000" w:fill="374A9C"/>
                  <w:vAlign w:val="center"/>
                  <w:hideMark/>
                </w:tcPr>
                <w:p w14:paraId="4FCA256F" w14:textId="77777777" w:rsidR="0045191D" w:rsidRPr="00E73B79" w:rsidRDefault="0045191D" w:rsidP="00E43D2E">
                  <w:pPr>
                    <w:jc w:val="center"/>
                    <w:rPr>
                      <w:rFonts w:asciiTheme="minorHAnsi" w:hAnsiTheme="minorHAnsi" w:cstheme="minorHAnsi"/>
                      <w:b/>
                      <w:bCs/>
                      <w:color w:val="FFFFFF"/>
                    </w:rPr>
                  </w:pPr>
                  <w:r w:rsidRPr="00E73B79">
                    <w:rPr>
                      <w:rFonts w:asciiTheme="minorHAnsi" w:hAnsiTheme="minorHAnsi" w:cstheme="minorHAnsi"/>
                      <w:b/>
                      <w:bCs/>
                      <w:color w:val="FFFFFF"/>
                    </w:rPr>
                    <w:t>Purchase Criteria</w:t>
                  </w:r>
                </w:p>
              </w:tc>
            </w:tr>
            <w:tr w:rsidR="0045191D" w:rsidRPr="00E73B79" w14:paraId="0251BEEB" w14:textId="77777777" w:rsidTr="00ED7FB3">
              <w:trPr>
                <w:trHeight w:val="300"/>
                <w:jc w:val="center"/>
              </w:trPr>
              <w:tc>
                <w:tcPr>
                  <w:tcW w:w="960" w:type="dxa"/>
                  <w:tcBorders>
                    <w:top w:val="nil"/>
                    <w:left w:val="single" w:sz="4" w:space="0" w:color="auto"/>
                    <w:bottom w:val="single" w:sz="4" w:space="0" w:color="auto"/>
                    <w:right w:val="single" w:sz="4" w:space="0" w:color="auto"/>
                  </w:tcBorders>
                  <w:shd w:val="clear" w:color="000000" w:fill="D9D9D9" w:themeFill="background1" w:themeFillShade="D9"/>
                  <w:vAlign w:val="center"/>
                  <w:hideMark/>
                </w:tcPr>
                <w:p w14:paraId="56892FC7" w14:textId="77777777" w:rsidR="0045191D" w:rsidRPr="00E73B79" w:rsidRDefault="0045191D" w:rsidP="00E43D2E">
                  <w:pPr>
                    <w:jc w:val="center"/>
                    <w:rPr>
                      <w:rFonts w:asciiTheme="minorHAnsi" w:hAnsiTheme="minorHAnsi" w:cstheme="minorHAnsi"/>
                      <w:b/>
                      <w:bCs/>
                      <w:color w:val="000000" w:themeColor="text1"/>
                    </w:rPr>
                  </w:pPr>
                  <w:r w:rsidRPr="00E73B79">
                    <w:rPr>
                      <w:rFonts w:asciiTheme="minorHAnsi" w:hAnsiTheme="minorHAnsi" w:cstheme="minorHAnsi"/>
                      <w:b/>
                      <w:bCs/>
                      <w:color w:val="000000" w:themeColor="text1"/>
                    </w:rPr>
                    <w:t>Sno.</w:t>
                  </w:r>
                </w:p>
              </w:tc>
              <w:tc>
                <w:tcPr>
                  <w:tcW w:w="1860" w:type="dxa"/>
                  <w:tcBorders>
                    <w:top w:val="nil"/>
                    <w:left w:val="nil"/>
                    <w:bottom w:val="single" w:sz="4" w:space="0" w:color="auto"/>
                    <w:right w:val="single" w:sz="4" w:space="0" w:color="auto"/>
                  </w:tcBorders>
                  <w:shd w:val="clear" w:color="000000" w:fill="D9D9D9" w:themeFill="background1" w:themeFillShade="D9"/>
                  <w:vAlign w:val="center"/>
                  <w:hideMark/>
                </w:tcPr>
                <w:p w14:paraId="67FACA98" w14:textId="77777777" w:rsidR="0045191D" w:rsidRPr="00E73B79" w:rsidRDefault="0045191D" w:rsidP="00E43D2E">
                  <w:pPr>
                    <w:jc w:val="center"/>
                    <w:rPr>
                      <w:rFonts w:asciiTheme="minorHAnsi" w:hAnsiTheme="minorHAnsi" w:cstheme="minorHAnsi"/>
                      <w:b/>
                      <w:bCs/>
                      <w:color w:val="000000" w:themeColor="text1"/>
                    </w:rPr>
                  </w:pPr>
                  <w:r w:rsidRPr="00E73B79">
                    <w:rPr>
                      <w:rFonts w:asciiTheme="minorHAnsi" w:hAnsiTheme="minorHAnsi" w:cstheme="minorHAnsi"/>
                      <w:b/>
                      <w:bCs/>
                      <w:color w:val="000000" w:themeColor="text1"/>
                    </w:rPr>
                    <w:t>Supplies</w:t>
                  </w:r>
                </w:p>
              </w:tc>
              <w:tc>
                <w:tcPr>
                  <w:tcW w:w="1860" w:type="dxa"/>
                  <w:tcBorders>
                    <w:top w:val="nil"/>
                    <w:left w:val="nil"/>
                    <w:bottom w:val="single" w:sz="4" w:space="0" w:color="auto"/>
                    <w:right w:val="single" w:sz="4" w:space="0" w:color="auto"/>
                  </w:tcBorders>
                  <w:shd w:val="clear" w:color="000000" w:fill="D9D9D9" w:themeFill="background1" w:themeFillShade="D9"/>
                  <w:vAlign w:val="center"/>
                  <w:hideMark/>
                </w:tcPr>
                <w:p w14:paraId="1B3B193D" w14:textId="77777777" w:rsidR="0045191D" w:rsidRPr="00E73B79" w:rsidRDefault="0045191D" w:rsidP="00E43D2E">
                  <w:pPr>
                    <w:jc w:val="center"/>
                    <w:rPr>
                      <w:rFonts w:asciiTheme="minorHAnsi" w:hAnsiTheme="minorHAnsi" w:cstheme="minorHAnsi"/>
                      <w:b/>
                      <w:bCs/>
                      <w:color w:val="000000" w:themeColor="text1"/>
                    </w:rPr>
                  </w:pPr>
                  <w:r w:rsidRPr="00E73B79">
                    <w:rPr>
                      <w:rFonts w:asciiTheme="minorHAnsi" w:hAnsiTheme="minorHAnsi" w:cstheme="minorHAnsi"/>
                      <w:b/>
                      <w:bCs/>
                      <w:color w:val="000000" w:themeColor="text1"/>
                    </w:rPr>
                    <w:t>Stationery</w:t>
                  </w:r>
                </w:p>
              </w:tc>
              <w:tc>
                <w:tcPr>
                  <w:tcW w:w="1860" w:type="dxa"/>
                  <w:tcBorders>
                    <w:top w:val="nil"/>
                    <w:left w:val="nil"/>
                    <w:bottom w:val="single" w:sz="4" w:space="0" w:color="auto"/>
                    <w:right w:val="single" w:sz="4" w:space="0" w:color="auto"/>
                  </w:tcBorders>
                  <w:shd w:val="clear" w:color="000000" w:fill="D9D9D9" w:themeFill="background1" w:themeFillShade="D9"/>
                  <w:vAlign w:val="center"/>
                  <w:hideMark/>
                </w:tcPr>
                <w:p w14:paraId="454401D7" w14:textId="77777777" w:rsidR="0045191D" w:rsidRPr="00E73B79" w:rsidRDefault="0045191D" w:rsidP="00E43D2E">
                  <w:pPr>
                    <w:jc w:val="center"/>
                    <w:rPr>
                      <w:rFonts w:asciiTheme="minorHAnsi" w:hAnsiTheme="minorHAnsi" w:cstheme="minorHAnsi"/>
                      <w:b/>
                      <w:bCs/>
                      <w:color w:val="000000" w:themeColor="text1"/>
                    </w:rPr>
                  </w:pPr>
                  <w:r w:rsidRPr="00E73B79">
                    <w:rPr>
                      <w:rFonts w:asciiTheme="minorHAnsi" w:hAnsiTheme="minorHAnsi" w:cstheme="minorHAnsi"/>
                      <w:b/>
                      <w:bCs/>
                      <w:color w:val="000000" w:themeColor="text1"/>
                    </w:rPr>
                    <w:t>Fixed Assets</w:t>
                  </w:r>
                </w:p>
              </w:tc>
              <w:tc>
                <w:tcPr>
                  <w:tcW w:w="1860" w:type="dxa"/>
                  <w:tcBorders>
                    <w:top w:val="nil"/>
                    <w:left w:val="nil"/>
                    <w:bottom w:val="single" w:sz="4" w:space="0" w:color="auto"/>
                    <w:right w:val="single" w:sz="4" w:space="0" w:color="auto"/>
                  </w:tcBorders>
                  <w:shd w:val="clear" w:color="000000" w:fill="D9D9D9" w:themeFill="background1" w:themeFillShade="D9"/>
                  <w:vAlign w:val="center"/>
                  <w:hideMark/>
                </w:tcPr>
                <w:p w14:paraId="5D077649" w14:textId="77777777" w:rsidR="0045191D" w:rsidRPr="00E73B79" w:rsidRDefault="0045191D" w:rsidP="00E43D2E">
                  <w:pPr>
                    <w:jc w:val="center"/>
                    <w:rPr>
                      <w:rFonts w:asciiTheme="minorHAnsi" w:hAnsiTheme="minorHAnsi" w:cstheme="minorHAnsi"/>
                      <w:b/>
                      <w:bCs/>
                      <w:color w:val="000000" w:themeColor="text1"/>
                    </w:rPr>
                  </w:pPr>
                  <w:r w:rsidRPr="00E73B79">
                    <w:rPr>
                      <w:rFonts w:asciiTheme="minorHAnsi" w:hAnsiTheme="minorHAnsi" w:cstheme="minorHAnsi"/>
                      <w:b/>
                      <w:bCs/>
                      <w:color w:val="000000" w:themeColor="text1"/>
                    </w:rPr>
                    <w:t>Desktop/Laptop</w:t>
                  </w:r>
                </w:p>
              </w:tc>
            </w:tr>
            <w:tr w:rsidR="0045191D" w:rsidRPr="00E73B79" w14:paraId="35BFCE45" w14:textId="77777777" w:rsidTr="00ED7FB3">
              <w:trPr>
                <w:trHeight w:val="720"/>
                <w:jc w:val="center"/>
              </w:trPr>
              <w:tc>
                <w:tcPr>
                  <w:tcW w:w="960" w:type="dxa"/>
                  <w:tcBorders>
                    <w:top w:val="nil"/>
                    <w:left w:val="single" w:sz="4" w:space="0" w:color="auto"/>
                    <w:bottom w:val="single" w:sz="4" w:space="0" w:color="auto"/>
                    <w:right w:val="single" w:sz="4" w:space="0" w:color="auto"/>
                  </w:tcBorders>
                  <w:vAlign w:val="center"/>
                  <w:hideMark/>
                </w:tcPr>
                <w:p w14:paraId="1515DC2B"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1</w:t>
                  </w:r>
                </w:p>
              </w:tc>
              <w:tc>
                <w:tcPr>
                  <w:tcW w:w="1860" w:type="dxa"/>
                  <w:tcBorders>
                    <w:top w:val="nil"/>
                    <w:left w:val="nil"/>
                    <w:bottom w:val="single" w:sz="4" w:space="0" w:color="auto"/>
                    <w:right w:val="single" w:sz="4" w:space="0" w:color="auto"/>
                  </w:tcBorders>
                  <w:vAlign w:val="center"/>
                  <w:hideMark/>
                </w:tcPr>
                <w:p w14:paraId="02AC2A34"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Product name</w:t>
                  </w:r>
                </w:p>
              </w:tc>
              <w:tc>
                <w:tcPr>
                  <w:tcW w:w="1860" w:type="dxa"/>
                  <w:tcBorders>
                    <w:top w:val="nil"/>
                    <w:left w:val="nil"/>
                    <w:bottom w:val="single" w:sz="4" w:space="0" w:color="auto"/>
                    <w:right w:val="single" w:sz="4" w:space="0" w:color="auto"/>
                  </w:tcBorders>
                  <w:vAlign w:val="center"/>
                  <w:hideMark/>
                </w:tcPr>
                <w:p w14:paraId="21DBC96F"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Item name</w:t>
                  </w:r>
                </w:p>
              </w:tc>
              <w:tc>
                <w:tcPr>
                  <w:tcW w:w="1860" w:type="dxa"/>
                  <w:tcBorders>
                    <w:top w:val="nil"/>
                    <w:left w:val="nil"/>
                    <w:bottom w:val="single" w:sz="4" w:space="0" w:color="auto"/>
                    <w:right w:val="single" w:sz="4" w:space="0" w:color="auto"/>
                  </w:tcBorders>
                  <w:vAlign w:val="center"/>
                  <w:hideMark/>
                </w:tcPr>
                <w:p w14:paraId="07CB782E"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Product name</w:t>
                  </w:r>
                </w:p>
              </w:tc>
              <w:tc>
                <w:tcPr>
                  <w:tcW w:w="1860" w:type="dxa"/>
                  <w:tcBorders>
                    <w:top w:val="nil"/>
                    <w:left w:val="nil"/>
                    <w:bottom w:val="single" w:sz="4" w:space="0" w:color="auto"/>
                    <w:right w:val="single" w:sz="4" w:space="0" w:color="auto"/>
                  </w:tcBorders>
                  <w:vAlign w:val="center"/>
                  <w:hideMark/>
                </w:tcPr>
                <w:p w14:paraId="23CE2074"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Product name</w:t>
                  </w:r>
                </w:p>
              </w:tc>
            </w:tr>
            <w:tr w:rsidR="0045191D" w:rsidRPr="00E73B79" w14:paraId="1FDD1792" w14:textId="77777777" w:rsidTr="00ED7FB3">
              <w:trPr>
                <w:trHeight w:val="720"/>
                <w:jc w:val="center"/>
              </w:trPr>
              <w:tc>
                <w:tcPr>
                  <w:tcW w:w="960" w:type="dxa"/>
                  <w:tcBorders>
                    <w:top w:val="nil"/>
                    <w:left w:val="single" w:sz="4" w:space="0" w:color="auto"/>
                    <w:bottom w:val="single" w:sz="4" w:space="0" w:color="auto"/>
                    <w:right w:val="single" w:sz="4" w:space="0" w:color="auto"/>
                  </w:tcBorders>
                  <w:vAlign w:val="center"/>
                  <w:hideMark/>
                </w:tcPr>
                <w:p w14:paraId="1A58F586"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2</w:t>
                  </w:r>
                </w:p>
              </w:tc>
              <w:tc>
                <w:tcPr>
                  <w:tcW w:w="1860" w:type="dxa"/>
                  <w:tcBorders>
                    <w:top w:val="nil"/>
                    <w:left w:val="nil"/>
                    <w:bottom w:val="single" w:sz="4" w:space="0" w:color="auto"/>
                    <w:right w:val="single" w:sz="4" w:space="0" w:color="auto"/>
                  </w:tcBorders>
                  <w:vAlign w:val="center"/>
                  <w:hideMark/>
                </w:tcPr>
                <w:p w14:paraId="61CFE1F4"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Artwork (Design) in case of new product only</w:t>
                  </w:r>
                </w:p>
              </w:tc>
              <w:tc>
                <w:tcPr>
                  <w:tcW w:w="1860" w:type="dxa"/>
                  <w:tcBorders>
                    <w:top w:val="nil"/>
                    <w:left w:val="nil"/>
                    <w:bottom w:val="single" w:sz="4" w:space="0" w:color="auto"/>
                    <w:right w:val="single" w:sz="4" w:space="0" w:color="auto"/>
                  </w:tcBorders>
                  <w:vAlign w:val="center"/>
                  <w:hideMark/>
                </w:tcPr>
                <w:p w14:paraId="7F1C4A65"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Brand</w:t>
                  </w:r>
                </w:p>
              </w:tc>
              <w:tc>
                <w:tcPr>
                  <w:tcW w:w="1860" w:type="dxa"/>
                  <w:tcBorders>
                    <w:top w:val="nil"/>
                    <w:left w:val="nil"/>
                    <w:bottom w:val="single" w:sz="4" w:space="0" w:color="auto"/>
                    <w:right w:val="single" w:sz="4" w:space="0" w:color="auto"/>
                  </w:tcBorders>
                  <w:vAlign w:val="center"/>
                  <w:hideMark/>
                </w:tcPr>
                <w:p w14:paraId="7B5EEF16"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Specification, Color etc.</w:t>
                  </w:r>
                </w:p>
              </w:tc>
              <w:tc>
                <w:tcPr>
                  <w:tcW w:w="1860" w:type="dxa"/>
                  <w:tcBorders>
                    <w:top w:val="nil"/>
                    <w:left w:val="nil"/>
                    <w:bottom w:val="single" w:sz="4" w:space="0" w:color="auto"/>
                    <w:right w:val="single" w:sz="4" w:space="0" w:color="auto"/>
                  </w:tcBorders>
                  <w:vAlign w:val="center"/>
                  <w:hideMark/>
                </w:tcPr>
                <w:p w14:paraId="04071C80"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Model, color, etc.</w:t>
                  </w:r>
                </w:p>
              </w:tc>
            </w:tr>
            <w:tr w:rsidR="0045191D" w:rsidRPr="00E73B79" w14:paraId="6E0C25C7" w14:textId="77777777" w:rsidTr="00ED7FB3">
              <w:trPr>
                <w:trHeight w:val="720"/>
                <w:jc w:val="center"/>
              </w:trPr>
              <w:tc>
                <w:tcPr>
                  <w:tcW w:w="960" w:type="dxa"/>
                  <w:tcBorders>
                    <w:top w:val="nil"/>
                    <w:left w:val="single" w:sz="4" w:space="0" w:color="auto"/>
                    <w:bottom w:val="single" w:sz="4" w:space="0" w:color="auto"/>
                    <w:right w:val="single" w:sz="4" w:space="0" w:color="auto"/>
                  </w:tcBorders>
                  <w:vAlign w:val="center"/>
                  <w:hideMark/>
                </w:tcPr>
                <w:p w14:paraId="7FDDF0EF"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3</w:t>
                  </w:r>
                </w:p>
              </w:tc>
              <w:tc>
                <w:tcPr>
                  <w:tcW w:w="1860" w:type="dxa"/>
                  <w:tcBorders>
                    <w:top w:val="nil"/>
                    <w:left w:val="nil"/>
                    <w:bottom w:val="single" w:sz="4" w:space="0" w:color="auto"/>
                    <w:right w:val="single" w:sz="4" w:space="0" w:color="auto"/>
                  </w:tcBorders>
                  <w:vAlign w:val="center"/>
                  <w:hideMark/>
                </w:tcPr>
                <w:p w14:paraId="00710A2C"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Specification</w:t>
                  </w:r>
                </w:p>
              </w:tc>
              <w:tc>
                <w:tcPr>
                  <w:tcW w:w="1860" w:type="dxa"/>
                  <w:tcBorders>
                    <w:top w:val="nil"/>
                    <w:left w:val="nil"/>
                    <w:bottom w:val="single" w:sz="4" w:space="0" w:color="auto"/>
                    <w:right w:val="single" w:sz="4" w:space="0" w:color="auto"/>
                  </w:tcBorders>
                  <w:vAlign w:val="center"/>
                  <w:hideMark/>
                </w:tcPr>
                <w:p w14:paraId="0B9FEB84"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Model No.</w:t>
                  </w:r>
                </w:p>
              </w:tc>
              <w:tc>
                <w:tcPr>
                  <w:tcW w:w="1860" w:type="dxa"/>
                  <w:tcBorders>
                    <w:top w:val="nil"/>
                    <w:left w:val="nil"/>
                    <w:bottom w:val="single" w:sz="4" w:space="0" w:color="auto"/>
                    <w:right w:val="single" w:sz="4" w:space="0" w:color="auto"/>
                  </w:tcBorders>
                  <w:vAlign w:val="center"/>
                  <w:hideMark/>
                </w:tcPr>
                <w:p w14:paraId="111ADCE8"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Product Make</w:t>
                  </w:r>
                </w:p>
              </w:tc>
              <w:tc>
                <w:tcPr>
                  <w:tcW w:w="1860" w:type="dxa"/>
                  <w:tcBorders>
                    <w:top w:val="nil"/>
                    <w:left w:val="nil"/>
                    <w:bottom w:val="single" w:sz="4" w:space="0" w:color="auto"/>
                    <w:right w:val="single" w:sz="4" w:space="0" w:color="auto"/>
                  </w:tcBorders>
                  <w:vAlign w:val="center"/>
                  <w:hideMark/>
                </w:tcPr>
                <w:p w14:paraId="4E9966DE"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Specification</w:t>
                  </w:r>
                </w:p>
              </w:tc>
            </w:tr>
            <w:tr w:rsidR="0045191D" w:rsidRPr="00E73B79" w14:paraId="69674FE9" w14:textId="77777777" w:rsidTr="00ED7FB3">
              <w:trPr>
                <w:trHeight w:val="720"/>
                <w:jc w:val="center"/>
              </w:trPr>
              <w:tc>
                <w:tcPr>
                  <w:tcW w:w="960" w:type="dxa"/>
                  <w:tcBorders>
                    <w:top w:val="nil"/>
                    <w:left w:val="single" w:sz="4" w:space="0" w:color="auto"/>
                    <w:bottom w:val="single" w:sz="4" w:space="0" w:color="auto"/>
                    <w:right w:val="single" w:sz="4" w:space="0" w:color="auto"/>
                  </w:tcBorders>
                  <w:vAlign w:val="center"/>
                  <w:hideMark/>
                </w:tcPr>
                <w:p w14:paraId="6312449E"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4</w:t>
                  </w:r>
                </w:p>
              </w:tc>
              <w:tc>
                <w:tcPr>
                  <w:tcW w:w="1860" w:type="dxa"/>
                  <w:tcBorders>
                    <w:top w:val="nil"/>
                    <w:left w:val="nil"/>
                    <w:bottom w:val="single" w:sz="4" w:space="0" w:color="auto"/>
                    <w:right w:val="single" w:sz="4" w:space="0" w:color="auto"/>
                  </w:tcBorders>
                  <w:vAlign w:val="center"/>
                  <w:hideMark/>
                </w:tcPr>
                <w:p w14:paraId="4EDF4F05"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Unit</w:t>
                  </w:r>
                </w:p>
              </w:tc>
              <w:tc>
                <w:tcPr>
                  <w:tcW w:w="1860" w:type="dxa"/>
                  <w:tcBorders>
                    <w:top w:val="nil"/>
                    <w:left w:val="nil"/>
                    <w:bottom w:val="single" w:sz="4" w:space="0" w:color="auto"/>
                    <w:right w:val="single" w:sz="4" w:space="0" w:color="auto"/>
                  </w:tcBorders>
                  <w:vAlign w:val="center"/>
                  <w:hideMark/>
                </w:tcPr>
                <w:p w14:paraId="67E742B0"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Unit (Pc, Pkt, Carton, Box etc..)</w:t>
                  </w:r>
                </w:p>
              </w:tc>
              <w:tc>
                <w:tcPr>
                  <w:tcW w:w="1860" w:type="dxa"/>
                  <w:tcBorders>
                    <w:top w:val="nil"/>
                    <w:left w:val="nil"/>
                    <w:bottom w:val="single" w:sz="4" w:space="0" w:color="auto"/>
                    <w:right w:val="single" w:sz="4" w:space="0" w:color="auto"/>
                  </w:tcBorders>
                  <w:vAlign w:val="center"/>
                  <w:hideMark/>
                </w:tcPr>
                <w:p w14:paraId="2DF64BE8"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Unit</w:t>
                  </w:r>
                </w:p>
              </w:tc>
              <w:tc>
                <w:tcPr>
                  <w:tcW w:w="1860" w:type="dxa"/>
                  <w:tcBorders>
                    <w:top w:val="nil"/>
                    <w:left w:val="nil"/>
                    <w:bottom w:val="single" w:sz="4" w:space="0" w:color="auto"/>
                    <w:right w:val="single" w:sz="4" w:space="0" w:color="auto"/>
                  </w:tcBorders>
                  <w:vAlign w:val="center"/>
                  <w:hideMark/>
                </w:tcPr>
                <w:p w14:paraId="5CCAC152"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Unit</w:t>
                  </w:r>
                </w:p>
              </w:tc>
            </w:tr>
            <w:tr w:rsidR="0045191D" w:rsidRPr="00E73B79" w14:paraId="4F995304" w14:textId="77777777" w:rsidTr="00ED7FB3">
              <w:trPr>
                <w:trHeight w:val="720"/>
                <w:jc w:val="center"/>
              </w:trPr>
              <w:tc>
                <w:tcPr>
                  <w:tcW w:w="960" w:type="dxa"/>
                  <w:tcBorders>
                    <w:top w:val="nil"/>
                    <w:left w:val="single" w:sz="4" w:space="0" w:color="auto"/>
                    <w:bottom w:val="single" w:sz="4" w:space="0" w:color="auto"/>
                    <w:right w:val="single" w:sz="4" w:space="0" w:color="auto"/>
                  </w:tcBorders>
                  <w:vAlign w:val="center"/>
                  <w:hideMark/>
                </w:tcPr>
                <w:p w14:paraId="3B7197C7"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5</w:t>
                  </w:r>
                </w:p>
              </w:tc>
              <w:tc>
                <w:tcPr>
                  <w:tcW w:w="1860" w:type="dxa"/>
                  <w:tcBorders>
                    <w:top w:val="nil"/>
                    <w:left w:val="nil"/>
                    <w:bottom w:val="single" w:sz="4" w:space="0" w:color="auto"/>
                    <w:right w:val="single" w:sz="4" w:space="0" w:color="auto"/>
                  </w:tcBorders>
                  <w:vAlign w:val="center"/>
                  <w:hideMark/>
                </w:tcPr>
                <w:p w14:paraId="0FD889FC"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Quantity to be ordered</w:t>
                  </w:r>
                </w:p>
              </w:tc>
              <w:tc>
                <w:tcPr>
                  <w:tcW w:w="1860" w:type="dxa"/>
                  <w:tcBorders>
                    <w:top w:val="nil"/>
                    <w:left w:val="nil"/>
                    <w:bottom w:val="single" w:sz="4" w:space="0" w:color="auto"/>
                    <w:right w:val="single" w:sz="4" w:space="0" w:color="auto"/>
                  </w:tcBorders>
                  <w:vAlign w:val="center"/>
                  <w:hideMark/>
                </w:tcPr>
                <w:p w14:paraId="0132301D"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Quantity to be ordered</w:t>
                  </w:r>
                </w:p>
              </w:tc>
              <w:tc>
                <w:tcPr>
                  <w:tcW w:w="1860" w:type="dxa"/>
                  <w:tcBorders>
                    <w:top w:val="nil"/>
                    <w:left w:val="nil"/>
                    <w:bottom w:val="single" w:sz="4" w:space="0" w:color="auto"/>
                    <w:right w:val="single" w:sz="4" w:space="0" w:color="auto"/>
                  </w:tcBorders>
                  <w:vAlign w:val="center"/>
                  <w:hideMark/>
                </w:tcPr>
                <w:p w14:paraId="7D6C7869"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Quantity</w:t>
                  </w:r>
                </w:p>
              </w:tc>
              <w:tc>
                <w:tcPr>
                  <w:tcW w:w="1860" w:type="dxa"/>
                  <w:tcBorders>
                    <w:top w:val="nil"/>
                    <w:left w:val="nil"/>
                    <w:bottom w:val="single" w:sz="4" w:space="0" w:color="auto"/>
                    <w:right w:val="single" w:sz="4" w:space="0" w:color="auto"/>
                  </w:tcBorders>
                  <w:vAlign w:val="center"/>
                  <w:hideMark/>
                </w:tcPr>
                <w:p w14:paraId="455456F8" w14:textId="77777777" w:rsidR="0045191D" w:rsidRPr="00E73B79" w:rsidRDefault="0045191D" w:rsidP="00E43D2E">
                  <w:pPr>
                    <w:jc w:val="center"/>
                    <w:rPr>
                      <w:rFonts w:asciiTheme="minorHAnsi" w:hAnsiTheme="minorHAnsi" w:cstheme="minorHAnsi"/>
                      <w:color w:val="000000"/>
                    </w:rPr>
                  </w:pPr>
                  <w:r w:rsidRPr="00E73B79">
                    <w:rPr>
                      <w:rFonts w:asciiTheme="minorHAnsi" w:hAnsiTheme="minorHAnsi" w:cstheme="minorHAnsi"/>
                      <w:color w:val="000000"/>
                    </w:rPr>
                    <w:t>Quantity</w:t>
                  </w:r>
                </w:p>
              </w:tc>
            </w:tr>
          </w:tbl>
          <w:p w14:paraId="4812A202" w14:textId="77777777" w:rsidR="0045191D" w:rsidRPr="00E73B79" w:rsidRDefault="0045191D" w:rsidP="00E43D2E">
            <w:pPr>
              <w:jc w:val="both"/>
              <w:rPr>
                <w:rFonts w:asciiTheme="minorHAnsi" w:hAnsiTheme="minorHAnsi" w:cstheme="minorHAnsi"/>
              </w:rPr>
            </w:pPr>
          </w:p>
          <w:p w14:paraId="0DDE139A" w14:textId="77777777" w:rsidR="0045191D" w:rsidRPr="00E73B79" w:rsidRDefault="0045191D" w:rsidP="00E43D2E">
            <w:pPr>
              <w:spacing w:before="120" w:after="120"/>
              <w:jc w:val="both"/>
              <w:rPr>
                <w:rFonts w:asciiTheme="minorHAnsi" w:hAnsiTheme="minorHAnsi" w:cstheme="minorHAnsi"/>
                <w:b/>
                <w:bCs/>
              </w:rPr>
            </w:pPr>
          </w:p>
          <w:p w14:paraId="152F19F0" w14:textId="77777777" w:rsidR="0045191D" w:rsidRPr="00E73B79" w:rsidRDefault="0045191D" w:rsidP="00ED7FB3">
            <w:pPr>
              <w:spacing w:before="240" w:after="120"/>
              <w:jc w:val="both"/>
              <w:rPr>
                <w:rFonts w:asciiTheme="minorHAnsi" w:hAnsiTheme="minorHAnsi" w:cstheme="minorHAnsi"/>
                <w:b/>
                <w:bCs/>
              </w:rPr>
            </w:pPr>
            <w:r w:rsidRPr="00E73B79">
              <w:rPr>
                <w:rFonts w:asciiTheme="minorHAnsi" w:hAnsiTheme="minorHAnsi" w:cstheme="minorHAnsi"/>
                <w:b/>
                <w:bCs/>
              </w:rPr>
              <w:lastRenderedPageBreak/>
              <w:t>Purchases</w:t>
            </w:r>
            <w:r w:rsidR="00993193" w:rsidRPr="00E73B79">
              <w:rPr>
                <w:rFonts w:asciiTheme="minorHAnsi" w:hAnsiTheme="minorHAnsi" w:cstheme="minorHAnsi"/>
                <w:b/>
                <w:bCs/>
              </w:rPr>
              <w:t xml:space="preserve"> Process</w:t>
            </w:r>
          </w:p>
          <w:p w14:paraId="4B02CBCD" w14:textId="77777777" w:rsidR="00993193" w:rsidRPr="00E73B79" w:rsidRDefault="00993193" w:rsidP="00ED7FB3">
            <w:pPr>
              <w:numPr>
                <w:ilvl w:val="0"/>
                <w:numId w:val="2"/>
              </w:numPr>
              <w:spacing w:before="120" w:after="120"/>
              <w:ind w:left="500" w:right="190" w:hanging="270"/>
              <w:jc w:val="both"/>
              <w:rPr>
                <w:rFonts w:asciiTheme="minorHAnsi" w:hAnsiTheme="minorHAnsi" w:cstheme="minorHAnsi"/>
              </w:rPr>
            </w:pPr>
            <w:r w:rsidRPr="00E73B79">
              <w:rPr>
                <w:rFonts w:asciiTheme="minorHAnsi" w:hAnsiTheme="minorHAnsi" w:cstheme="minorHAnsi"/>
              </w:rPr>
              <w:t xml:space="preserve">All Purchase </w:t>
            </w:r>
            <w:r w:rsidR="00652CD3" w:rsidRPr="00E73B79">
              <w:rPr>
                <w:rFonts w:asciiTheme="minorHAnsi" w:hAnsiTheme="minorHAnsi" w:cstheme="minorHAnsi"/>
              </w:rPr>
              <w:t>Requisition F</w:t>
            </w:r>
            <w:r w:rsidRPr="00E73B79">
              <w:rPr>
                <w:rFonts w:asciiTheme="minorHAnsi" w:hAnsiTheme="minorHAnsi" w:cstheme="minorHAnsi"/>
              </w:rPr>
              <w:t>orm</w:t>
            </w:r>
            <w:r w:rsidR="00652CD3" w:rsidRPr="00E73B79">
              <w:rPr>
                <w:rFonts w:asciiTheme="minorHAnsi" w:hAnsiTheme="minorHAnsi" w:cstheme="minorHAnsi"/>
              </w:rPr>
              <w:t>s</w:t>
            </w:r>
            <w:r w:rsidRPr="00E73B79">
              <w:rPr>
                <w:rFonts w:asciiTheme="minorHAnsi" w:hAnsiTheme="minorHAnsi" w:cstheme="minorHAnsi"/>
              </w:rPr>
              <w:t xml:space="preserve"> has to be duly filed &amp; submitted to Purchase In-Charge for all kinds of Budgeted, Non-Budg</w:t>
            </w:r>
            <w:r w:rsidR="00652CD3" w:rsidRPr="00E73B79">
              <w:rPr>
                <w:rFonts w:asciiTheme="minorHAnsi" w:hAnsiTheme="minorHAnsi" w:cstheme="minorHAnsi"/>
              </w:rPr>
              <w:t>eted, Assets, Supplies, and or R</w:t>
            </w:r>
            <w:r w:rsidRPr="00E73B79">
              <w:rPr>
                <w:rFonts w:asciiTheme="minorHAnsi" w:hAnsiTheme="minorHAnsi" w:cstheme="minorHAnsi"/>
              </w:rPr>
              <w:t>egular consumables.</w:t>
            </w:r>
          </w:p>
          <w:p w14:paraId="4551597B" w14:textId="77777777" w:rsidR="0045191D" w:rsidRPr="00E73B79" w:rsidRDefault="00993193" w:rsidP="00ED7FB3">
            <w:pPr>
              <w:numPr>
                <w:ilvl w:val="0"/>
                <w:numId w:val="2"/>
              </w:numPr>
              <w:spacing w:before="120" w:after="120"/>
              <w:ind w:left="500" w:right="190" w:hanging="270"/>
              <w:jc w:val="both"/>
              <w:rPr>
                <w:rFonts w:asciiTheme="minorHAnsi" w:hAnsiTheme="minorHAnsi" w:cstheme="minorHAnsi"/>
              </w:rPr>
            </w:pPr>
            <w:r w:rsidRPr="00E73B79">
              <w:rPr>
                <w:rFonts w:asciiTheme="minorHAnsi" w:hAnsiTheme="minorHAnsi" w:cstheme="minorHAnsi"/>
                <w:color w:val="000000"/>
              </w:rPr>
              <w:t>Purchase In-Charge</w:t>
            </w:r>
            <w:r w:rsidR="00652CD3" w:rsidRPr="00E73B79">
              <w:rPr>
                <w:rFonts w:asciiTheme="minorHAnsi" w:hAnsiTheme="minorHAnsi" w:cstheme="minorHAnsi"/>
                <w:color w:val="000000"/>
              </w:rPr>
              <w:t xml:space="preserve"> will send Request for Q</w:t>
            </w:r>
            <w:r w:rsidR="0045191D" w:rsidRPr="00E73B79">
              <w:rPr>
                <w:rFonts w:asciiTheme="minorHAnsi" w:hAnsiTheme="minorHAnsi" w:cstheme="minorHAnsi"/>
                <w:color w:val="000000"/>
              </w:rPr>
              <w:t>uotation (RFQ) to the vend</w:t>
            </w:r>
            <w:r w:rsidR="00652CD3" w:rsidRPr="00E73B79">
              <w:rPr>
                <w:rFonts w:asciiTheme="minorHAnsi" w:hAnsiTheme="minorHAnsi" w:cstheme="minorHAnsi"/>
                <w:color w:val="000000"/>
              </w:rPr>
              <w:t>ors, requesting them for their Q</w:t>
            </w:r>
            <w:r w:rsidR="0045191D" w:rsidRPr="00E73B79">
              <w:rPr>
                <w:rFonts w:asciiTheme="minorHAnsi" w:hAnsiTheme="minorHAnsi" w:cstheme="minorHAnsi"/>
                <w:color w:val="000000"/>
              </w:rPr>
              <w:t>uotations for the items/services required to be purchased.</w:t>
            </w:r>
          </w:p>
          <w:p w14:paraId="5CE28DA3" w14:textId="77777777" w:rsidR="0045191D" w:rsidRPr="00E73B79" w:rsidRDefault="0045191D" w:rsidP="00ED7FB3">
            <w:pPr>
              <w:numPr>
                <w:ilvl w:val="0"/>
                <w:numId w:val="2"/>
              </w:numPr>
              <w:spacing w:before="120" w:after="120"/>
              <w:ind w:left="500" w:right="190" w:hanging="270"/>
              <w:jc w:val="both"/>
              <w:rPr>
                <w:rFonts w:asciiTheme="minorHAnsi" w:hAnsiTheme="minorHAnsi" w:cstheme="minorHAnsi"/>
              </w:rPr>
            </w:pPr>
            <w:r w:rsidRPr="00E73B79">
              <w:rPr>
                <w:rFonts w:asciiTheme="minorHAnsi" w:hAnsiTheme="minorHAnsi" w:cstheme="minorHAnsi"/>
                <w:color w:val="000000"/>
              </w:rPr>
              <w:t>Obtains</w:t>
            </w:r>
            <w:r w:rsidR="00652CD3" w:rsidRPr="00E73B79">
              <w:rPr>
                <w:rFonts w:asciiTheme="minorHAnsi" w:hAnsiTheme="minorHAnsi" w:cstheme="minorHAnsi"/>
                <w:color w:val="000000"/>
              </w:rPr>
              <w:t xml:space="preserve"> a minimum of Three (3) Quotations from A</w:t>
            </w:r>
            <w:r w:rsidRPr="00E73B79">
              <w:rPr>
                <w:rFonts w:asciiTheme="minorHAnsi" w:hAnsiTheme="minorHAnsi" w:cstheme="minorHAnsi"/>
                <w:color w:val="000000"/>
              </w:rPr>
              <w:t>uthorized vendors for evaluating and selecting the appropriate vendor (a</w:t>
            </w:r>
            <w:r w:rsidRPr="00E73B79">
              <w:rPr>
                <w:rFonts w:asciiTheme="minorHAnsi" w:hAnsiTheme="minorHAnsi" w:cstheme="minorHAnsi"/>
              </w:rPr>
              <w:t xml:space="preserve">nalyze vendor terms, reputation, pricing, </w:t>
            </w:r>
            <w:proofErr w:type="spellStart"/>
            <w:r w:rsidRPr="00E73B79">
              <w:rPr>
                <w:rFonts w:asciiTheme="minorHAnsi" w:hAnsiTheme="minorHAnsi" w:cstheme="minorHAnsi"/>
              </w:rPr>
              <w:t>etc</w:t>
            </w:r>
            <w:proofErr w:type="spellEnd"/>
            <w:r w:rsidRPr="00E73B79">
              <w:rPr>
                <w:rFonts w:asciiTheme="minorHAnsi" w:hAnsiTheme="minorHAnsi" w:cstheme="minorHAnsi"/>
              </w:rPr>
              <w:t>).</w:t>
            </w:r>
          </w:p>
          <w:p w14:paraId="7A608AC4" w14:textId="77777777" w:rsidR="0045191D" w:rsidRPr="00E73B79" w:rsidRDefault="0045191D" w:rsidP="00ED7FB3">
            <w:pPr>
              <w:numPr>
                <w:ilvl w:val="0"/>
                <w:numId w:val="2"/>
              </w:numPr>
              <w:spacing w:before="120" w:after="120"/>
              <w:ind w:left="500" w:right="190" w:hanging="270"/>
              <w:jc w:val="both"/>
              <w:rPr>
                <w:rFonts w:asciiTheme="minorHAnsi" w:hAnsiTheme="minorHAnsi" w:cstheme="minorHAnsi"/>
                <w:color w:val="000000" w:themeColor="text1"/>
              </w:rPr>
            </w:pPr>
            <w:r w:rsidRPr="00E73B79">
              <w:rPr>
                <w:rFonts w:asciiTheme="minorHAnsi" w:hAnsiTheme="minorHAnsi" w:cstheme="minorHAnsi"/>
                <w:color w:val="000000" w:themeColor="text1"/>
              </w:rPr>
              <w:t xml:space="preserve">Exception to three (3) quotations policy is possible subject to Managing Director (MD) approval. </w:t>
            </w:r>
          </w:p>
          <w:p w14:paraId="64B87843" w14:textId="77777777" w:rsidR="0045191D" w:rsidRPr="00E73B79" w:rsidRDefault="000E6DE0" w:rsidP="00ED7FB3">
            <w:pPr>
              <w:numPr>
                <w:ilvl w:val="0"/>
                <w:numId w:val="2"/>
              </w:numPr>
              <w:spacing w:before="120" w:after="120"/>
              <w:ind w:left="500" w:right="190" w:hanging="270"/>
              <w:jc w:val="both"/>
              <w:rPr>
                <w:rFonts w:asciiTheme="minorHAnsi" w:hAnsiTheme="minorHAnsi" w:cstheme="minorHAnsi"/>
              </w:rPr>
            </w:pPr>
            <w:r w:rsidRPr="00E73B79">
              <w:rPr>
                <w:rFonts w:asciiTheme="minorHAnsi" w:hAnsiTheme="minorHAnsi" w:cstheme="minorHAnsi"/>
              </w:rPr>
              <w:t>Accountant</w:t>
            </w:r>
            <w:r w:rsidR="0045191D" w:rsidRPr="00E73B79">
              <w:rPr>
                <w:rFonts w:asciiTheme="minorHAnsi" w:hAnsiTheme="minorHAnsi" w:cstheme="minorHAnsi"/>
              </w:rPr>
              <w:t xml:space="preserve"> will validate each purchase request against budget;</w:t>
            </w:r>
          </w:p>
          <w:p w14:paraId="13EA944F" w14:textId="77777777" w:rsidR="0045191D" w:rsidRPr="00E73B79" w:rsidRDefault="0045191D" w:rsidP="00ED7FB3">
            <w:pPr>
              <w:numPr>
                <w:ilvl w:val="1"/>
                <w:numId w:val="2"/>
              </w:numPr>
              <w:spacing w:before="120" w:after="120"/>
              <w:ind w:left="1040" w:right="190" w:hanging="270"/>
              <w:jc w:val="both"/>
              <w:rPr>
                <w:rFonts w:asciiTheme="minorHAnsi" w:hAnsiTheme="minorHAnsi" w:cstheme="minorHAnsi"/>
              </w:rPr>
            </w:pPr>
            <w:r w:rsidRPr="00E73B79">
              <w:rPr>
                <w:rFonts w:asciiTheme="minorHAnsi" w:hAnsiTheme="minorHAnsi" w:cstheme="minorHAnsi"/>
              </w:rPr>
              <w:t xml:space="preserve">If item budgeted within the allowable amount or if item budgeted but exceed the budgeted amount by less than 5% will be approved. </w:t>
            </w:r>
          </w:p>
          <w:p w14:paraId="294858BE" w14:textId="77777777" w:rsidR="0045191D" w:rsidRPr="00E73B79" w:rsidRDefault="0045191D" w:rsidP="00ED7FB3">
            <w:pPr>
              <w:numPr>
                <w:ilvl w:val="1"/>
                <w:numId w:val="2"/>
              </w:numPr>
              <w:spacing w:before="120" w:after="120"/>
              <w:ind w:left="1040" w:right="190" w:hanging="270"/>
              <w:jc w:val="both"/>
              <w:rPr>
                <w:rFonts w:asciiTheme="minorHAnsi" w:hAnsiTheme="minorHAnsi" w:cstheme="minorHAnsi"/>
              </w:rPr>
            </w:pPr>
            <w:r w:rsidRPr="00E73B79">
              <w:rPr>
                <w:rFonts w:asciiTheme="minorHAnsi" w:hAnsiTheme="minorHAnsi" w:cstheme="minorHAnsi"/>
              </w:rPr>
              <w:t>If item budgeted but exceed amount more than 5% or item not budgeted, then the purchase request will be returned to the Department Manager to obtain special approval from Managing Director (MD).</w:t>
            </w:r>
          </w:p>
          <w:p w14:paraId="578133C9" w14:textId="77777777" w:rsidR="0045191D" w:rsidRPr="00E73B79" w:rsidRDefault="00652CD3" w:rsidP="00ED7FB3">
            <w:pPr>
              <w:numPr>
                <w:ilvl w:val="0"/>
                <w:numId w:val="2"/>
              </w:numPr>
              <w:spacing w:before="120" w:after="120"/>
              <w:ind w:left="500" w:right="190" w:hanging="270"/>
              <w:jc w:val="both"/>
              <w:rPr>
                <w:rFonts w:asciiTheme="minorHAnsi" w:hAnsiTheme="minorHAnsi" w:cstheme="minorHAnsi"/>
              </w:rPr>
            </w:pPr>
            <w:r w:rsidRPr="00E73B79">
              <w:rPr>
                <w:rFonts w:asciiTheme="minorHAnsi" w:hAnsiTheme="minorHAnsi" w:cstheme="minorHAnsi"/>
              </w:rPr>
              <w:t>Purchase In-Charge</w:t>
            </w:r>
            <w:r w:rsidR="0045191D" w:rsidRPr="00E73B79">
              <w:rPr>
                <w:rFonts w:asciiTheme="minorHAnsi" w:hAnsiTheme="minorHAnsi" w:cstheme="minorHAnsi"/>
              </w:rPr>
              <w:t xml:space="preserve"> will obtain necessary approvals for processing Purchase orders</w:t>
            </w:r>
            <w:r w:rsidRPr="00E73B79">
              <w:rPr>
                <w:rFonts w:asciiTheme="minorHAnsi" w:hAnsiTheme="minorHAnsi" w:cstheme="minorHAnsi"/>
              </w:rPr>
              <w:t xml:space="preserve"> f</w:t>
            </w:r>
            <w:r w:rsidR="00D077E2" w:rsidRPr="00E73B79">
              <w:rPr>
                <w:rFonts w:asciiTheme="minorHAnsi" w:hAnsiTheme="minorHAnsi" w:cstheme="minorHAnsi"/>
              </w:rPr>
              <w:t xml:space="preserve">rom </w:t>
            </w:r>
            <w:r w:rsidRPr="00E73B79">
              <w:rPr>
                <w:rFonts w:asciiTheme="minorHAnsi" w:hAnsiTheme="minorHAnsi" w:cstheme="minorHAnsi"/>
              </w:rPr>
              <w:t xml:space="preserve">the </w:t>
            </w:r>
            <w:r w:rsidR="00D077E2" w:rsidRPr="00E73B79">
              <w:rPr>
                <w:rFonts w:asciiTheme="minorHAnsi" w:hAnsiTheme="minorHAnsi" w:cstheme="minorHAnsi"/>
              </w:rPr>
              <w:t xml:space="preserve">Country </w:t>
            </w:r>
            <w:r w:rsidR="0045191D" w:rsidRPr="00E73B79">
              <w:rPr>
                <w:rFonts w:asciiTheme="minorHAnsi" w:hAnsiTheme="minorHAnsi" w:cstheme="minorHAnsi"/>
              </w:rPr>
              <w:t>Manag</w:t>
            </w:r>
            <w:r w:rsidR="00D077E2" w:rsidRPr="00E73B79">
              <w:rPr>
                <w:rFonts w:asciiTheme="minorHAnsi" w:hAnsiTheme="minorHAnsi" w:cstheme="minorHAnsi"/>
              </w:rPr>
              <w:t xml:space="preserve">er </w:t>
            </w:r>
            <w:r w:rsidR="0045191D" w:rsidRPr="00E73B79">
              <w:rPr>
                <w:rFonts w:asciiTheme="minorHAnsi" w:hAnsiTheme="minorHAnsi" w:cstheme="minorHAnsi"/>
              </w:rPr>
              <w:t>(</w:t>
            </w:r>
            <w:r w:rsidR="00D077E2" w:rsidRPr="00E73B79">
              <w:rPr>
                <w:rFonts w:asciiTheme="minorHAnsi" w:hAnsiTheme="minorHAnsi" w:cstheme="minorHAnsi"/>
              </w:rPr>
              <w:t xml:space="preserve">CM), </w:t>
            </w:r>
            <w:r w:rsidR="0045191D" w:rsidRPr="00E73B79">
              <w:rPr>
                <w:rFonts w:asciiTheme="minorHAnsi" w:hAnsiTheme="minorHAnsi" w:cstheme="minorHAnsi"/>
              </w:rPr>
              <w:t>Finance</w:t>
            </w:r>
            <w:r w:rsidR="00D077E2" w:rsidRPr="00E73B79">
              <w:rPr>
                <w:rFonts w:asciiTheme="minorHAnsi" w:hAnsiTheme="minorHAnsi" w:cstheme="minorHAnsi"/>
              </w:rPr>
              <w:t xml:space="preserve"> Manager (FM)</w:t>
            </w:r>
            <w:r w:rsidR="0045191D" w:rsidRPr="00E73B79">
              <w:rPr>
                <w:rFonts w:asciiTheme="minorHAnsi" w:hAnsiTheme="minorHAnsi" w:cstheme="minorHAnsi"/>
              </w:rPr>
              <w:t>,</w:t>
            </w:r>
            <w:r w:rsidR="00D077E2" w:rsidRPr="00E73B79">
              <w:rPr>
                <w:rFonts w:asciiTheme="minorHAnsi" w:hAnsiTheme="minorHAnsi" w:cstheme="minorHAnsi"/>
              </w:rPr>
              <w:t xml:space="preserve"> Accountant</w:t>
            </w:r>
            <w:r w:rsidR="0045191D" w:rsidRPr="00E73B79">
              <w:rPr>
                <w:rFonts w:asciiTheme="minorHAnsi" w:hAnsiTheme="minorHAnsi" w:cstheme="minorHAnsi"/>
              </w:rPr>
              <w:t xml:space="preserve"> and all other departments involved in this process. </w:t>
            </w:r>
          </w:p>
          <w:p w14:paraId="12AC79CB" w14:textId="77777777" w:rsidR="0045191D" w:rsidRPr="00E73B79" w:rsidRDefault="00652CD3" w:rsidP="00ED7FB3">
            <w:pPr>
              <w:numPr>
                <w:ilvl w:val="0"/>
                <w:numId w:val="2"/>
              </w:numPr>
              <w:spacing w:before="120" w:after="120"/>
              <w:ind w:left="500" w:right="190" w:hanging="270"/>
              <w:jc w:val="both"/>
              <w:rPr>
                <w:rFonts w:asciiTheme="minorHAnsi" w:hAnsiTheme="minorHAnsi" w:cstheme="minorHAnsi"/>
              </w:rPr>
            </w:pPr>
            <w:r w:rsidRPr="00E73B79">
              <w:rPr>
                <w:rFonts w:asciiTheme="minorHAnsi" w:hAnsiTheme="minorHAnsi" w:cstheme="minorHAnsi"/>
              </w:rPr>
              <w:t>Purchase In-Charge will place Purchase O</w:t>
            </w:r>
            <w:r w:rsidR="0045191D" w:rsidRPr="00E73B79">
              <w:rPr>
                <w:rFonts w:asciiTheme="minorHAnsi" w:hAnsiTheme="minorHAnsi" w:cstheme="minorHAnsi"/>
              </w:rPr>
              <w:t>rder</w:t>
            </w:r>
            <w:r w:rsidRPr="00E73B79">
              <w:rPr>
                <w:rFonts w:asciiTheme="minorHAnsi" w:hAnsiTheme="minorHAnsi" w:cstheme="minorHAnsi"/>
              </w:rPr>
              <w:t xml:space="preserve"> (PO)</w:t>
            </w:r>
            <w:r w:rsidR="0045191D" w:rsidRPr="00E73B79">
              <w:rPr>
                <w:rFonts w:asciiTheme="minorHAnsi" w:hAnsiTheme="minorHAnsi" w:cstheme="minorHAnsi"/>
              </w:rPr>
              <w:t xml:space="preserve"> to vendor by fax, e-mail or by hand and will submit all paper work to Finance Department for processing payment.</w:t>
            </w:r>
          </w:p>
          <w:p w14:paraId="7DC91711" w14:textId="77777777" w:rsidR="0045191D" w:rsidRPr="00E73B79" w:rsidRDefault="00993193" w:rsidP="00ED7FB3">
            <w:pPr>
              <w:numPr>
                <w:ilvl w:val="0"/>
                <w:numId w:val="2"/>
              </w:numPr>
              <w:spacing w:before="120" w:after="120"/>
              <w:ind w:left="500" w:right="190" w:hanging="270"/>
              <w:jc w:val="both"/>
              <w:rPr>
                <w:rFonts w:asciiTheme="minorHAnsi" w:hAnsiTheme="minorHAnsi" w:cstheme="minorHAnsi"/>
              </w:rPr>
            </w:pPr>
            <w:r w:rsidRPr="00E73B79">
              <w:rPr>
                <w:rFonts w:asciiTheme="minorHAnsi" w:hAnsiTheme="minorHAnsi" w:cstheme="minorHAnsi"/>
              </w:rPr>
              <w:t>Purchase In-Charge</w:t>
            </w:r>
            <w:r w:rsidR="0045191D" w:rsidRPr="00E73B79">
              <w:rPr>
                <w:rFonts w:asciiTheme="minorHAnsi" w:hAnsiTheme="minorHAnsi" w:cstheme="minorHAnsi"/>
              </w:rPr>
              <w:t xml:space="preserve"> will follow-up with supplier on expediting delivery and ensure timely delivery of ordered goods as per the delivery commitment agreed with supplier.</w:t>
            </w:r>
          </w:p>
          <w:p w14:paraId="2686DB77" w14:textId="77777777" w:rsidR="0045191D" w:rsidRPr="00E73B79" w:rsidRDefault="00652CD3" w:rsidP="00ED7FB3">
            <w:pPr>
              <w:numPr>
                <w:ilvl w:val="0"/>
                <w:numId w:val="2"/>
              </w:numPr>
              <w:spacing w:before="120" w:after="120"/>
              <w:ind w:left="500" w:right="190" w:hanging="270"/>
              <w:jc w:val="both"/>
              <w:rPr>
                <w:rFonts w:asciiTheme="minorHAnsi" w:hAnsiTheme="minorHAnsi" w:cstheme="minorHAnsi"/>
              </w:rPr>
            </w:pPr>
            <w:r w:rsidRPr="00E73B79">
              <w:rPr>
                <w:rFonts w:asciiTheme="minorHAnsi" w:hAnsiTheme="minorHAnsi" w:cstheme="minorHAnsi"/>
              </w:rPr>
              <w:t>Purchase</w:t>
            </w:r>
            <w:r w:rsidR="00993193" w:rsidRPr="00E73B79">
              <w:rPr>
                <w:rFonts w:asciiTheme="minorHAnsi" w:hAnsiTheme="minorHAnsi" w:cstheme="minorHAnsi"/>
              </w:rPr>
              <w:t xml:space="preserve"> In-Charge </w:t>
            </w:r>
            <w:r w:rsidRPr="00E73B79">
              <w:rPr>
                <w:rFonts w:asciiTheme="minorHAnsi" w:hAnsiTheme="minorHAnsi" w:cstheme="minorHAnsi"/>
              </w:rPr>
              <w:t>receives the G</w:t>
            </w:r>
            <w:r w:rsidR="0045191D" w:rsidRPr="00E73B79">
              <w:rPr>
                <w:rFonts w:asciiTheme="minorHAnsi" w:hAnsiTheme="minorHAnsi" w:cstheme="minorHAnsi"/>
              </w:rPr>
              <w:t>oods</w:t>
            </w:r>
            <w:r w:rsidR="00D077E2" w:rsidRPr="00E73B79">
              <w:rPr>
                <w:rFonts w:asciiTheme="minorHAnsi" w:hAnsiTheme="minorHAnsi" w:cstheme="minorHAnsi"/>
              </w:rPr>
              <w:t xml:space="preserve"> along with Original Invoice or</w:t>
            </w:r>
            <w:r w:rsidR="0045191D" w:rsidRPr="00E73B79">
              <w:rPr>
                <w:rFonts w:asciiTheme="minorHAnsi" w:hAnsiTheme="minorHAnsi" w:cstheme="minorHAnsi"/>
              </w:rPr>
              <w:t xml:space="preserve"> Delivery Note</w:t>
            </w:r>
            <w:r w:rsidR="00595834" w:rsidRPr="00E73B79">
              <w:rPr>
                <w:rFonts w:asciiTheme="minorHAnsi" w:hAnsiTheme="minorHAnsi" w:cstheme="minorHAnsi"/>
              </w:rPr>
              <w:t>/Order as per the Purchase O</w:t>
            </w:r>
            <w:r w:rsidR="0045191D" w:rsidRPr="00E73B79">
              <w:rPr>
                <w:rFonts w:asciiTheme="minorHAnsi" w:hAnsiTheme="minorHAnsi" w:cstheme="minorHAnsi"/>
              </w:rPr>
              <w:t>rder</w:t>
            </w:r>
            <w:r w:rsidR="001E7008" w:rsidRPr="00E73B79">
              <w:rPr>
                <w:rFonts w:asciiTheme="minorHAnsi" w:hAnsiTheme="minorHAnsi" w:cstheme="minorHAnsi"/>
              </w:rPr>
              <w:t>. Inform Finance department with the required Product Identifications data to raise a</w:t>
            </w:r>
            <w:r w:rsidR="00595834" w:rsidRPr="00E73B79">
              <w:rPr>
                <w:rFonts w:asciiTheme="minorHAnsi" w:hAnsiTheme="minorHAnsi" w:cstheme="minorHAnsi"/>
              </w:rPr>
              <w:t>n</w:t>
            </w:r>
            <w:r w:rsidR="001E7008" w:rsidRPr="00E73B79">
              <w:rPr>
                <w:rFonts w:asciiTheme="minorHAnsi" w:hAnsiTheme="minorHAnsi" w:cstheme="minorHAnsi"/>
              </w:rPr>
              <w:t xml:space="preserve"> Asset Tag wherever required. </w:t>
            </w:r>
            <w:r w:rsidR="00993193" w:rsidRPr="00E73B79">
              <w:rPr>
                <w:rFonts w:asciiTheme="minorHAnsi" w:hAnsiTheme="minorHAnsi" w:cstheme="minorHAnsi"/>
              </w:rPr>
              <w:t>Purchase In-</w:t>
            </w:r>
            <w:r w:rsidR="00386748" w:rsidRPr="00E73B79">
              <w:rPr>
                <w:rFonts w:asciiTheme="minorHAnsi" w:hAnsiTheme="minorHAnsi" w:cstheme="minorHAnsi"/>
              </w:rPr>
              <w:t>Charge</w:t>
            </w:r>
            <w:r w:rsidR="0045191D" w:rsidRPr="00E73B79">
              <w:rPr>
                <w:rFonts w:asciiTheme="minorHAnsi" w:hAnsiTheme="minorHAnsi" w:cstheme="minorHAnsi"/>
              </w:rPr>
              <w:t xml:space="preserve"> will attach Receiving </w:t>
            </w:r>
            <w:r w:rsidR="00386748" w:rsidRPr="00E73B79">
              <w:rPr>
                <w:rFonts w:asciiTheme="minorHAnsi" w:hAnsiTheme="minorHAnsi" w:cstheme="minorHAnsi"/>
              </w:rPr>
              <w:t>Goods Inspection Form</w:t>
            </w:r>
            <w:r w:rsidR="0045191D" w:rsidRPr="00E73B79">
              <w:rPr>
                <w:rFonts w:asciiTheme="minorHAnsi" w:hAnsiTheme="minorHAnsi" w:cstheme="minorHAnsi"/>
              </w:rPr>
              <w:t xml:space="preserve"> along with </w:t>
            </w:r>
            <w:r w:rsidR="00595834" w:rsidRPr="00E73B79">
              <w:rPr>
                <w:rFonts w:asciiTheme="minorHAnsi" w:hAnsiTheme="minorHAnsi" w:cstheme="minorHAnsi"/>
              </w:rPr>
              <w:t>O</w:t>
            </w:r>
            <w:r w:rsidR="0045191D" w:rsidRPr="00E73B79">
              <w:rPr>
                <w:rFonts w:asciiTheme="minorHAnsi" w:hAnsiTheme="minorHAnsi" w:cstheme="minorHAnsi"/>
              </w:rPr>
              <w:t>riginal Invoice</w:t>
            </w:r>
            <w:r w:rsidR="00595834" w:rsidRPr="00E73B79">
              <w:rPr>
                <w:rFonts w:asciiTheme="minorHAnsi" w:hAnsiTheme="minorHAnsi" w:cstheme="minorHAnsi"/>
              </w:rPr>
              <w:t>/Delivery Order</w:t>
            </w:r>
            <w:r w:rsidR="0045191D" w:rsidRPr="00E73B79">
              <w:rPr>
                <w:rFonts w:asciiTheme="minorHAnsi" w:hAnsiTheme="minorHAnsi" w:cstheme="minorHAnsi"/>
              </w:rPr>
              <w:t xml:space="preserve"> and handover to Fina</w:t>
            </w:r>
            <w:r w:rsidR="00595834" w:rsidRPr="00E73B79">
              <w:rPr>
                <w:rFonts w:asciiTheme="minorHAnsi" w:hAnsiTheme="minorHAnsi" w:cstheme="minorHAnsi"/>
              </w:rPr>
              <w:t>nce department to complete the P</w:t>
            </w:r>
            <w:r w:rsidR="0045191D" w:rsidRPr="00E73B79">
              <w:rPr>
                <w:rFonts w:asciiTheme="minorHAnsi" w:hAnsiTheme="minorHAnsi" w:cstheme="minorHAnsi"/>
              </w:rPr>
              <w:t xml:space="preserve">urchase cycle. </w:t>
            </w:r>
          </w:p>
          <w:p w14:paraId="1E9E3A7A" w14:textId="77777777" w:rsidR="00386748" w:rsidRDefault="00386748" w:rsidP="00386748">
            <w:pPr>
              <w:spacing w:before="120" w:after="120"/>
              <w:jc w:val="both"/>
              <w:rPr>
                <w:rFonts w:asciiTheme="minorHAnsi" w:hAnsiTheme="minorHAnsi" w:cstheme="minorHAnsi"/>
              </w:rPr>
            </w:pPr>
          </w:p>
          <w:p w14:paraId="11CDB1E8" w14:textId="77777777" w:rsidR="00ED7FB3" w:rsidRDefault="00ED7FB3" w:rsidP="00386748">
            <w:pPr>
              <w:spacing w:before="120" w:after="120"/>
              <w:jc w:val="both"/>
              <w:rPr>
                <w:rFonts w:asciiTheme="minorHAnsi" w:hAnsiTheme="minorHAnsi" w:cstheme="minorHAnsi"/>
              </w:rPr>
            </w:pPr>
          </w:p>
          <w:p w14:paraId="6DCEA62B" w14:textId="77777777" w:rsidR="00ED7FB3" w:rsidRPr="00E73B79" w:rsidRDefault="00ED7FB3" w:rsidP="00386748">
            <w:pPr>
              <w:spacing w:before="120" w:after="120"/>
              <w:jc w:val="both"/>
              <w:rPr>
                <w:rFonts w:asciiTheme="minorHAnsi" w:hAnsiTheme="minorHAnsi" w:cstheme="minorHAnsi"/>
              </w:rPr>
            </w:pPr>
          </w:p>
          <w:p w14:paraId="3736106B" w14:textId="77777777" w:rsidR="0045191D" w:rsidRPr="00E73B79" w:rsidRDefault="00386748" w:rsidP="00ED7FB3">
            <w:pPr>
              <w:spacing w:before="240" w:after="120"/>
              <w:jc w:val="both"/>
              <w:rPr>
                <w:rFonts w:asciiTheme="minorHAnsi" w:hAnsiTheme="minorHAnsi" w:cstheme="minorHAnsi"/>
                <w:b/>
                <w:bCs/>
              </w:rPr>
            </w:pPr>
            <w:r w:rsidRPr="00E73B79">
              <w:rPr>
                <w:rFonts w:asciiTheme="minorHAnsi" w:hAnsiTheme="minorHAnsi" w:cstheme="minorHAnsi"/>
                <w:b/>
                <w:bCs/>
              </w:rPr>
              <w:lastRenderedPageBreak/>
              <w:t>Forms</w:t>
            </w:r>
          </w:p>
          <w:p w14:paraId="3020B842" w14:textId="77777777" w:rsidR="0045191D" w:rsidRPr="00E73B79" w:rsidRDefault="0045191D" w:rsidP="0045191D">
            <w:pPr>
              <w:numPr>
                <w:ilvl w:val="0"/>
                <w:numId w:val="2"/>
              </w:numPr>
              <w:jc w:val="both"/>
              <w:rPr>
                <w:rFonts w:asciiTheme="minorHAnsi" w:hAnsiTheme="minorHAnsi" w:cstheme="minorHAnsi"/>
              </w:rPr>
            </w:pPr>
            <w:r w:rsidRPr="00E73B79">
              <w:rPr>
                <w:rFonts w:asciiTheme="minorHAnsi" w:hAnsiTheme="minorHAnsi" w:cstheme="minorHAnsi"/>
              </w:rPr>
              <w:t>Purchase Order</w:t>
            </w:r>
          </w:p>
          <w:p w14:paraId="72497837" w14:textId="77777777" w:rsidR="0045191D" w:rsidRPr="00E73B79" w:rsidRDefault="0045191D" w:rsidP="0045191D">
            <w:pPr>
              <w:numPr>
                <w:ilvl w:val="0"/>
                <w:numId w:val="2"/>
              </w:numPr>
              <w:jc w:val="both"/>
              <w:rPr>
                <w:rFonts w:asciiTheme="minorHAnsi" w:hAnsiTheme="minorHAnsi" w:cstheme="minorHAnsi"/>
              </w:rPr>
            </w:pPr>
            <w:r w:rsidRPr="00E73B79">
              <w:rPr>
                <w:rFonts w:asciiTheme="minorHAnsi" w:hAnsiTheme="minorHAnsi" w:cstheme="minorHAnsi"/>
              </w:rPr>
              <w:t>Vendor Evaluation Form</w:t>
            </w:r>
          </w:p>
          <w:p w14:paraId="0795D7AF" w14:textId="77777777" w:rsidR="0045191D" w:rsidRPr="00E73B79" w:rsidRDefault="0045191D" w:rsidP="0045191D">
            <w:pPr>
              <w:numPr>
                <w:ilvl w:val="0"/>
                <w:numId w:val="2"/>
              </w:numPr>
              <w:jc w:val="both"/>
              <w:rPr>
                <w:rFonts w:asciiTheme="minorHAnsi" w:hAnsiTheme="minorHAnsi" w:cstheme="minorHAnsi"/>
              </w:rPr>
            </w:pPr>
            <w:r w:rsidRPr="00E73B79">
              <w:rPr>
                <w:rFonts w:asciiTheme="minorHAnsi" w:hAnsiTheme="minorHAnsi" w:cstheme="minorHAnsi"/>
              </w:rPr>
              <w:t>Received Goods Inspection Form</w:t>
            </w:r>
          </w:p>
          <w:p w14:paraId="1A80183D" w14:textId="77777777" w:rsidR="001E7008" w:rsidRPr="00E73B79" w:rsidRDefault="00386748" w:rsidP="00512A73">
            <w:pPr>
              <w:numPr>
                <w:ilvl w:val="0"/>
                <w:numId w:val="2"/>
              </w:numPr>
              <w:jc w:val="both"/>
              <w:rPr>
                <w:rFonts w:asciiTheme="minorHAnsi" w:hAnsiTheme="minorHAnsi" w:cstheme="minorHAnsi"/>
              </w:rPr>
            </w:pPr>
            <w:r w:rsidRPr="00E73B79">
              <w:rPr>
                <w:rFonts w:asciiTheme="minorHAnsi" w:hAnsiTheme="minorHAnsi" w:cstheme="minorHAnsi"/>
              </w:rPr>
              <w:t>Purchase Requisition Form</w:t>
            </w:r>
          </w:p>
          <w:p w14:paraId="3F2E9076" w14:textId="77777777" w:rsidR="0045191D" w:rsidRPr="00E73B79" w:rsidRDefault="0045191D" w:rsidP="00E43D2E">
            <w:pPr>
              <w:jc w:val="both"/>
              <w:rPr>
                <w:rFonts w:asciiTheme="minorHAnsi" w:hAnsiTheme="minorHAnsi" w:cstheme="minorHAnsi"/>
              </w:rPr>
            </w:pPr>
          </w:p>
          <w:p w14:paraId="7868D076" w14:textId="77777777" w:rsidR="0045191D" w:rsidRPr="00E73B79" w:rsidRDefault="0045191D" w:rsidP="00E43D2E">
            <w:pPr>
              <w:jc w:val="lowKashida"/>
              <w:rPr>
                <w:rFonts w:asciiTheme="minorHAnsi" w:hAnsiTheme="minorHAnsi" w:cstheme="minorHAnsi"/>
              </w:rPr>
            </w:pPr>
            <w:r w:rsidRPr="00E73B79">
              <w:rPr>
                <w:rStyle w:val="Strong"/>
                <w:rFonts w:asciiTheme="minorHAnsi" w:hAnsiTheme="minorHAnsi" w:cstheme="minorHAnsi"/>
                <w:u w:val="single"/>
              </w:rPr>
              <w:t>Related Policies:</w:t>
            </w:r>
          </w:p>
          <w:p w14:paraId="681237A6" w14:textId="77777777" w:rsidR="0045191D" w:rsidRPr="00E73B79" w:rsidRDefault="0045191D" w:rsidP="0045191D">
            <w:pPr>
              <w:numPr>
                <w:ilvl w:val="0"/>
                <w:numId w:val="1"/>
              </w:numPr>
              <w:tabs>
                <w:tab w:val="clear" w:pos="972"/>
                <w:tab w:val="num" w:pos="612"/>
              </w:tabs>
              <w:ind w:left="612"/>
              <w:rPr>
                <w:rFonts w:asciiTheme="minorHAnsi" w:hAnsiTheme="minorHAnsi" w:cstheme="minorHAnsi"/>
              </w:rPr>
            </w:pPr>
            <w:r w:rsidRPr="00E73B79">
              <w:rPr>
                <w:rFonts w:asciiTheme="minorHAnsi" w:hAnsiTheme="minorHAnsi" w:cstheme="minorHAnsi"/>
              </w:rPr>
              <w:t>Vendor Selection &amp; Evaluation Policy</w:t>
            </w:r>
          </w:p>
          <w:p w14:paraId="1DEDD404" w14:textId="77777777" w:rsidR="0045191D" w:rsidRPr="00E73B79" w:rsidRDefault="0045191D" w:rsidP="0045191D">
            <w:pPr>
              <w:numPr>
                <w:ilvl w:val="0"/>
                <w:numId w:val="1"/>
              </w:numPr>
              <w:tabs>
                <w:tab w:val="clear" w:pos="972"/>
                <w:tab w:val="num" w:pos="612"/>
              </w:tabs>
              <w:ind w:left="612"/>
              <w:rPr>
                <w:rFonts w:asciiTheme="minorHAnsi" w:hAnsiTheme="minorHAnsi" w:cstheme="minorHAnsi"/>
              </w:rPr>
            </w:pPr>
            <w:r w:rsidRPr="00E73B79">
              <w:rPr>
                <w:rFonts w:asciiTheme="minorHAnsi" w:hAnsiTheme="minorHAnsi" w:cstheme="minorHAnsi"/>
              </w:rPr>
              <w:t>Goods Receiving &amp; Inspection Policy</w:t>
            </w:r>
          </w:p>
          <w:p w14:paraId="47EB68D5" w14:textId="77777777" w:rsidR="0045191D" w:rsidRPr="00E73B79" w:rsidRDefault="0045191D" w:rsidP="0045191D">
            <w:pPr>
              <w:numPr>
                <w:ilvl w:val="0"/>
                <w:numId w:val="1"/>
              </w:numPr>
              <w:tabs>
                <w:tab w:val="clear" w:pos="972"/>
                <w:tab w:val="num" w:pos="612"/>
              </w:tabs>
              <w:ind w:left="612"/>
              <w:rPr>
                <w:rFonts w:asciiTheme="minorHAnsi" w:hAnsiTheme="minorHAnsi" w:cstheme="minorHAnsi"/>
              </w:rPr>
            </w:pPr>
            <w:r w:rsidRPr="00E73B79">
              <w:rPr>
                <w:rFonts w:asciiTheme="minorHAnsi" w:hAnsiTheme="minorHAnsi" w:cstheme="minorHAnsi"/>
              </w:rPr>
              <w:t>Item Coding / Classification Policy</w:t>
            </w:r>
          </w:p>
          <w:p w14:paraId="2D2182E1" w14:textId="77777777" w:rsidR="0045191D" w:rsidRPr="00E73B79" w:rsidRDefault="0045191D" w:rsidP="00E43D2E">
            <w:pPr>
              <w:ind w:left="252"/>
              <w:rPr>
                <w:rStyle w:val="Strong"/>
                <w:rFonts w:asciiTheme="minorHAnsi" w:hAnsiTheme="minorHAnsi" w:cstheme="minorHAnsi"/>
                <w:b w:val="0"/>
                <w:bCs w:val="0"/>
              </w:rPr>
            </w:pPr>
          </w:p>
        </w:tc>
      </w:tr>
    </w:tbl>
    <w:p w14:paraId="0D41B0EF" w14:textId="77777777" w:rsidR="0045191D" w:rsidRPr="0020723F" w:rsidRDefault="0045191D" w:rsidP="0045191D">
      <w:pPr>
        <w:rPr>
          <w:rFonts w:ascii="Calibri" w:hAnsi="Calibri" w:cs="Calibri"/>
        </w:rPr>
      </w:pPr>
    </w:p>
    <w:p w14:paraId="2C2D81CA" w14:textId="77777777" w:rsidR="001075C6" w:rsidRDefault="001075C6"/>
    <w:sectPr w:rsidR="001075C6" w:rsidSect="005B00AA">
      <w:headerReference w:type="default" r:id="rId7"/>
      <w:footerReference w:type="default" r:id="rId8"/>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8EE44" w14:textId="77777777" w:rsidR="006B575D" w:rsidRDefault="006B575D" w:rsidP="0045191D">
      <w:r>
        <w:separator/>
      </w:r>
    </w:p>
  </w:endnote>
  <w:endnote w:type="continuationSeparator" w:id="0">
    <w:p w14:paraId="656CDBC0" w14:textId="77777777" w:rsidR="006B575D" w:rsidRDefault="006B575D" w:rsidP="0045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8908" w14:textId="792A4252" w:rsidR="001075C6" w:rsidRDefault="00177646" w:rsidP="00ED7FB3">
    <w:pPr>
      <w:pStyle w:val="Footer"/>
      <w:tabs>
        <w:tab w:val="clear" w:pos="8640"/>
        <w:tab w:val="right" w:pos="9360"/>
      </w:tabs>
      <w:jc w:val="center"/>
      <w:rPr>
        <w:rFonts w:asciiTheme="minorHAnsi" w:hAnsiTheme="minorHAnsi" w:cstheme="minorHAnsi"/>
        <w:sz w:val="20"/>
        <w:szCs w:val="20"/>
      </w:rPr>
    </w:pPr>
    <w:bookmarkStart w:id="0" w:name="_Hlk141265742"/>
    <w:bookmarkStart w:id="1" w:name="_Hlk141600243"/>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bookmarkEnd w:id="0"/>
    <w:bookmarkEnd w:id="1"/>
  </w:p>
  <w:p w14:paraId="661B8715" w14:textId="28FF7396" w:rsidR="00ED7FB3" w:rsidRPr="00177646" w:rsidRDefault="00ED7FB3" w:rsidP="00ED7FB3">
    <w:pPr>
      <w:pStyle w:val="Footer"/>
      <w:tabs>
        <w:tab w:val="clear" w:pos="8640"/>
        <w:tab w:val="right" w:pos="9360"/>
      </w:tabs>
      <w:jc w:val="center"/>
      <w:rPr>
        <w:rFonts w:asciiTheme="minorHAnsi" w:hAnsiTheme="minorHAnsi" w:cstheme="minorHAnsi"/>
        <w:sz w:val="20"/>
        <w:szCs w:val="20"/>
      </w:rPr>
    </w:pPr>
    <w:r>
      <w:rPr>
        <w:rFonts w:asciiTheme="minorHAnsi" w:hAnsiTheme="minorHAnsi" w:cstheme="minorHAnsi"/>
        <w:sz w:val="20"/>
        <w:szCs w:val="20"/>
      </w:rPr>
      <w:t>Uncontrolled copy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D9EE" w14:textId="77777777" w:rsidR="006B575D" w:rsidRDefault="006B575D" w:rsidP="0045191D">
      <w:r>
        <w:separator/>
      </w:r>
    </w:p>
  </w:footnote>
  <w:footnote w:type="continuationSeparator" w:id="0">
    <w:p w14:paraId="1D3728E3" w14:textId="77777777" w:rsidR="006B575D" w:rsidRDefault="006B575D" w:rsidP="0045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3240"/>
      <w:gridCol w:w="7380"/>
    </w:tblGrid>
    <w:tr w:rsidR="00FA67D1" w:rsidRPr="003069FB" w14:paraId="5F689C53" w14:textId="77777777" w:rsidTr="00FA67D1">
      <w:tc>
        <w:tcPr>
          <w:tcW w:w="3240" w:type="dxa"/>
        </w:tcPr>
        <w:p w14:paraId="58997337" w14:textId="103C1989" w:rsidR="001075C6" w:rsidRPr="004F5692" w:rsidRDefault="00BD00EE" w:rsidP="00616880">
          <w:pPr>
            <w:pStyle w:val="Header"/>
            <w:rPr>
              <w:b/>
              <w:noProof/>
              <w:sz w:val="28"/>
              <w:szCs w:val="28"/>
            </w:rPr>
          </w:pPr>
          <w:r>
            <w:rPr>
              <w:noProof/>
            </w:rPr>
            <w:drawing>
              <wp:inline distT="0" distB="0" distL="0" distR="0" wp14:anchorId="6CAC5497" wp14:editId="2A360B0F">
                <wp:extent cx="1200198" cy="292100"/>
                <wp:effectExtent l="0" t="0" r="0" b="0"/>
                <wp:docPr id="2" name="Picture 2">
                  <a:extLst xmlns:a="http://schemas.openxmlformats.org/drawingml/2006/main">
                    <a:ext uri="{FF2B5EF4-FFF2-40B4-BE49-F238E27FC236}">
                      <a16:creationId xmlns:a16="http://schemas.microsoft.com/office/drawing/2014/main" id="{783BB820-2287-48F9-BBC3-E0A1AF75B8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783BB820-2287-48F9-BBC3-E0A1AF75B82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98"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7380" w:type="dxa"/>
        </w:tcPr>
        <w:p w14:paraId="11E5ED82" w14:textId="77777777" w:rsidR="001075C6" w:rsidRPr="00CD2073" w:rsidRDefault="00451FFB" w:rsidP="000A6504">
          <w:pPr>
            <w:jc w:val="right"/>
            <w:rPr>
              <w:rStyle w:val="head2"/>
              <w:rFonts w:ascii="Calibri" w:hAnsi="Calibri" w:cs="Calibri"/>
              <w:sz w:val="32"/>
              <w:szCs w:val="32"/>
            </w:rPr>
          </w:pPr>
          <w:r>
            <w:rPr>
              <w:rStyle w:val="head2"/>
              <w:rFonts w:ascii="Calibri" w:hAnsi="Calibri" w:cs="Calibri"/>
              <w:sz w:val="32"/>
              <w:szCs w:val="32"/>
            </w:rPr>
            <w:t>Purchase Policy</w:t>
          </w:r>
        </w:p>
        <w:p w14:paraId="3CD5569D" w14:textId="046375BA" w:rsidR="001075C6" w:rsidRPr="004F5692" w:rsidRDefault="00451FFB" w:rsidP="00E73B79">
          <w:pPr>
            <w:pStyle w:val="Header"/>
            <w:jc w:val="right"/>
            <w:rPr>
              <w:b/>
              <w:noProof/>
              <w:sz w:val="28"/>
              <w:szCs w:val="28"/>
            </w:rPr>
          </w:pPr>
          <w:r w:rsidRPr="004F5692">
            <w:rPr>
              <w:rFonts w:ascii="Calibri" w:hAnsi="Calibri"/>
              <w:noProof/>
            </w:rPr>
            <w:t>Owner</w:t>
          </w:r>
          <w:r>
            <w:rPr>
              <w:rFonts w:ascii="Calibri" w:hAnsi="Calibri"/>
              <w:noProof/>
            </w:rPr>
            <w:t>/</w:t>
          </w:r>
          <w:r w:rsidRPr="004F5692">
            <w:rPr>
              <w:rFonts w:ascii="Calibri" w:hAnsi="Calibri"/>
              <w:noProof/>
            </w:rPr>
            <w:t xml:space="preserve"> Department: </w:t>
          </w:r>
          <w:r w:rsidR="00BD00EE">
            <w:rPr>
              <w:rFonts w:ascii="Calibri" w:hAnsi="Calibri"/>
              <w:noProof/>
            </w:rPr>
            <w:t>SSS</w:t>
          </w:r>
          <w:r w:rsidR="00E73B79">
            <w:rPr>
              <w:rFonts w:ascii="Calibri" w:hAnsi="Calibri"/>
              <w:noProof/>
            </w:rPr>
            <w:t xml:space="preserve">, </w:t>
          </w:r>
          <w:r>
            <w:rPr>
              <w:rFonts w:ascii="Calibri" w:hAnsi="Calibri"/>
              <w:noProof/>
            </w:rPr>
            <w:t>Finance</w:t>
          </w:r>
        </w:p>
      </w:tc>
    </w:tr>
  </w:tbl>
  <w:p w14:paraId="4B420D72" w14:textId="77777777" w:rsidR="001075C6" w:rsidRDefault="001075C6"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8FC"/>
    <w:multiLevelType w:val="hybridMultilevel"/>
    <w:tmpl w:val="D4FA0464"/>
    <w:lvl w:ilvl="0" w:tplc="04090005">
      <w:start w:val="1"/>
      <w:numFmt w:val="bullet"/>
      <w:lvlText w:val=""/>
      <w:lvlJc w:val="left"/>
      <w:pPr>
        <w:tabs>
          <w:tab w:val="num" w:pos="972"/>
        </w:tabs>
        <w:ind w:left="972" w:hanging="360"/>
      </w:pPr>
      <w:rPr>
        <w:rFonts w:ascii="Wingdings" w:hAnsi="Wingdings" w:hint="default"/>
      </w:rPr>
    </w:lvl>
    <w:lvl w:ilvl="1" w:tplc="0409000D">
      <w:start w:val="1"/>
      <w:numFmt w:val="bullet"/>
      <w:lvlText w:val=""/>
      <w:lvlJc w:val="left"/>
      <w:pPr>
        <w:tabs>
          <w:tab w:val="num" w:pos="1692"/>
        </w:tabs>
        <w:ind w:left="1692" w:hanging="360"/>
      </w:pPr>
      <w:rPr>
        <w:rFonts w:ascii="Wingdings" w:hAnsi="Wingding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 w15:restartNumberingAfterBreak="0">
    <w:nsid w:val="31387C49"/>
    <w:multiLevelType w:val="hybridMultilevel"/>
    <w:tmpl w:val="7CEA7C3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401B0B6D"/>
    <w:multiLevelType w:val="hybridMultilevel"/>
    <w:tmpl w:val="6E669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074171">
    <w:abstractNumId w:val="0"/>
  </w:num>
  <w:num w:numId="2" w16cid:durableId="1847745290">
    <w:abstractNumId w:val="2"/>
  </w:num>
  <w:num w:numId="3" w16cid:durableId="130755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1D"/>
    <w:rsid w:val="000E6DE0"/>
    <w:rsid w:val="001075C6"/>
    <w:rsid w:val="0014393F"/>
    <w:rsid w:val="00177646"/>
    <w:rsid w:val="001C4EDA"/>
    <w:rsid w:val="001E7008"/>
    <w:rsid w:val="001F3333"/>
    <w:rsid w:val="0023398F"/>
    <w:rsid w:val="002440C8"/>
    <w:rsid w:val="002B0793"/>
    <w:rsid w:val="00315C8D"/>
    <w:rsid w:val="00386748"/>
    <w:rsid w:val="0045191D"/>
    <w:rsid w:val="00451FFB"/>
    <w:rsid w:val="00576C26"/>
    <w:rsid w:val="00595834"/>
    <w:rsid w:val="00652CD3"/>
    <w:rsid w:val="00694CBB"/>
    <w:rsid w:val="006B575D"/>
    <w:rsid w:val="00714B94"/>
    <w:rsid w:val="00782D8A"/>
    <w:rsid w:val="00826534"/>
    <w:rsid w:val="00884DCC"/>
    <w:rsid w:val="008C24B1"/>
    <w:rsid w:val="00993193"/>
    <w:rsid w:val="009E6D63"/>
    <w:rsid w:val="00A142A0"/>
    <w:rsid w:val="00BD00EE"/>
    <w:rsid w:val="00BE4443"/>
    <w:rsid w:val="00BF1CC7"/>
    <w:rsid w:val="00C02E0A"/>
    <w:rsid w:val="00C74C12"/>
    <w:rsid w:val="00C93B4B"/>
    <w:rsid w:val="00D077E2"/>
    <w:rsid w:val="00DC2FA0"/>
    <w:rsid w:val="00E73B79"/>
    <w:rsid w:val="00E83ABA"/>
    <w:rsid w:val="00EC7667"/>
    <w:rsid w:val="00ED7FB3"/>
    <w:rsid w:val="00F54293"/>
    <w:rsid w:val="00F679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F8568"/>
  <w15:docId w15:val="{6D3A77D4-0A34-4C87-A2FF-3E26BD4B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9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191D"/>
    <w:pPr>
      <w:tabs>
        <w:tab w:val="center" w:pos="4320"/>
        <w:tab w:val="right" w:pos="8640"/>
      </w:tabs>
    </w:pPr>
  </w:style>
  <w:style w:type="character" w:customStyle="1" w:styleId="HeaderChar">
    <w:name w:val="Header Char"/>
    <w:basedOn w:val="DefaultParagraphFont"/>
    <w:link w:val="Header"/>
    <w:rsid w:val="0045191D"/>
    <w:rPr>
      <w:rFonts w:ascii="Times New Roman" w:eastAsia="Times New Roman" w:hAnsi="Times New Roman" w:cs="Times New Roman"/>
      <w:sz w:val="24"/>
      <w:szCs w:val="24"/>
    </w:rPr>
  </w:style>
  <w:style w:type="paragraph" w:styleId="Footer">
    <w:name w:val="footer"/>
    <w:basedOn w:val="Normal"/>
    <w:link w:val="FooterChar"/>
    <w:uiPriority w:val="99"/>
    <w:rsid w:val="0045191D"/>
    <w:pPr>
      <w:tabs>
        <w:tab w:val="center" w:pos="4320"/>
        <w:tab w:val="right" w:pos="8640"/>
      </w:tabs>
    </w:pPr>
  </w:style>
  <w:style w:type="character" w:customStyle="1" w:styleId="FooterChar">
    <w:name w:val="Footer Char"/>
    <w:basedOn w:val="DefaultParagraphFont"/>
    <w:link w:val="Footer"/>
    <w:uiPriority w:val="99"/>
    <w:rsid w:val="0045191D"/>
    <w:rPr>
      <w:rFonts w:ascii="Times New Roman" w:eastAsia="Times New Roman" w:hAnsi="Times New Roman" w:cs="Times New Roman"/>
      <w:sz w:val="24"/>
      <w:szCs w:val="24"/>
    </w:rPr>
  </w:style>
  <w:style w:type="character" w:styleId="Strong">
    <w:name w:val="Strong"/>
    <w:qFormat/>
    <w:rsid w:val="0045191D"/>
    <w:rPr>
      <w:b/>
      <w:bCs/>
    </w:rPr>
  </w:style>
  <w:style w:type="character" w:customStyle="1" w:styleId="head2">
    <w:name w:val="head2"/>
    <w:rsid w:val="0045191D"/>
    <w:rPr>
      <w:rFonts w:ascii="Verdana" w:hAnsi="Verdana" w:cs="Tahoma" w:hint="default"/>
      <w:b/>
      <w:bCs/>
      <w:color w:val="2E3D47"/>
      <w:sz w:val="30"/>
      <w:szCs w:val="30"/>
    </w:rPr>
  </w:style>
  <w:style w:type="paragraph" w:styleId="ListParagraph">
    <w:name w:val="List Paragraph"/>
    <w:basedOn w:val="Normal"/>
    <w:uiPriority w:val="34"/>
    <w:qFormat/>
    <w:rsid w:val="0045191D"/>
    <w:pPr>
      <w:ind w:left="720"/>
    </w:pPr>
  </w:style>
  <w:style w:type="paragraph" w:styleId="BalloonText">
    <w:name w:val="Balloon Text"/>
    <w:basedOn w:val="Normal"/>
    <w:link w:val="BalloonTextChar"/>
    <w:uiPriority w:val="99"/>
    <w:semiHidden/>
    <w:unhideWhenUsed/>
    <w:rsid w:val="001E7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0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Wedad Hubail</dc:creator>
  <cp:lastModifiedBy>Edwin Ramos</cp:lastModifiedBy>
  <cp:revision>2</cp:revision>
  <cp:lastPrinted>2020-06-11T08:51:00Z</cp:lastPrinted>
  <dcterms:created xsi:type="dcterms:W3CDTF">2025-09-18T07:15:00Z</dcterms:created>
  <dcterms:modified xsi:type="dcterms:W3CDTF">2025-09-18T07:15:00Z</dcterms:modified>
</cp:coreProperties>
</file>