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EF34" w14:textId="3BB8E577" w:rsidR="000337ED" w:rsidRDefault="00FC38BE">
      <w:pPr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>Training Announcement Email Template:</w:t>
      </w:r>
    </w:p>
    <w:tbl>
      <w:tblPr>
        <w:tblW w:w="9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2324"/>
        <w:gridCol w:w="2426"/>
        <w:gridCol w:w="2259"/>
      </w:tblGrid>
      <w:tr w:rsidR="00FC38BE" w14:paraId="7C616AAE" w14:textId="77777777" w:rsidTr="00FC38BE">
        <w:trPr>
          <w:trHeight w:val="1088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8A69BF" w14:textId="6758819A" w:rsidR="00FC38BE" w:rsidRDefault="00FC38B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3AF2BA47" wp14:editId="5ECC86B4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12700</wp:posOffset>
                  </wp:positionV>
                  <wp:extent cx="1310005" cy="338455"/>
                  <wp:effectExtent l="0" t="0" r="4445" b="4445"/>
                  <wp:wrapNone/>
                  <wp:docPr id="188224040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33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07A4E5" w14:textId="77777777" w:rsidR="00FC38BE" w:rsidRDefault="00FC38BE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(Training Title) 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4DBD3B" w14:textId="77777777" w:rsidR="00FC38BE" w:rsidRDefault="00FC38B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Relevant Picture</w:t>
            </w:r>
          </w:p>
        </w:tc>
      </w:tr>
      <w:tr w:rsidR="00FC38BE" w14:paraId="3124FF07" w14:textId="77777777" w:rsidTr="00FC38BE">
        <w:trPr>
          <w:trHeight w:val="647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4684EE" w14:textId="2F1E4452" w:rsidR="00FC38BE" w:rsidRDefault="00FC38BE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42368" behindDoc="1" locked="0" layoutInCell="1" allowOverlap="1" wp14:anchorId="0CE1030C" wp14:editId="1E188E78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-3810</wp:posOffset>
                  </wp:positionV>
                  <wp:extent cx="1132205" cy="283845"/>
                  <wp:effectExtent l="0" t="0" r="0" b="1905"/>
                  <wp:wrapNone/>
                  <wp:docPr id="189030284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283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6671B4" w14:textId="77777777" w:rsidR="00FC38BE" w:rsidRDefault="00FC38BE">
            <w:pPr>
              <w:spacing w:line="252" w:lineRule="auto"/>
              <w:rPr>
                <w:color w:val="7030A0"/>
              </w:rPr>
            </w:pPr>
          </w:p>
        </w:tc>
      </w:tr>
      <w:tr w:rsidR="00FC38BE" w14:paraId="7A40CCB0" w14:textId="77777777" w:rsidTr="00FC38BE">
        <w:trPr>
          <w:trHeight w:val="953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587419" w14:textId="021BA884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43392" behindDoc="0" locked="0" layoutInCell="1" allowOverlap="1" wp14:anchorId="2F3EA140" wp14:editId="7718810C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-12065</wp:posOffset>
                  </wp:positionV>
                  <wp:extent cx="629920" cy="675005"/>
                  <wp:effectExtent l="0" t="0" r="0" b="0"/>
                  <wp:wrapNone/>
                  <wp:docPr id="126521659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7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6AEB01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Trainer: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C64C05" w14:textId="1A60B8D8" w:rsidR="00FC38BE" w:rsidRDefault="00FC38BE">
            <w:pPr>
              <w:spacing w:line="252" w:lineRule="auto"/>
              <w:rPr>
                <w:color w:val="7030A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4416" behindDoc="1" locked="0" layoutInCell="1" allowOverlap="1" wp14:anchorId="10BCEF71" wp14:editId="742068C8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41910</wp:posOffset>
                  </wp:positionV>
                  <wp:extent cx="676910" cy="579120"/>
                  <wp:effectExtent l="0" t="0" r="8890" b="0"/>
                  <wp:wrapThrough wrapText="bothSides">
                    <wp:wrapPolygon edited="0">
                      <wp:start x="7902" y="0"/>
                      <wp:lineTo x="608" y="3553"/>
                      <wp:lineTo x="0" y="4263"/>
                      <wp:lineTo x="0" y="14921"/>
                      <wp:lineTo x="6687" y="20605"/>
                      <wp:lineTo x="10942" y="20605"/>
                      <wp:lineTo x="18236" y="20605"/>
                      <wp:lineTo x="17629" y="11368"/>
                      <wp:lineTo x="20060" y="11368"/>
                      <wp:lineTo x="21276" y="7105"/>
                      <wp:lineTo x="21276" y="0"/>
                      <wp:lineTo x="7902" y="0"/>
                    </wp:wrapPolygon>
                  </wp:wrapThrough>
                  <wp:docPr id="86513503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7030A0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5F40AB" w14:textId="77777777" w:rsidR="00FC38BE" w:rsidRDefault="00FC38BE">
            <w:pPr>
              <w:spacing w:line="252" w:lineRule="auto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Language: </w:t>
            </w:r>
          </w:p>
        </w:tc>
      </w:tr>
      <w:tr w:rsidR="00FC38BE" w14:paraId="3F4AA9DC" w14:textId="77777777" w:rsidTr="00FC38BE">
        <w:trPr>
          <w:trHeight w:val="842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F983C9" w14:textId="6E9184A5" w:rsidR="00FC38BE" w:rsidRDefault="00FC38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5440" behindDoc="0" locked="0" layoutInCell="1" allowOverlap="1" wp14:anchorId="3B3A77B3" wp14:editId="6F1AB4A8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-57785</wp:posOffset>
                  </wp:positionV>
                  <wp:extent cx="663575" cy="622300"/>
                  <wp:effectExtent l="0" t="0" r="0" b="0"/>
                  <wp:wrapNone/>
                  <wp:docPr id="33590332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4175A2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</w:rPr>
              <w:t>Target Participants:</w:t>
            </w:r>
            <w:r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</w:tr>
      <w:tr w:rsidR="00FC38BE" w14:paraId="4C6C3A6C" w14:textId="77777777" w:rsidTr="00FC38BE">
        <w:trPr>
          <w:trHeight w:val="791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6326E1" w14:textId="36A6F648" w:rsidR="00FC38BE" w:rsidRDefault="00FC38BE">
            <w:pPr>
              <w:spacing w:line="252" w:lineRule="auto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 wp14:anchorId="4D0EE9F7" wp14:editId="0501F1D4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19685</wp:posOffset>
                  </wp:positionV>
                  <wp:extent cx="455930" cy="508000"/>
                  <wp:effectExtent l="0" t="0" r="1270" b="6350"/>
                  <wp:wrapNone/>
                  <wp:docPr id="163995308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6" r="6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CD743EE" w14:textId="77777777" w:rsidR="00FC38BE" w:rsidRDefault="00FC38BE">
            <w:pPr>
              <w:spacing w:line="252" w:lineRule="auto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</w:rPr>
              <w:t xml:space="preserve">City: </w:t>
            </w:r>
          </w:p>
          <w:p w14:paraId="5955D228" w14:textId="77777777" w:rsidR="00FC38BE" w:rsidRDefault="00FC38BE">
            <w:pPr>
              <w:spacing w:line="252" w:lineRule="auto"/>
              <w:rPr>
                <w:color w:val="7030A0"/>
              </w:rPr>
            </w:pPr>
            <w:r>
              <w:rPr>
                <w:b/>
                <w:bCs/>
                <w:color w:val="7030A0"/>
              </w:rPr>
              <w:t>Venue:</w:t>
            </w:r>
            <w:r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</w:tr>
      <w:tr w:rsidR="00FC38BE" w14:paraId="578E8F66" w14:textId="77777777" w:rsidTr="00FC38BE">
        <w:trPr>
          <w:trHeight w:val="764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0A1EAB" w14:textId="7B064A55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50327DB3" wp14:editId="40864B5F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15875</wp:posOffset>
                  </wp:positionV>
                  <wp:extent cx="534670" cy="457200"/>
                  <wp:effectExtent l="0" t="0" r="0" b="0"/>
                  <wp:wrapNone/>
                  <wp:docPr id="57427781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47735D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Training Date: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21B0B2" w14:textId="39ACE710" w:rsidR="00FC38BE" w:rsidRDefault="00FC38BE">
            <w:pPr>
              <w:spacing w:line="252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 wp14:anchorId="3C0D151E" wp14:editId="6D2EDBA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582930" cy="497840"/>
                  <wp:effectExtent l="0" t="0" r="0" b="0"/>
                  <wp:wrapSquare wrapText="bothSides"/>
                  <wp:docPr id="96682562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49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846485" w14:textId="77777777" w:rsidR="00FC38BE" w:rsidRDefault="00FC38BE">
            <w:pPr>
              <w:spacing w:line="252" w:lineRule="auto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Start: </w:t>
            </w:r>
          </w:p>
          <w:p w14:paraId="27112393" w14:textId="77777777" w:rsidR="00FC38BE" w:rsidRDefault="00FC38BE">
            <w:pPr>
              <w:spacing w:line="252" w:lineRule="auto"/>
              <w:rPr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Finish: </w:t>
            </w:r>
          </w:p>
        </w:tc>
      </w:tr>
      <w:tr w:rsidR="00FC38BE" w14:paraId="7D6417A3" w14:textId="77777777" w:rsidTr="00FC38BE">
        <w:trPr>
          <w:trHeight w:val="1034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202375" w14:textId="6EE3A456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5CEFF89D" wp14:editId="5F8AE798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154305</wp:posOffset>
                  </wp:positionV>
                  <wp:extent cx="619125" cy="529590"/>
                  <wp:effectExtent l="0" t="0" r="9525" b="3810"/>
                  <wp:wrapNone/>
                  <wp:docPr id="533080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FD0C74" w14:textId="77777777" w:rsidR="00FC38BE" w:rsidRDefault="00FC38BE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</w:rPr>
              <w:t>Nomination Deadline:</w:t>
            </w:r>
          </w:p>
          <w:p w14:paraId="50D3ACE2" w14:textId="77777777" w:rsidR="00FC38BE" w:rsidRDefault="00FC38BE">
            <w:pPr>
              <w:spacing w:line="252" w:lineRule="auto"/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39C45C6" w14:textId="005A6C60" w:rsidR="00FC38BE" w:rsidRDefault="00FC38BE">
            <w:pPr>
              <w:spacing w:line="252" w:lineRule="auto"/>
              <w:jc w:val="center"/>
              <w:rPr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7D217B45" wp14:editId="65AB86AC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88265</wp:posOffset>
                  </wp:positionV>
                  <wp:extent cx="630555" cy="539750"/>
                  <wp:effectExtent l="0" t="0" r="0" b="0"/>
                  <wp:wrapSquare wrapText="bothSides"/>
                  <wp:docPr id="151428336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2D9771" w14:textId="77777777" w:rsidR="00FC38BE" w:rsidRDefault="00FC38BE">
            <w:pPr>
              <w:spacing w:line="252" w:lineRule="auto"/>
              <w:rPr>
                <w:sz w:val="20"/>
                <w:szCs w:val="20"/>
              </w:rPr>
            </w:pPr>
            <w:r>
              <w:t xml:space="preserve">An email and/or SMS will be sent to all confirmed </w:t>
            </w:r>
          </w:p>
          <w:p w14:paraId="5917B413" w14:textId="77777777" w:rsidR="00FC38BE" w:rsidRDefault="00FC38BE">
            <w:pPr>
              <w:spacing w:line="252" w:lineRule="auto"/>
              <w:rPr>
                <w:color w:val="7030A0"/>
              </w:rPr>
            </w:pPr>
            <w:r>
              <w:t>participants</w:t>
            </w:r>
          </w:p>
        </w:tc>
      </w:tr>
      <w:tr w:rsidR="00FC38BE" w14:paraId="49199F7C" w14:textId="77777777" w:rsidTr="00FC38BE">
        <w:trPr>
          <w:trHeight w:val="707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EBC726" w14:textId="5D7B4B95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1584" behindDoc="0" locked="0" layoutInCell="1" allowOverlap="1" wp14:anchorId="0882F6EA" wp14:editId="16A5460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43180</wp:posOffset>
                  </wp:positionV>
                  <wp:extent cx="508000" cy="434340"/>
                  <wp:effectExtent l="0" t="0" r="0" b="0"/>
                  <wp:wrapNone/>
                  <wp:docPr id="27304914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43A4E5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Attachment:</w:t>
            </w:r>
          </w:p>
        </w:tc>
      </w:tr>
      <w:tr w:rsidR="00FC38BE" w14:paraId="68B34DE1" w14:textId="77777777" w:rsidTr="00FC38BE">
        <w:trPr>
          <w:trHeight w:val="779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083E05" w14:textId="109CB882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2608" behindDoc="0" locked="0" layoutInCell="1" allowOverlap="1" wp14:anchorId="23471167" wp14:editId="57812607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25400</wp:posOffset>
                  </wp:positionV>
                  <wp:extent cx="551815" cy="471805"/>
                  <wp:effectExtent l="0" t="0" r="0" b="4445"/>
                  <wp:wrapNone/>
                  <wp:docPr id="178267756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71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404E30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Course Objectives: </w:t>
            </w:r>
          </w:p>
          <w:p w14:paraId="48045164" w14:textId="77777777" w:rsidR="00FC38BE" w:rsidRDefault="00FC38BE">
            <w:pPr>
              <w:spacing w:line="252" w:lineRule="auto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To have knowledge of:</w:t>
            </w:r>
          </w:p>
        </w:tc>
      </w:tr>
      <w:tr w:rsidR="00FC38BE" w14:paraId="641C4792" w14:textId="77777777" w:rsidTr="00FC38BE">
        <w:trPr>
          <w:trHeight w:val="1139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BFA7CD" w14:textId="522C5923" w:rsidR="00FC38BE" w:rsidRDefault="00FC38BE">
            <w:pPr>
              <w:spacing w:line="252" w:lineRule="auto"/>
              <w:rPr>
                <w:color w:val="000000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3632" behindDoc="0" locked="0" layoutInCell="1" allowOverlap="1" wp14:anchorId="78735E34" wp14:editId="453660CC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110490</wp:posOffset>
                  </wp:positionV>
                  <wp:extent cx="669925" cy="572770"/>
                  <wp:effectExtent l="0" t="0" r="0" b="0"/>
                  <wp:wrapNone/>
                  <wp:docPr id="4528509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952EFF" w14:textId="77777777" w:rsidR="00FC38BE" w:rsidRDefault="00FC38BE">
            <w:pPr>
              <w:spacing w:line="252" w:lineRule="auto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Course Outcome:</w:t>
            </w:r>
          </w:p>
          <w:p w14:paraId="2638F070" w14:textId="77777777" w:rsidR="00FC38BE" w:rsidRDefault="00FC38BE">
            <w:pPr>
              <w:spacing w:line="252" w:lineRule="auto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By end of this training employee will be able to:</w:t>
            </w:r>
          </w:p>
          <w:p w14:paraId="716CBFA4" w14:textId="77777777" w:rsidR="00FC38BE" w:rsidRDefault="00FC38BE">
            <w:pPr>
              <w:spacing w:line="252" w:lineRule="auto"/>
              <w:rPr>
                <w:b/>
                <w:bCs/>
                <w:color w:val="7030A0"/>
              </w:rPr>
            </w:pPr>
          </w:p>
          <w:p w14:paraId="7400F74D" w14:textId="77777777" w:rsidR="00FC38BE" w:rsidRDefault="00FC38BE">
            <w:pPr>
              <w:spacing w:line="252" w:lineRule="auto"/>
              <w:ind w:left="720"/>
              <w:rPr>
                <w:color w:val="7030A0"/>
              </w:rPr>
            </w:pPr>
          </w:p>
        </w:tc>
      </w:tr>
      <w:tr w:rsidR="00FC38BE" w14:paraId="58AD2DDB" w14:textId="77777777" w:rsidTr="00FC38BE">
        <w:trPr>
          <w:trHeight w:val="140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F29CF5" w14:textId="67813687" w:rsidR="00FC38BE" w:rsidRDefault="00FC38BE">
            <w:pPr>
              <w:spacing w:line="252" w:lineRule="auto"/>
            </w:pPr>
            <w:r>
              <w:rPr>
                <w:noProof/>
              </w:rPr>
              <w:drawing>
                <wp:anchor distT="36576" distB="36576" distL="36576" distR="36576" simplePos="0" relativeHeight="251654656" behindDoc="0" locked="0" layoutInCell="1" allowOverlap="1" wp14:anchorId="7CF1DD29" wp14:editId="690B09B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153670</wp:posOffset>
                  </wp:positionV>
                  <wp:extent cx="701040" cy="600075"/>
                  <wp:effectExtent l="0" t="0" r="0" b="9525"/>
                  <wp:wrapNone/>
                  <wp:docPr id="21328003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7C3295" w14:textId="77777777" w:rsidR="00FC38BE" w:rsidRDefault="00FC38BE">
            <w:pPr>
              <w:spacing w:line="252" w:lineRule="auto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Employee has to:</w:t>
            </w:r>
          </w:p>
        </w:tc>
      </w:tr>
      <w:tr w:rsidR="00FC38BE" w14:paraId="1481A42F" w14:textId="77777777" w:rsidTr="00FC38BE">
        <w:trPr>
          <w:trHeight w:val="1783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6C51F73" w14:textId="3AC3621B" w:rsidR="00FC38BE" w:rsidRDefault="00FC38B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5680" behindDoc="0" locked="0" layoutInCell="1" allowOverlap="1" wp14:anchorId="65BE59DD" wp14:editId="281EA597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240030</wp:posOffset>
                  </wp:positionV>
                  <wp:extent cx="686435" cy="770890"/>
                  <wp:effectExtent l="0" t="0" r="0" b="0"/>
                  <wp:wrapNone/>
                  <wp:docPr id="1977373001" name="Picture 1" descr="Description: ISO 10015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SO 10015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77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54400A" w14:textId="77777777" w:rsidR="00FC38BE" w:rsidRDefault="00FC38BE">
            <w:pPr>
              <w:spacing w:line="252" w:lineRule="auto"/>
              <w:ind w:left="356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As per ISO 10015 requirements, trainees </w:t>
            </w: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who do not have SMSA or personal vehicles</w:t>
            </w:r>
            <w:r>
              <w:rPr>
                <w:i/>
                <w:iCs/>
                <w:sz w:val="16"/>
                <w:szCs w:val="16"/>
              </w:rPr>
              <w:t xml:space="preserve"> would need their travel expenses to be reimbursed if the training is </w:t>
            </w: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within the city</w:t>
            </w:r>
            <w:r>
              <w:rPr>
                <w:i/>
                <w:iCs/>
                <w:sz w:val="16"/>
                <w:szCs w:val="16"/>
              </w:rPr>
              <w:t>. Please ensure proper reimbursement to be processed by your respective departments to your employee. Training conducted out of the city would follow normal BTA procedures.”</w:t>
            </w:r>
          </w:p>
          <w:p w14:paraId="6229A17D" w14:textId="77777777" w:rsidR="00FC38BE" w:rsidRDefault="00FC38BE">
            <w:pPr>
              <w:spacing w:line="252" w:lineRule="auto"/>
              <w:ind w:left="3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 </w:t>
            </w:r>
          </w:p>
          <w:p w14:paraId="72251ACA" w14:textId="16D781F3" w:rsidR="00FC38BE" w:rsidRDefault="00FC38BE">
            <w:pPr>
              <w:spacing w:line="252" w:lineRule="auto"/>
              <w:ind w:left="356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Supervisors/Subject Matter Experts and Managers </w:t>
            </w:r>
            <w:r>
              <w:rPr>
                <w:i/>
                <w:iCs/>
                <w:sz w:val="16"/>
                <w:szCs w:val="16"/>
              </w:rPr>
              <w:t xml:space="preserve">are welcome and invited to attend this session, especially to observe its relevancy to your employees in addressing </w:t>
            </w:r>
            <w:r w:rsidRPr="00FC38BE">
              <w:rPr>
                <w:b/>
                <w:bCs/>
                <w:i/>
                <w:iCs/>
                <w:sz w:val="16"/>
                <w:szCs w:val="16"/>
              </w:rPr>
              <w:t>(Course Name)</w:t>
            </w:r>
            <w:r>
              <w:rPr>
                <w:i/>
                <w:iCs/>
                <w:sz w:val="16"/>
                <w:szCs w:val="16"/>
              </w:rPr>
              <w:t xml:space="preserve"> related training needs. </w:t>
            </w:r>
          </w:p>
        </w:tc>
      </w:tr>
    </w:tbl>
    <w:p w14:paraId="70906C03" w14:textId="1023ACCA" w:rsidR="00FC38BE" w:rsidRDefault="00FC38BE" w:rsidP="00FC38BE">
      <w:pPr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lastRenderedPageBreak/>
        <w:t>Training Announcement Email Template (Sample):</w:t>
      </w:r>
    </w:p>
    <w:p w14:paraId="088CEF3B" w14:textId="77777777" w:rsidR="00FC38BE" w:rsidRDefault="00FC38BE" w:rsidP="00FC38BE">
      <w:pPr>
        <w:rPr>
          <w:color w:val="002060"/>
          <w:sz w:val="24"/>
          <w:szCs w:val="24"/>
        </w:rPr>
      </w:pPr>
    </w:p>
    <w:tbl>
      <w:tblPr>
        <w:tblW w:w="9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2324"/>
        <w:gridCol w:w="2426"/>
        <w:gridCol w:w="2259"/>
      </w:tblGrid>
      <w:tr w:rsidR="00FC38BE" w14:paraId="52F5DB95" w14:textId="77777777" w:rsidTr="00E03B35">
        <w:trPr>
          <w:trHeight w:val="143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C25ED0" w14:textId="03E05319" w:rsidR="00FC38BE" w:rsidRDefault="00FC38BE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6198114" wp14:editId="1C1244A6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12700</wp:posOffset>
                  </wp:positionV>
                  <wp:extent cx="1310005" cy="338455"/>
                  <wp:effectExtent l="0" t="0" r="4445" b="4445"/>
                  <wp:wrapNone/>
                  <wp:docPr id="555887440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005" cy="33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BC03C4" w14:textId="77777777" w:rsidR="00FC38BE" w:rsidRDefault="00FC38BE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14:ligatures w14:val="none"/>
              </w:rPr>
            </w:pPr>
            <w:r>
              <w:rPr>
                <w:b/>
                <w:bCs/>
                <w:sz w:val="32"/>
                <w:szCs w:val="32"/>
                <w14:ligatures w14:val="none"/>
              </w:rPr>
              <w:t>SMSA Ground Operations &amp; Services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FE94481" w14:textId="43A87F20" w:rsidR="00FC38BE" w:rsidRDefault="00E03B35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7B79BD38" wp14:editId="5FD68889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-678180</wp:posOffset>
                  </wp:positionV>
                  <wp:extent cx="1095375" cy="826135"/>
                  <wp:effectExtent l="0" t="0" r="9525" b="0"/>
                  <wp:wrapTight wrapText="bothSides">
                    <wp:wrapPolygon edited="0">
                      <wp:start x="0" y="0"/>
                      <wp:lineTo x="0" y="20919"/>
                      <wp:lineTo x="21412" y="20919"/>
                      <wp:lineTo x="21412" y="0"/>
                      <wp:lineTo x="0" y="0"/>
                    </wp:wrapPolygon>
                  </wp:wrapTight>
                  <wp:docPr id="191155285" name="Picture 62" descr="Description: Description: Description: Description: Description: Description: Description: Description: Description: Description: Description: Description: Description: Description: Description: Description: Description: Description: 49898071_2208344295883779_4063950969472286720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Description: Description: Description: Description: Description: Description: Description: Description: Description: Description: Description: Description: Description: Description: Description: Description: Description: Description: 49898071_2208344295883779_4063950969472286720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38BE" w14:paraId="1F2185DB" w14:textId="77777777" w:rsidTr="00FC38BE">
        <w:trPr>
          <w:trHeight w:val="647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F5D159" w14:textId="4B490AB8" w:rsidR="00FC38BE" w:rsidRDefault="00FC38BE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14:ligatures w14:val="none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752" behindDoc="1" locked="0" layoutInCell="1" allowOverlap="1" wp14:anchorId="085D0F33" wp14:editId="04083E42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-3810</wp:posOffset>
                  </wp:positionV>
                  <wp:extent cx="1132205" cy="283845"/>
                  <wp:effectExtent l="0" t="0" r="0" b="1905"/>
                  <wp:wrapNone/>
                  <wp:docPr id="2071944472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283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6D2497" w14:textId="77777777" w:rsidR="00FC38BE" w:rsidRDefault="00FC38BE">
            <w:pPr>
              <w:spacing w:line="252" w:lineRule="auto"/>
              <w:rPr>
                <w:color w:val="7030A0"/>
                <w14:ligatures w14:val="none"/>
              </w:rPr>
            </w:pPr>
            <w:r>
              <w:rPr>
                <w14:ligatures w14:val="none"/>
              </w:rPr>
              <w:t>The purpose of the training is to meet Organizational Training Needs and to close Competency Gaps whenever applicable.</w:t>
            </w:r>
          </w:p>
        </w:tc>
      </w:tr>
      <w:tr w:rsidR="00FC38BE" w14:paraId="419BC63A" w14:textId="77777777" w:rsidTr="00FC38BE">
        <w:trPr>
          <w:trHeight w:val="953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18E398" w14:textId="758E6D0A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61824" behindDoc="0" locked="0" layoutInCell="1" allowOverlap="1" wp14:anchorId="751CC2C2" wp14:editId="41FF2DD7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-12065</wp:posOffset>
                  </wp:positionV>
                  <wp:extent cx="629920" cy="675005"/>
                  <wp:effectExtent l="0" t="0" r="0" b="0"/>
                  <wp:wrapNone/>
                  <wp:docPr id="1483121214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7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9E03189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>Trainer:</w:t>
            </w:r>
          </w:p>
          <w:p w14:paraId="18D91D27" w14:textId="77777777" w:rsidR="00FC38BE" w:rsidRDefault="00FC38BE">
            <w:pPr>
              <w:spacing w:line="252" w:lineRule="auto"/>
              <w:rPr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 xml:space="preserve">Moayad Al Fatih </w:t>
            </w:r>
          </w:p>
          <w:p w14:paraId="5C40267A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14:ligatures w14:val="none"/>
              </w:rPr>
              <w:t>+966</w:t>
            </w:r>
            <w:r>
              <w:rPr>
                <w:color w:val="1F497D"/>
                <w14:ligatures w14:val="none"/>
              </w:rPr>
              <w:t>-</w:t>
            </w:r>
            <w:r>
              <w:rPr>
                <w14:ligatures w14:val="none"/>
              </w:rPr>
              <w:t>595676963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10F0D6" w14:textId="0AA6FB2C" w:rsidR="00FC38BE" w:rsidRDefault="00FC38BE">
            <w:pPr>
              <w:spacing w:line="252" w:lineRule="auto"/>
              <w:rPr>
                <w:color w:val="7030A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B688542" wp14:editId="4970E250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41910</wp:posOffset>
                  </wp:positionV>
                  <wp:extent cx="676910" cy="579120"/>
                  <wp:effectExtent l="0" t="0" r="8890" b="0"/>
                  <wp:wrapThrough wrapText="bothSides">
                    <wp:wrapPolygon edited="0">
                      <wp:start x="7902" y="0"/>
                      <wp:lineTo x="608" y="3553"/>
                      <wp:lineTo x="0" y="4263"/>
                      <wp:lineTo x="0" y="14921"/>
                      <wp:lineTo x="6687" y="20605"/>
                      <wp:lineTo x="10942" y="20605"/>
                      <wp:lineTo x="18236" y="20605"/>
                      <wp:lineTo x="17629" y="11368"/>
                      <wp:lineTo x="20060" y="11368"/>
                      <wp:lineTo x="21276" y="7105"/>
                      <wp:lineTo x="21276" y="0"/>
                      <wp:lineTo x="7902" y="0"/>
                    </wp:wrapPolygon>
                  </wp:wrapThrough>
                  <wp:docPr id="1283533197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7030A0"/>
                <w14:ligatures w14:val="none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F40567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 xml:space="preserve">Language: </w:t>
            </w:r>
          </w:p>
          <w:p w14:paraId="04801B16" w14:textId="77777777" w:rsidR="00FC38BE" w:rsidRDefault="00FC38BE">
            <w:pPr>
              <w:spacing w:line="252" w:lineRule="auto"/>
              <w:rPr>
                <w:color w:val="7030A0"/>
                <w14:ligatures w14:val="none"/>
              </w:rPr>
            </w:pPr>
            <w:r>
              <w:rPr>
                <w14:ligatures w14:val="none"/>
              </w:rPr>
              <w:t>Arabic</w:t>
            </w:r>
          </w:p>
        </w:tc>
      </w:tr>
      <w:tr w:rsidR="00FC38BE" w14:paraId="527D9C14" w14:textId="77777777" w:rsidTr="00FC38BE">
        <w:trPr>
          <w:trHeight w:val="842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10717F" w14:textId="7042236A" w:rsidR="00FC38BE" w:rsidRDefault="00FC38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23CD2DB0" wp14:editId="00E1C4A8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-57785</wp:posOffset>
                  </wp:positionV>
                  <wp:extent cx="663575" cy="622300"/>
                  <wp:effectExtent l="0" t="0" r="0" b="0"/>
                  <wp:wrapNone/>
                  <wp:docPr id="2100457080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DEC11E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>Target Participants:</w:t>
            </w:r>
          </w:p>
          <w:p w14:paraId="39A38DA4" w14:textId="6D6D3D5D" w:rsidR="00FC38BE" w:rsidRDefault="00FC38BE">
            <w:pPr>
              <w:spacing w:line="252" w:lineRule="auto"/>
              <w:rPr>
                <w:b/>
                <w:bCs/>
                <w:color w:val="7030A0"/>
                <w:sz w:val="20"/>
                <w:szCs w:val="20"/>
                <w14:ligatures w14:val="none"/>
              </w:rPr>
            </w:pPr>
            <w:r>
              <w:rPr>
                <w:sz w:val="18"/>
                <w:szCs w:val="18"/>
                <w14:ligatures w14:val="none"/>
              </w:rPr>
              <w:t xml:space="preserve">Retail Executive, Retail Floater, Courier, Clerk, UTL - Agent, Contact Center Agent, Call Back Agent, Agent on Floor, Customer Care Agent, Clearance Coordinator, SFD Positions: Account Executive, Account Manager, Clearance </w:t>
            </w:r>
            <w:r w:rsidR="00E324CF">
              <w:rPr>
                <w:sz w:val="18"/>
                <w:szCs w:val="18"/>
                <w14:ligatures w14:val="none"/>
              </w:rPr>
              <w:t>Coordinator, Clearance</w:t>
            </w:r>
            <w:r>
              <w:rPr>
                <w:sz w:val="18"/>
                <w:szCs w:val="18"/>
                <w14:ligatures w14:val="none"/>
              </w:rPr>
              <w:t xml:space="preserve"> Specialist, </w:t>
            </w:r>
            <w:r w:rsidR="00E324CF">
              <w:rPr>
                <w:sz w:val="18"/>
                <w:szCs w:val="18"/>
                <w14:ligatures w14:val="none"/>
              </w:rPr>
              <w:t>Driver, Export</w:t>
            </w:r>
            <w:r>
              <w:rPr>
                <w:sz w:val="18"/>
                <w:szCs w:val="18"/>
                <w14:ligatures w14:val="none"/>
              </w:rPr>
              <w:t xml:space="preserve"> Coordinator, Heavy Duty Driver, Key Account Executive, National Administrator, Operations Agent, Operations Executive - Import, Project Coordinator, Regional Supervisor, Territory Manager, Regional Manager</w:t>
            </w:r>
          </w:p>
        </w:tc>
      </w:tr>
      <w:tr w:rsidR="00FC38BE" w14:paraId="7F0A2021" w14:textId="77777777" w:rsidTr="00FC38BE">
        <w:trPr>
          <w:trHeight w:val="791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D97A64" w14:textId="28B85603" w:rsidR="00FC38BE" w:rsidRDefault="00FC38BE">
            <w:pPr>
              <w:spacing w:line="252" w:lineRule="auto"/>
              <w:rPr>
                <w:color w:val="00000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115E8465" wp14:editId="02198963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19685</wp:posOffset>
                  </wp:positionV>
                  <wp:extent cx="455930" cy="508000"/>
                  <wp:effectExtent l="0" t="0" r="1270" b="6350"/>
                  <wp:wrapNone/>
                  <wp:docPr id="593386588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6" r="6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3920FA" w14:textId="77777777" w:rsidR="00FC38BE" w:rsidRDefault="00FC38BE">
            <w:pPr>
              <w:spacing w:line="252" w:lineRule="auto"/>
              <w:rPr>
                <w:b/>
                <w:bCs/>
                <w:color w:val="7030A0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 xml:space="preserve">City: </w:t>
            </w:r>
            <w:r>
              <w:rPr>
                <w14:ligatures w14:val="none"/>
              </w:rPr>
              <w:t>RUH</w:t>
            </w:r>
          </w:p>
          <w:p w14:paraId="03B2D7B6" w14:textId="148D7677" w:rsidR="00FC38BE" w:rsidRDefault="00FC38BE">
            <w:pPr>
              <w:spacing w:line="252" w:lineRule="auto"/>
              <w:rPr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>Venue:</w:t>
            </w:r>
            <w:r>
              <w:rPr>
                <w:b/>
                <w:bCs/>
                <w:color w:val="7030A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color w:val="7030A0"/>
                <w14:ligatures w14:val="none"/>
              </w:rPr>
              <w:t>Sul</w:t>
            </w:r>
            <w:r w:rsidR="00483D21">
              <w:rPr>
                <w:color w:val="7030A0"/>
                <w14:ligatures w14:val="none"/>
              </w:rPr>
              <w:t>a</w:t>
            </w:r>
            <w:r>
              <w:rPr>
                <w:color w:val="7030A0"/>
                <w14:ligatures w14:val="none"/>
              </w:rPr>
              <w:t>y</w:t>
            </w:r>
            <w:proofErr w:type="spellEnd"/>
          </w:p>
        </w:tc>
      </w:tr>
      <w:tr w:rsidR="00FC38BE" w14:paraId="0F354308" w14:textId="77777777" w:rsidTr="00FC38BE">
        <w:trPr>
          <w:trHeight w:val="764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7F88F9" w14:textId="370153F7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7209C6CB" wp14:editId="7511629F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15875</wp:posOffset>
                  </wp:positionV>
                  <wp:extent cx="534670" cy="457200"/>
                  <wp:effectExtent l="0" t="0" r="0" b="0"/>
                  <wp:wrapNone/>
                  <wp:docPr id="1355458332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B6A362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>Training Date:</w:t>
            </w:r>
          </w:p>
          <w:p w14:paraId="46A6A1CB" w14:textId="77777777" w:rsidR="00FC38BE" w:rsidRDefault="00FC38BE">
            <w:pPr>
              <w:spacing w:line="252" w:lineRule="auto"/>
              <w:rPr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11</w:t>
            </w:r>
            <w:r>
              <w:rPr>
                <w:vertAlign w:val="superscript"/>
                <w14:ligatures w14:val="none"/>
              </w:rPr>
              <w:t>th</w:t>
            </w:r>
            <w:r>
              <w:rPr>
                <w14:ligatures w14:val="none"/>
              </w:rPr>
              <w:t>-13</w:t>
            </w:r>
            <w:r>
              <w:rPr>
                <w:vertAlign w:val="superscript"/>
                <w14:ligatures w14:val="none"/>
              </w:rPr>
              <w:t>th</w:t>
            </w:r>
            <w:r>
              <w:rPr>
                <w14:ligatures w14:val="none"/>
              </w:rPr>
              <w:t xml:space="preserve"> June, 2023</w:t>
            </w:r>
          </w:p>
          <w:p w14:paraId="0199D59F" w14:textId="77777777" w:rsidR="00FC38BE" w:rsidRDefault="00FC38BE">
            <w:pPr>
              <w:spacing w:line="252" w:lineRule="auto"/>
              <w:rPr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Three (3) days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A4E552" w14:textId="0AF3C0AD" w:rsidR="00FC38BE" w:rsidRDefault="00FC38BE">
            <w:pPr>
              <w:spacing w:line="252" w:lineRule="auto"/>
              <w:jc w:val="right"/>
              <w:rPr>
                <w:color w:val="7030A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7C1C4B1C" wp14:editId="619E24B9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582930" cy="497840"/>
                  <wp:effectExtent l="0" t="0" r="0" b="0"/>
                  <wp:wrapSquare wrapText="bothSides"/>
                  <wp:docPr id="1085741480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49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FE22E1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 xml:space="preserve">Start: </w:t>
            </w:r>
            <w:r>
              <w:rPr>
                <w14:ligatures w14:val="none"/>
              </w:rPr>
              <w:t xml:space="preserve">11:00 am </w:t>
            </w:r>
          </w:p>
          <w:p w14:paraId="2D8CD788" w14:textId="77777777" w:rsidR="00FC38BE" w:rsidRDefault="00FC38BE">
            <w:pPr>
              <w:spacing w:line="252" w:lineRule="auto"/>
              <w:rPr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 xml:space="preserve">Finish: </w:t>
            </w:r>
            <w:r>
              <w:rPr>
                <w14:ligatures w14:val="none"/>
              </w:rPr>
              <w:t>15:00 PM</w:t>
            </w:r>
          </w:p>
        </w:tc>
      </w:tr>
      <w:tr w:rsidR="00FC38BE" w14:paraId="2FDD7F4B" w14:textId="77777777" w:rsidTr="00FC38BE">
        <w:trPr>
          <w:trHeight w:val="1034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5931BC" w14:textId="4076C738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647A6AA1" wp14:editId="4D25DC07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154305</wp:posOffset>
                  </wp:positionV>
                  <wp:extent cx="619125" cy="529590"/>
                  <wp:effectExtent l="0" t="0" r="9525" b="3810"/>
                  <wp:wrapNone/>
                  <wp:docPr id="109977697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DD5AE62" w14:textId="77777777" w:rsidR="00FC38BE" w:rsidRDefault="00FC38BE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7030A0"/>
                <w14:ligatures w14:val="none"/>
              </w:rPr>
            </w:pPr>
          </w:p>
          <w:p w14:paraId="498FC6D2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>Nomination Deadline:</w:t>
            </w:r>
          </w:p>
          <w:p w14:paraId="2BCB46F3" w14:textId="77777777" w:rsidR="00FC38BE" w:rsidRDefault="00FC38BE">
            <w:pPr>
              <w:spacing w:line="252" w:lineRule="auto"/>
              <w:rPr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10</w:t>
            </w:r>
            <w:r>
              <w:rPr>
                <w:vertAlign w:val="superscript"/>
                <w14:ligatures w14:val="none"/>
              </w:rPr>
              <w:t>th</w:t>
            </w:r>
            <w:r>
              <w:rPr>
                <w14:ligatures w14:val="none"/>
              </w:rPr>
              <w:t xml:space="preserve"> June, 2023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06D97E5" w14:textId="7CB7EBD9" w:rsidR="00FC38BE" w:rsidRDefault="00FC38BE">
            <w:pPr>
              <w:spacing w:line="252" w:lineRule="auto"/>
              <w:jc w:val="center"/>
              <w:rPr>
                <w:color w:val="7030A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7598D43" wp14:editId="490FC2FB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88265</wp:posOffset>
                  </wp:positionV>
                  <wp:extent cx="630555" cy="539750"/>
                  <wp:effectExtent l="0" t="0" r="0" b="0"/>
                  <wp:wrapSquare wrapText="bothSides"/>
                  <wp:docPr id="2060440469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68E7D5" w14:textId="77777777" w:rsidR="00FC38BE" w:rsidRDefault="00FC38BE">
            <w:pPr>
              <w:spacing w:line="252" w:lineRule="auto"/>
              <w:rPr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 xml:space="preserve">An email and/or SMS will be sent to all confirmed </w:t>
            </w:r>
          </w:p>
          <w:p w14:paraId="0E92C6B3" w14:textId="77777777" w:rsidR="00FC38BE" w:rsidRDefault="00FC38BE">
            <w:pPr>
              <w:spacing w:line="252" w:lineRule="auto"/>
              <w:rPr>
                <w:color w:val="7030A0"/>
                <w14:ligatures w14:val="none"/>
              </w:rPr>
            </w:pPr>
            <w:r>
              <w:rPr>
                <w14:ligatures w14:val="none"/>
              </w:rPr>
              <w:t>participants</w:t>
            </w:r>
          </w:p>
        </w:tc>
      </w:tr>
      <w:tr w:rsidR="00FC38BE" w14:paraId="79232EF4" w14:textId="77777777" w:rsidTr="00FC38BE">
        <w:trPr>
          <w:trHeight w:val="707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6937E9" w14:textId="6ABECA2C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68992" behindDoc="0" locked="0" layoutInCell="1" allowOverlap="1" wp14:anchorId="518D16F6" wp14:editId="23E030D9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43180</wp:posOffset>
                  </wp:positionV>
                  <wp:extent cx="508000" cy="434340"/>
                  <wp:effectExtent l="0" t="0" r="0" b="0"/>
                  <wp:wrapNone/>
                  <wp:docPr id="1131140476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92D36A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>Attachment:</w:t>
            </w:r>
          </w:p>
          <w:p w14:paraId="35C56752" w14:textId="77777777" w:rsidR="00FC38BE" w:rsidRDefault="00FC38BE">
            <w:pPr>
              <w:spacing w:line="252" w:lineRule="auto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1.    Refer to the attached list of untrained participants</w:t>
            </w:r>
          </w:p>
          <w:p w14:paraId="71197826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14:ligatures w14:val="none"/>
              </w:rPr>
              <w:t>2.    Fill the attached training nomination form and send back to the trainer</w:t>
            </w:r>
          </w:p>
        </w:tc>
      </w:tr>
      <w:tr w:rsidR="00FC38BE" w14:paraId="54B6C88C" w14:textId="77777777" w:rsidTr="00FC38BE">
        <w:trPr>
          <w:trHeight w:val="779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CD4F3C" w14:textId="5E849B47" w:rsidR="00FC38BE" w:rsidRDefault="00FC38B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70016" behindDoc="0" locked="0" layoutInCell="1" allowOverlap="1" wp14:anchorId="2CB6AA1E" wp14:editId="5ECFA1F2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25400</wp:posOffset>
                  </wp:positionV>
                  <wp:extent cx="551815" cy="471805"/>
                  <wp:effectExtent l="0" t="0" r="0" b="4445"/>
                  <wp:wrapNone/>
                  <wp:docPr id="203246317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71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658FBB" w14:textId="77777777" w:rsidR="00FC38BE" w:rsidRDefault="00FC38BE">
            <w:pPr>
              <w:spacing w:line="252" w:lineRule="auto"/>
              <w:rPr>
                <w:rFonts w:ascii="Calibri" w:hAnsi="Calibri" w:cs="Calibri"/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 xml:space="preserve">Course Objectives: </w:t>
            </w:r>
          </w:p>
          <w:p w14:paraId="1347D818" w14:textId="77777777" w:rsidR="00FC38BE" w:rsidRDefault="00FC38BE">
            <w:pPr>
              <w:spacing w:line="252" w:lineRule="auto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This course will help the participants -</w:t>
            </w:r>
          </w:p>
          <w:p w14:paraId="4639DE6B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make participants more familiar with the SMSA Packaging &amp; specifications &amp; SMSA Services, its details &amp; pricing.</w:t>
            </w:r>
          </w:p>
          <w:p w14:paraId="35169693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learn about the AWB (Automated &amp; Manual) recognition of information &amp; completion for the Manual version, Insurance &amp; Indemnity Forms, Items of High Value/Extraordinary Items &amp; High Value Shipment Handling.</w:t>
            </w:r>
          </w:p>
          <w:p w14:paraId="3E9B47DD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be familiar with the use of the Service Reference Guide &amp; its details.</w:t>
            </w:r>
          </w:p>
          <w:p w14:paraId="6620C78B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lastRenderedPageBreak/>
              <w:t>• To know about the different Customs Paperwork information &amp; requirements.</w:t>
            </w:r>
          </w:p>
          <w:p w14:paraId="12940CAB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14:ligatures w14:val="none"/>
              </w:rPr>
              <w:t>• To learn about Proper Packaging inspection &amp; guidelines.</w:t>
            </w:r>
          </w:p>
        </w:tc>
      </w:tr>
      <w:tr w:rsidR="00FC38BE" w14:paraId="2CC0B717" w14:textId="77777777" w:rsidTr="00FC38BE">
        <w:trPr>
          <w:trHeight w:val="1139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388731" w14:textId="70E62B92" w:rsidR="00FC38BE" w:rsidRDefault="00FC38BE">
            <w:pPr>
              <w:spacing w:line="252" w:lineRule="auto"/>
              <w:rPr>
                <w:color w:val="000000"/>
                <w14:ligatures w14:val="none"/>
              </w:rPr>
            </w:pPr>
            <w:r>
              <w:rPr>
                <w:noProof/>
              </w:rPr>
              <w:lastRenderedPageBreak/>
              <w:drawing>
                <wp:anchor distT="36576" distB="36576" distL="36576" distR="36576" simplePos="0" relativeHeight="251671040" behindDoc="0" locked="0" layoutInCell="1" allowOverlap="1" wp14:anchorId="76A91710" wp14:editId="79FCC388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110490</wp:posOffset>
                  </wp:positionV>
                  <wp:extent cx="669925" cy="572770"/>
                  <wp:effectExtent l="0" t="0" r="0" b="0"/>
                  <wp:wrapNone/>
                  <wp:docPr id="1158206841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A71E98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>Course Outcome:</w:t>
            </w:r>
          </w:p>
          <w:p w14:paraId="684D851C" w14:textId="77777777" w:rsidR="00FC38BE" w:rsidRDefault="00FC38BE">
            <w:pPr>
              <w:spacing w:line="252" w:lineRule="auto"/>
              <w:rPr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SMSA Services:</w:t>
            </w:r>
          </w:p>
          <w:p w14:paraId="00F8767E" w14:textId="77777777" w:rsidR="00FC38BE" w:rsidRDefault="00FC38BE">
            <w:pPr>
              <w:spacing w:line="252" w:lineRule="auto"/>
              <w:rPr>
                <w:color w:val="000000"/>
                <w14:ligatures w14:val="none"/>
              </w:rPr>
            </w:pPr>
            <w:r>
              <w:rPr>
                <w14:ligatures w14:val="none"/>
              </w:rPr>
              <w:t>• To learn about the different SMSA Packaging (SMSA Envelope, SMSA Pak, SMSA Bag, SMSA 5, 10 &amp; 25kg boxes, SMSA Unmarked 10 &amp; 25kg Boxes, SMSA Honey &amp; Olive Oil Boxes, SMSA Small, Medium &amp; Large Boxes &amp; Customer Packaging</w:t>
            </w:r>
          </w:p>
          <w:p w14:paraId="56E661CA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 xml:space="preserve">• To understand the different SMSA Domestic Services, details &amp; pricing (SMSA Priority Overnight Documents, SMSA Priority Overnight Parcels, SMSA First Overnight Documents, SMSA Same Day, SMSA Intra-City Domestic, SMSA 10 &amp; 25kg boxes, SMSA Freight Service, SMSA Retail-to-Retail Cash on Delivery, SMSA </w:t>
            </w:r>
            <w:proofErr w:type="spellStart"/>
            <w:r>
              <w:rPr>
                <w14:ligatures w14:val="none"/>
              </w:rPr>
              <w:t>Smartship</w:t>
            </w:r>
            <w:proofErr w:type="spellEnd"/>
            <w:r>
              <w:rPr>
                <w14:ligatures w14:val="none"/>
              </w:rPr>
              <w:t>)</w:t>
            </w:r>
          </w:p>
          <w:p w14:paraId="5F426E0E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gain more knowledge about the different SMSA International Services, details &amp; pricing (SMSA International Documents, SMSA International Non-</w:t>
            </w:r>
            <w:proofErr w:type="gramStart"/>
            <w:r>
              <w:rPr>
                <w14:ligatures w14:val="none"/>
              </w:rPr>
              <w:t>Documents,  SMSA</w:t>
            </w:r>
            <w:proofErr w:type="gramEnd"/>
            <w:r>
              <w:rPr>
                <w14:ligatures w14:val="none"/>
              </w:rPr>
              <w:t xml:space="preserve"> International Inbound Service, SMSA International Promo boxes 5, 10 &amp; 25 kg boxes, SMSA Less-than-Truck Load/Full-Truck Load, SMSA Freight Service, SMSA Store2Door)</w:t>
            </w:r>
          </w:p>
          <w:p w14:paraId="1284F511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 xml:space="preserve">• To know about Value Added Tax, Hold </w:t>
            </w:r>
            <w:proofErr w:type="gramStart"/>
            <w:r>
              <w:rPr>
                <w14:ligatures w14:val="none"/>
              </w:rPr>
              <w:t>At</w:t>
            </w:r>
            <w:proofErr w:type="gramEnd"/>
            <w:r>
              <w:rPr>
                <w14:ligatures w14:val="none"/>
              </w:rPr>
              <w:t xml:space="preserve"> Location information &amp; checking the Status of a Package via Online &amp; SMSA App.</w:t>
            </w:r>
          </w:p>
          <w:p w14:paraId="11BA48D2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SMSA Airway bill (AWB):</w:t>
            </w:r>
          </w:p>
          <w:p w14:paraId="32886A3F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learn about the definition, and rules in completing a Manual AWB.</w:t>
            </w:r>
          </w:p>
          <w:p w14:paraId="3660B114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realize the importance of an AWB.</w:t>
            </w:r>
          </w:p>
          <w:p w14:paraId="36761CF7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learn how to fill a SMSA AWB (Manual &amp; Electronic version).</w:t>
            </w:r>
          </w:p>
          <w:p w14:paraId="6C41FB41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know completion responsibility of SMSA AWB (Manual &amp; Electronic version).</w:t>
            </w:r>
          </w:p>
          <w:p w14:paraId="3A50F06A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understand SMSA AWB Copy Distribution (Manual &amp; Electronic version).</w:t>
            </w:r>
          </w:p>
          <w:p w14:paraId="4E23D977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learn about Customs Value, Carriage Value &amp; Dimensional weight.</w:t>
            </w:r>
          </w:p>
          <w:p w14:paraId="505A8498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know about High Value/Items of Extraordinary Value &amp; High Value Shipment Handling.</w:t>
            </w:r>
          </w:p>
          <w:p w14:paraId="3B9D974E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gain knowledge about Insurance &amp; Indemnity Forms.</w:t>
            </w:r>
          </w:p>
          <w:p w14:paraId="27C26E3E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SMSA Service Reference Guide (SRG):</w:t>
            </w:r>
          </w:p>
          <w:p w14:paraId="690C115E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understand the SMSA SRG Policy &amp; its use as a Quality Tool.</w:t>
            </w:r>
          </w:p>
          <w:p w14:paraId="0F0342FB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have an introduction to the SRG, Use of the Reference Guide &amp; Table.</w:t>
            </w:r>
          </w:p>
          <w:p w14:paraId="0B2D4604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learn the 73 most commonly shipped commodities, Standard Restrictions &amp; Prohibited Commodities.</w:t>
            </w:r>
          </w:p>
          <w:p w14:paraId="62E3CF15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know about SRG legends, logic of commodity information, Document/Non-Document Reference Guide.</w:t>
            </w:r>
          </w:p>
          <w:p w14:paraId="588C4B58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 xml:space="preserve">• To understand about Value Notes, </w:t>
            </w:r>
            <w:proofErr w:type="gramStart"/>
            <w:r>
              <w:rPr>
                <w14:ligatures w14:val="none"/>
              </w:rPr>
              <w:t>How</w:t>
            </w:r>
            <w:proofErr w:type="gramEnd"/>
            <w:r>
              <w:rPr>
                <w14:ligatures w14:val="none"/>
              </w:rPr>
              <w:t xml:space="preserve"> to use country service notes, &amp; Country information.</w:t>
            </w:r>
          </w:p>
          <w:p w14:paraId="19334C55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lastRenderedPageBreak/>
              <w:t>Customs Paperwork:</w:t>
            </w:r>
          </w:p>
          <w:p w14:paraId="600418CB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learn about Customs Authorities &amp; Completion Responsibility.</w:t>
            </w:r>
          </w:p>
          <w:p w14:paraId="1837FB44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know about Customs requirement for all destinations, the Commercial &amp; Pro-forma Invoice.</w:t>
            </w:r>
          </w:p>
          <w:p w14:paraId="36AF192D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be familiar with the Packing List, Certificate of Origin, Indemnity Letter, Shipper's Declaration for Blood Samples, Material Safety Data Sheet, &amp; Harmonized Code.</w:t>
            </w:r>
          </w:p>
          <w:p w14:paraId="76659309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understand requirements for the Kingdom of Saudi Arabia &amp; its Customs Paperwork.</w:t>
            </w:r>
          </w:p>
          <w:p w14:paraId="31C6A93F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gain knowledge about United States of America Requirements &amp; its Customs Paperwork, Personal Effects &amp; Gift shipments.</w:t>
            </w:r>
          </w:p>
          <w:p w14:paraId="2D579BCC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Proper Packaging:</w:t>
            </w:r>
          </w:p>
          <w:p w14:paraId="1500A6A5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understand the general guidelines for proper packaging.</w:t>
            </w:r>
          </w:p>
          <w:p w14:paraId="5505D0FF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know how to pack Small Items in Large Quantities.</w:t>
            </w:r>
          </w:p>
          <w:p w14:paraId="5B2FA44C" w14:textId="77777777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14:ligatures w14:val="none"/>
              </w:rPr>
              <w:t>• To learn about packing Fragile Items &amp; Diagnostic Specimens</w:t>
            </w:r>
          </w:p>
          <w:p w14:paraId="4DBED365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14:ligatures w14:val="none"/>
              </w:rPr>
              <w:t>• To be familiar with general guidelines in sealing, taping methods, tags &amp; labels.</w:t>
            </w:r>
          </w:p>
        </w:tc>
      </w:tr>
      <w:tr w:rsidR="00FC38BE" w14:paraId="56F72C00" w14:textId="77777777" w:rsidTr="00FC38BE">
        <w:trPr>
          <w:trHeight w:val="140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3CA852" w14:textId="543DA534" w:rsidR="00FC38BE" w:rsidRDefault="00FC38BE">
            <w:pPr>
              <w:spacing w:line="252" w:lineRule="auto"/>
              <w:rPr>
                <w14:ligatures w14:val="none"/>
              </w:rPr>
            </w:pPr>
            <w:r>
              <w:rPr>
                <w:noProof/>
              </w:rPr>
              <w:lastRenderedPageBreak/>
              <w:drawing>
                <wp:anchor distT="36576" distB="36576" distL="36576" distR="36576" simplePos="0" relativeHeight="251672064" behindDoc="0" locked="0" layoutInCell="1" allowOverlap="1" wp14:anchorId="4FE6BCAB" wp14:editId="7B325040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153670</wp:posOffset>
                  </wp:positionV>
                  <wp:extent cx="701040" cy="600075"/>
                  <wp:effectExtent l="0" t="0" r="0" b="9525"/>
                  <wp:wrapNone/>
                  <wp:docPr id="343525027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14:ligatures w14:val="none"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12501E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:b/>
                <w:bCs/>
                <w:color w:val="7030A0"/>
                <w14:ligatures w14:val="none"/>
              </w:rPr>
              <w:t>Employee has to:</w:t>
            </w:r>
          </w:p>
          <w:p w14:paraId="3B987254" w14:textId="77777777" w:rsidR="00FC38BE" w:rsidRDefault="00FC38BE">
            <w:pPr>
              <w:spacing w:line="252" w:lineRule="auto"/>
              <w:ind w:left="360" w:hanging="36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14:ligatures w14:val="none"/>
              </w:rPr>
              <w:t>1. Arrive the venue 15 minutes before the session starting time</w:t>
            </w:r>
          </w:p>
          <w:p w14:paraId="6266DBC7" w14:textId="77777777" w:rsidR="00FC38BE" w:rsidRDefault="00FC38BE">
            <w:pPr>
              <w:spacing w:line="252" w:lineRule="auto"/>
              <w:ind w:left="360" w:hanging="360"/>
              <w:rPr>
                <w14:ligatures w14:val="none"/>
              </w:rPr>
            </w:pPr>
            <w:r>
              <w:rPr>
                <w14:ligatures w14:val="none"/>
              </w:rPr>
              <w:t>2. Dress appropriately</w:t>
            </w:r>
          </w:p>
          <w:p w14:paraId="1F0A4447" w14:textId="77777777" w:rsidR="00FC38BE" w:rsidRDefault="00FC38BE">
            <w:pPr>
              <w:spacing w:line="252" w:lineRule="auto"/>
              <w:ind w:left="360" w:hanging="360"/>
              <w:rPr>
                <w14:ligatures w14:val="none"/>
              </w:rPr>
            </w:pPr>
            <w:r>
              <w:rPr>
                <w14:ligatures w14:val="none"/>
              </w:rPr>
              <w:t>3. Actively participate in the discussions</w:t>
            </w:r>
          </w:p>
          <w:p w14:paraId="67EA093E" w14:textId="77777777" w:rsidR="00FC38BE" w:rsidRDefault="00FC38BE">
            <w:pPr>
              <w:spacing w:line="252" w:lineRule="auto"/>
              <w:ind w:left="360" w:hanging="360"/>
              <w:rPr>
                <w14:ligatures w14:val="none"/>
              </w:rPr>
            </w:pPr>
            <w:r>
              <w:rPr>
                <w14:ligatures w14:val="none"/>
              </w:rPr>
              <w:t>4. Inform his Manager/Supervisor of any absence</w:t>
            </w:r>
          </w:p>
          <w:p w14:paraId="18718B3C" w14:textId="77777777" w:rsidR="00FC38BE" w:rsidRDefault="00FC38BE">
            <w:pPr>
              <w:spacing w:line="252" w:lineRule="auto"/>
              <w:rPr>
                <w:b/>
                <w:bCs/>
                <w:color w:val="7030A0"/>
                <w14:ligatures w14:val="none"/>
              </w:rPr>
            </w:pPr>
            <w:r>
              <w:rPr>
                <w14:ligatures w14:val="none"/>
              </w:rPr>
              <w:t>5. Obtain at least 80% score on the exam to pass the course</w:t>
            </w:r>
          </w:p>
        </w:tc>
      </w:tr>
      <w:tr w:rsidR="00FC38BE" w14:paraId="5E790816" w14:textId="77777777" w:rsidTr="00FC38BE">
        <w:trPr>
          <w:trHeight w:val="1783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35FE679" w14:textId="6774BB42" w:rsidR="00FC38BE" w:rsidRDefault="00FC38B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14:ligatures w14:val="none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73088" behindDoc="0" locked="0" layoutInCell="1" allowOverlap="1" wp14:anchorId="61E0CFB3" wp14:editId="1A130A09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240030</wp:posOffset>
                  </wp:positionV>
                  <wp:extent cx="686435" cy="770890"/>
                  <wp:effectExtent l="0" t="0" r="0" b="0"/>
                  <wp:wrapNone/>
                  <wp:docPr id="1480355215" name="Picture 48" descr="Description: Description: Description: Description: Description: Description: Description: Description: Description: ISO 10015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Description: Description: Description: Description: Description: Description: Description: Description: Description: ISO 10015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77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14:ligatures w14:val="none"/>
              </w:rPr>
              <w:t> 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198E10" w14:textId="77777777" w:rsidR="00FC38BE" w:rsidRDefault="00FC38BE">
            <w:pPr>
              <w:spacing w:line="252" w:lineRule="auto"/>
              <w:ind w:left="356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14:ligatures w14:val="none"/>
              </w:rPr>
            </w:pPr>
            <w:r>
              <w:rPr>
                <w:i/>
                <w:iCs/>
                <w:sz w:val="16"/>
                <w:szCs w:val="16"/>
                <w14:ligatures w14:val="none"/>
              </w:rPr>
              <w:t xml:space="preserve">As per ISO 10015 requirements, trainees </w:t>
            </w:r>
            <w:r>
              <w:rPr>
                <w:b/>
                <w:bCs/>
                <w:i/>
                <w:iCs/>
                <w:color w:val="FF0000"/>
                <w:sz w:val="16"/>
                <w:szCs w:val="16"/>
                <w14:ligatures w14:val="none"/>
              </w:rPr>
              <w:t>who do not have SMSA or personal vehicles</w:t>
            </w:r>
            <w:r>
              <w:rPr>
                <w:i/>
                <w:iCs/>
                <w:sz w:val="16"/>
                <w:szCs w:val="16"/>
                <w14:ligatures w14:val="none"/>
              </w:rPr>
              <w:t xml:space="preserve"> would need their travel expenses to be reimbursed if the training is </w:t>
            </w:r>
            <w:r>
              <w:rPr>
                <w:b/>
                <w:bCs/>
                <w:i/>
                <w:iCs/>
                <w:color w:val="FF0000"/>
                <w:sz w:val="16"/>
                <w:szCs w:val="16"/>
                <w14:ligatures w14:val="none"/>
              </w:rPr>
              <w:t>within the city</w:t>
            </w:r>
            <w:r>
              <w:rPr>
                <w:i/>
                <w:iCs/>
                <w:sz w:val="16"/>
                <w:szCs w:val="16"/>
                <w14:ligatures w14:val="none"/>
              </w:rPr>
              <w:t>. Please ensure proper reimbursement to be processed by your respective departments to your employee. Training conducted out of the city would follow normal BTA procedures.”</w:t>
            </w:r>
          </w:p>
          <w:p w14:paraId="7C6C0168" w14:textId="77777777" w:rsidR="00FC38BE" w:rsidRDefault="00FC38BE">
            <w:pPr>
              <w:spacing w:line="252" w:lineRule="auto"/>
              <w:ind w:left="356"/>
              <w:rPr>
                <w:b/>
                <w:bCs/>
                <w:i/>
                <w:iCs/>
                <w:sz w:val="20"/>
                <w:szCs w:val="20"/>
                <w14:ligatures w14:val="none"/>
              </w:rPr>
            </w:pPr>
            <w:r>
              <w:rPr>
                <w:b/>
                <w:bCs/>
                <w:i/>
                <w:iCs/>
                <w14:ligatures w14:val="none"/>
              </w:rPr>
              <w:t> </w:t>
            </w:r>
          </w:p>
          <w:p w14:paraId="567EEDE3" w14:textId="77777777" w:rsidR="00FC38BE" w:rsidRDefault="00FC38BE">
            <w:pPr>
              <w:spacing w:line="252" w:lineRule="auto"/>
              <w:ind w:left="356"/>
              <w:rPr>
                <w:i/>
                <w:iCs/>
                <w:color w:val="000000"/>
                <w:sz w:val="16"/>
                <w:szCs w:val="16"/>
                <w14:ligatures w14:val="none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  <w14:ligatures w14:val="none"/>
              </w:rPr>
              <w:t xml:space="preserve">Supervisors/Subject Matter Experts and Managers </w:t>
            </w:r>
            <w:r>
              <w:rPr>
                <w:i/>
                <w:iCs/>
                <w:sz w:val="16"/>
                <w:szCs w:val="16"/>
                <w14:ligatures w14:val="none"/>
              </w:rPr>
              <w:t xml:space="preserve">are welcome and invited to attend this session, especially to observe its relevancy to your employees in addressing SMSA Ground Operation &amp; Services related training needs. </w:t>
            </w:r>
          </w:p>
        </w:tc>
      </w:tr>
    </w:tbl>
    <w:p w14:paraId="42C9CA90" w14:textId="77777777" w:rsidR="00FC38BE" w:rsidRPr="00FC38BE" w:rsidRDefault="00FC38BE" w:rsidP="00FC38BE">
      <w:pPr>
        <w:rPr>
          <w:b/>
          <w:bCs/>
          <w:sz w:val="28"/>
          <w:szCs w:val="28"/>
          <w:u w:val="single"/>
        </w:rPr>
      </w:pPr>
    </w:p>
    <w:p w14:paraId="30977B14" w14:textId="77777777" w:rsidR="00FC38BE" w:rsidRPr="00FC38BE" w:rsidRDefault="00FC38BE" w:rsidP="00FC38BE">
      <w:pPr>
        <w:rPr>
          <w:b/>
          <w:bCs/>
          <w:sz w:val="28"/>
          <w:szCs w:val="28"/>
          <w:u w:val="single"/>
        </w:rPr>
      </w:pPr>
    </w:p>
    <w:p w14:paraId="42E544E2" w14:textId="77777777" w:rsidR="00FC38BE" w:rsidRPr="00FC38BE" w:rsidRDefault="00FC38BE">
      <w:pPr>
        <w:rPr>
          <w:b/>
          <w:bCs/>
          <w:sz w:val="28"/>
          <w:szCs w:val="28"/>
          <w:u w:val="single"/>
        </w:rPr>
      </w:pPr>
    </w:p>
    <w:sectPr w:rsidR="00FC38BE" w:rsidRPr="00FC38BE" w:rsidSect="00E03B35">
      <w:pgSz w:w="11906" w:h="16838" w:code="9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BE"/>
    <w:rsid w:val="001F5A19"/>
    <w:rsid w:val="003B2B46"/>
    <w:rsid w:val="003E53AC"/>
    <w:rsid w:val="00483D21"/>
    <w:rsid w:val="00776B5C"/>
    <w:rsid w:val="00B262EA"/>
    <w:rsid w:val="00E03B35"/>
    <w:rsid w:val="00E324CF"/>
    <w:rsid w:val="00F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7FA6"/>
  <w15:chartTrackingRefBased/>
  <w15:docId w15:val="{04E2C9D2-B8DB-4F7B-BFAB-FC71F0C3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Miso</dc:creator>
  <cp:keywords/>
  <dc:description/>
  <cp:lastModifiedBy>Bashayr Al Sharidi</cp:lastModifiedBy>
  <cp:revision>2</cp:revision>
  <dcterms:created xsi:type="dcterms:W3CDTF">2023-06-18T08:00:00Z</dcterms:created>
  <dcterms:modified xsi:type="dcterms:W3CDTF">2023-06-18T08:00:00Z</dcterms:modified>
</cp:coreProperties>
</file>