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</w:rPr>
        <w:id w:val="-1807922825"/>
        <w:docPartObj>
          <w:docPartGallery w:val="Cover Pages"/>
          <w:docPartUnique/>
        </w:docPartObj>
      </w:sdtPr>
      <w:sdtContent>
        <w:p w14:paraId="29EE90D3" w14:textId="77777777" w:rsidR="0012693E" w:rsidRPr="002D3C85" w:rsidRDefault="0012693E">
          <w:pPr>
            <w:pStyle w:val="NoSpacing"/>
            <w:spacing w:before="1540" w:after="240"/>
            <w:jc w:val="center"/>
            <w:rPr>
              <w:rFonts w:eastAsiaTheme="minorHAnsi"/>
            </w:rPr>
          </w:pPr>
        </w:p>
        <w:p w14:paraId="4036AC65" w14:textId="77777777" w:rsidR="002D3C85" w:rsidRPr="002D3C85" w:rsidRDefault="002D3C85">
          <w:pPr>
            <w:pStyle w:val="NoSpacing"/>
            <w:spacing w:before="1540" w:after="240"/>
            <w:jc w:val="center"/>
          </w:pPr>
        </w:p>
        <w:sdt>
          <w:sdtPr>
            <w:rPr>
              <w:rFonts w:eastAsiaTheme="majorEastAsia" w:cstheme="majorBidi"/>
              <w:caps/>
              <w:sz w:val="72"/>
              <w:szCs w:val="72"/>
            </w:rPr>
            <w:alias w:val="Title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0C806BF2" w14:textId="77777777" w:rsidR="0012693E" w:rsidRPr="002D3C85" w:rsidRDefault="0012693E" w:rsidP="002D3C85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eastAsiaTheme="majorEastAsia" w:cstheme="majorBidi"/>
                  <w:caps/>
                  <w:sz w:val="80"/>
                  <w:szCs w:val="80"/>
                </w:rPr>
              </w:pPr>
              <w:r w:rsidRPr="002D3C85">
                <w:rPr>
                  <w:rFonts w:eastAsiaTheme="majorEastAsia" w:cstheme="majorBidi"/>
                  <w:caps/>
                  <w:sz w:val="72"/>
                  <w:szCs w:val="72"/>
                </w:rPr>
                <w:t>Training Plan</w:t>
              </w:r>
              <w:r w:rsidR="00C030AE" w:rsidRPr="002D3C85">
                <w:rPr>
                  <w:rFonts w:eastAsiaTheme="majorEastAsia" w:cstheme="majorBidi"/>
                  <w:caps/>
                  <w:sz w:val="72"/>
                  <w:szCs w:val="72"/>
                </w:rPr>
                <w:t xml:space="preserve"> </w:t>
              </w:r>
              <w:r w:rsidR="002D3C85" w:rsidRPr="002D3C85">
                <w:rPr>
                  <w:rFonts w:eastAsiaTheme="majorEastAsia" w:cstheme="majorBidi"/>
                  <w:caps/>
                  <w:sz w:val="72"/>
                  <w:szCs w:val="72"/>
                </w:rPr>
                <w:t>SPECIFICATION</w:t>
              </w:r>
            </w:p>
          </w:sdtContent>
        </w:sdt>
        <w:p w14:paraId="35B9E0CE" w14:textId="77777777" w:rsidR="0012693E" w:rsidRPr="002D3C85" w:rsidRDefault="0012693E">
          <w:r w:rsidRPr="002D3C85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2714597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F21A06" w14:textId="77777777" w:rsidR="00D52E23" w:rsidRPr="002D3C85" w:rsidRDefault="00D52E23">
          <w:pPr>
            <w:pStyle w:val="TOCHeading"/>
            <w:rPr>
              <w:rFonts w:asciiTheme="minorHAnsi" w:hAnsiTheme="minorHAnsi"/>
              <w:color w:val="auto"/>
            </w:rPr>
          </w:pPr>
          <w:r w:rsidRPr="002D3C85">
            <w:rPr>
              <w:rFonts w:asciiTheme="minorHAnsi" w:hAnsiTheme="minorHAnsi"/>
              <w:b/>
              <w:bCs/>
              <w:color w:val="auto"/>
            </w:rPr>
            <w:t>Table of Contents</w:t>
          </w:r>
        </w:p>
        <w:p w14:paraId="634EE99B" w14:textId="0D6BD852" w:rsidR="00330933" w:rsidRDefault="00F166A6">
          <w:pPr>
            <w:pStyle w:val="TOC1"/>
            <w:tabs>
              <w:tab w:val="right" w:leader="dot" w:pos="10250"/>
            </w:tabs>
            <w:rPr>
              <w:rFonts w:eastAsiaTheme="minorEastAsia"/>
              <w:noProof/>
            </w:rPr>
          </w:pPr>
          <w:r w:rsidRPr="002D3C85">
            <w:fldChar w:fldCharType="begin"/>
          </w:r>
          <w:r w:rsidR="00D52E23" w:rsidRPr="002D3C85">
            <w:instrText xml:space="preserve"> TOC \o "1-3" \h \z \u </w:instrText>
          </w:r>
          <w:r w:rsidRPr="002D3C85">
            <w:fldChar w:fldCharType="separate"/>
          </w:r>
          <w:hyperlink w:anchor="_Toc182406905" w:history="1">
            <w:r w:rsidR="00330933" w:rsidRPr="00243514">
              <w:rPr>
                <w:rStyle w:val="Hyperlink"/>
                <w:noProof/>
              </w:rPr>
              <w:t>1. DOCUMENT OVERVIEW</w:t>
            </w:r>
            <w:r w:rsidR="00330933">
              <w:rPr>
                <w:noProof/>
                <w:webHidden/>
              </w:rPr>
              <w:tab/>
            </w:r>
            <w:r w:rsidR="00330933">
              <w:rPr>
                <w:noProof/>
                <w:webHidden/>
              </w:rPr>
              <w:fldChar w:fldCharType="begin"/>
            </w:r>
            <w:r w:rsidR="00330933">
              <w:rPr>
                <w:noProof/>
                <w:webHidden/>
              </w:rPr>
              <w:instrText xml:space="preserve"> PAGEREF _Toc182406905 \h </w:instrText>
            </w:r>
            <w:r w:rsidR="00330933">
              <w:rPr>
                <w:noProof/>
                <w:webHidden/>
              </w:rPr>
            </w:r>
            <w:r w:rsidR="00330933">
              <w:rPr>
                <w:noProof/>
                <w:webHidden/>
              </w:rPr>
              <w:fldChar w:fldCharType="separate"/>
            </w:r>
            <w:r w:rsidR="00330933">
              <w:rPr>
                <w:noProof/>
                <w:webHidden/>
              </w:rPr>
              <w:t>2</w:t>
            </w:r>
            <w:r w:rsidR="00330933">
              <w:rPr>
                <w:noProof/>
                <w:webHidden/>
              </w:rPr>
              <w:fldChar w:fldCharType="end"/>
            </w:r>
          </w:hyperlink>
        </w:p>
        <w:p w14:paraId="6564CCB4" w14:textId="31422A01" w:rsidR="00330933" w:rsidRDefault="00000000">
          <w:pPr>
            <w:pStyle w:val="TOC2"/>
            <w:rPr>
              <w:rFonts w:eastAsiaTheme="minorEastAsia"/>
              <w:b w:val="0"/>
              <w:color w:val="auto"/>
            </w:rPr>
          </w:pPr>
          <w:hyperlink w:anchor="_Toc182406906" w:history="1">
            <w:r w:rsidR="00330933" w:rsidRPr="00243514">
              <w:rPr>
                <w:rStyle w:val="Hyperlink"/>
              </w:rPr>
              <w:t>1.1 Purpose</w:t>
            </w:r>
            <w:r w:rsidR="00330933">
              <w:rPr>
                <w:webHidden/>
              </w:rPr>
              <w:tab/>
            </w:r>
            <w:r w:rsidR="00330933">
              <w:rPr>
                <w:webHidden/>
              </w:rPr>
              <w:fldChar w:fldCharType="begin"/>
            </w:r>
            <w:r w:rsidR="00330933">
              <w:rPr>
                <w:webHidden/>
              </w:rPr>
              <w:instrText xml:space="preserve"> PAGEREF _Toc182406906 \h </w:instrText>
            </w:r>
            <w:r w:rsidR="00330933">
              <w:rPr>
                <w:webHidden/>
              </w:rPr>
            </w:r>
            <w:r w:rsidR="00330933">
              <w:rPr>
                <w:webHidden/>
              </w:rPr>
              <w:fldChar w:fldCharType="separate"/>
            </w:r>
            <w:r w:rsidR="00330933">
              <w:rPr>
                <w:webHidden/>
              </w:rPr>
              <w:t>2</w:t>
            </w:r>
            <w:r w:rsidR="00330933">
              <w:rPr>
                <w:webHidden/>
              </w:rPr>
              <w:fldChar w:fldCharType="end"/>
            </w:r>
          </w:hyperlink>
        </w:p>
        <w:p w14:paraId="670DF6B8" w14:textId="1D199B6C" w:rsidR="00330933" w:rsidRDefault="00000000">
          <w:pPr>
            <w:pStyle w:val="TOC2"/>
            <w:rPr>
              <w:rFonts w:eastAsiaTheme="minorEastAsia"/>
              <w:b w:val="0"/>
              <w:color w:val="auto"/>
            </w:rPr>
          </w:pPr>
          <w:hyperlink w:anchor="_Toc182406907" w:history="1">
            <w:r w:rsidR="00330933" w:rsidRPr="00243514">
              <w:rPr>
                <w:rStyle w:val="Hyperlink"/>
              </w:rPr>
              <w:t>1.2 Audience</w:t>
            </w:r>
            <w:r w:rsidR="00330933">
              <w:rPr>
                <w:webHidden/>
              </w:rPr>
              <w:tab/>
            </w:r>
            <w:r w:rsidR="00330933">
              <w:rPr>
                <w:webHidden/>
              </w:rPr>
              <w:fldChar w:fldCharType="begin"/>
            </w:r>
            <w:r w:rsidR="00330933">
              <w:rPr>
                <w:webHidden/>
              </w:rPr>
              <w:instrText xml:space="preserve"> PAGEREF _Toc182406907 \h </w:instrText>
            </w:r>
            <w:r w:rsidR="00330933">
              <w:rPr>
                <w:webHidden/>
              </w:rPr>
            </w:r>
            <w:r w:rsidR="00330933">
              <w:rPr>
                <w:webHidden/>
              </w:rPr>
              <w:fldChar w:fldCharType="separate"/>
            </w:r>
            <w:r w:rsidR="00330933">
              <w:rPr>
                <w:webHidden/>
              </w:rPr>
              <w:t>2</w:t>
            </w:r>
            <w:r w:rsidR="00330933">
              <w:rPr>
                <w:webHidden/>
              </w:rPr>
              <w:fldChar w:fldCharType="end"/>
            </w:r>
          </w:hyperlink>
        </w:p>
        <w:p w14:paraId="1DBEEF2D" w14:textId="6E972A73" w:rsidR="00330933" w:rsidRDefault="00000000">
          <w:pPr>
            <w:pStyle w:val="TOC2"/>
            <w:rPr>
              <w:rFonts w:eastAsiaTheme="minorEastAsia"/>
              <w:b w:val="0"/>
              <w:color w:val="auto"/>
            </w:rPr>
          </w:pPr>
          <w:hyperlink w:anchor="_Toc182406908" w:history="1">
            <w:r w:rsidR="00330933" w:rsidRPr="00243514">
              <w:rPr>
                <w:rStyle w:val="Hyperlink"/>
              </w:rPr>
              <w:t>1.3 Training Objectives</w:t>
            </w:r>
            <w:r w:rsidR="00330933">
              <w:rPr>
                <w:webHidden/>
              </w:rPr>
              <w:tab/>
            </w:r>
            <w:r w:rsidR="00330933">
              <w:rPr>
                <w:webHidden/>
              </w:rPr>
              <w:fldChar w:fldCharType="begin"/>
            </w:r>
            <w:r w:rsidR="00330933">
              <w:rPr>
                <w:webHidden/>
              </w:rPr>
              <w:instrText xml:space="preserve"> PAGEREF _Toc182406908 \h </w:instrText>
            </w:r>
            <w:r w:rsidR="00330933">
              <w:rPr>
                <w:webHidden/>
              </w:rPr>
            </w:r>
            <w:r w:rsidR="00330933">
              <w:rPr>
                <w:webHidden/>
              </w:rPr>
              <w:fldChar w:fldCharType="separate"/>
            </w:r>
            <w:r w:rsidR="00330933">
              <w:rPr>
                <w:webHidden/>
              </w:rPr>
              <w:t>2</w:t>
            </w:r>
            <w:r w:rsidR="00330933">
              <w:rPr>
                <w:webHidden/>
              </w:rPr>
              <w:fldChar w:fldCharType="end"/>
            </w:r>
          </w:hyperlink>
        </w:p>
        <w:p w14:paraId="40EA4E44" w14:textId="0C51D3B1" w:rsidR="00330933" w:rsidRDefault="00000000">
          <w:pPr>
            <w:pStyle w:val="TOC2"/>
            <w:rPr>
              <w:rFonts w:eastAsiaTheme="minorEastAsia"/>
              <w:b w:val="0"/>
              <w:color w:val="auto"/>
            </w:rPr>
          </w:pPr>
          <w:hyperlink w:anchor="_Toc182406909" w:history="1">
            <w:r w:rsidR="00330933" w:rsidRPr="00243514">
              <w:rPr>
                <w:rStyle w:val="Hyperlink"/>
              </w:rPr>
              <w:t>1.4 Desired Outcome</w:t>
            </w:r>
            <w:r w:rsidR="00330933">
              <w:rPr>
                <w:webHidden/>
              </w:rPr>
              <w:tab/>
            </w:r>
            <w:r w:rsidR="00330933">
              <w:rPr>
                <w:webHidden/>
              </w:rPr>
              <w:fldChar w:fldCharType="begin"/>
            </w:r>
            <w:r w:rsidR="00330933">
              <w:rPr>
                <w:webHidden/>
              </w:rPr>
              <w:instrText xml:space="preserve"> PAGEREF _Toc182406909 \h </w:instrText>
            </w:r>
            <w:r w:rsidR="00330933">
              <w:rPr>
                <w:webHidden/>
              </w:rPr>
            </w:r>
            <w:r w:rsidR="00330933">
              <w:rPr>
                <w:webHidden/>
              </w:rPr>
              <w:fldChar w:fldCharType="separate"/>
            </w:r>
            <w:r w:rsidR="00330933">
              <w:rPr>
                <w:webHidden/>
              </w:rPr>
              <w:t>8</w:t>
            </w:r>
            <w:r w:rsidR="00330933">
              <w:rPr>
                <w:webHidden/>
              </w:rPr>
              <w:fldChar w:fldCharType="end"/>
            </w:r>
          </w:hyperlink>
        </w:p>
        <w:p w14:paraId="77C95407" w14:textId="323DC651" w:rsidR="00330933" w:rsidRDefault="00000000">
          <w:pPr>
            <w:pStyle w:val="TOC2"/>
            <w:rPr>
              <w:rFonts w:eastAsiaTheme="minorEastAsia"/>
              <w:b w:val="0"/>
              <w:color w:val="auto"/>
            </w:rPr>
          </w:pPr>
          <w:hyperlink w:anchor="_Toc182406910" w:history="1">
            <w:r w:rsidR="00330933" w:rsidRPr="00243514">
              <w:rPr>
                <w:rStyle w:val="Hyperlink"/>
              </w:rPr>
              <w:t>1.5 Target Department / Personnel</w:t>
            </w:r>
            <w:r w:rsidR="00330933">
              <w:rPr>
                <w:webHidden/>
              </w:rPr>
              <w:tab/>
            </w:r>
            <w:r w:rsidR="00330933">
              <w:rPr>
                <w:webHidden/>
              </w:rPr>
              <w:fldChar w:fldCharType="begin"/>
            </w:r>
            <w:r w:rsidR="00330933">
              <w:rPr>
                <w:webHidden/>
              </w:rPr>
              <w:instrText xml:space="preserve"> PAGEREF _Toc182406910 \h </w:instrText>
            </w:r>
            <w:r w:rsidR="00330933">
              <w:rPr>
                <w:webHidden/>
              </w:rPr>
            </w:r>
            <w:r w:rsidR="00330933">
              <w:rPr>
                <w:webHidden/>
              </w:rPr>
              <w:fldChar w:fldCharType="separate"/>
            </w:r>
            <w:r w:rsidR="00330933">
              <w:rPr>
                <w:webHidden/>
              </w:rPr>
              <w:t>26</w:t>
            </w:r>
            <w:r w:rsidR="00330933">
              <w:rPr>
                <w:webHidden/>
              </w:rPr>
              <w:fldChar w:fldCharType="end"/>
            </w:r>
          </w:hyperlink>
        </w:p>
        <w:p w14:paraId="01A97BC5" w14:textId="44D67BB9" w:rsidR="00330933" w:rsidRDefault="00000000">
          <w:pPr>
            <w:pStyle w:val="TOC2"/>
            <w:rPr>
              <w:rFonts w:eastAsiaTheme="minorEastAsia"/>
              <w:b w:val="0"/>
              <w:color w:val="auto"/>
            </w:rPr>
          </w:pPr>
          <w:hyperlink w:anchor="_Toc182406911" w:history="1">
            <w:r w:rsidR="00330933" w:rsidRPr="00243514">
              <w:rPr>
                <w:rStyle w:val="Hyperlink"/>
              </w:rPr>
              <w:t>1.6 Constraints</w:t>
            </w:r>
            <w:r w:rsidR="00330933">
              <w:rPr>
                <w:webHidden/>
              </w:rPr>
              <w:tab/>
            </w:r>
            <w:r w:rsidR="00330933">
              <w:rPr>
                <w:webHidden/>
              </w:rPr>
              <w:fldChar w:fldCharType="begin"/>
            </w:r>
            <w:r w:rsidR="00330933">
              <w:rPr>
                <w:webHidden/>
              </w:rPr>
              <w:instrText xml:space="preserve"> PAGEREF _Toc182406911 \h </w:instrText>
            </w:r>
            <w:r w:rsidR="00330933">
              <w:rPr>
                <w:webHidden/>
              </w:rPr>
            </w:r>
            <w:r w:rsidR="00330933">
              <w:rPr>
                <w:webHidden/>
              </w:rPr>
              <w:fldChar w:fldCharType="separate"/>
            </w:r>
            <w:r w:rsidR="00330933">
              <w:rPr>
                <w:webHidden/>
              </w:rPr>
              <w:t>34</w:t>
            </w:r>
            <w:r w:rsidR="00330933">
              <w:rPr>
                <w:webHidden/>
              </w:rPr>
              <w:fldChar w:fldCharType="end"/>
            </w:r>
          </w:hyperlink>
        </w:p>
        <w:p w14:paraId="5DFDE558" w14:textId="5D9B7B6F" w:rsidR="00330933" w:rsidRDefault="00000000">
          <w:pPr>
            <w:pStyle w:val="TOC1"/>
            <w:tabs>
              <w:tab w:val="right" w:leader="dot" w:pos="10250"/>
            </w:tabs>
            <w:rPr>
              <w:rFonts w:eastAsiaTheme="minorEastAsia"/>
              <w:noProof/>
            </w:rPr>
          </w:pPr>
          <w:hyperlink w:anchor="_Toc182406912" w:history="1">
            <w:r w:rsidR="00330933" w:rsidRPr="00243514">
              <w:rPr>
                <w:rStyle w:val="Hyperlink"/>
                <w:noProof/>
              </w:rPr>
              <w:t>2. TRAINING NEEDS SPECIFICATION</w:t>
            </w:r>
            <w:r w:rsidR="00330933">
              <w:rPr>
                <w:noProof/>
                <w:webHidden/>
              </w:rPr>
              <w:tab/>
            </w:r>
            <w:r w:rsidR="00330933">
              <w:rPr>
                <w:noProof/>
                <w:webHidden/>
              </w:rPr>
              <w:fldChar w:fldCharType="begin"/>
            </w:r>
            <w:r w:rsidR="00330933">
              <w:rPr>
                <w:noProof/>
                <w:webHidden/>
              </w:rPr>
              <w:instrText xml:space="preserve"> PAGEREF _Toc182406912 \h </w:instrText>
            </w:r>
            <w:r w:rsidR="00330933">
              <w:rPr>
                <w:noProof/>
                <w:webHidden/>
              </w:rPr>
            </w:r>
            <w:r w:rsidR="00330933">
              <w:rPr>
                <w:noProof/>
                <w:webHidden/>
              </w:rPr>
              <w:fldChar w:fldCharType="separate"/>
            </w:r>
            <w:r w:rsidR="00330933">
              <w:rPr>
                <w:noProof/>
                <w:webHidden/>
              </w:rPr>
              <w:t>49</w:t>
            </w:r>
            <w:r w:rsidR="00330933">
              <w:rPr>
                <w:noProof/>
                <w:webHidden/>
              </w:rPr>
              <w:fldChar w:fldCharType="end"/>
            </w:r>
          </w:hyperlink>
        </w:p>
        <w:p w14:paraId="70544452" w14:textId="6D7A8E67" w:rsidR="00330933" w:rsidRDefault="00000000">
          <w:pPr>
            <w:pStyle w:val="TOC1"/>
            <w:tabs>
              <w:tab w:val="right" w:leader="dot" w:pos="10250"/>
            </w:tabs>
            <w:rPr>
              <w:rFonts w:eastAsiaTheme="minorEastAsia"/>
              <w:noProof/>
            </w:rPr>
          </w:pPr>
          <w:hyperlink w:anchor="_Toc182406913" w:history="1">
            <w:r w:rsidR="00330933" w:rsidRPr="00243514">
              <w:rPr>
                <w:rStyle w:val="Hyperlink"/>
                <w:noProof/>
              </w:rPr>
              <w:t>3. TRAINING APPROACH</w:t>
            </w:r>
            <w:r w:rsidR="00330933">
              <w:rPr>
                <w:noProof/>
                <w:webHidden/>
              </w:rPr>
              <w:tab/>
            </w:r>
            <w:r w:rsidR="00330933">
              <w:rPr>
                <w:noProof/>
                <w:webHidden/>
              </w:rPr>
              <w:fldChar w:fldCharType="begin"/>
            </w:r>
            <w:r w:rsidR="00330933">
              <w:rPr>
                <w:noProof/>
                <w:webHidden/>
              </w:rPr>
              <w:instrText xml:space="preserve"> PAGEREF _Toc182406913 \h </w:instrText>
            </w:r>
            <w:r w:rsidR="00330933">
              <w:rPr>
                <w:noProof/>
                <w:webHidden/>
              </w:rPr>
            </w:r>
            <w:r w:rsidR="00330933">
              <w:rPr>
                <w:noProof/>
                <w:webHidden/>
              </w:rPr>
              <w:fldChar w:fldCharType="separate"/>
            </w:r>
            <w:r w:rsidR="00330933">
              <w:rPr>
                <w:noProof/>
                <w:webHidden/>
              </w:rPr>
              <w:t>50</w:t>
            </w:r>
            <w:r w:rsidR="00330933">
              <w:rPr>
                <w:noProof/>
                <w:webHidden/>
              </w:rPr>
              <w:fldChar w:fldCharType="end"/>
            </w:r>
          </w:hyperlink>
        </w:p>
        <w:p w14:paraId="6BCE03E9" w14:textId="40DE2EC9" w:rsidR="00330933" w:rsidRDefault="00000000">
          <w:pPr>
            <w:pStyle w:val="TOC2"/>
            <w:rPr>
              <w:rFonts w:eastAsiaTheme="minorEastAsia"/>
              <w:b w:val="0"/>
              <w:color w:val="auto"/>
            </w:rPr>
          </w:pPr>
          <w:hyperlink w:anchor="_Toc182406914" w:history="1">
            <w:r w:rsidR="00330933" w:rsidRPr="00243514">
              <w:rPr>
                <w:rStyle w:val="Hyperlink"/>
              </w:rPr>
              <w:t>3.1 Training Methods &amp; Criteria Selection</w:t>
            </w:r>
            <w:r w:rsidR="00330933">
              <w:rPr>
                <w:webHidden/>
              </w:rPr>
              <w:tab/>
            </w:r>
            <w:r w:rsidR="00330933">
              <w:rPr>
                <w:webHidden/>
              </w:rPr>
              <w:fldChar w:fldCharType="begin"/>
            </w:r>
            <w:r w:rsidR="00330933">
              <w:rPr>
                <w:webHidden/>
              </w:rPr>
              <w:instrText xml:space="preserve"> PAGEREF _Toc182406914 \h </w:instrText>
            </w:r>
            <w:r w:rsidR="00330933">
              <w:rPr>
                <w:webHidden/>
              </w:rPr>
            </w:r>
            <w:r w:rsidR="00330933">
              <w:rPr>
                <w:webHidden/>
              </w:rPr>
              <w:fldChar w:fldCharType="separate"/>
            </w:r>
            <w:r w:rsidR="00330933">
              <w:rPr>
                <w:webHidden/>
              </w:rPr>
              <w:t>50</w:t>
            </w:r>
            <w:r w:rsidR="00330933">
              <w:rPr>
                <w:webHidden/>
              </w:rPr>
              <w:fldChar w:fldCharType="end"/>
            </w:r>
          </w:hyperlink>
        </w:p>
        <w:p w14:paraId="5978E0E1" w14:textId="242DA405" w:rsidR="00330933" w:rsidRDefault="00000000">
          <w:pPr>
            <w:pStyle w:val="TOC1"/>
            <w:tabs>
              <w:tab w:val="right" w:leader="dot" w:pos="10250"/>
            </w:tabs>
            <w:rPr>
              <w:rFonts w:eastAsiaTheme="minorEastAsia"/>
              <w:noProof/>
            </w:rPr>
          </w:pPr>
          <w:hyperlink w:anchor="_Toc182406915" w:history="1">
            <w:r w:rsidR="00330933" w:rsidRPr="00243514">
              <w:rPr>
                <w:rStyle w:val="Hyperlink"/>
                <w:noProof/>
              </w:rPr>
              <w:t>4. TRAINING ROLES &amp; RESPONSIBILITIES</w:t>
            </w:r>
            <w:r w:rsidR="00330933">
              <w:rPr>
                <w:noProof/>
                <w:webHidden/>
              </w:rPr>
              <w:tab/>
            </w:r>
            <w:r w:rsidR="00330933">
              <w:rPr>
                <w:noProof/>
                <w:webHidden/>
              </w:rPr>
              <w:fldChar w:fldCharType="begin"/>
            </w:r>
            <w:r w:rsidR="00330933">
              <w:rPr>
                <w:noProof/>
                <w:webHidden/>
              </w:rPr>
              <w:instrText xml:space="preserve"> PAGEREF _Toc182406915 \h </w:instrText>
            </w:r>
            <w:r w:rsidR="00330933">
              <w:rPr>
                <w:noProof/>
                <w:webHidden/>
              </w:rPr>
            </w:r>
            <w:r w:rsidR="00330933">
              <w:rPr>
                <w:noProof/>
                <w:webHidden/>
              </w:rPr>
              <w:fldChar w:fldCharType="separate"/>
            </w:r>
            <w:r w:rsidR="00330933">
              <w:rPr>
                <w:noProof/>
                <w:webHidden/>
              </w:rPr>
              <w:t>51</w:t>
            </w:r>
            <w:r w:rsidR="00330933">
              <w:rPr>
                <w:noProof/>
                <w:webHidden/>
              </w:rPr>
              <w:fldChar w:fldCharType="end"/>
            </w:r>
          </w:hyperlink>
        </w:p>
        <w:p w14:paraId="0D57EC7C" w14:textId="20C35005" w:rsidR="00330933" w:rsidRDefault="00000000">
          <w:pPr>
            <w:pStyle w:val="TOC1"/>
            <w:tabs>
              <w:tab w:val="right" w:leader="dot" w:pos="10250"/>
            </w:tabs>
            <w:rPr>
              <w:rFonts w:eastAsiaTheme="minorEastAsia"/>
              <w:noProof/>
            </w:rPr>
          </w:pPr>
          <w:hyperlink w:anchor="_Toc182406916" w:history="1">
            <w:r w:rsidR="00330933" w:rsidRPr="00243514">
              <w:rPr>
                <w:rStyle w:val="Hyperlink"/>
                <w:noProof/>
              </w:rPr>
              <w:t>5. RESOURCE REQUIREMENTS</w:t>
            </w:r>
            <w:r w:rsidR="00330933">
              <w:rPr>
                <w:noProof/>
                <w:webHidden/>
              </w:rPr>
              <w:tab/>
            </w:r>
            <w:r w:rsidR="00330933">
              <w:rPr>
                <w:noProof/>
                <w:webHidden/>
              </w:rPr>
              <w:fldChar w:fldCharType="begin"/>
            </w:r>
            <w:r w:rsidR="00330933">
              <w:rPr>
                <w:noProof/>
                <w:webHidden/>
              </w:rPr>
              <w:instrText xml:space="preserve"> PAGEREF _Toc182406916 \h </w:instrText>
            </w:r>
            <w:r w:rsidR="00330933">
              <w:rPr>
                <w:noProof/>
                <w:webHidden/>
              </w:rPr>
            </w:r>
            <w:r w:rsidR="00330933">
              <w:rPr>
                <w:noProof/>
                <w:webHidden/>
              </w:rPr>
              <w:fldChar w:fldCharType="separate"/>
            </w:r>
            <w:r w:rsidR="00330933">
              <w:rPr>
                <w:noProof/>
                <w:webHidden/>
              </w:rPr>
              <w:t>52</w:t>
            </w:r>
            <w:r w:rsidR="00330933">
              <w:rPr>
                <w:noProof/>
                <w:webHidden/>
              </w:rPr>
              <w:fldChar w:fldCharType="end"/>
            </w:r>
          </w:hyperlink>
        </w:p>
        <w:p w14:paraId="0118153C" w14:textId="3A6AC54C" w:rsidR="00330933" w:rsidRDefault="00000000">
          <w:pPr>
            <w:pStyle w:val="TOC2"/>
            <w:rPr>
              <w:rFonts w:eastAsiaTheme="minorEastAsia"/>
              <w:b w:val="0"/>
              <w:color w:val="auto"/>
            </w:rPr>
          </w:pPr>
          <w:hyperlink w:anchor="_Toc182406917" w:history="1">
            <w:r w:rsidR="00330933" w:rsidRPr="00243514">
              <w:rPr>
                <w:rStyle w:val="Hyperlink"/>
              </w:rPr>
              <w:t>5.1 Training Facilities, Materials, Staff</w:t>
            </w:r>
            <w:r w:rsidR="00330933">
              <w:rPr>
                <w:webHidden/>
              </w:rPr>
              <w:tab/>
            </w:r>
            <w:r w:rsidR="00330933">
              <w:rPr>
                <w:webHidden/>
              </w:rPr>
              <w:fldChar w:fldCharType="begin"/>
            </w:r>
            <w:r w:rsidR="00330933">
              <w:rPr>
                <w:webHidden/>
              </w:rPr>
              <w:instrText xml:space="preserve"> PAGEREF _Toc182406917 \h </w:instrText>
            </w:r>
            <w:r w:rsidR="00330933">
              <w:rPr>
                <w:webHidden/>
              </w:rPr>
            </w:r>
            <w:r w:rsidR="00330933">
              <w:rPr>
                <w:webHidden/>
              </w:rPr>
              <w:fldChar w:fldCharType="separate"/>
            </w:r>
            <w:r w:rsidR="00330933">
              <w:rPr>
                <w:webHidden/>
              </w:rPr>
              <w:t>52</w:t>
            </w:r>
            <w:r w:rsidR="00330933">
              <w:rPr>
                <w:webHidden/>
              </w:rPr>
              <w:fldChar w:fldCharType="end"/>
            </w:r>
          </w:hyperlink>
        </w:p>
        <w:p w14:paraId="13F35D84" w14:textId="60B63406" w:rsidR="00330933" w:rsidRDefault="00000000">
          <w:pPr>
            <w:pStyle w:val="TOC2"/>
            <w:rPr>
              <w:rFonts w:eastAsiaTheme="minorEastAsia"/>
              <w:b w:val="0"/>
              <w:color w:val="auto"/>
            </w:rPr>
          </w:pPr>
          <w:hyperlink w:anchor="_Toc182406918" w:history="1">
            <w:r w:rsidR="00330933" w:rsidRPr="00243514">
              <w:rPr>
                <w:rStyle w:val="Hyperlink"/>
              </w:rPr>
              <w:t>5.2 Online Learning Systems</w:t>
            </w:r>
            <w:r w:rsidR="00330933">
              <w:rPr>
                <w:webHidden/>
              </w:rPr>
              <w:tab/>
            </w:r>
            <w:r w:rsidR="00330933">
              <w:rPr>
                <w:webHidden/>
              </w:rPr>
              <w:fldChar w:fldCharType="begin"/>
            </w:r>
            <w:r w:rsidR="00330933">
              <w:rPr>
                <w:webHidden/>
              </w:rPr>
              <w:instrText xml:space="preserve"> PAGEREF _Toc182406918 \h </w:instrText>
            </w:r>
            <w:r w:rsidR="00330933">
              <w:rPr>
                <w:webHidden/>
              </w:rPr>
            </w:r>
            <w:r w:rsidR="00330933">
              <w:rPr>
                <w:webHidden/>
              </w:rPr>
              <w:fldChar w:fldCharType="separate"/>
            </w:r>
            <w:r w:rsidR="00330933">
              <w:rPr>
                <w:webHidden/>
              </w:rPr>
              <w:t>52</w:t>
            </w:r>
            <w:r w:rsidR="00330933">
              <w:rPr>
                <w:webHidden/>
              </w:rPr>
              <w:fldChar w:fldCharType="end"/>
            </w:r>
          </w:hyperlink>
        </w:p>
        <w:p w14:paraId="7A5745B3" w14:textId="41092D91" w:rsidR="00330933" w:rsidRDefault="00000000">
          <w:pPr>
            <w:pStyle w:val="TOC1"/>
            <w:tabs>
              <w:tab w:val="right" w:leader="dot" w:pos="10250"/>
            </w:tabs>
            <w:rPr>
              <w:rFonts w:eastAsiaTheme="minorEastAsia"/>
              <w:noProof/>
            </w:rPr>
          </w:pPr>
          <w:hyperlink w:anchor="_Toc182406919" w:history="1">
            <w:r w:rsidR="00330933" w:rsidRPr="00243514">
              <w:rPr>
                <w:rStyle w:val="Hyperlink"/>
                <w:noProof/>
              </w:rPr>
              <w:t>6. TRAINING MATERIALS &amp; CURRICULUM</w:t>
            </w:r>
            <w:r w:rsidR="00330933">
              <w:rPr>
                <w:noProof/>
                <w:webHidden/>
              </w:rPr>
              <w:tab/>
            </w:r>
            <w:r w:rsidR="00330933">
              <w:rPr>
                <w:noProof/>
                <w:webHidden/>
              </w:rPr>
              <w:fldChar w:fldCharType="begin"/>
            </w:r>
            <w:r w:rsidR="00330933">
              <w:rPr>
                <w:noProof/>
                <w:webHidden/>
              </w:rPr>
              <w:instrText xml:space="preserve"> PAGEREF _Toc182406919 \h </w:instrText>
            </w:r>
            <w:r w:rsidR="00330933">
              <w:rPr>
                <w:noProof/>
                <w:webHidden/>
              </w:rPr>
            </w:r>
            <w:r w:rsidR="00330933">
              <w:rPr>
                <w:noProof/>
                <w:webHidden/>
              </w:rPr>
              <w:fldChar w:fldCharType="separate"/>
            </w:r>
            <w:r w:rsidR="00330933">
              <w:rPr>
                <w:noProof/>
                <w:webHidden/>
              </w:rPr>
              <w:t>54</w:t>
            </w:r>
            <w:r w:rsidR="00330933">
              <w:rPr>
                <w:noProof/>
                <w:webHidden/>
              </w:rPr>
              <w:fldChar w:fldCharType="end"/>
            </w:r>
          </w:hyperlink>
        </w:p>
        <w:p w14:paraId="0119EAF1" w14:textId="15BFA3E2" w:rsidR="00330933" w:rsidRDefault="00000000">
          <w:pPr>
            <w:pStyle w:val="TOC2"/>
            <w:rPr>
              <w:rFonts w:eastAsiaTheme="minorEastAsia"/>
              <w:b w:val="0"/>
              <w:color w:val="auto"/>
            </w:rPr>
          </w:pPr>
          <w:hyperlink w:anchor="_Toc182406920" w:history="1">
            <w:r w:rsidR="00330933" w:rsidRPr="00243514">
              <w:rPr>
                <w:rStyle w:val="Hyperlink"/>
              </w:rPr>
              <w:t>6.1 Training Materials</w:t>
            </w:r>
            <w:r w:rsidR="00330933">
              <w:rPr>
                <w:webHidden/>
              </w:rPr>
              <w:tab/>
            </w:r>
            <w:r w:rsidR="00330933">
              <w:rPr>
                <w:webHidden/>
              </w:rPr>
              <w:fldChar w:fldCharType="begin"/>
            </w:r>
            <w:r w:rsidR="00330933">
              <w:rPr>
                <w:webHidden/>
              </w:rPr>
              <w:instrText xml:space="preserve"> PAGEREF _Toc182406920 \h </w:instrText>
            </w:r>
            <w:r w:rsidR="00330933">
              <w:rPr>
                <w:webHidden/>
              </w:rPr>
            </w:r>
            <w:r w:rsidR="00330933">
              <w:rPr>
                <w:webHidden/>
              </w:rPr>
              <w:fldChar w:fldCharType="separate"/>
            </w:r>
            <w:r w:rsidR="00330933">
              <w:rPr>
                <w:webHidden/>
              </w:rPr>
              <w:t>54</w:t>
            </w:r>
            <w:r w:rsidR="00330933">
              <w:rPr>
                <w:webHidden/>
              </w:rPr>
              <w:fldChar w:fldCharType="end"/>
            </w:r>
          </w:hyperlink>
        </w:p>
        <w:p w14:paraId="5A56C1A4" w14:textId="00782607" w:rsidR="00330933" w:rsidRDefault="00000000">
          <w:pPr>
            <w:pStyle w:val="TOC2"/>
            <w:rPr>
              <w:rFonts w:eastAsiaTheme="minorEastAsia"/>
              <w:b w:val="0"/>
              <w:color w:val="auto"/>
            </w:rPr>
          </w:pPr>
          <w:hyperlink w:anchor="_Toc182406921" w:history="1">
            <w:r w:rsidR="00330933" w:rsidRPr="00243514">
              <w:rPr>
                <w:rStyle w:val="Hyperlink"/>
              </w:rPr>
              <w:t>6.2 Training Curriculum</w:t>
            </w:r>
            <w:r w:rsidR="00330933">
              <w:rPr>
                <w:webHidden/>
              </w:rPr>
              <w:tab/>
            </w:r>
            <w:r w:rsidR="00330933">
              <w:rPr>
                <w:webHidden/>
              </w:rPr>
              <w:fldChar w:fldCharType="begin"/>
            </w:r>
            <w:r w:rsidR="00330933">
              <w:rPr>
                <w:webHidden/>
              </w:rPr>
              <w:instrText xml:space="preserve"> PAGEREF _Toc182406921 \h </w:instrText>
            </w:r>
            <w:r w:rsidR="00330933">
              <w:rPr>
                <w:webHidden/>
              </w:rPr>
            </w:r>
            <w:r w:rsidR="00330933">
              <w:rPr>
                <w:webHidden/>
              </w:rPr>
              <w:fldChar w:fldCharType="separate"/>
            </w:r>
            <w:r w:rsidR="00330933">
              <w:rPr>
                <w:webHidden/>
              </w:rPr>
              <w:t>56</w:t>
            </w:r>
            <w:r w:rsidR="00330933">
              <w:rPr>
                <w:webHidden/>
              </w:rPr>
              <w:fldChar w:fldCharType="end"/>
            </w:r>
          </w:hyperlink>
        </w:p>
        <w:p w14:paraId="4D4FA338" w14:textId="4B0B8358" w:rsidR="00330933" w:rsidRDefault="00000000">
          <w:pPr>
            <w:pStyle w:val="TOC1"/>
            <w:tabs>
              <w:tab w:val="right" w:leader="dot" w:pos="10250"/>
            </w:tabs>
            <w:rPr>
              <w:rFonts w:eastAsiaTheme="minorEastAsia"/>
              <w:noProof/>
            </w:rPr>
          </w:pPr>
          <w:hyperlink w:anchor="_Toc182406922" w:history="1">
            <w:r w:rsidR="00330933" w:rsidRPr="00243514">
              <w:rPr>
                <w:rStyle w:val="Hyperlink"/>
                <w:noProof/>
              </w:rPr>
              <w:t>8. TRAINING SCHEDULE</w:t>
            </w:r>
            <w:r w:rsidR="00330933">
              <w:rPr>
                <w:noProof/>
                <w:webHidden/>
              </w:rPr>
              <w:tab/>
            </w:r>
            <w:r w:rsidR="00330933">
              <w:rPr>
                <w:noProof/>
                <w:webHidden/>
              </w:rPr>
              <w:fldChar w:fldCharType="begin"/>
            </w:r>
            <w:r w:rsidR="00330933">
              <w:rPr>
                <w:noProof/>
                <w:webHidden/>
              </w:rPr>
              <w:instrText xml:space="preserve"> PAGEREF _Toc182406922 \h </w:instrText>
            </w:r>
            <w:r w:rsidR="00330933">
              <w:rPr>
                <w:noProof/>
                <w:webHidden/>
              </w:rPr>
            </w:r>
            <w:r w:rsidR="00330933">
              <w:rPr>
                <w:noProof/>
                <w:webHidden/>
              </w:rPr>
              <w:fldChar w:fldCharType="separate"/>
            </w:r>
            <w:r w:rsidR="00330933">
              <w:rPr>
                <w:noProof/>
                <w:webHidden/>
              </w:rPr>
              <w:t>57</w:t>
            </w:r>
            <w:r w:rsidR="00330933">
              <w:rPr>
                <w:noProof/>
                <w:webHidden/>
              </w:rPr>
              <w:fldChar w:fldCharType="end"/>
            </w:r>
          </w:hyperlink>
        </w:p>
        <w:p w14:paraId="03357D34" w14:textId="04AE21C2" w:rsidR="00330933" w:rsidRDefault="00000000">
          <w:pPr>
            <w:pStyle w:val="TOC1"/>
            <w:tabs>
              <w:tab w:val="right" w:leader="dot" w:pos="10250"/>
            </w:tabs>
            <w:rPr>
              <w:rFonts w:eastAsiaTheme="minorEastAsia"/>
              <w:noProof/>
            </w:rPr>
          </w:pPr>
          <w:hyperlink w:anchor="_Toc182406923" w:history="1">
            <w:r w:rsidR="00330933" w:rsidRPr="00243514">
              <w:rPr>
                <w:rStyle w:val="Hyperlink"/>
                <w:noProof/>
              </w:rPr>
              <w:t>9. TRAINING EVALUATION</w:t>
            </w:r>
            <w:r w:rsidR="00330933">
              <w:rPr>
                <w:noProof/>
                <w:webHidden/>
              </w:rPr>
              <w:tab/>
            </w:r>
            <w:r w:rsidR="00330933">
              <w:rPr>
                <w:noProof/>
                <w:webHidden/>
              </w:rPr>
              <w:fldChar w:fldCharType="begin"/>
            </w:r>
            <w:r w:rsidR="00330933">
              <w:rPr>
                <w:noProof/>
                <w:webHidden/>
              </w:rPr>
              <w:instrText xml:space="preserve"> PAGEREF _Toc182406923 \h </w:instrText>
            </w:r>
            <w:r w:rsidR="00330933">
              <w:rPr>
                <w:noProof/>
                <w:webHidden/>
              </w:rPr>
            </w:r>
            <w:r w:rsidR="00330933">
              <w:rPr>
                <w:noProof/>
                <w:webHidden/>
              </w:rPr>
              <w:fldChar w:fldCharType="separate"/>
            </w:r>
            <w:r w:rsidR="00330933">
              <w:rPr>
                <w:noProof/>
                <w:webHidden/>
              </w:rPr>
              <w:t>58</w:t>
            </w:r>
            <w:r w:rsidR="00330933">
              <w:rPr>
                <w:noProof/>
                <w:webHidden/>
              </w:rPr>
              <w:fldChar w:fldCharType="end"/>
            </w:r>
          </w:hyperlink>
        </w:p>
        <w:p w14:paraId="3610EFE9" w14:textId="45508AFB" w:rsidR="00330933" w:rsidRDefault="00000000">
          <w:pPr>
            <w:pStyle w:val="TOC1"/>
            <w:tabs>
              <w:tab w:val="right" w:leader="dot" w:pos="10250"/>
            </w:tabs>
            <w:rPr>
              <w:rFonts w:eastAsiaTheme="minorEastAsia"/>
              <w:noProof/>
            </w:rPr>
          </w:pPr>
          <w:hyperlink w:anchor="_Toc182406924" w:history="1">
            <w:r w:rsidR="00330933" w:rsidRPr="00243514">
              <w:rPr>
                <w:rStyle w:val="Hyperlink"/>
                <w:noProof/>
              </w:rPr>
              <w:t>10. TRAINING BUDGET / FINANCES</w:t>
            </w:r>
            <w:r w:rsidR="00330933">
              <w:rPr>
                <w:noProof/>
                <w:webHidden/>
              </w:rPr>
              <w:tab/>
            </w:r>
            <w:r w:rsidR="00330933">
              <w:rPr>
                <w:noProof/>
                <w:webHidden/>
              </w:rPr>
              <w:fldChar w:fldCharType="begin"/>
            </w:r>
            <w:r w:rsidR="00330933">
              <w:rPr>
                <w:noProof/>
                <w:webHidden/>
              </w:rPr>
              <w:instrText xml:space="preserve"> PAGEREF _Toc182406924 \h </w:instrText>
            </w:r>
            <w:r w:rsidR="00330933">
              <w:rPr>
                <w:noProof/>
                <w:webHidden/>
              </w:rPr>
            </w:r>
            <w:r w:rsidR="00330933">
              <w:rPr>
                <w:noProof/>
                <w:webHidden/>
              </w:rPr>
              <w:fldChar w:fldCharType="separate"/>
            </w:r>
            <w:r w:rsidR="00330933">
              <w:rPr>
                <w:noProof/>
                <w:webHidden/>
              </w:rPr>
              <w:t>59</w:t>
            </w:r>
            <w:r w:rsidR="00330933">
              <w:rPr>
                <w:noProof/>
                <w:webHidden/>
              </w:rPr>
              <w:fldChar w:fldCharType="end"/>
            </w:r>
          </w:hyperlink>
        </w:p>
        <w:p w14:paraId="2C44CC30" w14:textId="42D08414" w:rsidR="00D52E23" w:rsidRPr="002D3C85" w:rsidRDefault="00F166A6">
          <w:r w:rsidRPr="002D3C85">
            <w:rPr>
              <w:b/>
              <w:bCs/>
              <w:noProof/>
            </w:rPr>
            <w:fldChar w:fldCharType="end"/>
          </w:r>
        </w:p>
      </w:sdtContent>
    </w:sdt>
    <w:p w14:paraId="665A1AD6" w14:textId="77777777" w:rsidR="00013997" w:rsidRPr="002D3C85" w:rsidRDefault="00013997">
      <w:r w:rsidRPr="002D3C85">
        <w:br w:type="page"/>
      </w:r>
    </w:p>
    <w:p w14:paraId="29C475EF" w14:textId="77777777" w:rsidR="00B27ADF" w:rsidRPr="002D3C85" w:rsidRDefault="00B27ADF" w:rsidP="00B27ADF">
      <w:pPr>
        <w:pStyle w:val="Heading1"/>
        <w:pageBreakBefore/>
        <w:spacing w:before="0" w:after="240"/>
        <w:rPr>
          <w:rFonts w:asciiTheme="minorHAnsi" w:hAnsiTheme="minorHAnsi"/>
          <w:color w:val="auto"/>
          <w:sz w:val="24"/>
          <w:szCs w:val="24"/>
        </w:rPr>
      </w:pPr>
      <w:bookmarkStart w:id="0" w:name="_Toc182406905"/>
      <w:r w:rsidRPr="002D3C85">
        <w:rPr>
          <w:rFonts w:asciiTheme="minorHAnsi" w:hAnsiTheme="minorHAnsi"/>
          <w:color w:val="auto"/>
          <w:sz w:val="24"/>
          <w:szCs w:val="24"/>
        </w:rPr>
        <w:lastRenderedPageBreak/>
        <w:t>1. DOCUMENT OVERVIEW</w:t>
      </w:r>
      <w:bookmarkEnd w:id="0"/>
      <w:r w:rsidRPr="002D3C85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0ED24C4" w14:textId="77777777" w:rsidR="00B27ADF" w:rsidRPr="002D3C85" w:rsidRDefault="00335230" w:rsidP="00B27ADF">
      <w:pPr>
        <w:pStyle w:val="Heading2"/>
        <w:keepLines w:val="0"/>
        <w:numPr>
          <w:ilvl w:val="1"/>
          <w:numId w:val="0"/>
        </w:numPr>
        <w:tabs>
          <w:tab w:val="num" w:pos="576"/>
        </w:tabs>
        <w:spacing w:before="360" w:after="120" w:line="240" w:lineRule="auto"/>
        <w:ind w:left="576" w:hanging="576"/>
        <w:jc w:val="both"/>
        <w:rPr>
          <w:rFonts w:asciiTheme="minorHAnsi" w:hAnsiTheme="minorHAnsi"/>
          <w:b/>
          <w:color w:val="auto"/>
          <w:sz w:val="24"/>
          <w:szCs w:val="24"/>
        </w:rPr>
      </w:pPr>
      <w:bookmarkStart w:id="1" w:name="_Toc299459761"/>
      <w:bookmarkStart w:id="2" w:name="_Toc350775179"/>
      <w:bookmarkStart w:id="3" w:name="_Toc182406906"/>
      <w:r w:rsidRPr="002D3C85">
        <w:rPr>
          <w:rFonts w:asciiTheme="minorHAnsi" w:hAnsiTheme="minorHAnsi"/>
          <w:b/>
          <w:color w:val="auto"/>
          <w:sz w:val="24"/>
          <w:szCs w:val="24"/>
        </w:rPr>
        <w:t xml:space="preserve">1.1 </w:t>
      </w:r>
      <w:r w:rsidR="00B27ADF" w:rsidRPr="002D3C85">
        <w:rPr>
          <w:rFonts w:asciiTheme="minorHAnsi" w:hAnsiTheme="minorHAnsi"/>
          <w:b/>
          <w:color w:val="auto"/>
          <w:sz w:val="24"/>
          <w:szCs w:val="24"/>
        </w:rPr>
        <w:t>Purpose</w:t>
      </w:r>
      <w:bookmarkEnd w:id="1"/>
      <w:bookmarkEnd w:id="2"/>
      <w:bookmarkEnd w:id="3"/>
    </w:p>
    <w:p w14:paraId="54A87654" w14:textId="77777777" w:rsidR="00B27ADF" w:rsidRPr="002D3C85" w:rsidRDefault="00B27ADF" w:rsidP="002D3C85">
      <w:pPr>
        <w:rPr>
          <w:sz w:val="24"/>
          <w:szCs w:val="24"/>
        </w:rPr>
      </w:pPr>
      <w:bookmarkStart w:id="4" w:name="_Toc299459762"/>
      <w:r w:rsidRPr="002D3C85">
        <w:rPr>
          <w:sz w:val="24"/>
          <w:szCs w:val="24"/>
        </w:rPr>
        <w:t>The purpose of the Training Plan is to identify the appropriate training strategies and activities required to achieve the desired learning outcome during the implementation</w:t>
      </w:r>
      <w:r w:rsidR="002253D1" w:rsidRPr="002D3C85">
        <w:rPr>
          <w:sz w:val="24"/>
          <w:szCs w:val="24"/>
        </w:rPr>
        <w:t xml:space="preserve"> of each </w:t>
      </w:r>
      <w:r w:rsidR="002D3C85">
        <w:rPr>
          <w:sz w:val="24"/>
          <w:szCs w:val="24"/>
        </w:rPr>
        <w:t>SMSA Training Course</w:t>
      </w:r>
      <w:r w:rsidR="00474919">
        <w:rPr>
          <w:sz w:val="24"/>
          <w:szCs w:val="24"/>
        </w:rPr>
        <w:t>, considering the organization’s objectives &amp; requirements.</w:t>
      </w:r>
    </w:p>
    <w:p w14:paraId="5DD0498F" w14:textId="77777777" w:rsidR="00B27ADF" w:rsidRDefault="00B27ADF" w:rsidP="00B27ADF">
      <w:pPr>
        <w:rPr>
          <w:sz w:val="24"/>
          <w:szCs w:val="24"/>
        </w:rPr>
      </w:pPr>
      <w:r w:rsidRPr="002D3C85">
        <w:rPr>
          <w:sz w:val="24"/>
          <w:szCs w:val="24"/>
        </w:rPr>
        <w:t xml:space="preserve">The Training Plan provides a clear understanding of what must happen to meet the </w:t>
      </w:r>
      <w:r w:rsidR="00FA6F52" w:rsidRPr="002D3C85">
        <w:rPr>
          <w:sz w:val="24"/>
          <w:szCs w:val="24"/>
        </w:rPr>
        <w:t xml:space="preserve">training </w:t>
      </w:r>
      <w:r w:rsidRPr="002D3C85">
        <w:rPr>
          <w:sz w:val="24"/>
          <w:szCs w:val="24"/>
        </w:rPr>
        <w:t>requ</w:t>
      </w:r>
      <w:r w:rsidR="00FA6F52" w:rsidRPr="002D3C85">
        <w:rPr>
          <w:sz w:val="24"/>
          <w:szCs w:val="24"/>
        </w:rPr>
        <w:t>irements that have been defined, thus, end-users</w:t>
      </w:r>
      <w:r w:rsidRPr="002D3C85">
        <w:rPr>
          <w:sz w:val="24"/>
          <w:szCs w:val="24"/>
        </w:rPr>
        <w:t xml:space="preserve"> receive training in the knowledge, skills, and/or abilities required to support the new</w:t>
      </w:r>
      <w:r w:rsidR="005C15FE">
        <w:rPr>
          <w:sz w:val="24"/>
          <w:szCs w:val="24"/>
        </w:rPr>
        <w:t>/existing</w:t>
      </w:r>
      <w:r w:rsidRPr="002D3C85">
        <w:rPr>
          <w:sz w:val="24"/>
          <w:szCs w:val="24"/>
        </w:rPr>
        <w:t xml:space="preserve"> roles, business processes and/or technology. </w:t>
      </w:r>
    </w:p>
    <w:p w14:paraId="1AA2D303" w14:textId="77777777" w:rsidR="000672B3" w:rsidRPr="002D3C85" w:rsidRDefault="000672B3" w:rsidP="000672B3">
      <w:pPr>
        <w:pStyle w:val="Heading2"/>
        <w:keepLines w:val="0"/>
        <w:numPr>
          <w:ilvl w:val="1"/>
          <w:numId w:val="0"/>
        </w:numPr>
        <w:tabs>
          <w:tab w:val="num" w:pos="576"/>
        </w:tabs>
        <w:spacing w:before="360" w:after="120" w:line="240" w:lineRule="auto"/>
        <w:ind w:left="576" w:hanging="576"/>
        <w:rPr>
          <w:rFonts w:asciiTheme="minorHAnsi" w:hAnsiTheme="minorHAnsi"/>
          <w:b/>
          <w:color w:val="auto"/>
          <w:sz w:val="24"/>
          <w:szCs w:val="24"/>
        </w:rPr>
      </w:pPr>
      <w:bookmarkStart w:id="5" w:name="_Toc350775184"/>
      <w:bookmarkStart w:id="6" w:name="_Toc182406907"/>
      <w:r w:rsidRPr="002D3C85">
        <w:rPr>
          <w:rFonts w:asciiTheme="minorHAnsi" w:hAnsiTheme="minorHAnsi"/>
          <w:b/>
          <w:color w:val="auto"/>
          <w:sz w:val="24"/>
          <w:szCs w:val="24"/>
        </w:rPr>
        <w:t>1.2 Audience</w:t>
      </w:r>
      <w:bookmarkEnd w:id="5"/>
      <w:bookmarkEnd w:id="6"/>
    </w:p>
    <w:p w14:paraId="7385C851" w14:textId="77777777" w:rsidR="000672B3" w:rsidRPr="002D3C85" w:rsidRDefault="000672B3" w:rsidP="000672B3">
      <w:pPr>
        <w:rPr>
          <w:sz w:val="24"/>
          <w:szCs w:val="24"/>
        </w:rPr>
      </w:pPr>
      <w:r w:rsidRPr="002D3C85">
        <w:rPr>
          <w:sz w:val="24"/>
          <w:szCs w:val="24"/>
        </w:rPr>
        <w:t>This document is intended for use by:</w:t>
      </w:r>
    </w:p>
    <w:p w14:paraId="6E62CE66" w14:textId="77777777" w:rsidR="000672B3" w:rsidRDefault="002D3C85" w:rsidP="00D660F0">
      <w:pPr>
        <w:numPr>
          <w:ilvl w:val="0"/>
          <w:numId w:val="3"/>
        </w:numPr>
        <w:spacing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Directors</w:t>
      </w:r>
    </w:p>
    <w:p w14:paraId="5F950C60" w14:textId="77777777" w:rsidR="002D3C85" w:rsidRDefault="002D3C85" w:rsidP="00D660F0">
      <w:pPr>
        <w:numPr>
          <w:ilvl w:val="0"/>
          <w:numId w:val="3"/>
        </w:numPr>
        <w:spacing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Department Heads</w:t>
      </w:r>
    </w:p>
    <w:p w14:paraId="74089950" w14:textId="77777777" w:rsidR="002D3C85" w:rsidRPr="002D3C85" w:rsidRDefault="002D3C85" w:rsidP="00D660F0">
      <w:pPr>
        <w:numPr>
          <w:ilvl w:val="0"/>
          <w:numId w:val="3"/>
        </w:numPr>
        <w:spacing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Department Managers</w:t>
      </w:r>
    </w:p>
    <w:p w14:paraId="08EE751F" w14:textId="5A001E62" w:rsidR="000672B3" w:rsidRPr="002D3C85" w:rsidRDefault="002D3C85" w:rsidP="00D660F0">
      <w:pPr>
        <w:numPr>
          <w:ilvl w:val="0"/>
          <w:numId w:val="3"/>
        </w:numPr>
        <w:spacing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Training Manager</w:t>
      </w:r>
      <w:r w:rsidR="002E0E57">
        <w:rPr>
          <w:i/>
          <w:sz w:val="24"/>
          <w:szCs w:val="24"/>
        </w:rPr>
        <w:t xml:space="preserve"> / Learning &amp; Development Advisor</w:t>
      </w:r>
    </w:p>
    <w:p w14:paraId="3F0FDED5" w14:textId="00F865E8" w:rsidR="000672B3" w:rsidRDefault="000672B3" w:rsidP="00D660F0">
      <w:pPr>
        <w:numPr>
          <w:ilvl w:val="0"/>
          <w:numId w:val="3"/>
        </w:numPr>
        <w:spacing w:after="240" w:line="240" w:lineRule="auto"/>
        <w:rPr>
          <w:i/>
          <w:sz w:val="24"/>
          <w:szCs w:val="24"/>
        </w:rPr>
      </w:pPr>
      <w:r w:rsidRPr="002D3C85">
        <w:rPr>
          <w:i/>
          <w:sz w:val="24"/>
          <w:szCs w:val="24"/>
        </w:rPr>
        <w:t xml:space="preserve">Training </w:t>
      </w:r>
      <w:r w:rsidR="002D3C85">
        <w:rPr>
          <w:i/>
          <w:sz w:val="24"/>
          <w:szCs w:val="24"/>
        </w:rPr>
        <w:t>Specialist</w:t>
      </w:r>
      <w:r w:rsidR="002E0E57">
        <w:rPr>
          <w:i/>
          <w:sz w:val="24"/>
          <w:szCs w:val="24"/>
        </w:rPr>
        <w:t xml:space="preserve"> / Talent Learning Specialist / Assistant Talent Learning Specialist</w:t>
      </w:r>
    </w:p>
    <w:p w14:paraId="546A1A85" w14:textId="5C45DAA9" w:rsidR="003A6B38" w:rsidRPr="002D3C85" w:rsidRDefault="003A6B38" w:rsidP="00D660F0">
      <w:pPr>
        <w:numPr>
          <w:ilvl w:val="0"/>
          <w:numId w:val="3"/>
        </w:numPr>
        <w:spacing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Talent Learning Coordinator</w:t>
      </w:r>
    </w:p>
    <w:p w14:paraId="5EE47089" w14:textId="77777777" w:rsidR="00456D16" w:rsidRPr="002D3C85" w:rsidRDefault="000672B3" w:rsidP="00456D16">
      <w:pPr>
        <w:pStyle w:val="Heading2"/>
        <w:keepLines w:val="0"/>
        <w:numPr>
          <w:ilvl w:val="1"/>
          <w:numId w:val="0"/>
        </w:numPr>
        <w:tabs>
          <w:tab w:val="num" w:pos="576"/>
        </w:tabs>
        <w:spacing w:before="360" w:after="120" w:line="240" w:lineRule="auto"/>
        <w:ind w:left="576" w:hanging="576"/>
        <w:jc w:val="both"/>
        <w:rPr>
          <w:rFonts w:asciiTheme="minorHAnsi" w:hAnsiTheme="minorHAnsi"/>
          <w:b/>
          <w:color w:val="auto"/>
          <w:sz w:val="24"/>
          <w:szCs w:val="24"/>
        </w:rPr>
      </w:pPr>
      <w:bookmarkStart w:id="7" w:name="_Toc182406908"/>
      <w:r w:rsidRPr="002D3C85">
        <w:rPr>
          <w:rFonts w:asciiTheme="minorHAnsi" w:hAnsiTheme="minorHAnsi"/>
          <w:b/>
          <w:color w:val="auto"/>
          <w:sz w:val="24"/>
          <w:szCs w:val="24"/>
        </w:rPr>
        <w:t>1.3</w:t>
      </w:r>
      <w:r w:rsidR="00C67F7B" w:rsidRPr="002D3C85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2D3C85">
        <w:rPr>
          <w:rFonts w:asciiTheme="minorHAnsi" w:hAnsiTheme="minorHAnsi"/>
          <w:b/>
          <w:color w:val="auto"/>
          <w:sz w:val="24"/>
          <w:szCs w:val="24"/>
        </w:rPr>
        <w:t xml:space="preserve">Training </w:t>
      </w:r>
      <w:r w:rsidR="00456D16" w:rsidRPr="002D3C85">
        <w:rPr>
          <w:rFonts w:asciiTheme="minorHAnsi" w:hAnsiTheme="minorHAnsi"/>
          <w:b/>
          <w:color w:val="auto"/>
          <w:sz w:val="24"/>
          <w:szCs w:val="24"/>
        </w:rPr>
        <w:t>Objectives</w:t>
      </w:r>
      <w:bookmarkEnd w:id="7"/>
    </w:p>
    <w:p w14:paraId="7CBE2BD4" w14:textId="77777777" w:rsidR="00456D16" w:rsidRPr="002D3C85" w:rsidRDefault="002D3C85" w:rsidP="002D3C85">
      <w:pPr>
        <w:rPr>
          <w:sz w:val="24"/>
          <w:szCs w:val="24"/>
        </w:rPr>
      </w:pPr>
      <w:r>
        <w:rPr>
          <w:sz w:val="24"/>
          <w:szCs w:val="24"/>
        </w:rPr>
        <w:t xml:space="preserve">Outlined below </w:t>
      </w:r>
      <w:r w:rsidR="005C15FE">
        <w:rPr>
          <w:sz w:val="24"/>
          <w:szCs w:val="24"/>
        </w:rPr>
        <w:t xml:space="preserve">are </w:t>
      </w:r>
      <w:r w:rsidR="005C15FE" w:rsidRPr="002D3C85">
        <w:rPr>
          <w:sz w:val="24"/>
          <w:szCs w:val="24"/>
        </w:rPr>
        <w:t>the</w:t>
      </w:r>
      <w:r w:rsidR="00456D16" w:rsidRPr="002D3C85">
        <w:rPr>
          <w:sz w:val="24"/>
          <w:szCs w:val="24"/>
        </w:rPr>
        <w:t xml:space="preserve"> objectives for the </w:t>
      </w:r>
      <w:r w:rsidR="00335230" w:rsidRPr="002D3C85">
        <w:rPr>
          <w:sz w:val="24"/>
          <w:szCs w:val="24"/>
        </w:rPr>
        <w:t xml:space="preserve">Training </w:t>
      </w:r>
      <w:r>
        <w:rPr>
          <w:sz w:val="24"/>
          <w:szCs w:val="24"/>
        </w:rPr>
        <w:t>Plan</w:t>
      </w:r>
      <w:r w:rsidR="00335230" w:rsidRPr="002D3C85">
        <w:rPr>
          <w:sz w:val="24"/>
          <w:szCs w:val="24"/>
        </w:rPr>
        <w:t xml:space="preserve">: </w:t>
      </w:r>
    </w:p>
    <w:p w14:paraId="26A47215" w14:textId="77777777" w:rsidR="00882860" w:rsidRPr="005C15FE" w:rsidRDefault="005C15FE" w:rsidP="00FA6292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Welcome to SMSA – New Hire Orientation (NHO)</w:t>
      </w:r>
    </w:p>
    <w:p w14:paraId="0DB95218" w14:textId="77777777" w:rsidR="005C15FE" w:rsidRPr="00FA6292" w:rsidRDefault="005C15F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To give New Hire Employees an introduction about SMSA as an organization, </w:t>
      </w:r>
      <w:proofErr w:type="gramStart"/>
      <w:r w:rsidRPr="00FA6292">
        <w:rPr>
          <w:iCs/>
          <w:sz w:val="24"/>
          <w:szCs w:val="24"/>
        </w:rPr>
        <w:t>it’s</w:t>
      </w:r>
      <w:proofErr w:type="gramEnd"/>
      <w:r w:rsidRPr="00FA6292">
        <w:rPr>
          <w:iCs/>
          <w:sz w:val="24"/>
          <w:szCs w:val="24"/>
        </w:rPr>
        <w:t xml:space="preserve"> history, Vision, Mission, &amp; Core Values, Quality Policy, Leadership, etc. </w:t>
      </w:r>
    </w:p>
    <w:p w14:paraId="198F1A9E" w14:textId="77777777" w:rsidR="005C15FE" w:rsidRPr="00FA6292" w:rsidRDefault="005C15F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 So that New Hire Employees will have an overview of the SMSA Services, Different Departments &amp; Basic Processes that involve our customers.</w:t>
      </w:r>
    </w:p>
    <w:p w14:paraId="21FCE635" w14:textId="77777777" w:rsidR="005C15FE" w:rsidRDefault="005C15F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 To provide New Hire Employees Quality &amp; Risk Management Awareness, Quality Management System, Policies &amp; Procedures, etc.</w:t>
      </w:r>
    </w:p>
    <w:p w14:paraId="7E184BAD" w14:textId="77777777" w:rsidR="00FA6292" w:rsidRPr="00FA6292" w:rsidRDefault="00FA6292" w:rsidP="00FA6292">
      <w:pPr>
        <w:spacing w:after="0" w:line="240" w:lineRule="auto"/>
        <w:ind w:left="720"/>
        <w:rPr>
          <w:iCs/>
          <w:sz w:val="24"/>
          <w:szCs w:val="24"/>
        </w:rPr>
      </w:pPr>
    </w:p>
    <w:p w14:paraId="051C368B" w14:textId="77777777" w:rsidR="005C15FE" w:rsidRDefault="005C15FE" w:rsidP="00FA6292">
      <w:pPr>
        <w:spacing w:after="0" w:line="240" w:lineRule="auto"/>
        <w:rPr>
          <w:b/>
          <w:bCs/>
          <w:i/>
          <w:sz w:val="24"/>
          <w:szCs w:val="24"/>
        </w:rPr>
      </w:pPr>
      <w:r w:rsidRPr="005C15FE">
        <w:rPr>
          <w:b/>
          <w:bCs/>
          <w:i/>
          <w:sz w:val="24"/>
          <w:szCs w:val="24"/>
        </w:rPr>
        <w:t>SMSA Ground Operations &amp; Services (SGO)</w:t>
      </w:r>
    </w:p>
    <w:p w14:paraId="26652E5E" w14:textId="77777777" w:rsidR="005C15FE" w:rsidRPr="00FA6292" w:rsidRDefault="005C15F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>To make participants more familiar with the SMSA Packaging &amp; specifications &amp; SMSA Services, its details &amp; pricing.</w:t>
      </w:r>
    </w:p>
    <w:p w14:paraId="12B084A6" w14:textId="77777777" w:rsidR="005C15FE" w:rsidRPr="00FA6292" w:rsidRDefault="005C15F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 To learn about the AWB (Automated &amp; Manual) recognition of information &amp; completion for the Manual version, Insurance &amp; Indemnity Forms, Items of High Value/Extraordinary Items &amp; High Value Shipment Handling.</w:t>
      </w:r>
    </w:p>
    <w:p w14:paraId="18DD8622" w14:textId="77777777" w:rsidR="005C15FE" w:rsidRPr="00FA6292" w:rsidRDefault="005C15F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lastRenderedPageBreak/>
        <w:t xml:space="preserve"> To be familiar with the use of the Service Reference Guide &amp; its details.</w:t>
      </w:r>
    </w:p>
    <w:p w14:paraId="056F982D" w14:textId="77777777" w:rsidR="005C15FE" w:rsidRPr="00FA6292" w:rsidRDefault="005C15F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>To know about the different Customs Paperwork information &amp; requirements.</w:t>
      </w:r>
    </w:p>
    <w:p w14:paraId="252DB750" w14:textId="77777777" w:rsidR="005C15FE" w:rsidRPr="00FA6292" w:rsidRDefault="005C15F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>To learn about Proper Packaging inspection &amp; guidelines.</w:t>
      </w:r>
    </w:p>
    <w:p w14:paraId="65DE3E0B" w14:textId="77777777" w:rsidR="005C15FE" w:rsidRDefault="005C15FE" w:rsidP="00FA6292">
      <w:pPr>
        <w:spacing w:after="0" w:line="240" w:lineRule="auto"/>
        <w:rPr>
          <w:b/>
          <w:bCs/>
          <w:i/>
          <w:sz w:val="24"/>
          <w:szCs w:val="24"/>
        </w:rPr>
      </w:pPr>
      <w:r w:rsidRPr="005C15FE">
        <w:rPr>
          <w:b/>
          <w:bCs/>
          <w:i/>
          <w:sz w:val="24"/>
          <w:szCs w:val="24"/>
        </w:rPr>
        <w:t xml:space="preserve">SMSA </w:t>
      </w:r>
      <w:r w:rsidR="00FA6292">
        <w:rPr>
          <w:b/>
          <w:bCs/>
          <w:i/>
          <w:sz w:val="24"/>
          <w:szCs w:val="24"/>
        </w:rPr>
        <w:t>Process Training (PRO)</w:t>
      </w:r>
    </w:p>
    <w:p w14:paraId="19FF1EDD" w14:textId="77777777" w:rsidR="00FA6292" w:rsidRPr="00FA6292" w:rsidRDefault="00FA6292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>To gain more familiarity with the use of the GUIDE system in accessing CORE Department specific processes, Forms, Work Instructions &amp; Policies.</w:t>
      </w:r>
    </w:p>
    <w:p w14:paraId="6B4FC938" w14:textId="01C64930" w:rsidR="005C15FE" w:rsidRPr="00FA6292" w:rsidRDefault="005C15F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 </w:t>
      </w:r>
      <w:r w:rsidR="00FA6292" w:rsidRPr="00FA6292">
        <w:rPr>
          <w:iCs/>
          <w:sz w:val="24"/>
          <w:szCs w:val="24"/>
        </w:rPr>
        <w:t xml:space="preserve">To understand in greater detail the CORE Processes of Operations, SDC, </w:t>
      </w:r>
      <w:proofErr w:type="gramStart"/>
      <w:r w:rsidR="00C912E0">
        <w:rPr>
          <w:iCs/>
          <w:sz w:val="24"/>
          <w:szCs w:val="24"/>
        </w:rPr>
        <w:t xml:space="preserve">SSC </w:t>
      </w:r>
      <w:r w:rsidR="00FA6292" w:rsidRPr="00FA6292">
        <w:rPr>
          <w:iCs/>
          <w:sz w:val="24"/>
          <w:szCs w:val="24"/>
        </w:rPr>
        <w:t>,</w:t>
      </w:r>
      <w:proofErr w:type="gramEnd"/>
      <w:r w:rsidR="00FA6292" w:rsidRPr="00FA6292">
        <w:rPr>
          <w:iCs/>
          <w:sz w:val="24"/>
          <w:szCs w:val="24"/>
        </w:rPr>
        <w:t xml:space="preserve"> CSD MRM Departments.</w:t>
      </w:r>
    </w:p>
    <w:p w14:paraId="6EE74760" w14:textId="77777777" w:rsidR="005C15FE" w:rsidRDefault="005C15F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 </w:t>
      </w:r>
      <w:r w:rsidR="00FA6292" w:rsidRPr="00FA6292">
        <w:rPr>
          <w:iCs/>
          <w:sz w:val="24"/>
          <w:szCs w:val="24"/>
        </w:rPr>
        <w:t>To be able to demonstrate self-navigation and explanation of specific CORE department processes.</w:t>
      </w:r>
    </w:p>
    <w:p w14:paraId="39AA2C94" w14:textId="77777777" w:rsidR="00FA6292" w:rsidRPr="00FA6292" w:rsidRDefault="00FA6292" w:rsidP="00FA6292">
      <w:pPr>
        <w:spacing w:after="0" w:line="240" w:lineRule="auto"/>
        <w:ind w:left="720"/>
        <w:rPr>
          <w:iCs/>
          <w:sz w:val="24"/>
          <w:szCs w:val="24"/>
        </w:rPr>
      </w:pPr>
    </w:p>
    <w:p w14:paraId="507D0999" w14:textId="77777777" w:rsidR="00FA6292" w:rsidRDefault="00FA6292" w:rsidP="00FA6292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CORE System Training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COR)</w:t>
      </w:r>
    </w:p>
    <w:p w14:paraId="67E618A2" w14:textId="77777777" w:rsidR="00FA6292" w:rsidRPr="00FA6292" w:rsidRDefault="00FA6292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>To understand better the different CORE System functionalities (Accessing, Administration, Operations, etc.)</w:t>
      </w:r>
    </w:p>
    <w:p w14:paraId="014BE7D5" w14:textId="77777777" w:rsidR="00FA6292" w:rsidRPr="00FA6292" w:rsidRDefault="00FA6292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 To learn more about scans and provide information about tracking shipments.</w:t>
      </w:r>
    </w:p>
    <w:p w14:paraId="580975D9" w14:textId="77777777" w:rsidR="00FA6292" w:rsidRDefault="00FA6292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 To be able to demonstrate how to effectively use the CORE system depending on scenarios presented.</w:t>
      </w:r>
    </w:p>
    <w:p w14:paraId="7DFAEAC2" w14:textId="77777777" w:rsidR="00FA6292" w:rsidRDefault="00FA6292" w:rsidP="00FA6292">
      <w:pPr>
        <w:spacing w:after="0" w:line="240" w:lineRule="auto"/>
        <w:rPr>
          <w:iCs/>
          <w:sz w:val="24"/>
          <w:szCs w:val="24"/>
        </w:rPr>
      </w:pPr>
    </w:p>
    <w:p w14:paraId="1E0D137B" w14:textId="77777777" w:rsidR="00FA6292" w:rsidRDefault="00FA6292" w:rsidP="00FA6292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Customer Service Excellence </w:t>
      </w:r>
      <w:r w:rsidR="00B3345E">
        <w:rPr>
          <w:b/>
          <w:bCs/>
          <w:i/>
          <w:sz w:val="24"/>
          <w:szCs w:val="24"/>
        </w:rPr>
        <w:t>–</w:t>
      </w:r>
      <w:r>
        <w:rPr>
          <w:b/>
          <w:bCs/>
          <w:i/>
          <w:sz w:val="24"/>
          <w:szCs w:val="24"/>
        </w:rPr>
        <w:t xml:space="preserve"> Basic</w:t>
      </w:r>
      <w:r w:rsidR="00B3345E">
        <w:rPr>
          <w:b/>
          <w:bCs/>
          <w:i/>
          <w:sz w:val="24"/>
          <w:szCs w:val="24"/>
        </w:rPr>
        <w:t xml:space="preserve"> – Level 1 &amp; 2</w:t>
      </w:r>
      <w:r>
        <w:rPr>
          <w:b/>
          <w:bCs/>
          <w:i/>
          <w:sz w:val="24"/>
          <w:szCs w:val="24"/>
        </w:rPr>
        <w:t xml:space="preserve"> </w:t>
      </w:r>
      <w:r w:rsidRPr="005C15FE">
        <w:rPr>
          <w:b/>
          <w:bCs/>
          <w:i/>
          <w:sz w:val="24"/>
          <w:szCs w:val="24"/>
        </w:rPr>
        <w:t>(</w:t>
      </w:r>
      <w:r w:rsidR="007252EA">
        <w:rPr>
          <w:b/>
          <w:bCs/>
          <w:i/>
          <w:sz w:val="24"/>
          <w:szCs w:val="24"/>
        </w:rPr>
        <w:t>CSB</w:t>
      </w:r>
      <w:r w:rsidR="00B3345E">
        <w:rPr>
          <w:b/>
          <w:bCs/>
          <w:i/>
          <w:sz w:val="24"/>
          <w:szCs w:val="24"/>
        </w:rPr>
        <w:t>12</w:t>
      </w:r>
      <w:r>
        <w:rPr>
          <w:b/>
          <w:bCs/>
          <w:i/>
          <w:sz w:val="24"/>
          <w:szCs w:val="24"/>
        </w:rPr>
        <w:t>)</w:t>
      </w:r>
    </w:p>
    <w:p w14:paraId="76B12B06" w14:textId="77777777" w:rsidR="00FA6292" w:rsidRDefault="00FA6292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T</w:t>
      </w:r>
      <w:r w:rsidRPr="00FA6292">
        <w:rPr>
          <w:iCs/>
          <w:sz w:val="24"/>
          <w:szCs w:val="24"/>
        </w:rPr>
        <w:t>o gain information regarding basic customer service about the company, our employees, &amp; our customers.</w:t>
      </w:r>
    </w:p>
    <w:p w14:paraId="05CC811D" w14:textId="77777777" w:rsidR="00FA6292" w:rsidRPr="00FA6292" w:rsidRDefault="00FA6292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>To understand Customer Service Basics such as the Customer Service Cycle, Customer's Wants &amp; requirements, Reactive vs. Proactive Service, Moments of Truth, etc.</w:t>
      </w:r>
    </w:p>
    <w:p w14:paraId="1181F9CC" w14:textId="77777777" w:rsidR="00FA6292" w:rsidRDefault="00FA6292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 To learn and improve participants Telephone Skills &amp; Etiquette.</w:t>
      </w:r>
    </w:p>
    <w:p w14:paraId="4258CCCB" w14:textId="77777777" w:rsidR="00B3345E" w:rsidRDefault="00B3345E" w:rsidP="00B3345E">
      <w:pPr>
        <w:spacing w:after="0" w:line="240" w:lineRule="auto"/>
        <w:rPr>
          <w:iCs/>
          <w:sz w:val="24"/>
          <w:szCs w:val="24"/>
        </w:rPr>
      </w:pPr>
    </w:p>
    <w:p w14:paraId="0AB78681" w14:textId="77777777" w:rsidR="00B3345E" w:rsidRDefault="00B3345E" w:rsidP="00B3345E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Customer Service Excellence - Intermediate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CSI)</w:t>
      </w:r>
    </w:p>
    <w:p w14:paraId="3DAFC9E5" w14:textId="77777777" w:rsidR="00B3345E" w:rsidRPr="00B3345E" w:rsidRDefault="00B3345E" w:rsidP="00B3345E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rFonts w:ascii="Calibri" w:hAnsi="Calibri"/>
          <w:color w:val="000000"/>
        </w:rPr>
        <w:t>To know about customer's energies &amp; break down problems to present solutions.</w:t>
      </w:r>
    </w:p>
    <w:p w14:paraId="1BE13787" w14:textId="77777777" w:rsidR="00B3345E" w:rsidRPr="00B3345E" w:rsidRDefault="00B3345E" w:rsidP="00B3345E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rFonts w:ascii="Calibri" w:hAnsi="Calibri"/>
          <w:color w:val="000000"/>
        </w:rPr>
        <w:t>To learn how to perform Problem analysis using the Fishbone Analysis &amp; Force Field Technique.</w:t>
      </w:r>
    </w:p>
    <w:p w14:paraId="2A1BE7A6" w14:textId="77777777" w:rsidR="00B3345E" w:rsidRDefault="00B3345E" w:rsidP="00B3345E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rFonts w:ascii="Calibri" w:hAnsi="Calibri"/>
          <w:color w:val="000000"/>
        </w:rPr>
        <w:t>To understand how to Inspire Trust &amp; Team Development Stages</w:t>
      </w:r>
      <w:r w:rsidRPr="00FA6292">
        <w:rPr>
          <w:iCs/>
          <w:sz w:val="24"/>
          <w:szCs w:val="24"/>
        </w:rPr>
        <w:t xml:space="preserve"> </w:t>
      </w:r>
    </w:p>
    <w:p w14:paraId="0B92883A" w14:textId="77777777" w:rsidR="00B3345E" w:rsidRPr="00B3345E" w:rsidRDefault="00B3345E" w:rsidP="00FA6292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rFonts w:ascii="Calibri" w:hAnsi="Calibri"/>
          <w:color w:val="000000"/>
        </w:rPr>
        <w:t>To learn and accept one's role via the Belbin's Team Roles.</w:t>
      </w:r>
    </w:p>
    <w:p w14:paraId="0F80C009" w14:textId="77777777" w:rsidR="00B3345E" w:rsidRPr="00B3345E" w:rsidRDefault="00B3345E" w:rsidP="00B3345E">
      <w:pPr>
        <w:spacing w:after="0" w:line="240" w:lineRule="auto"/>
        <w:ind w:left="720"/>
        <w:rPr>
          <w:iCs/>
          <w:sz w:val="24"/>
          <w:szCs w:val="24"/>
        </w:rPr>
      </w:pPr>
    </w:p>
    <w:p w14:paraId="5953DE21" w14:textId="77777777" w:rsidR="00FA6292" w:rsidRDefault="00FA6292" w:rsidP="00FA6292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Customer Service Excellence - Advanced </w:t>
      </w:r>
      <w:r w:rsidRPr="005C15FE">
        <w:rPr>
          <w:b/>
          <w:bCs/>
          <w:i/>
          <w:sz w:val="24"/>
          <w:szCs w:val="24"/>
        </w:rPr>
        <w:t>(</w:t>
      </w:r>
      <w:r w:rsidR="007252EA">
        <w:rPr>
          <w:b/>
          <w:bCs/>
          <w:i/>
          <w:sz w:val="24"/>
          <w:szCs w:val="24"/>
        </w:rPr>
        <w:t>CSA</w:t>
      </w:r>
      <w:r>
        <w:rPr>
          <w:b/>
          <w:bCs/>
          <w:i/>
          <w:sz w:val="24"/>
          <w:szCs w:val="24"/>
        </w:rPr>
        <w:t>)</w:t>
      </w:r>
    </w:p>
    <w:p w14:paraId="017D6F0F" w14:textId="77777777" w:rsidR="00B3345E" w:rsidRPr="00B3345E" w:rsidRDefault="00B3345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rFonts w:ascii="Calibri" w:hAnsi="Calibri"/>
          <w:color w:val="000000"/>
        </w:rPr>
        <w:t>To learn more on how to deal with the Types of Difficult Customers based on Personality.</w:t>
      </w:r>
    </w:p>
    <w:p w14:paraId="441A4879" w14:textId="77777777" w:rsidR="00B3345E" w:rsidRPr="00B3345E" w:rsidRDefault="00B3345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rFonts w:ascii="Calibri" w:hAnsi="Calibri"/>
          <w:color w:val="000000"/>
        </w:rPr>
        <w:t>To know about the 7 Difficult Customer Personality Types.</w:t>
      </w:r>
    </w:p>
    <w:p w14:paraId="3F5B2260" w14:textId="77777777" w:rsidR="00B3345E" w:rsidRPr="00B3345E" w:rsidRDefault="00B3345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rFonts w:ascii="Calibri" w:hAnsi="Calibri"/>
          <w:color w:val="000000"/>
        </w:rPr>
        <w:t>To learn about Conflict Resolution &amp; the Thomas-Killman Conflict Mode Instrument.</w:t>
      </w:r>
    </w:p>
    <w:p w14:paraId="264288B4" w14:textId="77777777" w:rsidR="00B3345E" w:rsidRPr="00B3345E" w:rsidRDefault="00B3345E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rFonts w:ascii="Calibri" w:hAnsi="Calibri"/>
          <w:color w:val="000000"/>
        </w:rPr>
        <w:t>To understand Emotional Intelligence and Competence.</w:t>
      </w:r>
    </w:p>
    <w:p w14:paraId="61833456" w14:textId="77777777" w:rsidR="00B3345E" w:rsidRDefault="00B3345E" w:rsidP="00FA6292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B3345E">
        <w:rPr>
          <w:rFonts w:ascii="Calibri" w:hAnsi="Calibri"/>
          <w:color w:val="000000"/>
        </w:rPr>
        <w:t>To know about the Three Levels of Service Encounters.</w:t>
      </w:r>
      <w:r w:rsidRPr="00B3345E">
        <w:rPr>
          <w:rFonts w:ascii="Calibri" w:hAnsi="Calibri"/>
          <w:color w:val="000000"/>
        </w:rPr>
        <w:br/>
      </w:r>
    </w:p>
    <w:p w14:paraId="674A6247" w14:textId="77777777" w:rsidR="00930A57" w:rsidRDefault="00930A57" w:rsidP="00930A57">
      <w:pPr>
        <w:spacing w:after="0" w:line="240" w:lineRule="auto"/>
        <w:rPr>
          <w:b/>
          <w:bCs/>
          <w:i/>
          <w:sz w:val="24"/>
          <w:szCs w:val="24"/>
        </w:rPr>
      </w:pPr>
      <w:r w:rsidRPr="00930A57">
        <w:rPr>
          <w:b/>
          <w:bCs/>
          <w:i/>
          <w:sz w:val="24"/>
          <w:szCs w:val="24"/>
        </w:rPr>
        <w:t>Dangerous Goods Regulations Training - Personnel Responsible for Preparing Dangerous Goods Consignments - Function 7.1</w:t>
      </w:r>
    </w:p>
    <w:p w14:paraId="7210D43D" w14:textId="145428CB" w:rsidR="00930A57" w:rsidRPr="00930A57" w:rsidRDefault="00930A57" w:rsidP="00930A57">
      <w:pPr>
        <w:spacing w:after="0" w:line="240" w:lineRule="auto"/>
        <w:ind w:left="720" w:hanging="450"/>
        <w:rPr>
          <w:iCs/>
          <w:sz w:val="24"/>
          <w:szCs w:val="24"/>
        </w:rPr>
      </w:pPr>
      <w:r w:rsidRPr="00930A57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930A57">
        <w:rPr>
          <w:iCs/>
          <w:sz w:val="24"/>
          <w:szCs w:val="24"/>
        </w:rPr>
        <w:t>To learn how to thoroughly utilize the IATA Dangerous Goods Regulations Manual (DGR).</w:t>
      </w:r>
    </w:p>
    <w:p w14:paraId="0AAB1C74" w14:textId="7BAD9FBA" w:rsidR="00930A57" w:rsidRPr="00930A57" w:rsidRDefault="00930A57" w:rsidP="00930A57">
      <w:pPr>
        <w:spacing w:after="0" w:line="240" w:lineRule="auto"/>
        <w:ind w:left="720" w:hanging="450"/>
        <w:rPr>
          <w:iCs/>
          <w:sz w:val="24"/>
          <w:szCs w:val="24"/>
        </w:rPr>
      </w:pPr>
      <w:r w:rsidRPr="00930A57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930A57">
        <w:rPr>
          <w:iCs/>
          <w:sz w:val="24"/>
          <w:szCs w:val="24"/>
        </w:rPr>
        <w:t>To know more about the different classes of Dangerous Goods.</w:t>
      </w:r>
    </w:p>
    <w:p w14:paraId="616F3E05" w14:textId="4ED59450" w:rsidR="00930A57" w:rsidRPr="00930A57" w:rsidRDefault="00930A57" w:rsidP="00930A57">
      <w:pPr>
        <w:spacing w:after="0" w:line="240" w:lineRule="auto"/>
        <w:ind w:left="720" w:hanging="450"/>
        <w:rPr>
          <w:iCs/>
          <w:sz w:val="24"/>
          <w:szCs w:val="24"/>
        </w:rPr>
      </w:pPr>
      <w:r w:rsidRPr="00930A57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930A57">
        <w:rPr>
          <w:iCs/>
          <w:sz w:val="24"/>
          <w:szCs w:val="24"/>
        </w:rPr>
        <w:t>To understand the procedures in preparing Dangerous Goods.</w:t>
      </w:r>
    </w:p>
    <w:p w14:paraId="03AB2248" w14:textId="72A790B5" w:rsidR="00930A57" w:rsidRPr="00930A57" w:rsidRDefault="00930A57" w:rsidP="00930A57">
      <w:pPr>
        <w:spacing w:after="0" w:line="240" w:lineRule="auto"/>
        <w:ind w:left="720" w:hanging="450"/>
        <w:rPr>
          <w:iCs/>
          <w:sz w:val="24"/>
          <w:szCs w:val="24"/>
        </w:rPr>
      </w:pPr>
      <w:r w:rsidRPr="00930A57">
        <w:rPr>
          <w:iCs/>
          <w:sz w:val="24"/>
          <w:szCs w:val="24"/>
        </w:rPr>
        <w:lastRenderedPageBreak/>
        <w:t xml:space="preserve">• </w:t>
      </w:r>
      <w:r>
        <w:rPr>
          <w:iCs/>
          <w:sz w:val="24"/>
          <w:szCs w:val="24"/>
        </w:rPr>
        <w:tab/>
      </w:r>
      <w:r w:rsidRPr="00930A57">
        <w:rPr>
          <w:iCs/>
          <w:sz w:val="24"/>
          <w:szCs w:val="24"/>
        </w:rPr>
        <w:t>To have a thorough understanding of the documentation needed in Dangerous Goods.</w:t>
      </w:r>
    </w:p>
    <w:p w14:paraId="14307691" w14:textId="2167732E" w:rsidR="002754D5" w:rsidRDefault="00930A57" w:rsidP="00930A57">
      <w:pPr>
        <w:spacing w:after="0" w:line="240" w:lineRule="auto"/>
        <w:ind w:left="720" w:hanging="450"/>
        <w:rPr>
          <w:iCs/>
          <w:sz w:val="24"/>
          <w:szCs w:val="24"/>
        </w:rPr>
      </w:pPr>
      <w:r w:rsidRPr="00930A57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930A57">
        <w:rPr>
          <w:iCs/>
          <w:sz w:val="24"/>
          <w:szCs w:val="24"/>
        </w:rPr>
        <w:t>To learn about emergency procedures with in relation to Dangerous Goods.</w:t>
      </w:r>
    </w:p>
    <w:p w14:paraId="406B42C1" w14:textId="77777777" w:rsidR="00525BCE" w:rsidRDefault="00525BCE" w:rsidP="002754D5">
      <w:pPr>
        <w:spacing w:after="0" w:line="240" w:lineRule="auto"/>
        <w:rPr>
          <w:iCs/>
          <w:sz w:val="24"/>
          <w:szCs w:val="24"/>
        </w:rPr>
      </w:pPr>
    </w:p>
    <w:p w14:paraId="444B7289" w14:textId="77777777" w:rsidR="00930A57" w:rsidRPr="00930A57" w:rsidRDefault="00930A57" w:rsidP="00930A57">
      <w:pPr>
        <w:spacing w:after="0" w:line="240" w:lineRule="auto"/>
        <w:rPr>
          <w:iCs/>
          <w:sz w:val="24"/>
          <w:szCs w:val="24"/>
        </w:rPr>
      </w:pPr>
      <w:r w:rsidRPr="00930A57">
        <w:rPr>
          <w:b/>
          <w:bCs/>
          <w:i/>
          <w:sz w:val="24"/>
          <w:szCs w:val="24"/>
        </w:rPr>
        <w:t>Dangerous Goods Regulations Training - Personnel Responsible for Processing or Accepting Goods Presented as General Cargo - Function 7.2</w:t>
      </w:r>
    </w:p>
    <w:p w14:paraId="67B8DB5C" w14:textId="2B541AB5" w:rsidR="00930A57" w:rsidRPr="00930A57" w:rsidRDefault="00930A57" w:rsidP="00B30C46">
      <w:pPr>
        <w:tabs>
          <w:tab w:val="left" w:pos="720"/>
        </w:tabs>
        <w:spacing w:after="0" w:line="240" w:lineRule="auto"/>
        <w:ind w:left="810" w:hanging="540"/>
        <w:rPr>
          <w:iCs/>
          <w:sz w:val="24"/>
          <w:szCs w:val="24"/>
        </w:rPr>
      </w:pPr>
      <w:r w:rsidRPr="00930A57">
        <w:rPr>
          <w:iCs/>
          <w:sz w:val="24"/>
          <w:szCs w:val="24"/>
        </w:rPr>
        <w:t>•</w:t>
      </w:r>
      <w:r w:rsidR="00B30C46">
        <w:rPr>
          <w:iCs/>
          <w:sz w:val="24"/>
          <w:szCs w:val="24"/>
        </w:rPr>
        <w:tab/>
      </w:r>
      <w:r w:rsidRPr="00930A57">
        <w:rPr>
          <w:iCs/>
          <w:sz w:val="24"/>
          <w:szCs w:val="24"/>
        </w:rPr>
        <w:t>To be familiar about Dangerous Goods.</w:t>
      </w:r>
    </w:p>
    <w:p w14:paraId="39C444C5" w14:textId="2D6BEC2D" w:rsidR="00930A57" w:rsidRPr="00930A57" w:rsidRDefault="00930A57" w:rsidP="00B30C46">
      <w:pPr>
        <w:tabs>
          <w:tab w:val="left" w:pos="720"/>
        </w:tabs>
        <w:spacing w:after="0" w:line="240" w:lineRule="auto"/>
        <w:ind w:left="810" w:hanging="540"/>
        <w:rPr>
          <w:iCs/>
          <w:sz w:val="24"/>
          <w:szCs w:val="24"/>
        </w:rPr>
      </w:pPr>
      <w:r w:rsidRPr="00930A57">
        <w:rPr>
          <w:iCs/>
          <w:sz w:val="24"/>
          <w:szCs w:val="24"/>
        </w:rPr>
        <w:t xml:space="preserve">• </w:t>
      </w:r>
      <w:r w:rsidR="00B30C46">
        <w:rPr>
          <w:iCs/>
          <w:sz w:val="24"/>
          <w:szCs w:val="24"/>
        </w:rPr>
        <w:tab/>
      </w:r>
      <w:r w:rsidRPr="00930A57">
        <w:rPr>
          <w:iCs/>
          <w:sz w:val="24"/>
          <w:szCs w:val="24"/>
        </w:rPr>
        <w:t>To know more regarding Shipper's and Operator's responsibilities.</w:t>
      </w:r>
    </w:p>
    <w:p w14:paraId="398F0612" w14:textId="20505730" w:rsidR="00930A57" w:rsidRPr="00930A57" w:rsidRDefault="00930A57" w:rsidP="00B30C46">
      <w:pPr>
        <w:tabs>
          <w:tab w:val="left" w:pos="720"/>
        </w:tabs>
        <w:spacing w:after="0" w:line="240" w:lineRule="auto"/>
        <w:ind w:left="810" w:hanging="540"/>
        <w:rPr>
          <w:iCs/>
          <w:sz w:val="24"/>
          <w:szCs w:val="24"/>
        </w:rPr>
      </w:pPr>
      <w:r w:rsidRPr="00930A57">
        <w:rPr>
          <w:iCs/>
          <w:sz w:val="24"/>
          <w:szCs w:val="24"/>
        </w:rPr>
        <w:t xml:space="preserve">• </w:t>
      </w:r>
      <w:r w:rsidR="00B30C46">
        <w:rPr>
          <w:iCs/>
          <w:sz w:val="24"/>
          <w:szCs w:val="24"/>
        </w:rPr>
        <w:tab/>
      </w:r>
      <w:r w:rsidRPr="00930A57">
        <w:rPr>
          <w:iCs/>
          <w:sz w:val="24"/>
          <w:szCs w:val="24"/>
        </w:rPr>
        <w:t>To understand the Dangerous Goods presented as General Cargo.</w:t>
      </w:r>
    </w:p>
    <w:p w14:paraId="4AD5F712" w14:textId="452D81F0" w:rsidR="002754D5" w:rsidRDefault="00930A57" w:rsidP="00B30C46">
      <w:pPr>
        <w:tabs>
          <w:tab w:val="left" w:pos="720"/>
        </w:tabs>
        <w:spacing w:after="0" w:line="240" w:lineRule="auto"/>
        <w:ind w:left="810" w:hanging="540"/>
        <w:rPr>
          <w:iCs/>
          <w:sz w:val="24"/>
          <w:szCs w:val="24"/>
        </w:rPr>
      </w:pPr>
      <w:r w:rsidRPr="00930A57">
        <w:rPr>
          <w:iCs/>
          <w:sz w:val="24"/>
          <w:szCs w:val="24"/>
        </w:rPr>
        <w:t xml:space="preserve">• </w:t>
      </w:r>
      <w:r w:rsidR="00B30C46">
        <w:rPr>
          <w:iCs/>
          <w:sz w:val="24"/>
          <w:szCs w:val="24"/>
        </w:rPr>
        <w:tab/>
      </w:r>
      <w:r w:rsidRPr="00930A57">
        <w:rPr>
          <w:iCs/>
          <w:sz w:val="24"/>
          <w:szCs w:val="24"/>
        </w:rPr>
        <w:t>To learn about emergency response procedures in relation to Dangerous Goods.</w:t>
      </w:r>
    </w:p>
    <w:p w14:paraId="0E9E4459" w14:textId="77777777" w:rsidR="00B30C46" w:rsidRDefault="00B30C46" w:rsidP="00930A57">
      <w:pPr>
        <w:spacing w:after="0" w:line="240" w:lineRule="auto"/>
        <w:ind w:left="360"/>
        <w:rPr>
          <w:iCs/>
          <w:sz w:val="24"/>
          <w:szCs w:val="24"/>
        </w:rPr>
      </w:pPr>
    </w:p>
    <w:p w14:paraId="50404743" w14:textId="77777777" w:rsidR="00B30C46" w:rsidRDefault="00B30C46" w:rsidP="00B30C46">
      <w:pPr>
        <w:spacing w:after="0" w:line="240" w:lineRule="auto"/>
        <w:rPr>
          <w:b/>
          <w:bCs/>
          <w:i/>
          <w:sz w:val="24"/>
          <w:szCs w:val="24"/>
        </w:rPr>
      </w:pPr>
      <w:r w:rsidRPr="00B30C46">
        <w:rPr>
          <w:b/>
          <w:bCs/>
          <w:i/>
          <w:sz w:val="24"/>
          <w:szCs w:val="24"/>
        </w:rPr>
        <w:t>Dangerous Goods Regulations Training - Personnel Responsible for Processing or Accepting Dangerous Goods Consignments - Function 7.3</w:t>
      </w:r>
    </w:p>
    <w:p w14:paraId="5806793C" w14:textId="162ABD8D" w:rsidR="00B30C46" w:rsidRPr="00B30C46" w:rsidRDefault="00B30C46" w:rsidP="00F9329F">
      <w:pPr>
        <w:spacing w:after="0" w:line="240" w:lineRule="auto"/>
        <w:ind w:left="810" w:hanging="540"/>
        <w:rPr>
          <w:iCs/>
          <w:sz w:val="24"/>
          <w:szCs w:val="24"/>
        </w:rPr>
      </w:pPr>
      <w:r w:rsidRPr="00B30C46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B30C46">
        <w:rPr>
          <w:iCs/>
          <w:sz w:val="24"/>
          <w:szCs w:val="24"/>
        </w:rPr>
        <w:t>To learn how to thoroughly utilize the IATA Dangerous Goods Regulations Manual (DGR).</w:t>
      </w:r>
    </w:p>
    <w:p w14:paraId="0B65CF69" w14:textId="7D682C5B" w:rsidR="00B30C46" w:rsidRPr="00F9329F" w:rsidRDefault="00B30C46" w:rsidP="00F9329F">
      <w:pPr>
        <w:pStyle w:val="ListParagraph"/>
        <w:numPr>
          <w:ilvl w:val="0"/>
          <w:numId w:val="34"/>
        </w:numPr>
        <w:spacing w:after="0" w:line="240" w:lineRule="auto"/>
        <w:ind w:left="810" w:hanging="540"/>
        <w:rPr>
          <w:iCs/>
          <w:sz w:val="24"/>
          <w:szCs w:val="24"/>
        </w:rPr>
      </w:pPr>
      <w:r w:rsidRPr="00F9329F">
        <w:rPr>
          <w:iCs/>
          <w:sz w:val="24"/>
          <w:szCs w:val="24"/>
        </w:rPr>
        <w:t>To know more about the different classes of Dangerous Goods.</w:t>
      </w:r>
    </w:p>
    <w:p w14:paraId="5BD2B61A" w14:textId="48B7C265" w:rsidR="00B30C46" w:rsidRPr="00B30C46" w:rsidRDefault="00B30C46" w:rsidP="00B30C46">
      <w:pPr>
        <w:spacing w:after="0" w:line="240" w:lineRule="auto"/>
        <w:ind w:left="810" w:hanging="540"/>
        <w:rPr>
          <w:iCs/>
          <w:sz w:val="24"/>
          <w:szCs w:val="24"/>
        </w:rPr>
      </w:pPr>
      <w:r w:rsidRPr="00B30C46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B30C46">
        <w:rPr>
          <w:iCs/>
          <w:sz w:val="24"/>
          <w:szCs w:val="24"/>
        </w:rPr>
        <w:t>To understand the procedures in accepting/processing Dangerous Goods.</w:t>
      </w:r>
    </w:p>
    <w:p w14:paraId="3DA0DDCF" w14:textId="4CA98092" w:rsidR="00B30C46" w:rsidRPr="00B30C46" w:rsidRDefault="00B30C46" w:rsidP="00B30C46">
      <w:pPr>
        <w:spacing w:after="0" w:line="240" w:lineRule="auto"/>
        <w:ind w:left="810" w:hanging="540"/>
        <w:rPr>
          <w:iCs/>
          <w:sz w:val="24"/>
          <w:szCs w:val="24"/>
        </w:rPr>
      </w:pPr>
      <w:r w:rsidRPr="00B30C46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B30C46">
        <w:rPr>
          <w:iCs/>
          <w:sz w:val="24"/>
          <w:szCs w:val="24"/>
        </w:rPr>
        <w:t>To have a thorough understanding of the documentation needed in Dangerous Goods.</w:t>
      </w:r>
    </w:p>
    <w:p w14:paraId="103E8484" w14:textId="73B87300" w:rsidR="003568C5" w:rsidRDefault="00B30C46" w:rsidP="00B30C46">
      <w:pPr>
        <w:spacing w:after="0" w:line="240" w:lineRule="auto"/>
        <w:ind w:left="810" w:hanging="540"/>
        <w:rPr>
          <w:iCs/>
          <w:sz w:val="24"/>
          <w:szCs w:val="24"/>
        </w:rPr>
      </w:pPr>
      <w:r w:rsidRPr="00B30C46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B30C46">
        <w:rPr>
          <w:iCs/>
          <w:sz w:val="24"/>
          <w:szCs w:val="24"/>
        </w:rPr>
        <w:t>To learn about emergency procedures with in relation to Dangerous Goods.</w:t>
      </w:r>
    </w:p>
    <w:p w14:paraId="0620C76E" w14:textId="77777777" w:rsidR="00B30C46" w:rsidRDefault="00B30C46" w:rsidP="00B30C46">
      <w:pPr>
        <w:spacing w:after="0" w:line="240" w:lineRule="auto"/>
        <w:ind w:left="810" w:hanging="540"/>
        <w:rPr>
          <w:iCs/>
          <w:sz w:val="24"/>
          <w:szCs w:val="24"/>
        </w:rPr>
      </w:pPr>
    </w:p>
    <w:p w14:paraId="374A685A" w14:textId="77777777" w:rsidR="00F9329F" w:rsidRDefault="00F9329F" w:rsidP="00F9329F">
      <w:pPr>
        <w:spacing w:after="0" w:line="240" w:lineRule="auto"/>
        <w:rPr>
          <w:b/>
          <w:bCs/>
          <w:i/>
          <w:sz w:val="24"/>
          <w:szCs w:val="24"/>
        </w:rPr>
      </w:pPr>
      <w:r w:rsidRPr="00F9329F">
        <w:rPr>
          <w:b/>
          <w:bCs/>
          <w:i/>
          <w:sz w:val="24"/>
          <w:szCs w:val="24"/>
        </w:rPr>
        <w:t>Dangerous Goods Regulations Training - Personnel Responsible for Handling Cargo in a Warehouse, Loading &amp; Unloading Unit Load Devices &amp; Loading &amp; Unloading Aircraft Cargo Compartments - Function 7.4</w:t>
      </w:r>
    </w:p>
    <w:p w14:paraId="7484AA89" w14:textId="456BD38C" w:rsidR="00F9329F" w:rsidRPr="00F9329F" w:rsidRDefault="00F9329F" w:rsidP="00F9329F">
      <w:pPr>
        <w:spacing w:after="0" w:line="240" w:lineRule="auto"/>
        <w:ind w:left="720" w:hanging="450"/>
        <w:rPr>
          <w:iCs/>
          <w:sz w:val="24"/>
          <w:szCs w:val="24"/>
        </w:rPr>
      </w:pPr>
      <w:r w:rsidRPr="00F9329F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F9329F">
        <w:rPr>
          <w:iCs/>
          <w:sz w:val="24"/>
          <w:szCs w:val="24"/>
        </w:rPr>
        <w:t>To know the basics of Dangerous Goods</w:t>
      </w:r>
    </w:p>
    <w:p w14:paraId="208F481A" w14:textId="549F794D" w:rsidR="00F9329F" w:rsidRPr="00F9329F" w:rsidRDefault="00F9329F" w:rsidP="00F9329F">
      <w:pPr>
        <w:spacing w:after="0" w:line="240" w:lineRule="auto"/>
        <w:ind w:left="720" w:hanging="450"/>
        <w:rPr>
          <w:iCs/>
          <w:sz w:val="24"/>
          <w:szCs w:val="24"/>
        </w:rPr>
      </w:pPr>
      <w:r w:rsidRPr="00F9329F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F9329F">
        <w:rPr>
          <w:iCs/>
          <w:sz w:val="24"/>
          <w:szCs w:val="24"/>
        </w:rPr>
        <w:t>To identify roles and responsibilities.</w:t>
      </w:r>
    </w:p>
    <w:p w14:paraId="33CDCA83" w14:textId="04FD57D7" w:rsidR="00F9329F" w:rsidRPr="00F9329F" w:rsidRDefault="00F9329F" w:rsidP="00F9329F">
      <w:pPr>
        <w:spacing w:after="0" w:line="240" w:lineRule="auto"/>
        <w:ind w:left="720" w:hanging="450"/>
        <w:rPr>
          <w:iCs/>
          <w:sz w:val="24"/>
          <w:szCs w:val="24"/>
        </w:rPr>
      </w:pPr>
      <w:r w:rsidRPr="00F9329F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F9329F">
        <w:rPr>
          <w:iCs/>
          <w:sz w:val="24"/>
          <w:szCs w:val="24"/>
        </w:rPr>
        <w:t>To know more about classification &amp; hazard communication</w:t>
      </w:r>
    </w:p>
    <w:p w14:paraId="78DEDED9" w14:textId="061F96EB" w:rsidR="00F9329F" w:rsidRPr="00F9329F" w:rsidRDefault="00F9329F" w:rsidP="00F9329F">
      <w:pPr>
        <w:spacing w:after="0" w:line="240" w:lineRule="auto"/>
        <w:ind w:left="720" w:hanging="450"/>
        <w:rPr>
          <w:iCs/>
          <w:sz w:val="24"/>
          <w:szCs w:val="24"/>
        </w:rPr>
      </w:pPr>
      <w:r w:rsidRPr="00F9329F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F9329F">
        <w:rPr>
          <w:iCs/>
          <w:sz w:val="24"/>
          <w:szCs w:val="24"/>
        </w:rPr>
        <w:t>To understand cargo pre-loading</w:t>
      </w:r>
    </w:p>
    <w:p w14:paraId="1DF79EBB" w14:textId="08A23DB3" w:rsidR="002754D5" w:rsidRDefault="00F9329F" w:rsidP="00F9329F">
      <w:pPr>
        <w:spacing w:after="0" w:line="240" w:lineRule="auto"/>
        <w:ind w:left="720" w:hanging="450"/>
        <w:rPr>
          <w:iCs/>
          <w:sz w:val="24"/>
          <w:szCs w:val="24"/>
        </w:rPr>
      </w:pPr>
      <w:r w:rsidRPr="00F9329F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F9329F">
        <w:rPr>
          <w:iCs/>
          <w:sz w:val="24"/>
          <w:szCs w:val="24"/>
        </w:rPr>
        <w:t>To learn about emergency response procedures in relation to Dangerous Goods.</w:t>
      </w:r>
    </w:p>
    <w:p w14:paraId="5325BB57" w14:textId="6990E519" w:rsidR="00F9329F" w:rsidRDefault="00F9329F" w:rsidP="00F9329F">
      <w:pPr>
        <w:spacing w:after="0" w:line="240" w:lineRule="auto"/>
        <w:ind w:left="720" w:hanging="450"/>
        <w:rPr>
          <w:iCs/>
          <w:sz w:val="24"/>
          <w:szCs w:val="24"/>
        </w:rPr>
      </w:pPr>
    </w:p>
    <w:p w14:paraId="76B1F0E1" w14:textId="39F7EA60" w:rsidR="00F9329F" w:rsidRPr="00F9329F" w:rsidRDefault="00F9329F" w:rsidP="00F9329F">
      <w:pPr>
        <w:spacing w:after="0" w:line="240" w:lineRule="auto"/>
        <w:rPr>
          <w:b/>
          <w:bCs/>
          <w:i/>
          <w:sz w:val="24"/>
          <w:szCs w:val="24"/>
        </w:rPr>
      </w:pPr>
      <w:r w:rsidRPr="00F9329F">
        <w:rPr>
          <w:b/>
          <w:bCs/>
          <w:i/>
          <w:sz w:val="24"/>
          <w:szCs w:val="24"/>
        </w:rPr>
        <w:t>Dangerous Goods Regulations Training - Personnel Responsible for the Screening of Passengers and Crew and their Baggage, Cargo, Mail - Function 7.10</w:t>
      </w:r>
    </w:p>
    <w:p w14:paraId="209E5EB3" w14:textId="4ED780A7" w:rsidR="00F9329F" w:rsidRPr="00F9329F" w:rsidRDefault="00F9329F" w:rsidP="00F9329F">
      <w:pPr>
        <w:spacing w:after="0" w:line="240" w:lineRule="auto"/>
        <w:ind w:left="720" w:hanging="450"/>
        <w:rPr>
          <w:iCs/>
          <w:sz w:val="24"/>
          <w:szCs w:val="24"/>
        </w:rPr>
      </w:pPr>
      <w:r w:rsidRPr="00F9329F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F9329F">
        <w:rPr>
          <w:iCs/>
          <w:sz w:val="24"/>
          <w:szCs w:val="24"/>
        </w:rPr>
        <w:t>To identify and know what are Dangerous Goods.</w:t>
      </w:r>
    </w:p>
    <w:p w14:paraId="76A3B138" w14:textId="3C6F67E3" w:rsidR="00F9329F" w:rsidRPr="00F9329F" w:rsidRDefault="00F9329F" w:rsidP="00F9329F">
      <w:pPr>
        <w:spacing w:after="0" w:line="240" w:lineRule="auto"/>
        <w:ind w:left="720" w:hanging="450"/>
        <w:rPr>
          <w:iCs/>
          <w:sz w:val="24"/>
          <w:szCs w:val="24"/>
        </w:rPr>
      </w:pPr>
      <w:r w:rsidRPr="00F9329F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F9329F">
        <w:rPr>
          <w:iCs/>
          <w:sz w:val="24"/>
          <w:szCs w:val="24"/>
        </w:rPr>
        <w:t>To know more regarding Shipper's and Operator's responsibilities.</w:t>
      </w:r>
    </w:p>
    <w:p w14:paraId="00D2BA64" w14:textId="18F15020" w:rsidR="00F9329F" w:rsidRPr="00F9329F" w:rsidRDefault="00F9329F" w:rsidP="00F9329F">
      <w:pPr>
        <w:spacing w:after="0" w:line="240" w:lineRule="auto"/>
        <w:ind w:left="720" w:hanging="450"/>
        <w:rPr>
          <w:iCs/>
          <w:sz w:val="24"/>
          <w:szCs w:val="24"/>
        </w:rPr>
      </w:pPr>
      <w:r w:rsidRPr="00F9329F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F9329F">
        <w:rPr>
          <w:iCs/>
          <w:sz w:val="24"/>
          <w:szCs w:val="24"/>
        </w:rPr>
        <w:t>To understand about classification and packaging in Dangerous Goods.</w:t>
      </w:r>
    </w:p>
    <w:p w14:paraId="2F454A59" w14:textId="7C9B9B3C" w:rsidR="00F9329F" w:rsidRPr="00F9329F" w:rsidRDefault="00F9329F" w:rsidP="00F9329F">
      <w:pPr>
        <w:spacing w:after="0" w:line="240" w:lineRule="auto"/>
        <w:ind w:left="720" w:hanging="450"/>
        <w:rPr>
          <w:iCs/>
          <w:sz w:val="24"/>
          <w:szCs w:val="24"/>
        </w:rPr>
      </w:pPr>
      <w:r w:rsidRPr="00F9329F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F9329F">
        <w:rPr>
          <w:iCs/>
          <w:sz w:val="24"/>
          <w:szCs w:val="24"/>
        </w:rPr>
        <w:t>To know more about Processing/Accepting Cargo.</w:t>
      </w:r>
    </w:p>
    <w:p w14:paraId="0B9A6A78" w14:textId="789F552A" w:rsidR="00F9329F" w:rsidRDefault="00F9329F" w:rsidP="00F9329F">
      <w:pPr>
        <w:spacing w:after="0" w:line="240" w:lineRule="auto"/>
        <w:ind w:left="720" w:hanging="450"/>
        <w:rPr>
          <w:iCs/>
          <w:sz w:val="24"/>
          <w:szCs w:val="24"/>
        </w:rPr>
      </w:pPr>
      <w:r w:rsidRPr="00F9329F">
        <w:rPr>
          <w:iCs/>
          <w:sz w:val="24"/>
          <w:szCs w:val="24"/>
        </w:rPr>
        <w:t xml:space="preserve">• </w:t>
      </w:r>
      <w:r>
        <w:rPr>
          <w:iCs/>
          <w:sz w:val="24"/>
          <w:szCs w:val="24"/>
        </w:rPr>
        <w:tab/>
      </w:r>
      <w:r w:rsidRPr="00F9329F">
        <w:rPr>
          <w:iCs/>
          <w:sz w:val="24"/>
          <w:szCs w:val="24"/>
        </w:rPr>
        <w:t>To learn about emergency response procedures in relation to Dangerous Goods.</w:t>
      </w:r>
    </w:p>
    <w:p w14:paraId="50222906" w14:textId="77777777" w:rsidR="00F9329F" w:rsidRDefault="00F9329F" w:rsidP="00F9329F">
      <w:pPr>
        <w:spacing w:after="0" w:line="240" w:lineRule="auto"/>
        <w:ind w:left="720" w:hanging="450"/>
        <w:rPr>
          <w:iCs/>
          <w:sz w:val="24"/>
          <w:szCs w:val="24"/>
        </w:rPr>
      </w:pPr>
    </w:p>
    <w:p w14:paraId="736EC5F4" w14:textId="77777777" w:rsidR="00FA6292" w:rsidRDefault="00FA6292" w:rsidP="00FA6292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Suspicious Package Awareness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SUS)</w:t>
      </w:r>
    </w:p>
    <w:p w14:paraId="7BAD0C69" w14:textId="77777777" w:rsidR="00FA6292" w:rsidRDefault="00FA6292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>To educate and raise Awareness to all staff involved in mail and package handling as there is safety &amp; security risk associated with it.</w:t>
      </w:r>
    </w:p>
    <w:p w14:paraId="38C21234" w14:textId="77777777" w:rsidR="00FA6292" w:rsidRDefault="00F95AD0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95AD0">
        <w:rPr>
          <w:iCs/>
          <w:sz w:val="24"/>
          <w:szCs w:val="24"/>
        </w:rPr>
        <w:t>To recognize Suspicious Packages &amp; perform the necessary steps.</w:t>
      </w:r>
    </w:p>
    <w:p w14:paraId="08412AB0" w14:textId="77777777" w:rsidR="00F95AD0" w:rsidRDefault="00F95AD0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95AD0">
        <w:rPr>
          <w:iCs/>
          <w:sz w:val="24"/>
          <w:szCs w:val="24"/>
        </w:rPr>
        <w:t>To know one's Responsibility regarding suspicious packages</w:t>
      </w:r>
    </w:p>
    <w:p w14:paraId="470F5497" w14:textId="13931C94" w:rsidR="00F95AD0" w:rsidRDefault="00F95AD0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95AD0">
        <w:rPr>
          <w:iCs/>
          <w:sz w:val="24"/>
          <w:szCs w:val="24"/>
        </w:rPr>
        <w:t>To learn what Emergency actions for suspicious packages.</w:t>
      </w:r>
    </w:p>
    <w:p w14:paraId="0DBC1809" w14:textId="03F2C294" w:rsidR="00F9329F" w:rsidRDefault="00F9329F" w:rsidP="00F9329F">
      <w:pPr>
        <w:spacing w:after="0" w:line="240" w:lineRule="auto"/>
        <w:rPr>
          <w:iCs/>
          <w:sz w:val="24"/>
          <w:szCs w:val="24"/>
        </w:rPr>
      </w:pPr>
    </w:p>
    <w:p w14:paraId="131F48D0" w14:textId="77777777" w:rsidR="00F9329F" w:rsidRDefault="00F9329F" w:rsidP="00F9329F">
      <w:pPr>
        <w:spacing w:after="0" w:line="240" w:lineRule="auto"/>
        <w:rPr>
          <w:iCs/>
          <w:sz w:val="24"/>
          <w:szCs w:val="24"/>
        </w:rPr>
      </w:pPr>
    </w:p>
    <w:p w14:paraId="322CF69A" w14:textId="77777777" w:rsidR="00F95AD0" w:rsidRDefault="00F95AD0" w:rsidP="00F95AD0">
      <w:pPr>
        <w:spacing w:after="0" w:line="240" w:lineRule="auto"/>
        <w:rPr>
          <w:iCs/>
          <w:sz w:val="24"/>
          <w:szCs w:val="24"/>
        </w:rPr>
      </w:pPr>
    </w:p>
    <w:p w14:paraId="01FD524F" w14:textId="77777777" w:rsidR="00F95AD0" w:rsidRDefault="00F95AD0" w:rsidP="00F95AD0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 xml:space="preserve">Environment, Health &amp; Safety Awareness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EHS)</w:t>
      </w:r>
    </w:p>
    <w:p w14:paraId="6E4B4470" w14:textId="77777777" w:rsidR="00F95AD0" w:rsidRDefault="00F95AD0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95AD0">
        <w:rPr>
          <w:iCs/>
          <w:sz w:val="24"/>
          <w:szCs w:val="24"/>
        </w:rPr>
        <w:t>To provide Environmental and Occupational Health &amp; Safety Training to persons working for, or on behalf of SMSA Express awareness of:</w:t>
      </w:r>
    </w:p>
    <w:p w14:paraId="588D6F2E" w14:textId="77777777" w:rsidR="00F95AD0" w:rsidRDefault="00F95AD0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95AD0">
        <w:rPr>
          <w:iCs/>
          <w:sz w:val="24"/>
          <w:szCs w:val="24"/>
        </w:rPr>
        <w:t xml:space="preserve">To raise awareness of the Importance of conformance with the EHS Policy &amp; Procedures, regulatory </w:t>
      </w:r>
      <w:proofErr w:type="gramStart"/>
      <w:r w:rsidRPr="00F95AD0">
        <w:rPr>
          <w:iCs/>
          <w:sz w:val="24"/>
          <w:szCs w:val="24"/>
        </w:rPr>
        <w:t>&amp;  other</w:t>
      </w:r>
      <w:proofErr w:type="gramEnd"/>
      <w:r w:rsidRPr="00F95AD0">
        <w:rPr>
          <w:iCs/>
          <w:sz w:val="24"/>
          <w:szCs w:val="24"/>
        </w:rPr>
        <w:t xml:space="preserve"> requirements, and with the requirements of the EHS management system; Conformance</w:t>
      </w:r>
    </w:p>
    <w:p w14:paraId="44EF173F" w14:textId="070ED3F0" w:rsidR="00F95AD0" w:rsidRDefault="00F95AD0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95AD0">
        <w:rPr>
          <w:iCs/>
          <w:sz w:val="24"/>
          <w:szCs w:val="24"/>
        </w:rPr>
        <w:t>To learn the significant Environmental Impacts, actual or potential of their work activities and the environmental benefits of improved personal performance; Impact.</w:t>
      </w:r>
    </w:p>
    <w:p w14:paraId="235B9611" w14:textId="77777777" w:rsidR="00F95AD0" w:rsidRDefault="00F95AD0" w:rsidP="00F95AD0">
      <w:pPr>
        <w:spacing w:after="0" w:line="240" w:lineRule="auto"/>
        <w:rPr>
          <w:iCs/>
          <w:sz w:val="24"/>
          <w:szCs w:val="24"/>
        </w:rPr>
      </w:pPr>
    </w:p>
    <w:p w14:paraId="0B98DD46" w14:textId="77777777" w:rsidR="00F95AD0" w:rsidRDefault="00F95AD0" w:rsidP="00F95AD0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Foreign Corrupt Practices Act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FCPA)</w:t>
      </w:r>
    </w:p>
    <w:p w14:paraId="026D8AC5" w14:textId="77777777" w:rsidR="00F95AD0" w:rsidRDefault="00F95AD0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95AD0">
        <w:rPr>
          <w:iCs/>
          <w:sz w:val="24"/>
          <w:szCs w:val="24"/>
        </w:rPr>
        <w:t>To know what is the Foreign Corrupt Practices Act (FCPA) and its details.</w:t>
      </w:r>
    </w:p>
    <w:p w14:paraId="3F714DDB" w14:textId="77777777" w:rsidR="00F95AD0" w:rsidRDefault="00F95AD0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95AD0">
        <w:rPr>
          <w:iCs/>
          <w:sz w:val="24"/>
          <w:szCs w:val="24"/>
        </w:rPr>
        <w:t>To learn how it is applicable to a SMSA employee's role.</w:t>
      </w:r>
    </w:p>
    <w:p w14:paraId="78C49D6E" w14:textId="77777777" w:rsidR="00F95AD0" w:rsidRDefault="00F95AD0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95AD0">
        <w:rPr>
          <w:iCs/>
          <w:sz w:val="24"/>
          <w:szCs w:val="24"/>
        </w:rPr>
        <w:t>To learn avoidance of violating the FCPA.</w:t>
      </w:r>
    </w:p>
    <w:p w14:paraId="29D871C2" w14:textId="77777777" w:rsidR="00F95AD0" w:rsidRDefault="00F95AD0" w:rsidP="00F95AD0">
      <w:pPr>
        <w:spacing w:after="0" w:line="240" w:lineRule="auto"/>
        <w:rPr>
          <w:iCs/>
          <w:sz w:val="24"/>
          <w:szCs w:val="24"/>
        </w:rPr>
      </w:pPr>
    </w:p>
    <w:p w14:paraId="6F90EF6C" w14:textId="77777777" w:rsidR="00F95AD0" w:rsidRDefault="00F95AD0" w:rsidP="00F95AD0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Defensive Driving Training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DDT)</w:t>
      </w:r>
    </w:p>
    <w:p w14:paraId="263DFB2C" w14:textId="77777777" w:rsidR="00F95AD0" w:rsidRDefault="00F95AD0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95AD0">
        <w:rPr>
          <w:iCs/>
          <w:sz w:val="24"/>
          <w:szCs w:val="24"/>
        </w:rPr>
        <w:t>To understand the meaning of Defensive Driving.</w:t>
      </w:r>
    </w:p>
    <w:p w14:paraId="32D9810E" w14:textId="77777777" w:rsidR="00F95AD0" w:rsidRDefault="00F95AD0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95AD0">
        <w:rPr>
          <w:iCs/>
          <w:sz w:val="24"/>
          <w:szCs w:val="24"/>
        </w:rPr>
        <w:t>To learn the factors that contributes</w:t>
      </w:r>
      <w:r>
        <w:rPr>
          <w:iCs/>
          <w:sz w:val="24"/>
          <w:szCs w:val="24"/>
        </w:rPr>
        <w:t xml:space="preserve"> </w:t>
      </w:r>
      <w:r w:rsidRPr="00F95AD0">
        <w:rPr>
          <w:iCs/>
          <w:sz w:val="24"/>
          <w:szCs w:val="24"/>
        </w:rPr>
        <w:t>to Defensive Driving.</w:t>
      </w:r>
    </w:p>
    <w:p w14:paraId="5D38C728" w14:textId="77777777" w:rsidR="00F95AD0" w:rsidRDefault="00F95AD0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95AD0">
        <w:rPr>
          <w:iCs/>
          <w:sz w:val="24"/>
          <w:szCs w:val="24"/>
        </w:rPr>
        <w:t>To be gain familiarization with Saudi Arabia Traffic Rules (or IBU country).</w:t>
      </w:r>
    </w:p>
    <w:p w14:paraId="663D37E6" w14:textId="77777777" w:rsidR="003D1AA3" w:rsidRDefault="003D1AA3" w:rsidP="003D1AA3">
      <w:pPr>
        <w:spacing w:after="0" w:line="240" w:lineRule="auto"/>
        <w:rPr>
          <w:iCs/>
          <w:sz w:val="24"/>
          <w:szCs w:val="24"/>
        </w:rPr>
      </w:pPr>
    </w:p>
    <w:p w14:paraId="559661BF" w14:textId="77777777" w:rsidR="003D1AA3" w:rsidRDefault="003D1AA3" w:rsidP="003D1AA3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Point of Sale Training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POS)</w:t>
      </w:r>
    </w:p>
    <w:p w14:paraId="0530CB82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 xml:space="preserve">To learn how to access and operate the </w:t>
      </w:r>
      <w:proofErr w:type="gramStart"/>
      <w:r w:rsidRPr="003D1AA3">
        <w:rPr>
          <w:iCs/>
          <w:sz w:val="24"/>
          <w:szCs w:val="24"/>
        </w:rPr>
        <w:t>Point of Sale</w:t>
      </w:r>
      <w:proofErr w:type="gramEnd"/>
      <w:r w:rsidRPr="003D1AA3">
        <w:rPr>
          <w:iCs/>
          <w:sz w:val="24"/>
          <w:szCs w:val="24"/>
        </w:rPr>
        <w:t xml:space="preserve"> System (POS).</w:t>
      </w:r>
    </w:p>
    <w:p w14:paraId="3BFBFC04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 xml:space="preserve">To know how to perform different transactions using the </w:t>
      </w:r>
      <w:proofErr w:type="gramStart"/>
      <w:r w:rsidRPr="003D1AA3">
        <w:rPr>
          <w:iCs/>
          <w:sz w:val="24"/>
          <w:szCs w:val="24"/>
        </w:rPr>
        <w:t>Point of Sale</w:t>
      </w:r>
      <w:proofErr w:type="gramEnd"/>
      <w:r w:rsidRPr="003D1AA3">
        <w:rPr>
          <w:iCs/>
          <w:sz w:val="24"/>
          <w:szCs w:val="24"/>
        </w:rPr>
        <w:t xml:space="preserve"> System (Shipper/Consignee &amp; Package Information, Service Selection &amp; Pricing, Thermal AWB completion, Application of Scans, etc.)</w:t>
      </w:r>
    </w:p>
    <w:p w14:paraId="4CFFEB5C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 xml:space="preserve">To learn how to use the various peripherals associated with the </w:t>
      </w:r>
      <w:proofErr w:type="gramStart"/>
      <w:r w:rsidRPr="003D1AA3">
        <w:rPr>
          <w:iCs/>
          <w:sz w:val="24"/>
          <w:szCs w:val="24"/>
        </w:rPr>
        <w:t>Point of Sale</w:t>
      </w:r>
      <w:proofErr w:type="gramEnd"/>
      <w:r w:rsidRPr="003D1AA3">
        <w:rPr>
          <w:iCs/>
          <w:sz w:val="24"/>
          <w:szCs w:val="24"/>
        </w:rPr>
        <w:t xml:space="preserve"> System (Scanner, Thermal Printer, MADA Debit/Credit Card Machine, Receipt Printer, etc.)</w:t>
      </w:r>
    </w:p>
    <w:p w14:paraId="10F51452" w14:textId="77777777" w:rsidR="003D1AA3" w:rsidRDefault="003D1AA3" w:rsidP="003D1AA3">
      <w:pPr>
        <w:spacing w:after="0" w:line="240" w:lineRule="auto"/>
        <w:rPr>
          <w:iCs/>
          <w:sz w:val="24"/>
          <w:szCs w:val="24"/>
        </w:rPr>
      </w:pPr>
    </w:p>
    <w:p w14:paraId="251956D9" w14:textId="21CBC74E" w:rsidR="003D1AA3" w:rsidRDefault="00631D98" w:rsidP="003D1AA3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Effective</w:t>
      </w:r>
      <w:r w:rsidR="003D1AA3">
        <w:rPr>
          <w:b/>
          <w:bCs/>
          <w:i/>
          <w:sz w:val="24"/>
          <w:szCs w:val="24"/>
        </w:rPr>
        <w:t xml:space="preserve"> Selling Skills </w:t>
      </w:r>
      <w:r w:rsidR="003D1AA3"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E</w:t>
      </w:r>
      <w:r w:rsidR="003D1AA3">
        <w:rPr>
          <w:b/>
          <w:bCs/>
          <w:i/>
          <w:sz w:val="24"/>
          <w:szCs w:val="24"/>
        </w:rPr>
        <w:t>SS)</w:t>
      </w:r>
    </w:p>
    <w:p w14:paraId="58257A21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>To understand the various concepts behind Selling Skills.</w:t>
      </w:r>
    </w:p>
    <w:p w14:paraId="30CB1FC7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>To give participants the basic skills of the Sales Process.</w:t>
      </w:r>
    </w:p>
    <w:p w14:paraId="7B8EDC52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>To develop self confidence in selling &amp; cross-selling SMSA Products/Services.</w:t>
      </w:r>
    </w:p>
    <w:p w14:paraId="32A73D7C" w14:textId="77777777" w:rsidR="003D1AA3" w:rsidRDefault="003D1AA3" w:rsidP="003D1AA3">
      <w:pPr>
        <w:spacing w:after="0" w:line="240" w:lineRule="auto"/>
        <w:rPr>
          <w:iCs/>
          <w:sz w:val="24"/>
          <w:szCs w:val="24"/>
        </w:rPr>
      </w:pPr>
    </w:p>
    <w:p w14:paraId="54EE9616" w14:textId="77777777" w:rsidR="003D1AA3" w:rsidRDefault="003D1AA3" w:rsidP="003D1AA3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Forklift Safety &amp; Operations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F</w:t>
      </w:r>
      <w:r w:rsidR="007252EA">
        <w:rPr>
          <w:b/>
          <w:bCs/>
          <w:i/>
          <w:sz w:val="24"/>
          <w:szCs w:val="24"/>
        </w:rPr>
        <w:t>LT</w:t>
      </w:r>
      <w:r>
        <w:rPr>
          <w:b/>
          <w:bCs/>
          <w:i/>
          <w:sz w:val="24"/>
          <w:szCs w:val="24"/>
        </w:rPr>
        <w:t>)</w:t>
      </w:r>
    </w:p>
    <w:p w14:paraId="6000B43D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>To gain more familiarity with the different Forklift Types &amp; various components.</w:t>
      </w:r>
    </w:p>
    <w:p w14:paraId="160F77BB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>To know how to perform a Pre/Post Trip Forklift Inspection.</w:t>
      </w:r>
    </w:p>
    <w:p w14:paraId="6A71062A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>To learn Proper Safety Operations when using a Forklift.</w:t>
      </w:r>
    </w:p>
    <w:p w14:paraId="0D06732B" w14:textId="77777777" w:rsidR="003D1AA3" w:rsidRDefault="003D1AA3" w:rsidP="003D1AA3">
      <w:pPr>
        <w:spacing w:after="0" w:line="240" w:lineRule="auto"/>
        <w:rPr>
          <w:iCs/>
          <w:sz w:val="24"/>
          <w:szCs w:val="24"/>
        </w:rPr>
      </w:pPr>
    </w:p>
    <w:p w14:paraId="4B7D0067" w14:textId="77777777" w:rsidR="003D1AA3" w:rsidRDefault="003D1AA3" w:rsidP="003D1AA3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Supervisory Skills Training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S</w:t>
      </w:r>
      <w:r w:rsidR="007252EA">
        <w:rPr>
          <w:b/>
          <w:bCs/>
          <w:i/>
          <w:sz w:val="24"/>
          <w:szCs w:val="24"/>
        </w:rPr>
        <w:t>PT</w:t>
      </w:r>
      <w:r>
        <w:rPr>
          <w:b/>
          <w:bCs/>
          <w:i/>
          <w:sz w:val="24"/>
          <w:szCs w:val="24"/>
        </w:rPr>
        <w:t>)</w:t>
      </w:r>
    </w:p>
    <w:p w14:paraId="158549B6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>To learn the various concepts on for supervision and leadership.</w:t>
      </w:r>
    </w:p>
    <w:p w14:paraId="356979E0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>To relate the supervisory concepts to an employee's tasks.</w:t>
      </w:r>
    </w:p>
    <w:p w14:paraId="2A75470A" w14:textId="32390B03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>To add to or improve already existing supervisory skills previously learned.</w:t>
      </w:r>
    </w:p>
    <w:p w14:paraId="51683573" w14:textId="77777777" w:rsidR="00F9329F" w:rsidRDefault="00F9329F" w:rsidP="00F9329F">
      <w:pPr>
        <w:spacing w:after="0" w:line="240" w:lineRule="auto"/>
        <w:rPr>
          <w:iCs/>
          <w:sz w:val="24"/>
          <w:szCs w:val="24"/>
        </w:rPr>
      </w:pPr>
    </w:p>
    <w:p w14:paraId="70331B1A" w14:textId="77777777" w:rsidR="003D1AA3" w:rsidRDefault="003D1AA3" w:rsidP="003D1AA3">
      <w:pPr>
        <w:spacing w:after="0" w:line="240" w:lineRule="auto"/>
        <w:rPr>
          <w:iCs/>
          <w:sz w:val="24"/>
          <w:szCs w:val="24"/>
        </w:rPr>
      </w:pPr>
    </w:p>
    <w:p w14:paraId="73A3B7CB" w14:textId="2D5C1306" w:rsidR="003D1AA3" w:rsidRDefault="003D1AA3" w:rsidP="007252E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>Time Management</w:t>
      </w:r>
      <w:r w:rsidR="007252EA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 xml:space="preserve">Training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TM</w:t>
      </w:r>
      <w:r w:rsidR="00525BCE">
        <w:rPr>
          <w:b/>
          <w:bCs/>
          <w:i/>
          <w:sz w:val="24"/>
          <w:szCs w:val="24"/>
        </w:rPr>
        <w:t>T</w:t>
      </w:r>
      <w:r>
        <w:rPr>
          <w:b/>
          <w:bCs/>
          <w:i/>
          <w:sz w:val="24"/>
          <w:szCs w:val="24"/>
        </w:rPr>
        <w:t>)</w:t>
      </w:r>
    </w:p>
    <w:p w14:paraId="6ACED09E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>To know how to Overcome Procrastination.</w:t>
      </w:r>
    </w:p>
    <w:p w14:paraId="1B263091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>To learn how to Organize your workplace.</w:t>
      </w:r>
    </w:p>
    <w:p w14:paraId="2321E532" w14:textId="77777777" w:rsidR="003D1AA3" w:rsidRDefault="003D1AA3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D1AA3">
        <w:rPr>
          <w:iCs/>
          <w:sz w:val="24"/>
          <w:szCs w:val="24"/>
        </w:rPr>
        <w:t>To learn how to Plan and Prioritize.</w:t>
      </w:r>
    </w:p>
    <w:p w14:paraId="666283AE" w14:textId="77777777" w:rsidR="007252EA" w:rsidRDefault="007252EA" w:rsidP="007252EA">
      <w:pPr>
        <w:spacing w:after="0" w:line="240" w:lineRule="auto"/>
        <w:rPr>
          <w:iCs/>
          <w:sz w:val="24"/>
          <w:szCs w:val="24"/>
        </w:rPr>
      </w:pPr>
    </w:p>
    <w:p w14:paraId="6C62A637" w14:textId="77777777" w:rsidR="007252EA" w:rsidRDefault="007252EA" w:rsidP="007252E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Operations Training for Healthcare-Logistics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OHL)</w:t>
      </w:r>
    </w:p>
    <w:p w14:paraId="1F8F7D6D" w14:textId="77777777" w:rsidR="007252EA" w:rsidRDefault="007252E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7252EA">
        <w:rPr>
          <w:iCs/>
          <w:sz w:val="24"/>
          <w:szCs w:val="24"/>
        </w:rPr>
        <w:t>To learn about the Special Operating Procedures of the Healthcare-Logistics.</w:t>
      </w:r>
    </w:p>
    <w:p w14:paraId="5ECB725F" w14:textId="77777777" w:rsidR="007252EA" w:rsidRDefault="007252E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7252EA">
        <w:rPr>
          <w:iCs/>
          <w:sz w:val="24"/>
          <w:szCs w:val="24"/>
        </w:rPr>
        <w:t>To understand the different procedures, responsibility, documentation &amp; technical details.</w:t>
      </w:r>
    </w:p>
    <w:p w14:paraId="3DEF940F" w14:textId="77777777" w:rsidR="007252EA" w:rsidRDefault="007252E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7252EA">
        <w:rPr>
          <w:iCs/>
          <w:sz w:val="24"/>
          <w:szCs w:val="24"/>
        </w:rPr>
        <w:t>To have a better understanding of specific processes/mandatory requirements for Healthcare-Logistics.</w:t>
      </w:r>
    </w:p>
    <w:p w14:paraId="2B0FCC5B" w14:textId="77777777" w:rsidR="007252EA" w:rsidRDefault="007252EA" w:rsidP="007252EA">
      <w:pPr>
        <w:spacing w:after="0" w:line="240" w:lineRule="auto"/>
        <w:rPr>
          <w:iCs/>
          <w:sz w:val="24"/>
          <w:szCs w:val="24"/>
        </w:rPr>
      </w:pPr>
    </w:p>
    <w:p w14:paraId="181F8EC9" w14:textId="77777777" w:rsidR="007252EA" w:rsidRDefault="007252EA" w:rsidP="007252E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Cold Chain Awareness Training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CCA)</w:t>
      </w:r>
    </w:p>
    <w:p w14:paraId="0DB572B0" w14:textId="77777777" w:rsidR="007252EA" w:rsidRDefault="007252E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7252EA">
        <w:rPr>
          <w:iCs/>
          <w:sz w:val="24"/>
          <w:szCs w:val="24"/>
        </w:rPr>
        <w:t>To learn about the Special Operating Procedures of Cold Chain Logistics.</w:t>
      </w:r>
    </w:p>
    <w:p w14:paraId="04FD9039" w14:textId="77777777" w:rsidR="007252EA" w:rsidRDefault="007252E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7252EA">
        <w:rPr>
          <w:iCs/>
          <w:sz w:val="24"/>
          <w:szCs w:val="24"/>
        </w:rPr>
        <w:t>To understand the different procedures, responsibility, documentation &amp; technical details regarding Cold Chain Logistics.</w:t>
      </w:r>
    </w:p>
    <w:p w14:paraId="0E929CB9" w14:textId="77777777" w:rsidR="007252EA" w:rsidRDefault="007252E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7252EA">
        <w:rPr>
          <w:iCs/>
          <w:sz w:val="24"/>
          <w:szCs w:val="24"/>
        </w:rPr>
        <w:t>To have a better understanding of specific processes/mandatory requirements for Cold Chain Logistics.</w:t>
      </w:r>
      <w:r>
        <w:rPr>
          <w:iCs/>
          <w:sz w:val="24"/>
          <w:szCs w:val="24"/>
        </w:rPr>
        <w:t xml:space="preserve"> </w:t>
      </w:r>
    </w:p>
    <w:p w14:paraId="299319A9" w14:textId="77777777" w:rsidR="007252EA" w:rsidRDefault="007252EA" w:rsidP="007252EA">
      <w:pPr>
        <w:spacing w:after="0" w:line="240" w:lineRule="auto"/>
        <w:rPr>
          <w:iCs/>
          <w:sz w:val="24"/>
          <w:szCs w:val="24"/>
        </w:rPr>
      </w:pPr>
    </w:p>
    <w:p w14:paraId="0B4C2192" w14:textId="700125CF" w:rsidR="007252EA" w:rsidRDefault="007252EA" w:rsidP="00907958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SMSA Security Awareness </w:t>
      </w:r>
      <w:r w:rsidRPr="005C15FE">
        <w:rPr>
          <w:b/>
          <w:bCs/>
          <w:i/>
          <w:sz w:val="24"/>
          <w:szCs w:val="24"/>
        </w:rPr>
        <w:t>(</w:t>
      </w:r>
      <w:r w:rsidR="00907958">
        <w:rPr>
          <w:b/>
          <w:bCs/>
          <w:i/>
          <w:sz w:val="24"/>
          <w:szCs w:val="24"/>
        </w:rPr>
        <w:t>S</w:t>
      </w:r>
      <w:r w:rsidR="00525BCE">
        <w:rPr>
          <w:b/>
          <w:bCs/>
          <w:i/>
          <w:sz w:val="24"/>
          <w:szCs w:val="24"/>
        </w:rPr>
        <w:t>SA</w:t>
      </w:r>
      <w:r>
        <w:rPr>
          <w:b/>
          <w:bCs/>
          <w:i/>
          <w:sz w:val="24"/>
          <w:szCs w:val="24"/>
        </w:rPr>
        <w:t>)</w:t>
      </w:r>
    </w:p>
    <w:p w14:paraId="02B081DC" w14:textId="77777777" w:rsidR="00907958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proofErr w:type="gramStart"/>
      <w:r w:rsidRPr="00907958">
        <w:rPr>
          <w:iCs/>
          <w:sz w:val="24"/>
          <w:szCs w:val="24"/>
        </w:rPr>
        <w:t>So</w:t>
      </w:r>
      <w:proofErr w:type="gramEnd"/>
      <w:r w:rsidRPr="00907958">
        <w:rPr>
          <w:iCs/>
          <w:sz w:val="24"/>
          <w:szCs w:val="24"/>
        </w:rPr>
        <w:t xml:space="preserve"> security procedures can be followed.</w:t>
      </w:r>
    </w:p>
    <w:p w14:paraId="487281A7" w14:textId="77777777" w:rsidR="00907958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907958">
        <w:rPr>
          <w:iCs/>
          <w:sz w:val="24"/>
          <w:szCs w:val="24"/>
        </w:rPr>
        <w:t>Requirement of TAPA.</w:t>
      </w:r>
    </w:p>
    <w:p w14:paraId="6BE4CE5E" w14:textId="77777777" w:rsidR="00907958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907958">
        <w:rPr>
          <w:iCs/>
          <w:sz w:val="24"/>
          <w:szCs w:val="24"/>
        </w:rPr>
        <w:t>Understanding your role and responsibilities.</w:t>
      </w:r>
    </w:p>
    <w:p w14:paraId="43CDCFCE" w14:textId="77777777" w:rsidR="00907958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907958">
        <w:rPr>
          <w:iCs/>
          <w:sz w:val="24"/>
          <w:szCs w:val="24"/>
        </w:rPr>
        <w:t>Standards are followed.</w:t>
      </w:r>
    </w:p>
    <w:p w14:paraId="49A9DBCA" w14:textId="77777777" w:rsidR="007252EA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907958">
        <w:rPr>
          <w:iCs/>
          <w:sz w:val="24"/>
          <w:szCs w:val="24"/>
        </w:rPr>
        <w:t>Reduce Risks.</w:t>
      </w:r>
      <w:r w:rsidR="007252EA">
        <w:rPr>
          <w:iCs/>
          <w:sz w:val="24"/>
          <w:szCs w:val="24"/>
        </w:rPr>
        <w:t xml:space="preserve"> </w:t>
      </w:r>
    </w:p>
    <w:p w14:paraId="1461B8F1" w14:textId="77777777" w:rsidR="00907958" w:rsidRDefault="00907958" w:rsidP="00907958">
      <w:pPr>
        <w:spacing w:after="0" w:line="240" w:lineRule="auto"/>
        <w:rPr>
          <w:iCs/>
          <w:sz w:val="24"/>
          <w:szCs w:val="24"/>
        </w:rPr>
      </w:pPr>
    </w:p>
    <w:p w14:paraId="04009FE4" w14:textId="77777777" w:rsidR="00907958" w:rsidRDefault="00907958" w:rsidP="00907958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SMSA Special Distribution Channel Operations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SDC)</w:t>
      </w:r>
    </w:p>
    <w:p w14:paraId="270292FF" w14:textId="77777777" w:rsidR="00907958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907958">
        <w:rPr>
          <w:iCs/>
          <w:sz w:val="24"/>
          <w:szCs w:val="24"/>
        </w:rPr>
        <w:t>To be familiar with the different project the Special Delivery Channel Department is involved with.</w:t>
      </w:r>
    </w:p>
    <w:p w14:paraId="28CDF7B6" w14:textId="77777777" w:rsidR="00907958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907958">
        <w:rPr>
          <w:iCs/>
          <w:sz w:val="24"/>
          <w:szCs w:val="24"/>
        </w:rPr>
        <w:t>To learn about the various processes depending on the project of the SDC.</w:t>
      </w:r>
    </w:p>
    <w:p w14:paraId="00A4C801" w14:textId="77777777" w:rsidR="00907958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907958">
        <w:rPr>
          <w:iCs/>
          <w:sz w:val="24"/>
          <w:szCs w:val="24"/>
        </w:rPr>
        <w:t>To know about the tools/technology utilized for the SDC Projects.</w:t>
      </w:r>
    </w:p>
    <w:p w14:paraId="4C997B65" w14:textId="77777777" w:rsidR="00B3345E" w:rsidRDefault="00B3345E" w:rsidP="00B3345E">
      <w:pPr>
        <w:spacing w:after="0" w:line="240" w:lineRule="auto"/>
        <w:rPr>
          <w:iCs/>
          <w:sz w:val="24"/>
          <w:szCs w:val="24"/>
        </w:rPr>
      </w:pPr>
    </w:p>
    <w:p w14:paraId="371FB1E7" w14:textId="77777777" w:rsidR="00B3345E" w:rsidRDefault="00B3345E" w:rsidP="00B3345E">
      <w:pPr>
        <w:spacing w:after="0" w:line="240" w:lineRule="auto"/>
        <w:rPr>
          <w:iCs/>
          <w:sz w:val="24"/>
          <w:szCs w:val="24"/>
        </w:rPr>
      </w:pPr>
    </w:p>
    <w:p w14:paraId="55F8B28C" w14:textId="77777777" w:rsidR="00B3345E" w:rsidRDefault="00B3345E" w:rsidP="00B3345E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Complaint Handling Procedure &amp; Quality Awareness </w:t>
      </w:r>
      <w:r w:rsidRPr="005C15FE">
        <w:rPr>
          <w:b/>
          <w:bCs/>
          <w:i/>
          <w:sz w:val="24"/>
          <w:szCs w:val="24"/>
        </w:rPr>
        <w:t>(</w:t>
      </w:r>
      <w:r>
        <w:rPr>
          <w:b/>
          <w:bCs/>
          <w:i/>
          <w:sz w:val="24"/>
          <w:szCs w:val="24"/>
        </w:rPr>
        <w:t>CHT)</w:t>
      </w:r>
    </w:p>
    <w:p w14:paraId="40E69793" w14:textId="77777777" w:rsidR="00B3345E" w:rsidRPr="00B3345E" w:rsidRDefault="00B3345E" w:rsidP="00B3345E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rFonts w:ascii="Calibri" w:hAnsi="Calibri"/>
          <w:color w:val="000000"/>
        </w:rPr>
        <w:t>To be familiar with SMSA Complaint Handling Policy and its associated procedures.</w:t>
      </w:r>
    </w:p>
    <w:p w14:paraId="6951BFC3" w14:textId="77777777" w:rsidR="00B3345E" w:rsidRPr="00B3345E" w:rsidRDefault="00B3345E" w:rsidP="00B3345E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rFonts w:ascii="Calibri" w:hAnsi="Calibri"/>
          <w:color w:val="000000"/>
        </w:rPr>
        <w:t>To learn and utilize various aspects of Communication on how to deal with customer complaints.</w:t>
      </w:r>
    </w:p>
    <w:p w14:paraId="0036821F" w14:textId="77777777" w:rsidR="00B3345E" w:rsidRPr="00A33187" w:rsidRDefault="00B3345E" w:rsidP="00B3345E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rFonts w:ascii="Calibri" w:hAnsi="Calibri"/>
          <w:color w:val="000000"/>
        </w:rPr>
        <w:t>To learn about body language, rapport, active listening &amp; empathy in relation to customer complaints.</w:t>
      </w:r>
    </w:p>
    <w:p w14:paraId="462A906A" w14:textId="77777777" w:rsidR="00A33187" w:rsidRDefault="00A33187" w:rsidP="00A33187">
      <w:pPr>
        <w:spacing w:after="0" w:line="240" w:lineRule="auto"/>
        <w:rPr>
          <w:rFonts w:ascii="Calibri" w:hAnsi="Calibri"/>
          <w:color w:val="000000"/>
        </w:rPr>
      </w:pPr>
    </w:p>
    <w:p w14:paraId="69F31257" w14:textId="77777777" w:rsidR="00A33187" w:rsidRDefault="00A33187" w:rsidP="00A33187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Coaching and Mentoring (CMT)</w:t>
      </w:r>
    </w:p>
    <w:p w14:paraId="2D13880C" w14:textId="77777777" w:rsidR="00A33187" w:rsidRPr="00A33187" w:rsidRDefault="00A33187" w:rsidP="00A33187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C474C">
        <w:rPr>
          <w:rFonts w:ascii="Calibri" w:hAnsi="Calibri"/>
          <w:color w:val="000000"/>
        </w:rPr>
        <w:t>To be learn about the coaching models &amp; steps to effective coaching.</w:t>
      </w:r>
    </w:p>
    <w:p w14:paraId="6156F22C" w14:textId="77777777" w:rsidR="00A33187" w:rsidRPr="00A33187" w:rsidRDefault="00A33187" w:rsidP="00A33187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C474C">
        <w:rPr>
          <w:rFonts w:ascii="Calibri" w:hAnsi="Calibri"/>
          <w:color w:val="000000"/>
        </w:rPr>
        <w:t>To be able to utilize the various techniques and models in coaching an employee.</w:t>
      </w:r>
    </w:p>
    <w:p w14:paraId="5F957C91" w14:textId="558E34FF" w:rsidR="00A33187" w:rsidRPr="009A3B08" w:rsidRDefault="00A33187" w:rsidP="00A33187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rFonts w:ascii="Calibri" w:hAnsi="Calibri"/>
          <w:color w:val="000000"/>
        </w:rPr>
        <w:t>T</w:t>
      </w:r>
      <w:r w:rsidRPr="003C474C">
        <w:rPr>
          <w:rFonts w:ascii="Calibri" w:hAnsi="Calibri"/>
          <w:color w:val="000000"/>
        </w:rPr>
        <w:t>o learn how to complement coaching by mentoring and vice versa.</w:t>
      </w:r>
    </w:p>
    <w:p w14:paraId="4B9409C1" w14:textId="77777777" w:rsidR="009A3B08" w:rsidRPr="00502819" w:rsidRDefault="009A3B08" w:rsidP="009A3B08">
      <w:pPr>
        <w:spacing w:after="0" w:line="240" w:lineRule="auto"/>
        <w:rPr>
          <w:iCs/>
          <w:sz w:val="24"/>
          <w:szCs w:val="24"/>
        </w:rPr>
      </w:pPr>
    </w:p>
    <w:p w14:paraId="465484F9" w14:textId="337E1D19" w:rsidR="00502819" w:rsidRDefault="00502819" w:rsidP="00502819">
      <w:pPr>
        <w:spacing w:after="0" w:line="240" w:lineRule="auto"/>
        <w:rPr>
          <w:rFonts w:ascii="Calibri" w:hAnsi="Calibri"/>
          <w:color w:val="000000"/>
        </w:rPr>
      </w:pPr>
    </w:p>
    <w:p w14:paraId="1285D44C" w14:textId="6CCD0B73" w:rsidR="00502819" w:rsidRDefault="00502819" w:rsidP="00502819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>SMSA Dry Ice Awareness Project (DRY)</w:t>
      </w:r>
    </w:p>
    <w:p w14:paraId="332E2FD7" w14:textId="77777777" w:rsidR="00502819" w:rsidRPr="00A33187" w:rsidRDefault="00502819" w:rsidP="00502819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C474C">
        <w:rPr>
          <w:rFonts w:ascii="Calibri" w:hAnsi="Calibri"/>
          <w:color w:val="000000"/>
        </w:rPr>
        <w:t>To be learn about the coaching models &amp; steps to effective coaching.</w:t>
      </w:r>
    </w:p>
    <w:p w14:paraId="0DEE28D8" w14:textId="77777777" w:rsidR="00502819" w:rsidRPr="00A33187" w:rsidRDefault="00502819" w:rsidP="00502819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3C474C">
        <w:rPr>
          <w:rFonts w:ascii="Calibri" w:hAnsi="Calibri"/>
          <w:color w:val="000000"/>
        </w:rPr>
        <w:t>To be able to utilize the various techniques and models in coaching an employee.</w:t>
      </w:r>
    </w:p>
    <w:p w14:paraId="04A1A2DD" w14:textId="77777777" w:rsidR="00502819" w:rsidRPr="00C5440B" w:rsidRDefault="00502819" w:rsidP="00502819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>
        <w:rPr>
          <w:rFonts w:ascii="Calibri" w:hAnsi="Calibri"/>
          <w:color w:val="000000"/>
        </w:rPr>
        <w:t>T</w:t>
      </w:r>
      <w:r w:rsidRPr="003C474C">
        <w:rPr>
          <w:rFonts w:ascii="Calibri" w:hAnsi="Calibri"/>
          <w:color w:val="000000"/>
        </w:rPr>
        <w:t>o learn how to complement coaching by mentoring and vice versa.</w:t>
      </w:r>
    </w:p>
    <w:p w14:paraId="082F1D5B" w14:textId="5235BD58" w:rsidR="00502819" w:rsidRDefault="00502819" w:rsidP="00502819">
      <w:pPr>
        <w:spacing w:after="0" w:line="240" w:lineRule="auto"/>
        <w:rPr>
          <w:iCs/>
          <w:sz w:val="24"/>
          <w:szCs w:val="24"/>
        </w:rPr>
      </w:pPr>
    </w:p>
    <w:p w14:paraId="0CAE44FE" w14:textId="1D2A92F1" w:rsidR="006F0AB4" w:rsidRDefault="006F0AB4" w:rsidP="006F0AB4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Logistics &amp; Order Fulfillment Operations (LOG)</w:t>
      </w:r>
    </w:p>
    <w:p w14:paraId="6ABCD8D1" w14:textId="77777777" w:rsidR="006F0AB4" w:rsidRPr="006F0AB4" w:rsidRDefault="006F0AB4" w:rsidP="006F0AB4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6F0AB4">
        <w:rPr>
          <w:rFonts w:ascii="Calibri" w:hAnsi="Calibri"/>
          <w:color w:val="000000"/>
        </w:rPr>
        <w:t>To learn about basic concepts for logistics.</w:t>
      </w:r>
    </w:p>
    <w:p w14:paraId="22EDE434" w14:textId="77777777" w:rsidR="006F0AB4" w:rsidRPr="006F0AB4" w:rsidRDefault="006F0AB4" w:rsidP="006F0AB4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6F0AB4">
        <w:rPr>
          <w:rFonts w:ascii="Calibri" w:hAnsi="Calibri"/>
          <w:color w:val="000000"/>
        </w:rPr>
        <w:t>To understand basics about Warehousing &amp; Inventory.</w:t>
      </w:r>
    </w:p>
    <w:p w14:paraId="72ADB2B9" w14:textId="4102A63C" w:rsidR="006F0AB4" w:rsidRDefault="006F0AB4" w:rsidP="00686DF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color w:val="000000"/>
        </w:rPr>
      </w:pPr>
      <w:r w:rsidRPr="00686DF6">
        <w:rPr>
          <w:rFonts w:ascii="Calibri" w:hAnsi="Calibri"/>
          <w:color w:val="000000"/>
        </w:rPr>
        <w:t xml:space="preserve">To know more about </w:t>
      </w:r>
      <w:r w:rsidR="00686DF6" w:rsidRPr="00686DF6">
        <w:rPr>
          <w:rFonts w:ascii="Calibri" w:hAnsi="Calibri"/>
          <w:color w:val="000000"/>
        </w:rPr>
        <w:t>processes</w:t>
      </w:r>
      <w:r w:rsidRPr="00686DF6">
        <w:rPr>
          <w:rFonts w:ascii="Calibri" w:hAnsi="Calibri"/>
          <w:color w:val="000000"/>
        </w:rPr>
        <w:t xml:space="preserve"> in Fulfilment project.</w:t>
      </w:r>
    </w:p>
    <w:p w14:paraId="1DB014DB" w14:textId="70220290" w:rsidR="00686DF6" w:rsidRDefault="00686DF6" w:rsidP="00686DF6">
      <w:pPr>
        <w:spacing w:after="0" w:line="240" w:lineRule="auto"/>
        <w:rPr>
          <w:rFonts w:ascii="Calibri" w:hAnsi="Calibri"/>
          <w:color w:val="000000"/>
        </w:rPr>
      </w:pPr>
    </w:p>
    <w:p w14:paraId="63C94200" w14:textId="3AF5E539" w:rsidR="00686DF6" w:rsidRDefault="00686DF6" w:rsidP="00686DF6">
      <w:pPr>
        <w:spacing w:after="0" w:line="240" w:lineRule="auto"/>
        <w:rPr>
          <w:rFonts w:ascii="Calibri" w:hAnsi="Calibri"/>
          <w:color w:val="000000"/>
        </w:rPr>
      </w:pPr>
    </w:p>
    <w:p w14:paraId="4E769251" w14:textId="7899525E" w:rsidR="00686DF6" w:rsidRDefault="00686DF6" w:rsidP="00686DF6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Management Skills Training for Operations Managers (MST) </w:t>
      </w:r>
    </w:p>
    <w:p w14:paraId="60D52990" w14:textId="77777777" w:rsidR="00686DF6" w:rsidRPr="00686DF6" w:rsidRDefault="00686DF6" w:rsidP="00686DF6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686DF6">
        <w:rPr>
          <w:rFonts w:ascii="Calibri" w:hAnsi="Calibri"/>
          <w:color w:val="000000"/>
        </w:rPr>
        <w:t>To understand better the Job Descriptions &amp; Specifications.</w:t>
      </w:r>
    </w:p>
    <w:p w14:paraId="5E13B221" w14:textId="77777777" w:rsidR="00686DF6" w:rsidRDefault="00686DF6" w:rsidP="00686DF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color w:val="000000"/>
        </w:rPr>
      </w:pPr>
      <w:r w:rsidRPr="00686DF6">
        <w:rPr>
          <w:rFonts w:ascii="Calibri" w:hAnsi="Calibri"/>
          <w:color w:val="000000"/>
        </w:rPr>
        <w:t>To learn more about Training Needs and requirements.</w:t>
      </w:r>
    </w:p>
    <w:p w14:paraId="066792C7" w14:textId="5114E248" w:rsidR="00686DF6" w:rsidRPr="00686DF6" w:rsidRDefault="00686DF6" w:rsidP="00686DF6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color w:val="000000"/>
        </w:rPr>
      </w:pPr>
      <w:r w:rsidRPr="00686DF6">
        <w:rPr>
          <w:rFonts w:ascii="Calibri" w:hAnsi="Calibri"/>
          <w:color w:val="000000"/>
        </w:rPr>
        <w:t>To know about other aspects that needs to be reinforced with their roles (Uniform, Disciplinary Action, etc.)</w:t>
      </w:r>
    </w:p>
    <w:p w14:paraId="741A0A6F" w14:textId="77777777" w:rsidR="006F0AB4" w:rsidRPr="00C5440B" w:rsidRDefault="006F0AB4" w:rsidP="00502819">
      <w:pPr>
        <w:spacing w:after="0" w:line="240" w:lineRule="auto"/>
        <w:rPr>
          <w:iCs/>
          <w:sz w:val="24"/>
          <w:szCs w:val="24"/>
        </w:rPr>
      </w:pPr>
    </w:p>
    <w:p w14:paraId="06842EC4" w14:textId="77777777" w:rsidR="00C5440B" w:rsidRDefault="00C5440B" w:rsidP="00C5440B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Toolbox Training (Train-the-trainer) (TBT)</w:t>
      </w:r>
    </w:p>
    <w:p w14:paraId="1802C755" w14:textId="77777777" w:rsidR="00C5440B" w:rsidRPr="00C5440B" w:rsidRDefault="00C5440B" w:rsidP="00C5440B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C5440B">
        <w:rPr>
          <w:rFonts w:ascii="Calibri" w:hAnsi="Calibri"/>
          <w:color w:val="000000"/>
        </w:rPr>
        <w:t>To learn about basic concepts for training.</w:t>
      </w:r>
    </w:p>
    <w:p w14:paraId="3DA5CF36" w14:textId="77777777" w:rsidR="00C5440B" w:rsidRPr="00C5440B" w:rsidRDefault="00C5440B" w:rsidP="00C5440B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C5440B">
        <w:rPr>
          <w:rFonts w:ascii="Calibri" w:hAnsi="Calibri"/>
          <w:color w:val="000000"/>
        </w:rPr>
        <w:t>To be able to know about participant's training needs &amp; create lesson plans.</w:t>
      </w:r>
    </w:p>
    <w:p w14:paraId="1D0B2176" w14:textId="77777777" w:rsidR="00C5440B" w:rsidRPr="00C5440B" w:rsidRDefault="00C5440B" w:rsidP="00C5440B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C5440B">
        <w:rPr>
          <w:rFonts w:ascii="Calibri" w:hAnsi="Calibri"/>
          <w:color w:val="000000"/>
        </w:rPr>
        <w:t>To create engaging training materials and supporting materials.</w:t>
      </w:r>
    </w:p>
    <w:p w14:paraId="4F0F7359" w14:textId="77777777" w:rsidR="00907958" w:rsidRDefault="00907958" w:rsidP="00907958">
      <w:pPr>
        <w:spacing w:after="0" w:line="240" w:lineRule="auto"/>
        <w:rPr>
          <w:iCs/>
          <w:sz w:val="24"/>
          <w:szCs w:val="24"/>
        </w:rPr>
      </w:pPr>
    </w:p>
    <w:p w14:paraId="1EC9021D" w14:textId="77777777" w:rsidR="00907958" w:rsidRDefault="00907958" w:rsidP="00907958">
      <w:pPr>
        <w:spacing w:after="0" w:line="240" w:lineRule="auto"/>
        <w:rPr>
          <w:b/>
          <w:bCs/>
          <w:i/>
          <w:sz w:val="24"/>
          <w:szCs w:val="24"/>
        </w:rPr>
      </w:pPr>
      <w:r w:rsidRPr="005C15FE">
        <w:rPr>
          <w:b/>
          <w:bCs/>
          <w:i/>
          <w:sz w:val="24"/>
          <w:szCs w:val="24"/>
        </w:rPr>
        <w:t>SMSA Ground Operations &amp; Services</w:t>
      </w:r>
      <w:r>
        <w:rPr>
          <w:b/>
          <w:bCs/>
          <w:i/>
          <w:sz w:val="24"/>
          <w:szCs w:val="24"/>
        </w:rPr>
        <w:t xml:space="preserve"> – Online Training</w:t>
      </w:r>
      <w:r w:rsidRPr="005C15FE">
        <w:rPr>
          <w:b/>
          <w:bCs/>
          <w:i/>
          <w:sz w:val="24"/>
          <w:szCs w:val="24"/>
        </w:rPr>
        <w:t xml:space="preserve"> </w:t>
      </w:r>
    </w:p>
    <w:p w14:paraId="2062D1C7" w14:textId="77777777" w:rsidR="00907958" w:rsidRPr="00907958" w:rsidRDefault="00907958" w:rsidP="00907958">
      <w:p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To provide the Online version of the following:</w:t>
      </w:r>
    </w:p>
    <w:p w14:paraId="0A167E76" w14:textId="77777777" w:rsidR="00907958" w:rsidRPr="00FA6292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>To make participants more familiar with the SMSA Packaging &amp; specifications &amp; SMSA Services, its details &amp; pricing.</w:t>
      </w:r>
    </w:p>
    <w:p w14:paraId="1BFE2D11" w14:textId="77777777" w:rsidR="00907958" w:rsidRPr="00FA6292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 To learn about the AWB (Automated &amp; Manual) recognition of information &amp; completion for the Manual version, Insurance &amp; Indemnity Forms, Items of High Value/Extraordinary Items &amp; High Value Shipment Handling.</w:t>
      </w:r>
    </w:p>
    <w:p w14:paraId="0113A17F" w14:textId="77777777" w:rsidR="00907958" w:rsidRPr="00FA6292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 To be familiar with the use of the Service Reference Guide &amp; its details.</w:t>
      </w:r>
    </w:p>
    <w:p w14:paraId="69274114" w14:textId="77777777" w:rsidR="00907958" w:rsidRPr="00FA6292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>To know about the different Customs Paperwork information &amp; requirements.</w:t>
      </w:r>
    </w:p>
    <w:p w14:paraId="21F88219" w14:textId="77777777" w:rsidR="00907958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>To learn about Proper Packaging inspection &amp; guidelines.</w:t>
      </w:r>
    </w:p>
    <w:p w14:paraId="55A3B240" w14:textId="77777777" w:rsidR="00907958" w:rsidRDefault="00907958" w:rsidP="00907958">
      <w:pPr>
        <w:spacing w:after="0" w:line="240" w:lineRule="auto"/>
        <w:rPr>
          <w:iCs/>
          <w:sz w:val="24"/>
          <w:szCs w:val="24"/>
        </w:rPr>
      </w:pPr>
    </w:p>
    <w:p w14:paraId="59C4CC5E" w14:textId="77777777" w:rsidR="00907958" w:rsidRDefault="00907958" w:rsidP="00907958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SMSA Process Training – Online Training</w:t>
      </w:r>
    </w:p>
    <w:p w14:paraId="6DE10ADC" w14:textId="77777777" w:rsidR="00907958" w:rsidRPr="00907958" w:rsidRDefault="00907958" w:rsidP="00907958">
      <w:p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To provide the Online version of the following:</w:t>
      </w:r>
    </w:p>
    <w:p w14:paraId="6D6A9C85" w14:textId="77777777" w:rsidR="00907958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907958">
        <w:rPr>
          <w:iCs/>
          <w:sz w:val="24"/>
          <w:szCs w:val="24"/>
        </w:rPr>
        <w:t>To gain more familiarity with the use of the GUIDE system in accessing CORE Department specific processes, Forms, Work Instructions &amp; Policies.</w:t>
      </w:r>
    </w:p>
    <w:p w14:paraId="2E038B3C" w14:textId="228E81F0" w:rsidR="00907958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907958">
        <w:rPr>
          <w:iCs/>
          <w:sz w:val="24"/>
          <w:szCs w:val="24"/>
        </w:rPr>
        <w:t xml:space="preserve">To understand in greater detail the CORE Processes of Operations, SDC, </w:t>
      </w:r>
      <w:proofErr w:type="gramStart"/>
      <w:r w:rsidR="00C912E0">
        <w:rPr>
          <w:iCs/>
          <w:sz w:val="24"/>
          <w:szCs w:val="24"/>
        </w:rPr>
        <w:t xml:space="preserve">SSC </w:t>
      </w:r>
      <w:r w:rsidRPr="00907958">
        <w:rPr>
          <w:iCs/>
          <w:sz w:val="24"/>
          <w:szCs w:val="24"/>
        </w:rPr>
        <w:t>,</w:t>
      </w:r>
      <w:proofErr w:type="gramEnd"/>
      <w:r w:rsidRPr="00907958">
        <w:rPr>
          <w:iCs/>
          <w:sz w:val="24"/>
          <w:szCs w:val="24"/>
        </w:rPr>
        <w:t xml:space="preserve"> CSD MRM Departments.</w:t>
      </w:r>
    </w:p>
    <w:p w14:paraId="59014C72" w14:textId="09471944" w:rsidR="00907958" w:rsidRDefault="00907958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 </w:t>
      </w:r>
      <w:r w:rsidRPr="00907958">
        <w:rPr>
          <w:iCs/>
          <w:sz w:val="24"/>
          <w:szCs w:val="24"/>
        </w:rPr>
        <w:t>To be able to demonstrate self-navigation and explanation of specific CORE department processes.</w:t>
      </w:r>
    </w:p>
    <w:p w14:paraId="07A10B9D" w14:textId="48474B92" w:rsidR="009A3B08" w:rsidRDefault="009A3B08" w:rsidP="009A3B08">
      <w:pPr>
        <w:spacing w:after="0" w:line="240" w:lineRule="auto"/>
        <w:rPr>
          <w:iCs/>
          <w:sz w:val="24"/>
          <w:szCs w:val="24"/>
        </w:rPr>
      </w:pPr>
    </w:p>
    <w:p w14:paraId="722AE917" w14:textId="77777777" w:rsidR="009A3B08" w:rsidRDefault="009A3B08" w:rsidP="009A3B08">
      <w:pPr>
        <w:spacing w:after="0" w:line="240" w:lineRule="auto"/>
        <w:rPr>
          <w:iCs/>
          <w:sz w:val="24"/>
          <w:szCs w:val="24"/>
        </w:rPr>
      </w:pPr>
    </w:p>
    <w:p w14:paraId="21DE8E7A" w14:textId="77777777" w:rsidR="00460B4A" w:rsidRDefault="00460B4A" w:rsidP="00460B4A">
      <w:pPr>
        <w:spacing w:after="0" w:line="240" w:lineRule="auto"/>
        <w:rPr>
          <w:iCs/>
          <w:sz w:val="24"/>
          <w:szCs w:val="24"/>
        </w:rPr>
      </w:pPr>
    </w:p>
    <w:p w14:paraId="720CA8B9" w14:textId="77777777" w:rsidR="00460B4A" w:rsidRDefault="00460B4A" w:rsidP="00460B4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 xml:space="preserve">Online Re-currency for </w:t>
      </w:r>
      <w:r w:rsidRPr="005C15FE">
        <w:rPr>
          <w:b/>
          <w:bCs/>
          <w:i/>
          <w:sz w:val="24"/>
          <w:szCs w:val="24"/>
        </w:rPr>
        <w:t>SMSA Ground Operations &amp; Services</w:t>
      </w:r>
      <w:r>
        <w:rPr>
          <w:b/>
          <w:bCs/>
          <w:i/>
          <w:sz w:val="24"/>
          <w:szCs w:val="24"/>
        </w:rPr>
        <w:t xml:space="preserve"> </w:t>
      </w:r>
    </w:p>
    <w:p w14:paraId="6AB1A935" w14:textId="77777777" w:rsidR="00460B4A" w:rsidRPr="00907958" w:rsidRDefault="00460B4A" w:rsidP="00460B4A">
      <w:p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460B4A">
        <w:rPr>
          <w:iCs/>
          <w:sz w:val="24"/>
          <w:szCs w:val="24"/>
        </w:rPr>
        <w:t>To provide a re</w:t>
      </w:r>
      <w:r>
        <w:rPr>
          <w:iCs/>
          <w:sz w:val="24"/>
          <w:szCs w:val="24"/>
        </w:rPr>
        <w:t>-</w:t>
      </w:r>
      <w:r w:rsidRPr="00460B4A">
        <w:rPr>
          <w:iCs/>
          <w:sz w:val="24"/>
          <w:szCs w:val="24"/>
        </w:rPr>
        <w:t>currency online learning version on the following:</w:t>
      </w:r>
    </w:p>
    <w:p w14:paraId="3CB53497" w14:textId="77777777" w:rsidR="00460B4A" w:rsidRPr="00FA6292" w:rsidRDefault="00460B4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>To make participants more familiar with the SMSA Packaging &amp; specifications &amp; SMSA Services, its details &amp; pricing.</w:t>
      </w:r>
    </w:p>
    <w:p w14:paraId="0EAF52A2" w14:textId="77777777" w:rsidR="00460B4A" w:rsidRPr="00FA6292" w:rsidRDefault="00460B4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 To learn about the AWB (Automated &amp; Manual) recognition of information &amp; completion for the Manual version, Insurance &amp; Indemnity Forms, Items of High Value/Extraordinary Items &amp; High Value Shipment Handling.</w:t>
      </w:r>
    </w:p>
    <w:p w14:paraId="7701D928" w14:textId="77777777" w:rsidR="00460B4A" w:rsidRPr="00FA6292" w:rsidRDefault="00460B4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 xml:space="preserve"> To be familiar with the use of the Service Reference Guide &amp; its details.</w:t>
      </w:r>
    </w:p>
    <w:p w14:paraId="1CF4B83D" w14:textId="77777777" w:rsidR="00460B4A" w:rsidRPr="00FA6292" w:rsidRDefault="00460B4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>To know about the different Customs Paperwork information &amp; requirements.</w:t>
      </w:r>
    </w:p>
    <w:p w14:paraId="734CB46E" w14:textId="77777777" w:rsidR="00460B4A" w:rsidRDefault="00460B4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FA6292">
        <w:rPr>
          <w:iCs/>
          <w:sz w:val="24"/>
          <w:szCs w:val="24"/>
        </w:rPr>
        <w:t>To learn about Proper Packaging inspection &amp; guidelines.</w:t>
      </w:r>
    </w:p>
    <w:p w14:paraId="60B2C99C" w14:textId="77777777" w:rsidR="00460B4A" w:rsidRDefault="00460B4A" w:rsidP="00460B4A">
      <w:pPr>
        <w:spacing w:after="0" w:line="240" w:lineRule="auto"/>
        <w:rPr>
          <w:iCs/>
          <w:sz w:val="24"/>
          <w:szCs w:val="24"/>
        </w:rPr>
      </w:pPr>
    </w:p>
    <w:p w14:paraId="3AA5A3AB" w14:textId="77777777" w:rsidR="00460B4A" w:rsidRDefault="00460B4A" w:rsidP="00460B4A">
      <w:pPr>
        <w:spacing w:after="0" w:line="240" w:lineRule="auto"/>
        <w:ind w:left="720"/>
        <w:rPr>
          <w:iCs/>
          <w:sz w:val="24"/>
          <w:szCs w:val="24"/>
        </w:rPr>
      </w:pPr>
    </w:p>
    <w:p w14:paraId="7F84B54D" w14:textId="77777777" w:rsidR="00460B4A" w:rsidRDefault="00460B4A" w:rsidP="00460B4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Corresponding Course as a result of Performance Objective or Technical Competency Gap (Classroom Training)</w:t>
      </w:r>
    </w:p>
    <w:p w14:paraId="212C578A" w14:textId="77777777" w:rsidR="00460B4A" w:rsidRDefault="00460B4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460B4A">
        <w:rPr>
          <w:iCs/>
          <w:sz w:val="24"/>
          <w:szCs w:val="24"/>
        </w:rPr>
        <w:t>To address performance objective or technical competency gaps as a result of the performance appraisal.</w:t>
      </w:r>
    </w:p>
    <w:p w14:paraId="3D2719AE" w14:textId="77777777" w:rsidR="00460B4A" w:rsidRDefault="00460B4A" w:rsidP="00460B4A">
      <w:pPr>
        <w:spacing w:after="0" w:line="240" w:lineRule="auto"/>
        <w:rPr>
          <w:iCs/>
          <w:sz w:val="24"/>
          <w:szCs w:val="24"/>
        </w:rPr>
      </w:pPr>
    </w:p>
    <w:p w14:paraId="20110C2B" w14:textId="77777777" w:rsidR="00460B4A" w:rsidRDefault="00460B4A" w:rsidP="00460B4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Corresponding Course/Topic as a result of Performance Objective or Technical Competency Gap (Coaching Session)</w:t>
      </w:r>
    </w:p>
    <w:p w14:paraId="490C8CEF" w14:textId="77777777" w:rsidR="00460B4A" w:rsidRDefault="00460B4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460B4A">
        <w:rPr>
          <w:iCs/>
          <w:sz w:val="24"/>
          <w:szCs w:val="24"/>
        </w:rPr>
        <w:t>To address performance objective or technical competency gaps as a result of the performance appraisal.</w:t>
      </w:r>
    </w:p>
    <w:p w14:paraId="01879953" w14:textId="77777777" w:rsidR="001D5D9A" w:rsidRDefault="001D5D9A" w:rsidP="001D5D9A">
      <w:pPr>
        <w:spacing w:after="0" w:line="240" w:lineRule="auto"/>
        <w:rPr>
          <w:iCs/>
          <w:sz w:val="24"/>
          <w:szCs w:val="24"/>
        </w:rPr>
      </w:pPr>
    </w:p>
    <w:p w14:paraId="4A11B93A" w14:textId="77777777" w:rsidR="001D5D9A" w:rsidRDefault="001D5D9A" w:rsidP="001D5D9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SMSA Skillsoft E-learning Courses (E-learning)</w:t>
      </w:r>
    </w:p>
    <w:p w14:paraId="24FBC921" w14:textId="77777777" w:rsidR="001D5D9A" w:rsidRDefault="001D5D9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1D5D9A">
        <w:rPr>
          <w:iCs/>
          <w:sz w:val="24"/>
          <w:szCs w:val="24"/>
        </w:rPr>
        <w:t>To address behavioral competency gaps as a result of the performance appraisal.</w:t>
      </w:r>
    </w:p>
    <w:p w14:paraId="6A5FBADF" w14:textId="77777777" w:rsidR="001D5D9A" w:rsidRDefault="001D5D9A" w:rsidP="001D5D9A">
      <w:pPr>
        <w:spacing w:after="0" w:line="240" w:lineRule="auto"/>
        <w:rPr>
          <w:iCs/>
          <w:sz w:val="24"/>
          <w:szCs w:val="24"/>
        </w:rPr>
      </w:pPr>
    </w:p>
    <w:p w14:paraId="7590EC94" w14:textId="77777777" w:rsidR="001D5D9A" w:rsidRDefault="001D5D9A" w:rsidP="001D5D9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Behavioral Competency Gap Topics (Coaching Session)</w:t>
      </w:r>
    </w:p>
    <w:p w14:paraId="53D0D55D" w14:textId="77777777" w:rsidR="001D5D9A" w:rsidRDefault="001D5D9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1D5D9A">
        <w:rPr>
          <w:iCs/>
          <w:sz w:val="24"/>
          <w:szCs w:val="24"/>
        </w:rPr>
        <w:t>To address behavioral competency gaps as a result of the performance appraisal if the employee is weak in English.</w:t>
      </w:r>
    </w:p>
    <w:p w14:paraId="0D962455" w14:textId="77777777" w:rsidR="001D5D9A" w:rsidRDefault="001D5D9A" w:rsidP="001D5D9A">
      <w:pPr>
        <w:spacing w:after="0" w:line="240" w:lineRule="auto"/>
        <w:rPr>
          <w:iCs/>
          <w:sz w:val="24"/>
          <w:szCs w:val="24"/>
        </w:rPr>
      </w:pPr>
    </w:p>
    <w:p w14:paraId="53FC98A9" w14:textId="77777777" w:rsidR="001D5D9A" w:rsidRDefault="001D5D9A" w:rsidP="001D5D9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All External / Outsource Training (Classroom Training)</w:t>
      </w:r>
    </w:p>
    <w:p w14:paraId="1C7965B0" w14:textId="77777777" w:rsidR="00460B4A" w:rsidRDefault="001D5D9A" w:rsidP="00D660F0">
      <w:pPr>
        <w:numPr>
          <w:ilvl w:val="0"/>
          <w:numId w:val="3"/>
        </w:numPr>
        <w:spacing w:after="0" w:line="240" w:lineRule="auto"/>
        <w:rPr>
          <w:iCs/>
          <w:sz w:val="24"/>
          <w:szCs w:val="24"/>
        </w:rPr>
      </w:pPr>
      <w:r w:rsidRPr="00D71FC4">
        <w:rPr>
          <w:iCs/>
          <w:sz w:val="24"/>
          <w:szCs w:val="24"/>
        </w:rPr>
        <w:t>Would vary depending on training needs.</w:t>
      </w:r>
    </w:p>
    <w:p w14:paraId="783EBFB1" w14:textId="77777777" w:rsidR="00ED7B42" w:rsidRDefault="00ED7B42" w:rsidP="00ED7B42">
      <w:pPr>
        <w:spacing w:after="0" w:line="240" w:lineRule="auto"/>
        <w:rPr>
          <w:iCs/>
          <w:sz w:val="24"/>
          <w:szCs w:val="24"/>
        </w:rPr>
      </w:pPr>
    </w:p>
    <w:p w14:paraId="1A4CD054" w14:textId="77777777" w:rsidR="00ED7B42" w:rsidRPr="002D3C85" w:rsidRDefault="00ED7B42" w:rsidP="00ED7B42">
      <w:pPr>
        <w:pStyle w:val="Heading2"/>
        <w:keepLines w:val="0"/>
        <w:numPr>
          <w:ilvl w:val="1"/>
          <w:numId w:val="0"/>
        </w:numPr>
        <w:tabs>
          <w:tab w:val="num" w:pos="576"/>
        </w:tabs>
        <w:spacing w:before="360" w:after="120" w:line="240" w:lineRule="auto"/>
        <w:ind w:left="576" w:hanging="576"/>
        <w:jc w:val="both"/>
        <w:rPr>
          <w:rFonts w:asciiTheme="minorHAnsi" w:hAnsiTheme="minorHAnsi"/>
          <w:b/>
          <w:color w:val="auto"/>
          <w:sz w:val="24"/>
          <w:szCs w:val="24"/>
        </w:rPr>
      </w:pPr>
      <w:bookmarkStart w:id="8" w:name="_Toc182406909"/>
      <w:r>
        <w:rPr>
          <w:rFonts w:asciiTheme="minorHAnsi" w:hAnsiTheme="minorHAnsi"/>
          <w:b/>
          <w:color w:val="auto"/>
          <w:sz w:val="24"/>
          <w:szCs w:val="24"/>
        </w:rPr>
        <w:t>1.4</w:t>
      </w:r>
      <w:r w:rsidRPr="002D3C85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b/>
          <w:color w:val="auto"/>
          <w:sz w:val="24"/>
          <w:szCs w:val="24"/>
        </w:rPr>
        <w:t>Desired Outcome</w:t>
      </w:r>
      <w:bookmarkEnd w:id="8"/>
    </w:p>
    <w:p w14:paraId="0FE0F711" w14:textId="77777777" w:rsidR="00ED7B42" w:rsidRDefault="00ED7B42" w:rsidP="00ED7B42">
      <w:pPr>
        <w:rPr>
          <w:sz w:val="24"/>
          <w:szCs w:val="24"/>
        </w:rPr>
      </w:pPr>
      <w:r>
        <w:rPr>
          <w:sz w:val="24"/>
          <w:szCs w:val="24"/>
        </w:rPr>
        <w:t>The following section outlines the desired outcome/course outcome per course:</w:t>
      </w:r>
    </w:p>
    <w:p w14:paraId="447304C4" w14:textId="77777777" w:rsidR="00ED7B42" w:rsidRPr="005C15FE" w:rsidRDefault="00ED7B42" w:rsidP="00ED7B42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Welcome to SMSA – New Hire Orientation (NHO)</w:t>
      </w:r>
    </w:p>
    <w:p w14:paraId="0B8AB8E2" w14:textId="43557F7C" w:rsidR="00ED7B42" w:rsidRPr="00ED7B42" w:rsidRDefault="00ED7B42" w:rsidP="00D660F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D7B42">
        <w:rPr>
          <w:sz w:val="24"/>
          <w:szCs w:val="24"/>
        </w:rPr>
        <w:t xml:space="preserve">To learn about SMSA’s Profile (History, Certifications, Executive Board, Covered Cities, Employees, </w:t>
      </w:r>
      <w:r w:rsidR="00525BCE">
        <w:rPr>
          <w:sz w:val="24"/>
          <w:szCs w:val="24"/>
        </w:rPr>
        <w:t xml:space="preserve">SSC </w:t>
      </w:r>
      <w:r w:rsidR="00525BCE" w:rsidRPr="00ED7B42">
        <w:rPr>
          <w:sz w:val="24"/>
          <w:szCs w:val="24"/>
        </w:rPr>
        <w:t>Service</w:t>
      </w:r>
      <w:r w:rsidRPr="00ED7B42">
        <w:rPr>
          <w:sz w:val="24"/>
          <w:szCs w:val="24"/>
        </w:rPr>
        <w:t xml:space="preserve"> Centers, and International Business Units etc.)</w:t>
      </w:r>
    </w:p>
    <w:p w14:paraId="63E37C3C" w14:textId="77777777" w:rsidR="00ED7B42" w:rsidRPr="00ED7B42" w:rsidRDefault="00ED7B42" w:rsidP="00D660F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D7B42">
        <w:rPr>
          <w:sz w:val="24"/>
          <w:szCs w:val="24"/>
        </w:rPr>
        <w:t>To have an overview of the SMSA Corporate Structure &amp; SMSA World.</w:t>
      </w:r>
    </w:p>
    <w:p w14:paraId="2921E43D" w14:textId="77777777" w:rsidR="00ED7B42" w:rsidRPr="00ED7B42" w:rsidRDefault="00ED7B42" w:rsidP="00D660F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D7B42">
        <w:rPr>
          <w:sz w:val="24"/>
          <w:szCs w:val="24"/>
        </w:rPr>
        <w:t>To know SMSA’s Vision, Mission, Core Values, Quality Policy, &amp; SMSA Strategic Plan.</w:t>
      </w:r>
    </w:p>
    <w:p w14:paraId="143DB4DB" w14:textId="77777777" w:rsidR="00ED7B42" w:rsidRPr="00ED7B42" w:rsidRDefault="00ED7B42" w:rsidP="00D660F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D7B42">
        <w:rPr>
          <w:sz w:val="24"/>
          <w:szCs w:val="24"/>
        </w:rPr>
        <w:lastRenderedPageBreak/>
        <w:t>To learn about ISO in SMSA (Advantages of ISO, Transition from ISO 9001: 2008 to ISO 9001: 2015, Context of the Organization, Identification of Interested Parties, Scope of Quality Management System, Other Methods of Risk Identification, Risk Identification, Methods of Opportunity Identification).</w:t>
      </w:r>
    </w:p>
    <w:p w14:paraId="1E4FEDFB" w14:textId="4C08FAE1" w:rsidR="00ED7B42" w:rsidRPr="00ED7B42" w:rsidRDefault="00ED7B42" w:rsidP="00D660F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D7B42">
        <w:rPr>
          <w:sz w:val="24"/>
          <w:szCs w:val="24"/>
        </w:rPr>
        <w:t xml:space="preserve">To be introduced to the SMSA Services (International &amp; Domestic), Business Groups (Key &amp; Support), Overview of Different Departments (Operations, Mail Room Management, </w:t>
      </w:r>
      <w:proofErr w:type="gramStart"/>
      <w:r w:rsidR="00C912E0">
        <w:rPr>
          <w:sz w:val="24"/>
          <w:szCs w:val="24"/>
        </w:rPr>
        <w:t xml:space="preserve">SSC </w:t>
      </w:r>
      <w:r w:rsidRPr="00ED7B42">
        <w:rPr>
          <w:sz w:val="24"/>
          <w:szCs w:val="24"/>
        </w:rPr>
        <w:t>,</w:t>
      </w:r>
      <w:proofErr w:type="gramEnd"/>
      <w:r w:rsidRPr="00ED7B42">
        <w:rPr>
          <w:sz w:val="24"/>
          <w:szCs w:val="24"/>
        </w:rPr>
        <w:t xml:space="preserve"> SMSA Freight).</w:t>
      </w:r>
    </w:p>
    <w:p w14:paraId="7B698767" w14:textId="77777777" w:rsidR="00ED7B42" w:rsidRPr="00ED7B42" w:rsidRDefault="00ED7B42" w:rsidP="00D660F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D7B42">
        <w:rPr>
          <w:sz w:val="24"/>
          <w:szCs w:val="24"/>
        </w:rPr>
        <w:t>To learn how customers can send and receive packages in SMSA &amp; Package Movement in SMSA.</w:t>
      </w:r>
    </w:p>
    <w:p w14:paraId="1A7C76BA" w14:textId="77777777" w:rsidR="00ED7B42" w:rsidRPr="00ED7B42" w:rsidRDefault="00ED7B42" w:rsidP="00D660F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D7B42">
        <w:rPr>
          <w:sz w:val="24"/>
          <w:szCs w:val="24"/>
        </w:rPr>
        <w:t>To know more about the Quality Management System (GUIDE) – What is GUIDE, a Process, Why Processes are mapped, Single Source, Log-in Page, GUIDE Home screen, Landing Page, Department Processes, Process Maps &amp; Policies.</w:t>
      </w:r>
    </w:p>
    <w:p w14:paraId="33E37E3C" w14:textId="77777777" w:rsidR="00ED7B42" w:rsidRDefault="00ED7B42" w:rsidP="00D660F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D7B42">
        <w:rPr>
          <w:sz w:val="24"/>
          <w:szCs w:val="24"/>
        </w:rPr>
        <w:t xml:space="preserve"> To have an overview of the QRM Department (Functions, Risk Team, Security Hotline, Losses, Theft, Honesty, Reward Program, Employee Theft – Don’t even think about it, Effects of Staff Theft, Disciplinary Violation Document, QRM Investigation, Suspension, Negligence, Confidentiality, Staff Searches, Why Missing Shipments Happen, How to Stop Losses, 1-10-100 Principle, Incidents to Report, Incident Reporting, Health &amp; Safety, Fire: Health &amp; Safety, Fire: What to Do, Fire: Marshals &amp; Evacuation Points, How to Use a Fire Extinguisher, Environment, Health &amp; Safety Policy</w:t>
      </w:r>
    </w:p>
    <w:p w14:paraId="396E9445" w14:textId="77777777" w:rsidR="00ED7B42" w:rsidRPr="005C15FE" w:rsidRDefault="00ED7B42" w:rsidP="00ED7B42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SMSA Ground Operation &amp; Services (SGO)</w:t>
      </w:r>
    </w:p>
    <w:p w14:paraId="623AF80D" w14:textId="77777777" w:rsidR="00ED7B42" w:rsidRPr="00FD6305" w:rsidRDefault="00ED7B42" w:rsidP="00FD6305">
      <w:pPr>
        <w:pStyle w:val="ListParagraph"/>
        <w:spacing w:after="0" w:line="240" w:lineRule="auto"/>
        <w:rPr>
          <w:b/>
          <w:bCs/>
          <w:iCs/>
          <w:sz w:val="24"/>
          <w:szCs w:val="24"/>
        </w:rPr>
      </w:pPr>
      <w:r w:rsidRPr="00FD6305">
        <w:rPr>
          <w:b/>
          <w:bCs/>
          <w:iCs/>
          <w:sz w:val="24"/>
          <w:szCs w:val="24"/>
        </w:rPr>
        <w:t>SMSA Services:</w:t>
      </w:r>
    </w:p>
    <w:p w14:paraId="64106F40" w14:textId="58A7D775" w:rsidR="009A3B08" w:rsidRPr="009A3B08" w:rsidRDefault="009A3B08" w:rsidP="009A3B08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To learn about the different SMSA Packaging (SMSA Envelope, SMSA Pak, SMSA Bag, SMSA 2, 5, 10, 25 &amp; 40 kg boxes, SMSA Unmarked 10 &amp; 25kg Boxes, SMSA Honey &amp; Olive Oil Boxes, SMSA Small, Medium &amp; Large Boxes &amp; Customer Packaging</w:t>
      </w:r>
    </w:p>
    <w:p w14:paraId="6588C9C8" w14:textId="69F83F2F" w:rsidR="009A3B08" w:rsidRPr="009A3B08" w:rsidRDefault="009A3B08" w:rsidP="009A3B08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 xml:space="preserve">To understand the different SMSA Domestic Services, details &amp; pricing (SMSA Priority Overnight Documents, SMSA Priority Overnight Parcels, SMSA Freight Service, SMSA Intra-City Domestic, SMSA Domestic Promotional Boxes 2,5, 10, 25, &amp; 40 kg boxes, SMSA Special Packaging -Olive Oil &amp; Honey Boxes, SMSA Priority Overnight Cash on Delivery, Saudi Armed Forces Special Service, Services Center to Services Center, SMSA </w:t>
      </w:r>
      <w:proofErr w:type="spellStart"/>
      <w:r w:rsidRPr="009A3B08">
        <w:rPr>
          <w:iCs/>
          <w:sz w:val="24"/>
          <w:szCs w:val="24"/>
        </w:rPr>
        <w:t>Smartship</w:t>
      </w:r>
      <w:proofErr w:type="spellEnd"/>
      <w:r w:rsidRPr="009A3B08">
        <w:rPr>
          <w:iCs/>
          <w:sz w:val="24"/>
          <w:szCs w:val="24"/>
        </w:rPr>
        <w:t>, SMSA Fresh Box, SMSA Cold Shipping Service, SMSA Cargo Shipping Service, SMSA Sahl Service, SMSA Turbo Express Service, SMSA Packaging Materials for Sale)</w:t>
      </w:r>
    </w:p>
    <w:p w14:paraId="7262ED99" w14:textId="65D2B272" w:rsidR="00ED7B42" w:rsidRPr="00ED7B42" w:rsidRDefault="009A3B08" w:rsidP="009A3B08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To gain more knowledge about the different SMSA International Services, details &amp; pricing (SMSA International Documents, SMSA International Non-</w:t>
      </w:r>
      <w:proofErr w:type="gramStart"/>
      <w:r w:rsidRPr="009A3B08">
        <w:rPr>
          <w:iCs/>
          <w:sz w:val="24"/>
          <w:szCs w:val="24"/>
        </w:rPr>
        <w:t>Documents,  SMSA</w:t>
      </w:r>
      <w:proofErr w:type="gramEnd"/>
      <w:r w:rsidRPr="009A3B08">
        <w:rPr>
          <w:iCs/>
          <w:sz w:val="24"/>
          <w:szCs w:val="24"/>
        </w:rPr>
        <w:t xml:space="preserve"> International Inbound Service, SMSA International Promo boxes 2, 5, 10, 25 &amp; 40 kg boxes, SMSA International Parcel by Road, SMSA Freight Service, SMSA Store2Door)</w:t>
      </w:r>
      <w:r w:rsidR="00ED7B42" w:rsidRPr="00ED7B42">
        <w:rPr>
          <w:iCs/>
          <w:sz w:val="24"/>
          <w:szCs w:val="24"/>
        </w:rPr>
        <w:t>To know about Value Added Tax, Hold At Location information &amp; checking the Status of a Package via Online &amp; SMSA App.</w:t>
      </w:r>
    </w:p>
    <w:p w14:paraId="584209DB" w14:textId="77777777" w:rsidR="00ED7B42" w:rsidRPr="00FD6305" w:rsidRDefault="00ED7B42" w:rsidP="00FD6305">
      <w:pPr>
        <w:pStyle w:val="ListParagraph"/>
        <w:spacing w:after="0" w:line="240" w:lineRule="auto"/>
        <w:rPr>
          <w:b/>
          <w:bCs/>
          <w:iCs/>
          <w:sz w:val="24"/>
          <w:szCs w:val="24"/>
        </w:rPr>
      </w:pPr>
      <w:r w:rsidRPr="00FD6305">
        <w:rPr>
          <w:b/>
          <w:bCs/>
          <w:iCs/>
          <w:sz w:val="24"/>
          <w:szCs w:val="24"/>
        </w:rPr>
        <w:t>SMSA Airwaybill (AWB):</w:t>
      </w:r>
    </w:p>
    <w:p w14:paraId="7880F963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learn about the definition, and rules in completing a Manual AWB.</w:t>
      </w:r>
    </w:p>
    <w:p w14:paraId="06EC3B36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realize the importance of an AWB.</w:t>
      </w:r>
    </w:p>
    <w:p w14:paraId="2FA83DFE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learn how to fill a SMSA AWB (Manual &amp; Electronic version).</w:t>
      </w:r>
    </w:p>
    <w:p w14:paraId="645EF5AA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know completion responsibility of SMSA AWB (Manual &amp; Electronic version).</w:t>
      </w:r>
    </w:p>
    <w:p w14:paraId="2A036409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understand SMSA AWB Copy Distribution (Manual &amp; Electronic version).</w:t>
      </w:r>
    </w:p>
    <w:p w14:paraId="5F21689C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lastRenderedPageBreak/>
        <w:t>To learn about Customs Value, Carriage Value &amp; Dimensional weight.</w:t>
      </w:r>
    </w:p>
    <w:p w14:paraId="1FB7237B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know about High Value/Items of Extraordinary Value &amp; High Value Shipment Handling.</w:t>
      </w:r>
    </w:p>
    <w:p w14:paraId="4FD8F45C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gain knowledge about Insurance &amp; Indemnity Forms.</w:t>
      </w:r>
    </w:p>
    <w:p w14:paraId="51233C9F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SMSA Service Reference Guide (SRG):</w:t>
      </w:r>
    </w:p>
    <w:p w14:paraId="4FD97960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understand the SMSA SRG Policy &amp; its use as a Quality Tool.</w:t>
      </w:r>
    </w:p>
    <w:p w14:paraId="65123B01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have an introduction to the SRG, Use of the Reference Guide &amp; Table.</w:t>
      </w:r>
    </w:p>
    <w:p w14:paraId="076E7B1F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learn the 73 most commonly shipped commodities, Standard Restrictions &amp; Prohibited Commodities.</w:t>
      </w:r>
    </w:p>
    <w:p w14:paraId="3475FB00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know about SRG legends, logic of commodity information, Document/Non-Document Reference Guide.</w:t>
      </w:r>
    </w:p>
    <w:p w14:paraId="2D2B0552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 xml:space="preserve">To understand about Value Notes, </w:t>
      </w:r>
      <w:proofErr w:type="gramStart"/>
      <w:r w:rsidRPr="00ED7B42">
        <w:rPr>
          <w:iCs/>
          <w:sz w:val="24"/>
          <w:szCs w:val="24"/>
        </w:rPr>
        <w:t>How</w:t>
      </w:r>
      <w:proofErr w:type="gramEnd"/>
      <w:r w:rsidRPr="00ED7B42">
        <w:rPr>
          <w:iCs/>
          <w:sz w:val="24"/>
          <w:szCs w:val="24"/>
        </w:rPr>
        <w:t xml:space="preserve"> to use country service notes, &amp; Country information.</w:t>
      </w:r>
    </w:p>
    <w:p w14:paraId="6677D7DB" w14:textId="77777777" w:rsidR="00ED7B42" w:rsidRPr="00FD6305" w:rsidRDefault="00ED7B42" w:rsidP="00FD6305">
      <w:pPr>
        <w:pStyle w:val="ListParagraph"/>
        <w:spacing w:after="0" w:line="240" w:lineRule="auto"/>
        <w:rPr>
          <w:b/>
          <w:bCs/>
          <w:iCs/>
          <w:sz w:val="24"/>
          <w:szCs w:val="24"/>
        </w:rPr>
      </w:pPr>
      <w:r w:rsidRPr="00FD6305">
        <w:rPr>
          <w:b/>
          <w:bCs/>
          <w:iCs/>
          <w:sz w:val="24"/>
          <w:szCs w:val="24"/>
        </w:rPr>
        <w:t>Customs Paperwork:</w:t>
      </w:r>
    </w:p>
    <w:p w14:paraId="1EA0C7D3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learn about Customs Authorities &amp; Completion Responsibility.</w:t>
      </w:r>
    </w:p>
    <w:p w14:paraId="191EA646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know about Customs requirement for all destinations, the Commercial &amp; Pro-forma Invoice.</w:t>
      </w:r>
    </w:p>
    <w:p w14:paraId="47DD7CE2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be familiar with the Packing List, Certificate of Origin, Indemnity Letter, Shipper's Declaration for Blood Samples, Material Safety Data Sheet, &amp; Harmonized Code.</w:t>
      </w:r>
    </w:p>
    <w:p w14:paraId="170CBF73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understand requirements for the Kingdom of Saudi Arabia &amp; its Customs Paperwork.</w:t>
      </w:r>
    </w:p>
    <w:p w14:paraId="5F194DFB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gain knowledge about United States of America Requirements &amp; its Customs Paperwork, Personal Effects &amp; Gift shipments.</w:t>
      </w:r>
    </w:p>
    <w:p w14:paraId="68D180A8" w14:textId="77777777" w:rsidR="00ED7B42" w:rsidRPr="00FD6305" w:rsidRDefault="00ED7B42" w:rsidP="00FD6305">
      <w:pPr>
        <w:pStyle w:val="ListParagraph"/>
        <w:spacing w:after="0" w:line="240" w:lineRule="auto"/>
        <w:rPr>
          <w:b/>
          <w:bCs/>
          <w:iCs/>
          <w:sz w:val="24"/>
          <w:szCs w:val="24"/>
        </w:rPr>
      </w:pPr>
      <w:r w:rsidRPr="00FD6305">
        <w:rPr>
          <w:b/>
          <w:bCs/>
          <w:iCs/>
          <w:sz w:val="24"/>
          <w:szCs w:val="24"/>
        </w:rPr>
        <w:t>Proper Packaging:</w:t>
      </w:r>
    </w:p>
    <w:p w14:paraId="48418B24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understand the general guidelines for proper packaging.</w:t>
      </w:r>
    </w:p>
    <w:p w14:paraId="1583C351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know how to pack Small Items in Large Quantities.</w:t>
      </w:r>
    </w:p>
    <w:p w14:paraId="7AE8A8BA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learn about packing Fragile Items &amp; Diagnostic Specimens</w:t>
      </w:r>
    </w:p>
    <w:p w14:paraId="4A9DF183" w14:textId="77777777" w:rsidR="00ED7B42" w:rsidRPr="00ED7B42" w:rsidRDefault="00ED7B42" w:rsidP="00D660F0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ED7B42">
        <w:rPr>
          <w:iCs/>
          <w:sz w:val="24"/>
          <w:szCs w:val="24"/>
        </w:rPr>
        <w:t>To be familiar with general guidelines in sealing, taping methods, tags &amp; labels.</w:t>
      </w:r>
    </w:p>
    <w:p w14:paraId="284717DE" w14:textId="77777777" w:rsidR="00ED7B42" w:rsidRDefault="00ED7B42" w:rsidP="00FD6305">
      <w:pPr>
        <w:pStyle w:val="ListParagraph"/>
        <w:spacing w:after="0" w:line="240" w:lineRule="auto"/>
        <w:rPr>
          <w:iCs/>
          <w:sz w:val="24"/>
          <w:szCs w:val="24"/>
        </w:rPr>
      </w:pPr>
    </w:p>
    <w:p w14:paraId="4A6B5AFE" w14:textId="77777777" w:rsidR="00FD6305" w:rsidRPr="005C15FE" w:rsidRDefault="00FD6305" w:rsidP="00FD6305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SMSA Process Training (PRO)</w:t>
      </w:r>
    </w:p>
    <w:p w14:paraId="138E96B8" w14:textId="77777777" w:rsidR="00FD6305" w:rsidRPr="00FD6305" w:rsidRDefault="00FD6305" w:rsidP="00FD6305">
      <w:pPr>
        <w:pStyle w:val="ListParagraph"/>
        <w:spacing w:after="0" w:line="240" w:lineRule="auto"/>
        <w:rPr>
          <w:b/>
          <w:bCs/>
          <w:iCs/>
          <w:sz w:val="24"/>
          <w:szCs w:val="24"/>
        </w:rPr>
      </w:pPr>
      <w:r w:rsidRPr="00FD6305">
        <w:rPr>
          <w:b/>
          <w:bCs/>
          <w:iCs/>
          <w:sz w:val="24"/>
          <w:szCs w:val="24"/>
        </w:rPr>
        <w:t>Operations Department Process (related Forms, Work Instructions &amp; Policies):</w:t>
      </w:r>
    </w:p>
    <w:p w14:paraId="6038DF84" w14:textId="77777777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 xml:space="preserve">To comprehend and apply the processes as spelled out under the Operations functions under: Station, Line Haul, Gateway, Support Services &amp; </w:t>
      </w:r>
      <w:proofErr w:type="spellStart"/>
      <w:r w:rsidRPr="00FD6305">
        <w:rPr>
          <w:iCs/>
          <w:sz w:val="24"/>
          <w:szCs w:val="24"/>
        </w:rPr>
        <w:t>Overgoods</w:t>
      </w:r>
      <w:proofErr w:type="spellEnd"/>
      <w:r w:rsidRPr="00FD6305">
        <w:rPr>
          <w:iCs/>
          <w:sz w:val="24"/>
          <w:szCs w:val="24"/>
        </w:rPr>
        <w:t>.</w:t>
      </w:r>
    </w:p>
    <w:p w14:paraId="00E3C085" w14:textId="77777777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 xml:space="preserve">To recall and apply the related Forms, Work Instructions &amp; Policies related to the Operations Department. </w:t>
      </w:r>
    </w:p>
    <w:p w14:paraId="3C5D6191" w14:textId="77777777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>To have a better understanding of Operations Processes - Station Functions: Delivery, Pick Up, Operations Agent, Unable to Locate, Dispatcher &amp; Sorter Function.</w:t>
      </w:r>
    </w:p>
    <w:p w14:paraId="6574DACE" w14:textId="77777777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>To have a better understanding of Operations Processes - Linehaul Functions: Receiving &amp; Sorting, Connections, Data Encoding, Heavy Duty Drivers, Repair &amp; Return Shipments.</w:t>
      </w:r>
    </w:p>
    <w:p w14:paraId="4EFB020D" w14:textId="77777777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>To have a better understanding of Operations Processes - Gateway Functions: Gateway Clearance (Documents &amp; Low Value Shipments, High Value Shipments).</w:t>
      </w:r>
    </w:p>
    <w:p w14:paraId="0E8A982C" w14:textId="77777777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>To have a better understanding of Operations Processes - Support Services Functions: Fleet Management (Vehicle Request, Vehicle Transfer, Vehicle Accident, Vehicle Repair).</w:t>
      </w:r>
    </w:p>
    <w:p w14:paraId="75FC9597" w14:textId="77777777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 xml:space="preserve">To have a better understanding of Operations Processes - </w:t>
      </w:r>
      <w:proofErr w:type="spellStart"/>
      <w:r w:rsidRPr="00FD6305">
        <w:rPr>
          <w:iCs/>
          <w:sz w:val="24"/>
          <w:szCs w:val="24"/>
        </w:rPr>
        <w:t>Overgoods</w:t>
      </w:r>
      <w:proofErr w:type="spellEnd"/>
      <w:r w:rsidRPr="00FD6305">
        <w:rPr>
          <w:iCs/>
          <w:sz w:val="24"/>
          <w:szCs w:val="24"/>
        </w:rPr>
        <w:t xml:space="preserve">: Centralized </w:t>
      </w:r>
      <w:proofErr w:type="spellStart"/>
      <w:r w:rsidRPr="00FD6305">
        <w:rPr>
          <w:iCs/>
          <w:sz w:val="24"/>
          <w:szCs w:val="24"/>
        </w:rPr>
        <w:t>Overgoods</w:t>
      </w:r>
      <w:proofErr w:type="spellEnd"/>
    </w:p>
    <w:p w14:paraId="7603B83D" w14:textId="5D5F9A75" w:rsidR="00FD6305" w:rsidRPr="00FD6305" w:rsidRDefault="00C912E0" w:rsidP="00FD6305">
      <w:pPr>
        <w:pStyle w:val="ListParagraph"/>
        <w:spacing w:after="0" w:line="240" w:lineRule="auto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 xml:space="preserve">SSC </w:t>
      </w:r>
      <w:r w:rsidR="00FD6305" w:rsidRPr="00FD6305">
        <w:rPr>
          <w:b/>
          <w:bCs/>
          <w:iCs/>
          <w:sz w:val="24"/>
          <w:szCs w:val="24"/>
        </w:rPr>
        <w:t xml:space="preserve"> Department</w:t>
      </w:r>
      <w:proofErr w:type="gramEnd"/>
      <w:r w:rsidR="00FD6305" w:rsidRPr="00FD6305">
        <w:rPr>
          <w:b/>
          <w:bCs/>
          <w:iCs/>
          <w:sz w:val="24"/>
          <w:szCs w:val="24"/>
        </w:rPr>
        <w:t xml:space="preserve"> Process (related Forms, Work Instructions &amp; Policies):</w:t>
      </w:r>
    </w:p>
    <w:p w14:paraId="07BFFC11" w14:textId="43ADCE6B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 xml:space="preserve">To comprehend and have the ability to apply the processes as spelled out under the </w:t>
      </w:r>
      <w:proofErr w:type="gramStart"/>
      <w:r w:rsidR="00C912E0">
        <w:rPr>
          <w:iCs/>
          <w:sz w:val="24"/>
          <w:szCs w:val="24"/>
        </w:rPr>
        <w:t xml:space="preserve">SSC </w:t>
      </w:r>
      <w:r w:rsidRPr="00FD6305">
        <w:rPr>
          <w:iCs/>
          <w:sz w:val="24"/>
          <w:szCs w:val="24"/>
        </w:rPr>
        <w:t xml:space="preserve"> functions</w:t>
      </w:r>
      <w:proofErr w:type="gramEnd"/>
      <w:r w:rsidRPr="00FD6305">
        <w:rPr>
          <w:iCs/>
          <w:sz w:val="24"/>
          <w:szCs w:val="24"/>
        </w:rPr>
        <w:t xml:space="preserve"> of: Shipment Acceptance (Documents &amp; Non-Documents), Hold at Location Shipments.</w:t>
      </w:r>
    </w:p>
    <w:p w14:paraId="6B35CE0C" w14:textId="6460140E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lastRenderedPageBreak/>
        <w:t xml:space="preserve">To recall and apply the related Forms, Work Instructions &amp; Policies related to the </w:t>
      </w:r>
      <w:proofErr w:type="gramStart"/>
      <w:r w:rsidR="00C912E0">
        <w:rPr>
          <w:iCs/>
          <w:sz w:val="24"/>
          <w:szCs w:val="24"/>
        </w:rPr>
        <w:t xml:space="preserve">SSC </w:t>
      </w:r>
      <w:r w:rsidRPr="00FD6305">
        <w:rPr>
          <w:iCs/>
          <w:sz w:val="24"/>
          <w:szCs w:val="24"/>
        </w:rPr>
        <w:t xml:space="preserve"> Department</w:t>
      </w:r>
      <w:proofErr w:type="gramEnd"/>
      <w:r w:rsidRPr="00FD6305">
        <w:rPr>
          <w:iCs/>
          <w:sz w:val="24"/>
          <w:szCs w:val="24"/>
        </w:rPr>
        <w:t xml:space="preserve">. </w:t>
      </w:r>
    </w:p>
    <w:p w14:paraId="0A2E9334" w14:textId="77777777" w:rsidR="00FD6305" w:rsidRPr="00FD6305" w:rsidRDefault="00FD6305" w:rsidP="00FD6305">
      <w:pPr>
        <w:pStyle w:val="ListParagraph"/>
        <w:spacing w:after="0" w:line="240" w:lineRule="auto"/>
        <w:rPr>
          <w:b/>
          <w:bCs/>
          <w:iCs/>
          <w:sz w:val="24"/>
          <w:szCs w:val="24"/>
        </w:rPr>
      </w:pPr>
      <w:r w:rsidRPr="00FD6305">
        <w:rPr>
          <w:b/>
          <w:bCs/>
          <w:iCs/>
          <w:sz w:val="24"/>
          <w:szCs w:val="24"/>
        </w:rPr>
        <w:t>Customer Service Department Process (related Forms, Work Instructions &amp; Policies):</w:t>
      </w:r>
    </w:p>
    <w:p w14:paraId="37D1FAA6" w14:textId="77777777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>To comprehend and have the ability to apply the processes as spelled out under the CSD functions of:  Customer Service, Contact Center, CS Support, Customer Care, Call Back Agent, Trace Agents)</w:t>
      </w:r>
    </w:p>
    <w:p w14:paraId="0D897418" w14:textId="77777777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 xml:space="preserve">To recall and apply the related Forms, Work Instructions &amp; Policies related to the CSD Department. </w:t>
      </w:r>
    </w:p>
    <w:p w14:paraId="6D3782A0" w14:textId="77777777" w:rsidR="00FD6305" w:rsidRPr="00FD6305" w:rsidRDefault="00FD6305" w:rsidP="00FD6305">
      <w:pPr>
        <w:pStyle w:val="ListParagraph"/>
        <w:spacing w:after="0" w:line="240" w:lineRule="auto"/>
        <w:rPr>
          <w:b/>
          <w:bCs/>
          <w:iCs/>
          <w:sz w:val="24"/>
          <w:szCs w:val="24"/>
        </w:rPr>
      </w:pPr>
      <w:r w:rsidRPr="00FD6305">
        <w:rPr>
          <w:b/>
          <w:bCs/>
          <w:iCs/>
          <w:sz w:val="24"/>
          <w:szCs w:val="24"/>
        </w:rPr>
        <w:t>Special Delivery Channel Department Process (related Forms, Work Instructions &amp; Policies):</w:t>
      </w:r>
    </w:p>
    <w:p w14:paraId="059B2007" w14:textId="77777777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 xml:space="preserve">To comprehend and have the ability to apply the processes as spelled out under the SDC functions of:  Deliver Shipment, Pickup </w:t>
      </w:r>
      <w:proofErr w:type="spellStart"/>
      <w:r w:rsidRPr="00FD6305">
        <w:rPr>
          <w:iCs/>
          <w:sz w:val="24"/>
          <w:szCs w:val="24"/>
        </w:rPr>
        <w:t>Shiment</w:t>
      </w:r>
      <w:proofErr w:type="spellEnd"/>
      <w:r w:rsidRPr="00FD6305">
        <w:rPr>
          <w:iCs/>
          <w:sz w:val="24"/>
          <w:szCs w:val="24"/>
        </w:rPr>
        <w:t>, Route Shipment</w:t>
      </w:r>
    </w:p>
    <w:p w14:paraId="2B284F3D" w14:textId="77777777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 xml:space="preserve">To recall and apply the related Forms, Work Instructions &amp; Policies related to the SDC Department. </w:t>
      </w:r>
    </w:p>
    <w:p w14:paraId="44748E75" w14:textId="77777777" w:rsidR="00FD6305" w:rsidRPr="00FD6305" w:rsidRDefault="00FD6305" w:rsidP="00FD6305">
      <w:pPr>
        <w:pStyle w:val="ListParagraph"/>
        <w:spacing w:after="0" w:line="240" w:lineRule="auto"/>
        <w:rPr>
          <w:b/>
          <w:bCs/>
          <w:iCs/>
          <w:sz w:val="24"/>
          <w:szCs w:val="24"/>
        </w:rPr>
      </w:pPr>
      <w:r w:rsidRPr="00FD6305">
        <w:rPr>
          <w:b/>
          <w:bCs/>
          <w:iCs/>
          <w:sz w:val="24"/>
          <w:szCs w:val="24"/>
        </w:rPr>
        <w:t>Mail Room Management Department Process (related Forms, Work Instructions &amp; Policies):</w:t>
      </w:r>
    </w:p>
    <w:p w14:paraId="4689FA4A" w14:textId="77777777" w:rsidR="00FD6305" w:rsidRP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>To comprehend and have the ability to apply the processes as spelled out under the MRM functions of:  Deliver Mail, Pickup Mail - Registered &amp; Not-Registered, Process Inbound Non-Automated Mail, Sorting Mail from Mailroom.</w:t>
      </w:r>
    </w:p>
    <w:p w14:paraId="3653D647" w14:textId="77777777" w:rsidR="00FD6305" w:rsidRDefault="00FD6305" w:rsidP="00D660F0">
      <w:pPr>
        <w:pStyle w:val="ListParagraph"/>
        <w:numPr>
          <w:ilvl w:val="0"/>
          <w:numId w:val="7"/>
        </w:numPr>
        <w:spacing w:after="0" w:line="240" w:lineRule="auto"/>
        <w:rPr>
          <w:iCs/>
          <w:sz w:val="24"/>
          <w:szCs w:val="24"/>
        </w:rPr>
      </w:pPr>
      <w:r w:rsidRPr="00FD6305">
        <w:rPr>
          <w:iCs/>
          <w:sz w:val="24"/>
          <w:szCs w:val="24"/>
        </w:rPr>
        <w:t>To recall and apply the related Forms, Work Instructions &amp; Policies related to the SDC Department.</w:t>
      </w:r>
    </w:p>
    <w:p w14:paraId="49504320" w14:textId="77777777" w:rsidR="00E12BAA" w:rsidRDefault="00E12BAA" w:rsidP="00E12BAA">
      <w:pPr>
        <w:spacing w:after="0" w:line="240" w:lineRule="auto"/>
        <w:rPr>
          <w:iCs/>
          <w:sz w:val="24"/>
          <w:szCs w:val="24"/>
        </w:rPr>
      </w:pPr>
    </w:p>
    <w:p w14:paraId="272BFA98" w14:textId="77777777" w:rsidR="00E12BAA" w:rsidRPr="005C15FE" w:rsidRDefault="00E12BAA" w:rsidP="00E12BA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SMSA CORE Training (COR)</w:t>
      </w:r>
    </w:p>
    <w:p w14:paraId="5D395622" w14:textId="77777777" w:rsidR="00E12BAA" w:rsidRPr="00E12BAA" w:rsidRDefault="00E12BAA" w:rsidP="00D660F0">
      <w:pPr>
        <w:pStyle w:val="ListParagraph"/>
        <w:numPr>
          <w:ilvl w:val="0"/>
          <w:numId w:val="8"/>
        </w:numPr>
        <w:spacing w:after="0" w:line="240" w:lineRule="auto"/>
        <w:rPr>
          <w:iCs/>
          <w:sz w:val="24"/>
          <w:szCs w:val="24"/>
        </w:rPr>
      </w:pPr>
      <w:r w:rsidRPr="00E12BAA">
        <w:rPr>
          <w:iCs/>
          <w:sz w:val="24"/>
          <w:szCs w:val="24"/>
        </w:rPr>
        <w:t>To learn how perform the proper Access, Administration, Operations, Order Management.</w:t>
      </w:r>
    </w:p>
    <w:p w14:paraId="7BAA4A0A" w14:textId="77777777" w:rsidR="00E12BAA" w:rsidRPr="00E12BAA" w:rsidRDefault="00E12BAA" w:rsidP="00D660F0">
      <w:pPr>
        <w:pStyle w:val="ListParagraph"/>
        <w:numPr>
          <w:ilvl w:val="0"/>
          <w:numId w:val="8"/>
        </w:numPr>
        <w:spacing w:after="0" w:line="240" w:lineRule="auto"/>
        <w:rPr>
          <w:iCs/>
          <w:sz w:val="24"/>
          <w:szCs w:val="24"/>
        </w:rPr>
      </w:pPr>
      <w:r w:rsidRPr="00E12BAA">
        <w:rPr>
          <w:iCs/>
          <w:sz w:val="24"/>
          <w:szCs w:val="24"/>
        </w:rPr>
        <w:t>To demonstrate access and application to the Administration screen: Prices, PDS Operations, &amp; My Profile.</w:t>
      </w:r>
    </w:p>
    <w:p w14:paraId="4EE74CDB" w14:textId="77777777" w:rsidR="00E12BAA" w:rsidRPr="00E12BAA" w:rsidRDefault="00E12BAA" w:rsidP="00D660F0">
      <w:pPr>
        <w:pStyle w:val="ListParagraph"/>
        <w:numPr>
          <w:ilvl w:val="0"/>
          <w:numId w:val="8"/>
        </w:numPr>
        <w:spacing w:after="0" w:line="240" w:lineRule="auto"/>
        <w:rPr>
          <w:iCs/>
          <w:sz w:val="24"/>
          <w:szCs w:val="24"/>
        </w:rPr>
      </w:pPr>
      <w:r w:rsidRPr="00E12BAA">
        <w:rPr>
          <w:iCs/>
          <w:sz w:val="24"/>
          <w:szCs w:val="24"/>
        </w:rPr>
        <w:t>To demonstrate access and application to the Operations screen: Track &amp; Trace, Scans, &amp; Reports.</w:t>
      </w:r>
    </w:p>
    <w:p w14:paraId="1A7C44B4" w14:textId="77777777" w:rsidR="00E12BAA" w:rsidRDefault="00E12BAA" w:rsidP="00D660F0">
      <w:pPr>
        <w:pStyle w:val="ListParagraph"/>
        <w:numPr>
          <w:ilvl w:val="0"/>
          <w:numId w:val="8"/>
        </w:numPr>
        <w:spacing w:after="0" w:line="240" w:lineRule="auto"/>
        <w:rPr>
          <w:iCs/>
          <w:sz w:val="24"/>
          <w:szCs w:val="24"/>
        </w:rPr>
      </w:pPr>
      <w:r w:rsidRPr="00E12BAA">
        <w:rPr>
          <w:iCs/>
          <w:sz w:val="24"/>
          <w:szCs w:val="24"/>
        </w:rPr>
        <w:t>To demonstrate access and application to the Order Management screen: Booking, CRM Customer Admin, CRM Ticket Admin, CRM Ticket, CRM Reports</w:t>
      </w:r>
    </w:p>
    <w:p w14:paraId="2C646A62" w14:textId="77777777" w:rsidR="00DD438B" w:rsidRDefault="00DD438B" w:rsidP="00DD438B">
      <w:pPr>
        <w:spacing w:after="0" w:line="240" w:lineRule="auto"/>
        <w:rPr>
          <w:iCs/>
          <w:sz w:val="24"/>
          <w:szCs w:val="24"/>
        </w:rPr>
      </w:pPr>
    </w:p>
    <w:p w14:paraId="235205E6" w14:textId="77777777" w:rsidR="00DD438B" w:rsidRPr="005C15FE" w:rsidRDefault="00DD438B" w:rsidP="00DD438B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Customer </w:t>
      </w:r>
      <w:r w:rsidR="0036163D">
        <w:rPr>
          <w:b/>
          <w:bCs/>
          <w:i/>
          <w:sz w:val="24"/>
          <w:szCs w:val="24"/>
        </w:rPr>
        <w:t>Service Excellence - Basic – Level 1 &amp; 2 (CSB12)</w:t>
      </w:r>
    </w:p>
    <w:p w14:paraId="1CB9094C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recall SMSA Mission, Vision &amp; CORE Values.</w:t>
      </w:r>
    </w:p>
    <w:p w14:paraId="01A659B1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identify they Key &amp; Support Business Groups Processes.</w:t>
      </w:r>
    </w:p>
    <w:p w14:paraId="65CB8DCD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review the Organizational Structure.</w:t>
      </w:r>
    </w:p>
    <w:p w14:paraId="4D0BDBA6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identify SMSA Services.</w:t>
      </w:r>
    </w:p>
    <w:p w14:paraId="5AF63D01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know your role in the Organization (Detailed Org. Structure).</w:t>
      </w:r>
    </w:p>
    <w:p w14:paraId="338F3711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review GUIDE on Job Process, Job Description, Benefits, Rewards &amp; Recognition.</w:t>
      </w:r>
    </w:p>
    <w:p w14:paraId="184049A4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know about KPIs.</w:t>
      </w:r>
    </w:p>
    <w:p w14:paraId="7555D079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identify Employees Feedback &amp; Suggestion.</w:t>
      </w:r>
    </w:p>
    <w:p w14:paraId="782B9F20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identify Customer Processes.</w:t>
      </w:r>
    </w:p>
    <w:p w14:paraId="3C84817E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define the role of Customer (Customer Service Charter).</w:t>
      </w:r>
    </w:p>
    <w:p w14:paraId="426883C8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identify Customers' Complaint/Feedback system.</w:t>
      </w:r>
    </w:p>
    <w:p w14:paraId="3E9474A9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identify Customer Segments.</w:t>
      </w:r>
    </w:p>
    <w:p w14:paraId="604C4B8A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gain knowledge about the Excellence Handbook.</w:t>
      </w:r>
    </w:p>
    <w:p w14:paraId="69FAC64C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lastRenderedPageBreak/>
        <w:t xml:space="preserve"> To know about QYAS, Mystery Shopping, &amp; Customer Feedback System.</w:t>
      </w:r>
    </w:p>
    <w:p w14:paraId="5496314B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define Customer Service.</w:t>
      </w:r>
    </w:p>
    <w:p w14:paraId="20EDE25D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know the W.I.P.E Service Cycle.</w:t>
      </w:r>
    </w:p>
    <w:p w14:paraId="6111D4A3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know the Service Cycle Improvement.</w:t>
      </w:r>
    </w:p>
    <w:p w14:paraId="04175CAA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identify What </w:t>
      </w:r>
      <w:proofErr w:type="gramStart"/>
      <w:r w:rsidRPr="00DD438B">
        <w:rPr>
          <w:iCs/>
          <w:sz w:val="24"/>
          <w:szCs w:val="24"/>
        </w:rPr>
        <w:t>Customers</w:t>
      </w:r>
      <w:proofErr w:type="gramEnd"/>
      <w:r w:rsidRPr="00DD438B">
        <w:rPr>
          <w:iCs/>
          <w:sz w:val="24"/>
          <w:szCs w:val="24"/>
        </w:rPr>
        <w:t xml:space="preserve"> Want.</w:t>
      </w:r>
    </w:p>
    <w:p w14:paraId="0F4AAB5F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know what is the Customer Loyalty Ladder.</w:t>
      </w:r>
    </w:p>
    <w:p w14:paraId="3E9D052C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define Pro-active vs. Reactive Service.</w:t>
      </w:r>
    </w:p>
    <w:p w14:paraId="28DC4287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identify Service Quality Problems.</w:t>
      </w:r>
    </w:p>
    <w:p w14:paraId="24F0EAD8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know what are Customer Quality Requirements.</w:t>
      </w:r>
    </w:p>
    <w:p w14:paraId="496E23FB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realize the Cost of Bad Customer Service.</w:t>
      </w:r>
    </w:p>
    <w:p w14:paraId="216720EA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know the importance of Attitude.</w:t>
      </w:r>
    </w:p>
    <w:p w14:paraId="0C66647D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know about Beliefs, Values &amp; Attitudes.</w:t>
      </w:r>
    </w:p>
    <w:p w14:paraId="4F29BAB8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be familiar with Service Profit Chain.</w:t>
      </w:r>
    </w:p>
    <w:p w14:paraId="0EECFE3D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realize the Moments of Truth and how to face it.</w:t>
      </w:r>
    </w:p>
    <w:p w14:paraId="34E21206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identify the Steps for Exceptional Telephone Customer Service.</w:t>
      </w:r>
    </w:p>
    <w:p w14:paraId="5FDA3BEE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know How to Open the Conversation.</w:t>
      </w:r>
    </w:p>
    <w:p w14:paraId="523A0BCD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know How to Help the Customer within the Call.</w:t>
      </w:r>
    </w:p>
    <w:p w14:paraId="17E3985C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know How to Close the Call.</w:t>
      </w:r>
    </w:p>
    <w:p w14:paraId="1158AF95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learn about Telephone Etiquette.</w:t>
      </w:r>
    </w:p>
    <w:p w14:paraId="12549669" w14:textId="77777777" w:rsidR="00DD438B" w:rsidRP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identify Pointers for Excellent Telephone Skills.</w:t>
      </w:r>
    </w:p>
    <w:p w14:paraId="521B0539" w14:textId="77777777" w:rsidR="00DD438B" w:rsidRDefault="00DD438B" w:rsidP="00D660F0">
      <w:pPr>
        <w:pStyle w:val="ListParagraph"/>
        <w:numPr>
          <w:ilvl w:val="0"/>
          <w:numId w:val="9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To be introduced to Techniques to Overcome Stress (Stress Management).</w:t>
      </w:r>
    </w:p>
    <w:p w14:paraId="71A435B1" w14:textId="77777777" w:rsidR="0036163D" w:rsidRDefault="0036163D" w:rsidP="0036163D">
      <w:pPr>
        <w:spacing w:after="0" w:line="240" w:lineRule="auto"/>
        <w:rPr>
          <w:iCs/>
          <w:sz w:val="24"/>
          <w:szCs w:val="24"/>
        </w:rPr>
      </w:pPr>
    </w:p>
    <w:p w14:paraId="3A74E385" w14:textId="77777777" w:rsidR="0036163D" w:rsidRPr="005C15FE" w:rsidRDefault="0036163D" w:rsidP="0036163D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Customer Service Excellence - Intermediate (CSA)</w:t>
      </w:r>
    </w:p>
    <w:p w14:paraId="314945C0" w14:textId="77777777" w:rsidR="0036163D" w:rsidRP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</w:t>
      </w:r>
      <w:r w:rsidRPr="0036163D">
        <w:rPr>
          <w:iCs/>
          <w:sz w:val="24"/>
          <w:szCs w:val="24"/>
        </w:rPr>
        <w:t>To understand customer's energies for better dealing.</w:t>
      </w:r>
    </w:p>
    <w:p w14:paraId="6305A7D2" w14:textId="77777777" w:rsidR="0036163D" w:rsidRP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about the 4MAT System for learning.</w:t>
      </w:r>
    </w:p>
    <w:p w14:paraId="6B0411A8" w14:textId="77777777" w:rsidR="0036163D" w:rsidRP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educate customers effectively on policies and procedures in a way to ensure comprehension and retention.</w:t>
      </w:r>
    </w:p>
    <w:p w14:paraId="1626493A" w14:textId="77777777" w:rsidR="0036163D" w:rsidRP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know about the Different Nature of Problems.</w:t>
      </w:r>
    </w:p>
    <w:p w14:paraId="55D3FED3" w14:textId="5AFD23BA" w:rsidR="0036163D" w:rsidRP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</w:t>
      </w:r>
      <w:r w:rsidR="00525BCE" w:rsidRPr="0036163D">
        <w:rPr>
          <w:iCs/>
          <w:sz w:val="24"/>
          <w:szCs w:val="24"/>
        </w:rPr>
        <w:t>understand Open</w:t>
      </w:r>
      <w:r w:rsidRPr="0036163D">
        <w:rPr>
          <w:iCs/>
          <w:sz w:val="24"/>
          <w:szCs w:val="24"/>
        </w:rPr>
        <w:t xml:space="preserve"> &amp; Closed problems &amp; the closed problem analysis methods</w:t>
      </w:r>
    </w:p>
    <w:p w14:paraId="40E3CCCE" w14:textId="77777777" w:rsidR="0036163D" w:rsidRP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about Problem Formulation </w:t>
      </w:r>
    </w:p>
    <w:p w14:paraId="7E34C0BE" w14:textId="77777777" w:rsidR="0036163D" w:rsidRP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solve customer's problems by finding root cause and proposing the right solutions.</w:t>
      </w:r>
    </w:p>
    <w:p w14:paraId="48D324EC" w14:textId="77777777" w:rsidR="0036163D" w:rsidRP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about the Fishbone Analysis for Problem Solving.</w:t>
      </w:r>
    </w:p>
    <w:p w14:paraId="673C3ACA" w14:textId="77777777" w:rsidR="0036163D" w:rsidRP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understand the Force Field Technique in Decision Making.</w:t>
      </w:r>
    </w:p>
    <w:p w14:paraId="0CA8350C" w14:textId="77777777" w:rsidR="0036163D" w:rsidRP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how to Inspire Trust.</w:t>
      </w:r>
    </w:p>
    <w:p w14:paraId="2C07C2C9" w14:textId="77777777" w:rsidR="0036163D" w:rsidRP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understand the Different stages in Team Development.</w:t>
      </w:r>
    </w:p>
    <w:p w14:paraId="40C8600D" w14:textId="77777777" w:rsidR="0036163D" w:rsidRP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work as a team to serve customers faster and more effectively, while leaving good impressions.</w:t>
      </w:r>
    </w:p>
    <w:p w14:paraId="6219B40E" w14:textId="77777777" w:rsidR="0036163D" w:rsidRP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about the Seven Pillars of Team Building.</w:t>
      </w:r>
    </w:p>
    <w:p w14:paraId="0F1D550E" w14:textId="77777777" w:rsidR="0036163D" w:rsidRDefault="0036163D" w:rsidP="0036163D">
      <w:pPr>
        <w:pStyle w:val="ListParagraph"/>
        <w:numPr>
          <w:ilvl w:val="0"/>
          <w:numId w:val="11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know about the Belbin's Team Roles</w:t>
      </w:r>
    </w:p>
    <w:p w14:paraId="7354B700" w14:textId="77777777" w:rsidR="0036163D" w:rsidRDefault="0036163D" w:rsidP="00DD438B">
      <w:pPr>
        <w:spacing w:after="0" w:line="240" w:lineRule="auto"/>
        <w:rPr>
          <w:iCs/>
          <w:sz w:val="24"/>
          <w:szCs w:val="24"/>
        </w:rPr>
      </w:pPr>
    </w:p>
    <w:p w14:paraId="38D1700A" w14:textId="77777777" w:rsidR="009A3B08" w:rsidRDefault="009A3B08" w:rsidP="00DD438B">
      <w:pPr>
        <w:spacing w:after="0" w:line="240" w:lineRule="auto"/>
        <w:rPr>
          <w:b/>
          <w:bCs/>
          <w:i/>
          <w:sz w:val="24"/>
          <w:szCs w:val="24"/>
        </w:rPr>
      </w:pPr>
    </w:p>
    <w:p w14:paraId="5A5093C9" w14:textId="77777777" w:rsidR="009A3B08" w:rsidRDefault="009A3B08" w:rsidP="00DD438B">
      <w:pPr>
        <w:spacing w:after="0" w:line="240" w:lineRule="auto"/>
        <w:rPr>
          <w:b/>
          <w:bCs/>
          <w:i/>
          <w:sz w:val="24"/>
          <w:szCs w:val="24"/>
        </w:rPr>
      </w:pPr>
    </w:p>
    <w:p w14:paraId="13FD6EB1" w14:textId="55C3F9BC" w:rsidR="00DD438B" w:rsidRPr="005C15FE" w:rsidRDefault="00DD438B" w:rsidP="00DD438B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>Customer Service Excellence - Advanced (CSA)</w:t>
      </w:r>
    </w:p>
    <w:p w14:paraId="7C8C4128" w14:textId="77777777" w:rsidR="0036163D" w:rsidRPr="0036163D" w:rsidRDefault="00DD438B" w:rsidP="0036163D">
      <w:pPr>
        <w:pStyle w:val="ListParagraph"/>
        <w:numPr>
          <w:ilvl w:val="0"/>
          <w:numId w:val="10"/>
        </w:numPr>
        <w:spacing w:after="0" w:line="240" w:lineRule="auto"/>
        <w:rPr>
          <w:iCs/>
          <w:sz w:val="24"/>
          <w:szCs w:val="24"/>
        </w:rPr>
      </w:pPr>
      <w:r w:rsidRPr="00DD438B">
        <w:rPr>
          <w:iCs/>
          <w:sz w:val="24"/>
          <w:szCs w:val="24"/>
        </w:rPr>
        <w:t xml:space="preserve"> </w:t>
      </w:r>
      <w:r w:rsidR="0036163D" w:rsidRPr="0036163D">
        <w:rPr>
          <w:iCs/>
          <w:sz w:val="24"/>
          <w:szCs w:val="24"/>
        </w:rPr>
        <w:t>To learn about Leadership of Teams for Better Excellence in Service.</w:t>
      </w:r>
    </w:p>
    <w:p w14:paraId="2BAC98F6" w14:textId="77777777" w:rsidR="0036163D" w:rsidRPr="0036163D" w:rsidRDefault="0036163D" w:rsidP="0036163D">
      <w:pPr>
        <w:pStyle w:val="ListParagraph"/>
        <w:numPr>
          <w:ilvl w:val="0"/>
          <w:numId w:val="10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understand more about the Types of Difficult Customer Personality Types</w:t>
      </w:r>
    </w:p>
    <w:p w14:paraId="1774F1E8" w14:textId="77777777" w:rsidR="0036163D" w:rsidRPr="0036163D" w:rsidRDefault="0036163D" w:rsidP="0036163D">
      <w:pPr>
        <w:pStyle w:val="ListParagraph"/>
        <w:numPr>
          <w:ilvl w:val="0"/>
          <w:numId w:val="10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how to Manage the 7 Difficult Customer Personality Types.</w:t>
      </w:r>
    </w:p>
    <w:p w14:paraId="7C711144" w14:textId="77777777" w:rsidR="0036163D" w:rsidRPr="0036163D" w:rsidRDefault="0036163D" w:rsidP="0036163D">
      <w:pPr>
        <w:pStyle w:val="ListParagraph"/>
        <w:numPr>
          <w:ilvl w:val="0"/>
          <w:numId w:val="10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be familiar with </w:t>
      </w:r>
      <w:proofErr w:type="spellStart"/>
      <w:r w:rsidRPr="0036163D">
        <w:rPr>
          <w:iCs/>
          <w:sz w:val="24"/>
          <w:szCs w:val="24"/>
        </w:rPr>
        <w:t>with</w:t>
      </w:r>
      <w:proofErr w:type="spellEnd"/>
      <w:r w:rsidRPr="0036163D">
        <w:rPr>
          <w:iCs/>
          <w:sz w:val="24"/>
          <w:szCs w:val="24"/>
        </w:rPr>
        <w:t xml:space="preserve"> the Five Conflict Styles &amp; how to manage these conflicts.</w:t>
      </w:r>
    </w:p>
    <w:p w14:paraId="18B0628E" w14:textId="77777777" w:rsidR="0036163D" w:rsidRPr="0036163D" w:rsidRDefault="0036163D" w:rsidP="0036163D">
      <w:pPr>
        <w:pStyle w:val="ListParagraph"/>
        <w:numPr>
          <w:ilvl w:val="0"/>
          <w:numId w:val="10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about the DESC Formula to Control Conflict.</w:t>
      </w:r>
    </w:p>
    <w:p w14:paraId="41C19703" w14:textId="77777777" w:rsidR="0036163D" w:rsidRPr="0036163D" w:rsidRDefault="0036163D" w:rsidP="0036163D">
      <w:pPr>
        <w:pStyle w:val="ListParagraph"/>
        <w:numPr>
          <w:ilvl w:val="0"/>
          <w:numId w:val="10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know about Constructive Conflict.</w:t>
      </w:r>
    </w:p>
    <w:p w14:paraId="3ACB151F" w14:textId="77777777" w:rsidR="0036163D" w:rsidRPr="0036163D" w:rsidRDefault="0036163D" w:rsidP="0036163D">
      <w:pPr>
        <w:pStyle w:val="ListParagraph"/>
        <w:numPr>
          <w:ilvl w:val="0"/>
          <w:numId w:val="10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about Conflict Resolution Methods.</w:t>
      </w:r>
    </w:p>
    <w:p w14:paraId="1BF62799" w14:textId="77777777" w:rsidR="0036163D" w:rsidRPr="0036163D" w:rsidRDefault="0036163D" w:rsidP="0036163D">
      <w:pPr>
        <w:pStyle w:val="ListParagraph"/>
        <w:numPr>
          <w:ilvl w:val="0"/>
          <w:numId w:val="10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understand the Thomas-Killman Conflict Mode Instrument.</w:t>
      </w:r>
    </w:p>
    <w:p w14:paraId="4D59CA2F" w14:textId="77777777" w:rsidR="0036163D" w:rsidRPr="0036163D" w:rsidRDefault="0036163D" w:rsidP="0036163D">
      <w:pPr>
        <w:pStyle w:val="ListParagraph"/>
        <w:numPr>
          <w:ilvl w:val="0"/>
          <w:numId w:val="10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know about Emotional Intelligence.</w:t>
      </w:r>
    </w:p>
    <w:p w14:paraId="08AE505C" w14:textId="77777777" w:rsidR="0036163D" w:rsidRPr="0036163D" w:rsidRDefault="0036163D" w:rsidP="0036163D">
      <w:pPr>
        <w:pStyle w:val="ListParagraph"/>
        <w:numPr>
          <w:ilvl w:val="0"/>
          <w:numId w:val="10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about Emotional Competence.</w:t>
      </w:r>
    </w:p>
    <w:p w14:paraId="224D8063" w14:textId="77777777" w:rsidR="00A04E8A" w:rsidRPr="00A04E8A" w:rsidRDefault="0036163D" w:rsidP="0036163D">
      <w:pPr>
        <w:pStyle w:val="ListParagraph"/>
        <w:numPr>
          <w:ilvl w:val="0"/>
          <w:numId w:val="10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understand the Three Levels of Service Encounters.</w:t>
      </w:r>
    </w:p>
    <w:p w14:paraId="12431AD4" w14:textId="77777777" w:rsidR="00A04E8A" w:rsidRDefault="00A04E8A" w:rsidP="00A04E8A">
      <w:pPr>
        <w:spacing w:after="0" w:line="240" w:lineRule="auto"/>
        <w:rPr>
          <w:iCs/>
          <w:sz w:val="24"/>
          <w:szCs w:val="24"/>
        </w:rPr>
      </w:pPr>
    </w:p>
    <w:p w14:paraId="439E4F4C" w14:textId="77777777" w:rsidR="009A3B08" w:rsidRDefault="009A3B08" w:rsidP="009A3B08">
      <w:pPr>
        <w:spacing w:after="0" w:line="240" w:lineRule="auto"/>
        <w:rPr>
          <w:b/>
          <w:bCs/>
          <w:i/>
          <w:sz w:val="24"/>
          <w:szCs w:val="24"/>
        </w:rPr>
      </w:pPr>
      <w:r w:rsidRPr="009A3B08">
        <w:rPr>
          <w:b/>
          <w:bCs/>
          <w:i/>
          <w:sz w:val="24"/>
          <w:szCs w:val="24"/>
        </w:rPr>
        <w:t>Dangerous Goods Regulations Training - Personnel Responsible for Preparing Dangerous Goods Consignments - Function 7.1</w:t>
      </w:r>
    </w:p>
    <w:p w14:paraId="46A3D9D4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Recognize the legal requirements regarding dangerous goods transportation</w:t>
      </w:r>
    </w:p>
    <w:p w14:paraId="16E873DC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Understand general limitations</w:t>
      </w:r>
    </w:p>
    <w:p w14:paraId="6EB16A3A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Identify the different roles and responsibilities</w:t>
      </w:r>
    </w:p>
    <w:p w14:paraId="274532D3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Comprehend the importance of classification and packaging</w:t>
      </w:r>
    </w:p>
    <w:p w14:paraId="24BB96F4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 xml:space="preserve">Understand hazard communication </w:t>
      </w:r>
    </w:p>
    <w:p w14:paraId="4B9AE15C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Evaluate a substance or an article against the classification criteria</w:t>
      </w:r>
    </w:p>
    <w:p w14:paraId="0FC474A5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Determine dangerous goods description</w:t>
      </w:r>
    </w:p>
    <w:p w14:paraId="7EBB98D5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Review special provisions</w:t>
      </w:r>
    </w:p>
    <w:p w14:paraId="7DE31ABC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Assess packing options including quantity limitations</w:t>
      </w:r>
    </w:p>
    <w:p w14:paraId="0C85AC24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Apply packing requirements</w:t>
      </w:r>
    </w:p>
    <w:p w14:paraId="7F298EB5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Apply marks and labels</w:t>
      </w:r>
    </w:p>
    <w:p w14:paraId="7854A758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Assess use of an overpack</w:t>
      </w:r>
    </w:p>
    <w:p w14:paraId="62A4C2E4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Prepare documentation</w:t>
      </w:r>
    </w:p>
    <w:p w14:paraId="133B9AA5" w14:textId="7A240541" w:rsidR="00686DF6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Familiarize with the basic emergency response</w:t>
      </w:r>
    </w:p>
    <w:p w14:paraId="52EA8AD8" w14:textId="77777777" w:rsid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</w:p>
    <w:p w14:paraId="61966D42" w14:textId="77777777" w:rsidR="009A3B08" w:rsidRDefault="009A3B08" w:rsidP="009A3B08">
      <w:pPr>
        <w:spacing w:after="0" w:line="240" w:lineRule="auto"/>
        <w:rPr>
          <w:b/>
          <w:bCs/>
          <w:i/>
          <w:sz w:val="24"/>
          <w:szCs w:val="24"/>
        </w:rPr>
      </w:pPr>
      <w:r w:rsidRPr="009A3B08">
        <w:rPr>
          <w:b/>
          <w:bCs/>
          <w:i/>
          <w:sz w:val="24"/>
          <w:szCs w:val="24"/>
        </w:rPr>
        <w:t>Dangerous Goods Regulations Training - Personnel Responsible for Processing or Accepting Goods Presented as General Cargo - Function 7.2</w:t>
      </w:r>
    </w:p>
    <w:p w14:paraId="7292B9D3" w14:textId="7C659F1F" w:rsidR="00686DF6" w:rsidRPr="009A3B08" w:rsidRDefault="00686DF6" w:rsidP="009A3B08">
      <w:pPr>
        <w:spacing w:after="0" w:line="240" w:lineRule="auto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 xml:space="preserve">Understand the Legal requirements </w:t>
      </w:r>
    </w:p>
    <w:p w14:paraId="7801EF6A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Familiarize with dangerous goods applicability, recognize the legal requirements regarding dangerous goods transportation</w:t>
      </w:r>
    </w:p>
    <w:p w14:paraId="7D4A9ABC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Understand general limitations.</w:t>
      </w:r>
    </w:p>
    <w:p w14:paraId="321F1E5A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Identify the different roles and responsibilities, Shipper’s and Operator’s responsibilities, check state/operator variations.</w:t>
      </w:r>
    </w:p>
    <w:p w14:paraId="6EDC2681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Comprehend the importance of classification and packaging</w:t>
      </w:r>
    </w:p>
    <w:p w14:paraId="0EBE0B77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Understand hazard communication.</w:t>
      </w:r>
    </w:p>
    <w:p w14:paraId="2BCA9D96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Familiarize with the basic emergency response.</w:t>
      </w:r>
    </w:p>
    <w:p w14:paraId="170C56AA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 xml:space="preserve">Understand Processing and Accepting Goods Presented as General Cargo: Process / Accept Cargo other than dangerous Goods </w:t>
      </w:r>
    </w:p>
    <w:p w14:paraId="4F65830F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lastRenderedPageBreak/>
        <w:t>•</w:t>
      </w:r>
      <w:r w:rsidRPr="009A3B08">
        <w:rPr>
          <w:iCs/>
          <w:sz w:val="24"/>
          <w:szCs w:val="24"/>
        </w:rPr>
        <w:tab/>
        <w:t xml:space="preserve">Documentations - Hidden / Undeclared dangerous Good </w:t>
      </w:r>
    </w:p>
    <w:p w14:paraId="0461C559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Package - Hidden / Undeclared dangerous Good</w:t>
      </w:r>
    </w:p>
    <w:p w14:paraId="35DC9437" w14:textId="77777777" w:rsidR="009A3B08" w:rsidRP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Accepting cargo collect safety data</w:t>
      </w:r>
    </w:p>
    <w:p w14:paraId="51D5C045" w14:textId="64293E31" w:rsidR="00686DF6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•</w:t>
      </w:r>
      <w:r w:rsidRPr="009A3B08">
        <w:rPr>
          <w:iCs/>
          <w:sz w:val="24"/>
          <w:szCs w:val="24"/>
        </w:rPr>
        <w:tab/>
        <w:t>Report dangerous goods accidents, incidents, undeclared/mis-declared dangerous goods, occurrences.</w:t>
      </w:r>
    </w:p>
    <w:p w14:paraId="1D43C761" w14:textId="77777777" w:rsidR="009A3B08" w:rsidRDefault="009A3B08" w:rsidP="009A3B08">
      <w:pPr>
        <w:spacing w:after="0" w:line="240" w:lineRule="auto"/>
        <w:ind w:left="810" w:hanging="450"/>
        <w:rPr>
          <w:iCs/>
          <w:sz w:val="24"/>
          <w:szCs w:val="24"/>
        </w:rPr>
      </w:pPr>
    </w:p>
    <w:p w14:paraId="5153D887" w14:textId="77777777" w:rsidR="0049786A" w:rsidRDefault="0049786A" w:rsidP="00B8093B">
      <w:pPr>
        <w:spacing w:after="0" w:line="240" w:lineRule="auto"/>
        <w:ind w:left="270"/>
        <w:rPr>
          <w:b/>
          <w:bCs/>
          <w:i/>
          <w:sz w:val="24"/>
          <w:szCs w:val="24"/>
        </w:rPr>
      </w:pPr>
      <w:r w:rsidRPr="0049786A">
        <w:rPr>
          <w:b/>
          <w:bCs/>
          <w:i/>
          <w:sz w:val="24"/>
          <w:szCs w:val="24"/>
        </w:rPr>
        <w:t>Dangerous Goods Regulations Training - Personnel Responsible for Processing or Accepting Dangerous Goods Consignments - Function 7.3</w:t>
      </w:r>
    </w:p>
    <w:p w14:paraId="0CA9E927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Recognize the legal requirements regarding dangerous goods transportation</w:t>
      </w:r>
    </w:p>
    <w:p w14:paraId="6D6232F7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Understand general limitations</w:t>
      </w:r>
    </w:p>
    <w:p w14:paraId="6B4A179A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Identify the different roles and responsibilities</w:t>
      </w:r>
    </w:p>
    <w:p w14:paraId="1478621D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Comprehend the importance of classification and packaging</w:t>
      </w:r>
    </w:p>
    <w:p w14:paraId="6958AD0D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 xml:space="preserve">Understand hazard communication </w:t>
      </w:r>
    </w:p>
    <w:p w14:paraId="09F3C69C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Complete, review and verify the relevant documentation for transportation (DGD, AWB, Exemptions, Approvals, etc.)</w:t>
      </w:r>
    </w:p>
    <w:p w14:paraId="6816FDF3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Review, apply and verify the package marks, labels, packaging type &amp; package condition</w:t>
      </w:r>
    </w:p>
    <w:p w14:paraId="551944B8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Verify and apply state/operator variations</w:t>
      </w:r>
    </w:p>
    <w:p w14:paraId="456E20D5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 xml:space="preserve">Familiarize with the acceptance procedures (acceptance checklist, shipment information, retention of documents) </w:t>
      </w:r>
    </w:p>
    <w:p w14:paraId="2CEE6AFD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Familiarize with the basic emergency response</w:t>
      </w:r>
    </w:p>
    <w:p w14:paraId="548E14DA" w14:textId="65B2376C" w:rsidR="00686DF6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Report dangerous goods accidents, incidents, undeclared/mis-declared dangerous goods, occurrences</w:t>
      </w:r>
    </w:p>
    <w:p w14:paraId="01051550" w14:textId="77777777" w:rsidR="0049786A" w:rsidRDefault="0049786A" w:rsidP="0049786A">
      <w:pPr>
        <w:spacing w:after="0" w:line="240" w:lineRule="auto"/>
        <w:rPr>
          <w:iCs/>
          <w:sz w:val="24"/>
          <w:szCs w:val="24"/>
        </w:rPr>
      </w:pPr>
    </w:p>
    <w:p w14:paraId="0A53E80D" w14:textId="77777777" w:rsidR="0049786A" w:rsidRDefault="0049786A" w:rsidP="0049786A">
      <w:pPr>
        <w:spacing w:after="0" w:line="240" w:lineRule="auto"/>
        <w:rPr>
          <w:b/>
          <w:bCs/>
          <w:i/>
          <w:sz w:val="24"/>
          <w:szCs w:val="24"/>
        </w:rPr>
      </w:pPr>
      <w:r w:rsidRPr="0049786A">
        <w:rPr>
          <w:b/>
          <w:bCs/>
          <w:i/>
          <w:sz w:val="24"/>
          <w:szCs w:val="24"/>
        </w:rPr>
        <w:t>Dangerous Goods Regulations Training - Personnel Responsible for Handling Cargo in a Warehouse, Loading &amp; Unloading Unit Load Devices &amp; Loading &amp; Unloading Aircraft Cargo Compartments - Function 7.4</w:t>
      </w:r>
    </w:p>
    <w:p w14:paraId="0F8A06A4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Understand the basics of Dangerous Goods</w:t>
      </w:r>
    </w:p>
    <w:p w14:paraId="3D2D8876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Understand the general limitations</w:t>
      </w:r>
    </w:p>
    <w:p w14:paraId="16D8EA44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Identify roles and responsibilities</w:t>
      </w:r>
    </w:p>
    <w:p w14:paraId="1A9FEC8D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Understand the importance of classification</w:t>
      </w:r>
    </w:p>
    <w:p w14:paraId="04429965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Understand hazard communication</w:t>
      </w:r>
    </w:p>
    <w:p w14:paraId="0A0365B3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 xml:space="preserve">Familiarize with basic emergency response </w:t>
      </w:r>
    </w:p>
    <w:p w14:paraId="3F614BBC" w14:textId="77777777" w:rsidR="0049786A" w:rsidRP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Manage Cargo Pre-Loading</w:t>
      </w:r>
    </w:p>
    <w:p w14:paraId="4987A8F2" w14:textId="1F52B7F1" w:rsidR="00B8093B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Collect safety data</w:t>
      </w:r>
    </w:p>
    <w:p w14:paraId="436748E1" w14:textId="6C63BFA5" w:rsid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</w:p>
    <w:p w14:paraId="49BC09F6" w14:textId="10F73160" w:rsidR="0049786A" w:rsidRDefault="0049786A" w:rsidP="0049786A">
      <w:pPr>
        <w:spacing w:after="0" w:line="240" w:lineRule="auto"/>
        <w:rPr>
          <w:b/>
          <w:bCs/>
          <w:i/>
          <w:sz w:val="24"/>
          <w:szCs w:val="24"/>
        </w:rPr>
      </w:pPr>
      <w:r w:rsidRPr="0049786A">
        <w:rPr>
          <w:b/>
          <w:bCs/>
          <w:i/>
          <w:sz w:val="24"/>
          <w:szCs w:val="24"/>
        </w:rPr>
        <w:t>Dangerous Goods Regulations Training - Personnel Responsible for the Screening of Passengers and Crew and their Baggage, Cargo, Mail - Function 7.10</w:t>
      </w:r>
    </w:p>
    <w:p w14:paraId="60F4849A" w14:textId="77777777" w:rsidR="0049786A" w:rsidRPr="0049786A" w:rsidRDefault="0049786A" w:rsidP="0049786A">
      <w:pPr>
        <w:spacing w:after="0" w:line="240" w:lineRule="auto"/>
        <w:ind w:left="900" w:hanging="450"/>
        <w:rPr>
          <w:iCs/>
          <w:sz w:val="24"/>
          <w:szCs w:val="24"/>
        </w:rPr>
      </w:pPr>
      <w:r w:rsidRPr="0049786A">
        <w:rPr>
          <w:i/>
          <w:sz w:val="24"/>
          <w:szCs w:val="24"/>
        </w:rPr>
        <w:t>•</w:t>
      </w:r>
      <w:r w:rsidRPr="0049786A">
        <w:rPr>
          <w:i/>
          <w:sz w:val="24"/>
          <w:szCs w:val="24"/>
        </w:rPr>
        <w:tab/>
      </w:r>
      <w:r w:rsidRPr="0049786A">
        <w:rPr>
          <w:iCs/>
          <w:sz w:val="24"/>
          <w:szCs w:val="24"/>
        </w:rPr>
        <w:t>Understand the basics of dangerous goods</w:t>
      </w:r>
    </w:p>
    <w:p w14:paraId="1F8FF844" w14:textId="77777777" w:rsidR="0049786A" w:rsidRPr="0049786A" w:rsidRDefault="0049786A" w:rsidP="0049786A">
      <w:pPr>
        <w:spacing w:after="0" w:line="240" w:lineRule="auto"/>
        <w:ind w:left="90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Understand the general limitations</w:t>
      </w:r>
    </w:p>
    <w:p w14:paraId="713406E4" w14:textId="77777777" w:rsidR="0049786A" w:rsidRPr="0049786A" w:rsidRDefault="0049786A" w:rsidP="0049786A">
      <w:pPr>
        <w:spacing w:after="0" w:line="240" w:lineRule="auto"/>
        <w:ind w:left="90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Identify roles and responsibilities</w:t>
      </w:r>
    </w:p>
    <w:p w14:paraId="73F94FE3" w14:textId="77777777" w:rsidR="0049786A" w:rsidRPr="0049786A" w:rsidRDefault="0049786A" w:rsidP="0049786A">
      <w:pPr>
        <w:spacing w:after="0" w:line="240" w:lineRule="auto"/>
        <w:ind w:left="90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Understand the importance of classification and packaging</w:t>
      </w:r>
    </w:p>
    <w:p w14:paraId="3E7AA96E" w14:textId="77777777" w:rsidR="0049786A" w:rsidRPr="0049786A" w:rsidRDefault="0049786A" w:rsidP="0049786A">
      <w:pPr>
        <w:spacing w:after="0" w:line="240" w:lineRule="auto"/>
        <w:ind w:left="90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Understand hazard communication</w:t>
      </w:r>
    </w:p>
    <w:p w14:paraId="02C2C572" w14:textId="77777777" w:rsidR="0049786A" w:rsidRPr="0049786A" w:rsidRDefault="0049786A" w:rsidP="0049786A">
      <w:pPr>
        <w:spacing w:after="0" w:line="240" w:lineRule="auto"/>
        <w:ind w:left="90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>Familiarize with basic emergency response</w:t>
      </w:r>
    </w:p>
    <w:p w14:paraId="051D49C9" w14:textId="77777777" w:rsidR="0049786A" w:rsidRPr="0049786A" w:rsidRDefault="0049786A" w:rsidP="0049786A">
      <w:pPr>
        <w:spacing w:after="0" w:line="240" w:lineRule="auto"/>
        <w:ind w:left="90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•</w:t>
      </w:r>
      <w:r w:rsidRPr="0049786A">
        <w:rPr>
          <w:iCs/>
          <w:sz w:val="24"/>
          <w:szCs w:val="24"/>
        </w:rPr>
        <w:tab/>
        <w:t xml:space="preserve">Processing/Accepting Cargo </w:t>
      </w:r>
    </w:p>
    <w:p w14:paraId="762DF3D5" w14:textId="4FA44D4F" w:rsidR="0049786A" w:rsidRPr="0049786A" w:rsidRDefault="0049786A" w:rsidP="0049786A">
      <w:pPr>
        <w:spacing w:after="0" w:line="240" w:lineRule="auto"/>
        <w:ind w:left="900" w:hanging="450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lastRenderedPageBreak/>
        <w:t>•</w:t>
      </w:r>
      <w:r w:rsidRPr="0049786A">
        <w:rPr>
          <w:iCs/>
          <w:sz w:val="24"/>
          <w:szCs w:val="24"/>
        </w:rPr>
        <w:tab/>
        <w:t>Collecting Safety Data</w:t>
      </w:r>
    </w:p>
    <w:p w14:paraId="4D3FBBC9" w14:textId="2113EB4F" w:rsidR="0049786A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</w:p>
    <w:p w14:paraId="1436EEA6" w14:textId="77777777" w:rsidR="0049786A" w:rsidRPr="00686DF6" w:rsidRDefault="0049786A" w:rsidP="0049786A">
      <w:pPr>
        <w:spacing w:after="0" w:line="240" w:lineRule="auto"/>
        <w:ind w:left="810" w:hanging="450"/>
        <w:rPr>
          <w:iCs/>
          <w:sz w:val="24"/>
          <w:szCs w:val="24"/>
        </w:rPr>
      </w:pPr>
    </w:p>
    <w:p w14:paraId="593D44DB" w14:textId="77777777" w:rsidR="00A04E8A" w:rsidRPr="005C15FE" w:rsidRDefault="00A04E8A" w:rsidP="00A04E8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Suspicious Package Awareness (SUS)</w:t>
      </w:r>
    </w:p>
    <w:p w14:paraId="1E877B93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identify mails &amp; packages &amp; what makes it suspicious.</w:t>
      </w:r>
    </w:p>
    <w:p w14:paraId="4E9C6D19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what Mail/Package bombs look like.</w:t>
      </w:r>
    </w:p>
    <w:p w14:paraId="621248D9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Critical Actions to take on suspicious packages.</w:t>
      </w:r>
    </w:p>
    <w:p w14:paraId="728194D4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Informa</w:t>
      </w:r>
      <w:r>
        <w:rPr>
          <w:iCs/>
          <w:sz w:val="24"/>
          <w:szCs w:val="24"/>
        </w:rPr>
        <w:t>t</w:t>
      </w:r>
      <w:r w:rsidRPr="00A04E8A">
        <w:rPr>
          <w:iCs/>
          <w:sz w:val="24"/>
          <w:szCs w:val="24"/>
        </w:rPr>
        <w:t>ion for Emergency Services.</w:t>
      </w:r>
    </w:p>
    <w:p w14:paraId="70378DB6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recognize Bomb threats, it's Goals, Types, &amp; Telephone Bomb threats.</w:t>
      </w:r>
    </w:p>
    <w:p w14:paraId="1E447355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Envelopes with Powder &amp; Biological Agents.</w:t>
      </w:r>
    </w:p>
    <w:p w14:paraId="4309533A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Response Procedures for Biological Agents.</w:t>
      </w:r>
    </w:p>
    <w:p w14:paraId="57CABF9F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procedures If </w:t>
      </w:r>
      <w:proofErr w:type="gramStart"/>
      <w:r w:rsidRPr="00A04E8A">
        <w:rPr>
          <w:iCs/>
          <w:sz w:val="24"/>
          <w:szCs w:val="24"/>
        </w:rPr>
        <w:t>A</w:t>
      </w:r>
      <w:proofErr w:type="gramEnd"/>
      <w:r w:rsidRPr="00A04E8A">
        <w:rPr>
          <w:iCs/>
          <w:sz w:val="24"/>
          <w:szCs w:val="24"/>
        </w:rPr>
        <w:t xml:space="preserve"> Chemical Release is Suspected in Facility.</w:t>
      </w:r>
    </w:p>
    <w:p w14:paraId="182611A7" w14:textId="77777777" w:rsid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one's responsibility for Suspicious Packages.</w:t>
      </w:r>
    </w:p>
    <w:p w14:paraId="077FF3CF" w14:textId="77777777" w:rsidR="00A04E8A" w:rsidRDefault="00A04E8A" w:rsidP="00A04E8A">
      <w:pPr>
        <w:spacing w:after="0" w:line="240" w:lineRule="auto"/>
        <w:rPr>
          <w:iCs/>
          <w:sz w:val="24"/>
          <w:szCs w:val="24"/>
        </w:rPr>
      </w:pPr>
    </w:p>
    <w:p w14:paraId="52B91242" w14:textId="77777777" w:rsidR="00A04E8A" w:rsidRPr="005C15FE" w:rsidRDefault="00A04E8A" w:rsidP="00A04E8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Environment, Health &amp; Safety Awareness (EHS)</w:t>
      </w:r>
    </w:p>
    <w:p w14:paraId="20FE4173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the Introduction &amp; SMSA EHS Policy.</w:t>
      </w:r>
    </w:p>
    <w:p w14:paraId="55219997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 w:rsidRPr="00A04E8A">
        <w:rPr>
          <w:iCs/>
          <w:sz w:val="24"/>
          <w:szCs w:val="24"/>
        </w:rPr>
        <w:t>To know about Health &amp; Safety Foundations.</w:t>
      </w:r>
    </w:p>
    <w:p w14:paraId="050E1445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gain more knowledge about Organizing for Health &amp; Safety.</w:t>
      </w:r>
    </w:p>
    <w:p w14:paraId="082C4973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promote a Positive Health &amp; Safety Culture. </w:t>
      </w:r>
    </w:p>
    <w:p w14:paraId="260A84F7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Risk Assessment.</w:t>
      </w:r>
    </w:p>
    <w:p w14:paraId="7C9BB671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Principles of Control.</w:t>
      </w:r>
    </w:p>
    <w:p w14:paraId="7CB30E86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gain more knowledge about Movement of People and Vehicles - Hazards &amp; Control.</w:t>
      </w:r>
    </w:p>
    <w:p w14:paraId="7C412615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Manual &amp; Mechanical handling Hazards &amp; Control.</w:t>
      </w:r>
    </w:p>
    <w:p w14:paraId="6A5EFA1F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Work Equipment Hazards &amp; Control.</w:t>
      </w:r>
    </w:p>
    <w:p w14:paraId="58AE7943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gain more knowledge about Electrical Hazards &amp; Control.</w:t>
      </w:r>
    </w:p>
    <w:p w14:paraId="386EDECD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Fire Hazards &amp; Control.</w:t>
      </w:r>
    </w:p>
    <w:p w14:paraId="106621B0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Chemical and Biological Health Hazards and Control.</w:t>
      </w:r>
    </w:p>
    <w:p w14:paraId="39270DCB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gain more knowledge about Physical and Psychological Health Hazards and Control.</w:t>
      </w:r>
    </w:p>
    <w:p w14:paraId="2A48E8B5" w14:textId="77777777" w:rsidR="00A04E8A" w:rsidRP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Incident Investigation, recording and reporting.</w:t>
      </w:r>
    </w:p>
    <w:p w14:paraId="4A1437ED" w14:textId="77777777" w:rsidR="00A04E8A" w:rsidRDefault="00A04E8A" w:rsidP="00D660F0">
      <w:pPr>
        <w:pStyle w:val="ListParagraph"/>
        <w:numPr>
          <w:ilvl w:val="0"/>
          <w:numId w:val="13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Monitoring, Review and Audit.</w:t>
      </w:r>
    </w:p>
    <w:p w14:paraId="04B26694" w14:textId="77777777" w:rsidR="00A04E8A" w:rsidRDefault="00A04E8A" w:rsidP="00A04E8A">
      <w:pPr>
        <w:spacing w:after="0" w:line="240" w:lineRule="auto"/>
        <w:rPr>
          <w:iCs/>
          <w:sz w:val="24"/>
          <w:szCs w:val="24"/>
        </w:rPr>
      </w:pPr>
    </w:p>
    <w:p w14:paraId="4B15E952" w14:textId="77777777" w:rsidR="00A04E8A" w:rsidRPr="005C15FE" w:rsidRDefault="00A04E8A" w:rsidP="00A04E8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Foreign Corrupt Practices Act (FCPA)</w:t>
      </w:r>
    </w:p>
    <w:p w14:paraId="22A4D96A" w14:textId="77777777" w:rsidR="00A04E8A" w:rsidRPr="00A04E8A" w:rsidRDefault="00A04E8A" w:rsidP="00D660F0">
      <w:pPr>
        <w:pStyle w:val="ListParagraph"/>
        <w:numPr>
          <w:ilvl w:val="0"/>
          <w:numId w:val="14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the meaning, details of the Foreign Corrupt Practices Act &amp; its components.</w:t>
      </w:r>
    </w:p>
    <w:p w14:paraId="29357D31" w14:textId="77777777" w:rsidR="00A04E8A" w:rsidRPr="00A04E8A" w:rsidRDefault="00A04E8A" w:rsidP="00D660F0">
      <w:pPr>
        <w:pStyle w:val="ListParagraph"/>
        <w:numPr>
          <w:ilvl w:val="0"/>
          <w:numId w:val="14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understand the FCPA: Anti-Bribery Provisions.</w:t>
      </w:r>
    </w:p>
    <w:p w14:paraId="041097CC" w14:textId="77777777" w:rsidR="00A04E8A" w:rsidRPr="00A04E8A" w:rsidRDefault="00A04E8A" w:rsidP="00D660F0">
      <w:pPr>
        <w:pStyle w:val="ListParagraph"/>
        <w:numPr>
          <w:ilvl w:val="0"/>
          <w:numId w:val="14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FCPA: Who is a Covered Person.</w:t>
      </w:r>
    </w:p>
    <w:p w14:paraId="0B9C1C2B" w14:textId="77777777" w:rsidR="00A04E8A" w:rsidRPr="00A04E8A" w:rsidRDefault="00A04E8A" w:rsidP="00D660F0">
      <w:pPr>
        <w:pStyle w:val="ListParagraph"/>
        <w:numPr>
          <w:ilvl w:val="0"/>
          <w:numId w:val="14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gain more knowledge about FCPA: What Types of Payments Violate the Law.</w:t>
      </w:r>
    </w:p>
    <w:p w14:paraId="7EF153CA" w14:textId="77777777" w:rsidR="00A04E8A" w:rsidRPr="00A04E8A" w:rsidRDefault="00A04E8A" w:rsidP="00D660F0">
      <w:pPr>
        <w:pStyle w:val="ListParagraph"/>
        <w:numPr>
          <w:ilvl w:val="0"/>
          <w:numId w:val="14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FCPA: Who is a Foreign Official.</w:t>
      </w:r>
    </w:p>
    <w:p w14:paraId="0B28791A" w14:textId="77777777" w:rsidR="00A04E8A" w:rsidRPr="00A04E8A" w:rsidRDefault="00A04E8A" w:rsidP="00D660F0">
      <w:pPr>
        <w:pStyle w:val="ListParagraph"/>
        <w:numPr>
          <w:ilvl w:val="0"/>
          <w:numId w:val="14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understand the FCPA: to “Obtain or Retain Business”?</w:t>
      </w:r>
    </w:p>
    <w:p w14:paraId="2ABA92B8" w14:textId="77777777" w:rsidR="00A04E8A" w:rsidRPr="00A04E8A" w:rsidRDefault="00A04E8A" w:rsidP="00D660F0">
      <w:pPr>
        <w:pStyle w:val="ListParagraph"/>
        <w:numPr>
          <w:ilvl w:val="0"/>
          <w:numId w:val="14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FCPA: Is there “Corrupt” Intent.</w:t>
      </w:r>
    </w:p>
    <w:p w14:paraId="529B6021" w14:textId="77777777" w:rsidR="00A04E8A" w:rsidRPr="00A04E8A" w:rsidRDefault="00A04E8A" w:rsidP="00D660F0">
      <w:pPr>
        <w:pStyle w:val="ListParagraph"/>
        <w:numPr>
          <w:ilvl w:val="0"/>
          <w:numId w:val="14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the FCPA: Exceptions and Affirmative Defenses.</w:t>
      </w:r>
    </w:p>
    <w:p w14:paraId="2DC3B02D" w14:textId="77777777" w:rsidR="00A04E8A" w:rsidRPr="00A04E8A" w:rsidRDefault="00A04E8A" w:rsidP="00D660F0">
      <w:pPr>
        <w:pStyle w:val="ListParagraph"/>
        <w:numPr>
          <w:ilvl w:val="0"/>
          <w:numId w:val="14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understand the FCPA: Enforcement and Penalties.</w:t>
      </w:r>
    </w:p>
    <w:p w14:paraId="474A6E30" w14:textId="77777777" w:rsidR="00A04E8A" w:rsidRPr="00A04E8A" w:rsidRDefault="00A04E8A" w:rsidP="00D660F0">
      <w:pPr>
        <w:pStyle w:val="ListParagraph"/>
        <w:numPr>
          <w:ilvl w:val="0"/>
          <w:numId w:val="14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FCPA: Is there “Corrupt” Intent.</w:t>
      </w:r>
    </w:p>
    <w:p w14:paraId="0D71F7FD" w14:textId="77777777" w:rsidR="00A04E8A" w:rsidRPr="00A04E8A" w:rsidRDefault="00A04E8A" w:rsidP="00D660F0">
      <w:pPr>
        <w:pStyle w:val="ListParagraph"/>
        <w:numPr>
          <w:ilvl w:val="0"/>
          <w:numId w:val="14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lastRenderedPageBreak/>
        <w:t xml:space="preserve"> To gain more knowledge about the FCPA: Recent Enforcement Trends.</w:t>
      </w:r>
    </w:p>
    <w:p w14:paraId="68436280" w14:textId="77777777" w:rsidR="00A04E8A" w:rsidRPr="00A04E8A" w:rsidRDefault="00A04E8A" w:rsidP="00D660F0">
      <w:pPr>
        <w:pStyle w:val="ListParagraph"/>
        <w:numPr>
          <w:ilvl w:val="0"/>
          <w:numId w:val="14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the FCPA: Recent anti-bribery cases.</w:t>
      </w:r>
    </w:p>
    <w:p w14:paraId="7C26AE2D" w14:textId="77777777" w:rsidR="00A04E8A" w:rsidRDefault="00A04E8A" w:rsidP="00D660F0">
      <w:pPr>
        <w:pStyle w:val="ListParagraph"/>
        <w:numPr>
          <w:ilvl w:val="0"/>
          <w:numId w:val="14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the Organization for Economic Cooperation and Development (OECD) Anti-bribery Convention &amp; Other anti-bribery rules/initiatives.</w:t>
      </w:r>
    </w:p>
    <w:p w14:paraId="72F4E0D7" w14:textId="77777777" w:rsidR="00A04E8A" w:rsidRDefault="00A04E8A" w:rsidP="00A04E8A">
      <w:pPr>
        <w:spacing w:after="0" w:line="240" w:lineRule="auto"/>
        <w:rPr>
          <w:iCs/>
          <w:sz w:val="24"/>
          <w:szCs w:val="24"/>
        </w:rPr>
      </w:pPr>
    </w:p>
    <w:p w14:paraId="376298E8" w14:textId="77777777" w:rsidR="00A04E8A" w:rsidRPr="005C15FE" w:rsidRDefault="00A04E8A" w:rsidP="00A04E8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Defensive Driving Training (DDT)</w:t>
      </w:r>
    </w:p>
    <w:p w14:paraId="5C90DF69" w14:textId="77777777" w:rsidR="00A04E8A" w:rsidRPr="00A04E8A" w:rsidRDefault="00A04E8A" w:rsidP="00D660F0">
      <w:pPr>
        <w:pStyle w:val="ListParagraph"/>
        <w:numPr>
          <w:ilvl w:val="0"/>
          <w:numId w:val="15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the meaning of Defensive Driving.</w:t>
      </w:r>
    </w:p>
    <w:p w14:paraId="3CD7A4E6" w14:textId="77777777" w:rsidR="00A04E8A" w:rsidRPr="00A04E8A" w:rsidRDefault="00A04E8A" w:rsidP="00D660F0">
      <w:pPr>
        <w:pStyle w:val="ListParagraph"/>
        <w:numPr>
          <w:ilvl w:val="0"/>
          <w:numId w:val="15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Accidents Occurrences, Costs &amp; Classification.</w:t>
      </w:r>
    </w:p>
    <w:p w14:paraId="37DDD8A8" w14:textId="77777777" w:rsidR="00A04E8A" w:rsidRPr="00A04E8A" w:rsidRDefault="00A04E8A" w:rsidP="00D660F0">
      <w:pPr>
        <w:pStyle w:val="ListParagraph"/>
        <w:numPr>
          <w:ilvl w:val="0"/>
          <w:numId w:val="15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understand the Ten Major Causes of Traffic Injury.</w:t>
      </w:r>
    </w:p>
    <w:p w14:paraId="54CD7B59" w14:textId="77777777" w:rsidR="00A04E8A" w:rsidRPr="00A04E8A" w:rsidRDefault="00A04E8A" w:rsidP="00D660F0">
      <w:pPr>
        <w:pStyle w:val="ListParagraph"/>
        <w:numPr>
          <w:ilvl w:val="0"/>
          <w:numId w:val="15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Other Common Driving Errors.</w:t>
      </w:r>
    </w:p>
    <w:p w14:paraId="6A01E8C2" w14:textId="77777777" w:rsidR="00A04E8A" w:rsidRPr="00A04E8A" w:rsidRDefault="00A04E8A" w:rsidP="00D660F0">
      <w:pPr>
        <w:pStyle w:val="ListParagraph"/>
        <w:numPr>
          <w:ilvl w:val="0"/>
          <w:numId w:val="15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understand about Driver Attitude.</w:t>
      </w:r>
    </w:p>
    <w:p w14:paraId="664B5C1A" w14:textId="77777777" w:rsidR="00A04E8A" w:rsidRPr="00A04E8A" w:rsidRDefault="00A04E8A" w:rsidP="00D660F0">
      <w:pPr>
        <w:pStyle w:val="ListParagraph"/>
        <w:numPr>
          <w:ilvl w:val="0"/>
          <w:numId w:val="15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Seatbelts.</w:t>
      </w:r>
    </w:p>
    <w:p w14:paraId="7419346C" w14:textId="77777777" w:rsidR="00A04E8A" w:rsidRPr="00A04E8A" w:rsidRDefault="00A04E8A" w:rsidP="00D660F0">
      <w:pPr>
        <w:pStyle w:val="ListParagraph"/>
        <w:numPr>
          <w:ilvl w:val="0"/>
          <w:numId w:val="15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the Five Keys of Defensive Driving.</w:t>
      </w:r>
    </w:p>
    <w:p w14:paraId="05FD116B" w14:textId="77777777" w:rsidR="00A04E8A" w:rsidRPr="00A04E8A" w:rsidRDefault="00A04E8A" w:rsidP="00D660F0">
      <w:pPr>
        <w:pStyle w:val="ListParagraph"/>
        <w:numPr>
          <w:ilvl w:val="0"/>
          <w:numId w:val="15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the Six Conditions Affecting Driving.</w:t>
      </w:r>
    </w:p>
    <w:p w14:paraId="5891E4DA" w14:textId="77777777" w:rsidR="00A04E8A" w:rsidRPr="00A04E8A" w:rsidRDefault="00A04E8A" w:rsidP="00D660F0">
      <w:pPr>
        <w:pStyle w:val="ListParagraph"/>
        <w:numPr>
          <w:ilvl w:val="0"/>
          <w:numId w:val="15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Driving Situations.</w:t>
      </w:r>
    </w:p>
    <w:p w14:paraId="700554C3" w14:textId="77777777" w:rsidR="00A04E8A" w:rsidRPr="00A04E8A" w:rsidRDefault="00A04E8A" w:rsidP="00D660F0">
      <w:pPr>
        <w:pStyle w:val="ListParagraph"/>
        <w:numPr>
          <w:ilvl w:val="0"/>
          <w:numId w:val="15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Accident Prevention &amp; Reporting Procedure.</w:t>
      </w:r>
    </w:p>
    <w:p w14:paraId="1791A751" w14:textId="77777777" w:rsidR="00A04E8A" w:rsidRPr="00A04E8A" w:rsidRDefault="00A04E8A" w:rsidP="00D660F0">
      <w:pPr>
        <w:pStyle w:val="ListParagraph"/>
        <w:numPr>
          <w:ilvl w:val="0"/>
          <w:numId w:val="15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Why You Should Drive Safely.</w:t>
      </w:r>
    </w:p>
    <w:p w14:paraId="49CC863F" w14:textId="77777777" w:rsidR="00A04E8A" w:rsidRDefault="00A04E8A" w:rsidP="00D660F0">
      <w:pPr>
        <w:pStyle w:val="ListParagraph"/>
        <w:numPr>
          <w:ilvl w:val="0"/>
          <w:numId w:val="15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KSA (Or IBU Unit) Traffic </w:t>
      </w:r>
      <w:proofErr w:type="gramStart"/>
      <w:r w:rsidRPr="00A04E8A">
        <w:rPr>
          <w:iCs/>
          <w:sz w:val="24"/>
          <w:szCs w:val="24"/>
        </w:rPr>
        <w:t>Rules .</w:t>
      </w:r>
      <w:proofErr w:type="gramEnd"/>
    </w:p>
    <w:p w14:paraId="46470517" w14:textId="77777777" w:rsidR="00A04E8A" w:rsidRDefault="00A04E8A" w:rsidP="00A04E8A">
      <w:pPr>
        <w:spacing w:after="0" w:line="240" w:lineRule="auto"/>
        <w:rPr>
          <w:iCs/>
          <w:sz w:val="24"/>
          <w:szCs w:val="24"/>
        </w:rPr>
      </w:pPr>
    </w:p>
    <w:p w14:paraId="2D9B13E8" w14:textId="54D19055" w:rsidR="00A04E8A" w:rsidRPr="005C15FE" w:rsidRDefault="00A04E8A" w:rsidP="00A04E8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Point of Sale Training (POS) – For </w:t>
      </w:r>
      <w:proofErr w:type="gramStart"/>
      <w:r w:rsidR="00C912E0">
        <w:rPr>
          <w:b/>
          <w:bCs/>
          <w:i/>
          <w:sz w:val="24"/>
          <w:szCs w:val="24"/>
        </w:rPr>
        <w:t xml:space="preserve">SSC </w:t>
      </w:r>
      <w:r>
        <w:rPr>
          <w:b/>
          <w:bCs/>
          <w:i/>
          <w:sz w:val="24"/>
          <w:szCs w:val="24"/>
        </w:rPr>
        <w:t xml:space="preserve"> Department</w:t>
      </w:r>
      <w:proofErr w:type="gramEnd"/>
      <w:r>
        <w:rPr>
          <w:b/>
          <w:bCs/>
          <w:i/>
          <w:sz w:val="24"/>
          <w:szCs w:val="24"/>
        </w:rPr>
        <w:t xml:space="preserve"> Only – (under development)</w:t>
      </w:r>
    </w:p>
    <w:p w14:paraId="315768E0" w14:textId="77777777" w:rsidR="00A04E8A" w:rsidRPr="00A04E8A" w:rsidRDefault="00A04E8A" w:rsidP="00D660F0">
      <w:pPr>
        <w:pStyle w:val="ListParagraph"/>
        <w:numPr>
          <w:ilvl w:val="0"/>
          <w:numId w:val="16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how to Accessing &amp; Signing </w:t>
      </w:r>
      <w:proofErr w:type="gramStart"/>
      <w:r w:rsidRPr="00A04E8A">
        <w:rPr>
          <w:iCs/>
          <w:sz w:val="24"/>
          <w:szCs w:val="24"/>
        </w:rPr>
        <w:t>in  POS.</w:t>
      </w:r>
      <w:proofErr w:type="gramEnd"/>
    </w:p>
    <w:p w14:paraId="015F18B2" w14:textId="77777777" w:rsidR="00A04E8A" w:rsidRPr="00A04E8A" w:rsidRDefault="00A04E8A" w:rsidP="00D660F0">
      <w:pPr>
        <w:pStyle w:val="ListParagraph"/>
        <w:numPr>
          <w:ilvl w:val="0"/>
          <w:numId w:val="16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get familiarized in Starting a new session: Return from Break, Ending Session.</w:t>
      </w:r>
    </w:p>
    <w:p w14:paraId="3843046F" w14:textId="77777777" w:rsidR="00A04E8A" w:rsidRPr="00A04E8A" w:rsidRDefault="00A04E8A" w:rsidP="00D660F0">
      <w:pPr>
        <w:pStyle w:val="ListParagraph"/>
        <w:numPr>
          <w:ilvl w:val="0"/>
          <w:numId w:val="16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how to accept shipments: Domestic &amp; International.</w:t>
      </w:r>
    </w:p>
    <w:p w14:paraId="7E0DF0C3" w14:textId="77777777" w:rsidR="00A04E8A" w:rsidRPr="00A04E8A" w:rsidRDefault="00A04E8A" w:rsidP="00D660F0">
      <w:pPr>
        <w:pStyle w:val="ListParagraph"/>
        <w:numPr>
          <w:ilvl w:val="0"/>
          <w:numId w:val="16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understand how to Select a Service: General (Domestic &amp; International), VISA Service (Domestic), &amp; VISA Return (Domestic).</w:t>
      </w:r>
    </w:p>
    <w:p w14:paraId="77DA575B" w14:textId="77777777" w:rsidR="00A04E8A" w:rsidRPr="00A04E8A" w:rsidRDefault="00A04E8A" w:rsidP="00D660F0">
      <w:pPr>
        <w:pStyle w:val="ListParagraph"/>
        <w:numPr>
          <w:ilvl w:val="0"/>
          <w:numId w:val="16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how to complete AWB Details filling: General to Confirm Checkout. </w:t>
      </w:r>
    </w:p>
    <w:p w14:paraId="0E563B44" w14:textId="77777777" w:rsidR="00A04E8A" w:rsidRPr="00A04E8A" w:rsidRDefault="00A04E8A" w:rsidP="00D660F0">
      <w:pPr>
        <w:pStyle w:val="ListParagraph"/>
        <w:numPr>
          <w:ilvl w:val="0"/>
          <w:numId w:val="16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how to apply Discounts.</w:t>
      </w:r>
    </w:p>
    <w:p w14:paraId="1D2C6743" w14:textId="77777777" w:rsidR="00A04E8A" w:rsidRPr="00A04E8A" w:rsidRDefault="00A04E8A" w:rsidP="00D660F0">
      <w:pPr>
        <w:pStyle w:val="ListParagraph"/>
        <w:numPr>
          <w:ilvl w:val="0"/>
          <w:numId w:val="16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how to select Payment Methods: Cash, Card, Customer Account, Cash on Delivery.</w:t>
      </w:r>
    </w:p>
    <w:p w14:paraId="4B823AB9" w14:textId="77777777" w:rsidR="00A04E8A" w:rsidRDefault="00A04E8A" w:rsidP="00D660F0">
      <w:pPr>
        <w:pStyle w:val="ListParagraph"/>
        <w:numPr>
          <w:ilvl w:val="0"/>
          <w:numId w:val="16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how to Print the Thermal AWB, Receipt &amp; associated documents as necessary.</w:t>
      </w:r>
    </w:p>
    <w:p w14:paraId="5E13ACB0" w14:textId="77777777" w:rsidR="00A04E8A" w:rsidRDefault="00A04E8A" w:rsidP="00A04E8A">
      <w:pPr>
        <w:spacing w:after="0" w:line="240" w:lineRule="auto"/>
        <w:rPr>
          <w:iCs/>
          <w:sz w:val="24"/>
          <w:szCs w:val="24"/>
        </w:rPr>
      </w:pPr>
    </w:p>
    <w:p w14:paraId="33D4C1D7" w14:textId="4EBAD6DA" w:rsidR="00A04E8A" w:rsidRPr="005C15FE" w:rsidRDefault="00631D98" w:rsidP="00A04E8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Effective</w:t>
      </w:r>
      <w:r w:rsidR="00A04E8A">
        <w:rPr>
          <w:b/>
          <w:bCs/>
          <w:i/>
          <w:sz w:val="24"/>
          <w:szCs w:val="24"/>
        </w:rPr>
        <w:t xml:space="preserve"> Selling Skills (CSS) – For </w:t>
      </w:r>
      <w:proofErr w:type="gramStart"/>
      <w:r w:rsidR="00C912E0">
        <w:rPr>
          <w:b/>
          <w:bCs/>
          <w:i/>
          <w:sz w:val="24"/>
          <w:szCs w:val="24"/>
        </w:rPr>
        <w:t xml:space="preserve">SSC </w:t>
      </w:r>
      <w:r w:rsidR="00A04E8A">
        <w:rPr>
          <w:b/>
          <w:bCs/>
          <w:i/>
          <w:sz w:val="24"/>
          <w:szCs w:val="24"/>
        </w:rPr>
        <w:t xml:space="preserve"> &amp;</w:t>
      </w:r>
      <w:proofErr w:type="gramEnd"/>
      <w:r w:rsidR="00A04E8A">
        <w:rPr>
          <w:b/>
          <w:bCs/>
          <w:i/>
          <w:sz w:val="24"/>
          <w:szCs w:val="24"/>
        </w:rPr>
        <w:t xml:space="preserve"> Sales Department Only </w:t>
      </w:r>
    </w:p>
    <w:p w14:paraId="041D3026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the Introduction to Consultative Selling Skills.</w:t>
      </w:r>
    </w:p>
    <w:p w14:paraId="6ECCC984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the Sales Process, Background of Sales, History &amp; Stories of Sales Giants.</w:t>
      </w:r>
    </w:p>
    <w:p w14:paraId="415BB122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understand the Sales Competency: Knowledge-Skills-Behaviors.</w:t>
      </w:r>
    </w:p>
    <w:p w14:paraId="75A739A5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how to convert the Service Encounter to Sales Opportunity.</w:t>
      </w:r>
    </w:p>
    <w:p w14:paraId="2B5B560B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the Eight Effective Points for a Professional &amp; Effective Sales visit.</w:t>
      </w:r>
    </w:p>
    <w:p w14:paraId="6A00BB6F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understand the Sales equation &amp; the final definition of selling.</w:t>
      </w:r>
    </w:p>
    <w:p w14:paraId="3923908E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the Six steps sales staircase introduction, examples &amp; detailed explanation of step 1 &amp; 2.</w:t>
      </w:r>
    </w:p>
    <w:p w14:paraId="246D5B66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perform the </w:t>
      </w:r>
      <w:proofErr w:type="gramStart"/>
      <w:r w:rsidRPr="00A04E8A">
        <w:rPr>
          <w:iCs/>
          <w:sz w:val="24"/>
          <w:szCs w:val="24"/>
        </w:rPr>
        <w:t>Instructor's</w:t>
      </w:r>
      <w:proofErr w:type="gramEnd"/>
      <w:r w:rsidRPr="00A04E8A">
        <w:rPr>
          <w:iCs/>
          <w:sz w:val="24"/>
          <w:szCs w:val="24"/>
        </w:rPr>
        <w:t xml:space="preserve"> test and challenge (Hypothetical Sales Situation).</w:t>
      </w:r>
    </w:p>
    <w:p w14:paraId="12581A4B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how to use the Questioning Techniques.</w:t>
      </w:r>
    </w:p>
    <w:p w14:paraId="58F5789A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the Sales Funnel.</w:t>
      </w:r>
    </w:p>
    <w:p w14:paraId="5C207F1D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understand better Outlining customers' need - step 3 of the sales process.</w:t>
      </w:r>
    </w:p>
    <w:p w14:paraId="65B96D33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lastRenderedPageBreak/>
        <w:t xml:space="preserve"> To perform practice Exercises in gathering three types of questions related to express transportation industry.</w:t>
      </w:r>
    </w:p>
    <w:p w14:paraId="159F2C6D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how to Offer the Solution - step 4 Focus on the features, advantages &amp; benefits.</w:t>
      </w:r>
    </w:p>
    <w:p w14:paraId="1677FE7C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how to deal with Objections &amp; Customer Complaints.</w:t>
      </w:r>
    </w:p>
    <w:p w14:paraId="146A86F5" w14:textId="77777777" w:rsidR="00A04E8A" w:rsidRP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understand Price Handling and early price objections handling.</w:t>
      </w:r>
    </w:p>
    <w:p w14:paraId="55C8296A" w14:textId="77777777" w:rsidR="00A04E8A" w:rsidRDefault="00A04E8A" w:rsidP="00D660F0">
      <w:pPr>
        <w:pStyle w:val="ListParagraph"/>
        <w:numPr>
          <w:ilvl w:val="0"/>
          <w:numId w:val="17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Gaining Commitment - Step 6: Closing strategy, while influencing not manipulating others, Closing Alternatively or Assumedly, Closing without Coercion &amp; Self Confidence and Control.</w:t>
      </w:r>
    </w:p>
    <w:p w14:paraId="7AE99B20" w14:textId="77777777" w:rsidR="00A04E8A" w:rsidRDefault="00A04E8A" w:rsidP="00A04E8A">
      <w:pPr>
        <w:spacing w:after="0" w:line="240" w:lineRule="auto"/>
        <w:rPr>
          <w:iCs/>
          <w:sz w:val="24"/>
          <w:szCs w:val="24"/>
        </w:rPr>
      </w:pPr>
    </w:p>
    <w:p w14:paraId="6EF10FBC" w14:textId="77777777" w:rsidR="00A04E8A" w:rsidRPr="005C15FE" w:rsidRDefault="00A04E8A" w:rsidP="00A04E8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Forklift Safety &amp; Operations Training (FLT) </w:t>
      </w:r>
    </w:p>
    <w:p w14:paraId="30F59BE7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the different Forklift components. </w:t>
      </w:r>
    </w:p>
    <w:p w14:paraId="596AC974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the Forklift driving habits.</w:t>
      </w:r>
    </w:p>
    <w:p w14:paraId="70BF4D7D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the use of Seatbelts in Forklifts.</w:t>
      </w:r>
    </w:p>
    <w:p w14:paraId="760CB941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understand about Visibility in Forklift Operations.</w:t>
      </w:r>
    </w:p>
    <w:p w14:paraId="612BF4C3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Pedestrians while using the Forklift.</w:t>
      </w:r>
    </w:p>
    <w:p w14:paraId="6E59CA4F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be familiarized with the Stability Triangle.</w:t>
      </w:r>
    </w:p>
    <w:p w14:paraId="05B32101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how to read a Forklift Capacity Plate. (with Load, without Load and proper distance from backrest)</w:t>
      </w:r>
    </w:p>
    <w:p w14:paraId="4405D0D8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the Occupational Safety &amp; Hazard Administration regulations about Pre/Post Trip Inspection.</w:t>
      </w:r>
    </w:p>
    <w:p w14:paraId="2E29D220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Forklift Operations (Speed &amp; Movement).</w:t>
      </w:r>
    </w:p>
    <w:p w14:paraId="156EDF6F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understand about Operations on Inclines (with Load &amp; without Load).</w:t>
      </w:r>
    </w:p>
    <w:p w14:paraId="597E5594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Overhead Clearance.</w:t>
      </w:r>
    </w:p>
    <w:p w14:paraId="5EA5E7B4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be familiar with Danger Zones in Forklifts.</w:t>
      </w:r>
    </w:p>
    <w:p w14:paraId="1DB6D589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about Load Stability.</w:t>
      </w:r>
    </w:p>
    <w:p w14:paraId="0A2AA6E4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Maneuvering in Tight Quarters (Forward &amp; Reverse movements).</w:t>
      </w:r>
    </w:p>
    <w:p w14:paraId="21511C32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understand about Blocking &amp; Bracing.</w:t>
      </w:r>
    </w:p>
    <w:p w14:paraId="3FB379D0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know about Load Transportation and Handling.</w:t>
      </w:r>
    </w:p>
    <w:p w14:paraId="6354FD9F" w14:textId="77777777" w:rsidR="00A04E8A" w:rsidRP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learn how to properly Park the Forklift.</w:t>
      </w:r>
    </w:p>
    <w:p w14:paraId="4E92AD87" w14:textId="77777777" w:rsidR="00A04E8A" w:rsidRDefault="00A04E8A" w:rsidP="00D660F0">
      <w:pPr>
        <w:pStyle w:val="ListParagraph"/>
        <w:numPr>
          <w:ilvl w:val="0"/>
          <w:numId w:val="18"/>
        </w:numPr>
        <w:spacing w:after="0" w:line="240" w:lineRule="auto"/>
        <w:rPr>
          <w:iCs/>
          <w:sz w:val="24"/>
          <w:szCs w:val="24"/>
        </w:rPr>
      </w:pPr>
      <w:r w:rsidRPr="00A04E8A">
        <w:rPr>
          <w:iCs/>
          <w:sz w:val="24"/>
          <w:szCs w:val="24"/>
        </w:rPr>
        <w:t xml:space="preserve"> To be familiar with Equipment Interface.</w:t>
      </w:r>
    </w:p>
    <w:p w14:paraId="6C17FC0B" w14:textId="77777777" w:rsidR="00A04E8A" w:rsidRDefault="00A04E8A" w:rsidP="00A04E8A">
      <w:pPr>
        <w:spacing w:after="0" w:line="240" w:lineRule="auto"/>
        <w:rPr>
          <w:iCs/>
          <w:sz w:val="24"/>
          <w:szCs w:val="24"/>
        </w:rPr>
      </w:pPr>
    </w:p>
    <w:p w14:paraId="6F2D1054" w14:textId="77777777" w:rsidR="00A04E8A" w:rsidRPr="005C15FE" w:rsidRDefault="00685664" w:rsidP="00685664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Supervisory Skills Training</w:t>
      </w:r>
      <w:r w:rsidR="00A04E8A">
        <w:rPr>
          <w:b/>
          <w:bCs/>
          <w:i/>
          <w:sz w:val="24"/>
          <w:szCs w:val="24"/>
        </w:rPr>
        <w:t xml:space="preserve"> (</w:t>
      </w:r>
      <w:r>
        <w:rPr>
          <w:b/>
          <w:bCs/>
          <w:i/>
          <w:sz w:val="24"/>
          <w:szCs w:val="24"/>
        </w:rPr>
        <w:t>SPT</w:t>
      </w:r>
      <w:r w:rsidR="00A04E8A">
        <w:rPr>
          <w:b/>
          <w:bCs/>
          <w:i/>
          <w:sz w:val="24"/>
          <w:szCs w:val="24"/>
        </w:rPr>
        <w:t xml:space="preserve">) </w:t>
      </w:r>
    </w:p>
    <w:p w14:paraId="2ED85ABB" w14:textId="77777777" w:rsidR="00685664" w:rsidRPr="00685664" w:rsidRDefault="00685664" w:rsidP="00D660F0">
      <w:pPr>
        <w:pStyle w:val="ListParagraph"/>
        <w:numPr>
          <w:ilvl w:val="0"/>
          <w:numId w:val="19"/>
        </w:numPr>
        <w:spacing w:after="0" w:line="240" w:lineRule="auto"/>
        <w:rPr>
          <w:iCs/>
          <w:sz w:val="24"/>
          <w:szCs w:val="24"/>
        </w:rPr>
      </w:pPr>
      <w:r w:rsidRPr="00685664">
        <w:rPr>
          <w:iCs/>
          <w:sz w:val="24"/>
          <w:szCs w:val="24"/>
        </w:rPr>
        <w:t xml:space="preserve"> To define requirements for particular tasks.</w:t>
      </w:r>
    </w:p>
    <w:p w14:paraId="3D1D8748" w14:textId="77777777" w:rsidR="00685664" w:rsidRPr="00685664" w:rsidRDefault="00685664" w:rsidP="00D660F0">
      <w:pPr>
        <w:pStyle w:val="ListParagraph"/>
        <w:numPr>
          <w:ilvl w:val="0"/>
          <w:numId w:val="19"/>
        </w:numPr>
        <w:spacing w:after="0" w:line="240" w:lineRule="auto"/>
        <w:rPr>
          <w:iCs/>
          <w:sz w:val="24"/>
          <w:szCs w:val="24"/>
        </w:rPr>
      </w:pPr>
      <w:r w:rsidRPr="00685664">
        <w:rPr>
          <w:iCs/>
          <w:sz w:val="24"/>
          <w:szCs w:val="24"/>
        </w:rPr>
        <w:t xml:space="preserve"> To properly set expectations for your staff.</w:t>
      </w:r>
    </w:p>
    <w:p w14:paraId="30DBBCB5" w14:textId="77777777" w:rsidR="00685664" w:rsidRPr="00685664" w:rsidRDefault="00685664" w:rsidP="00D660F0">
      <w:pPr>
        <w:pStyle w:val="ListParagraph"/>
        <w:numPr>
          <w:ilvl w:val="0"/>
          <w:numId w:val="19"/>
        </w:numPr>
        <w:spacing w:after="0" w:line="240" w:lineRule="auto"/>
        <w:rPr>
          <w:iCs/>
          <w:sz w:val="24"/>
          <w:szCs w:val="24"/>
        </w:rPr>
      </w:pPr>
      <w:r w:rsidRPr="00685664">
        <w:rPr>
          <w:iCs/>
          <w:sz w:val="24"/>
          <w:szCs w:val="24"/>
        </w:rPr>
        <w:t xml:space="preserve"> To learn how to set SMART goals for yourself.</w:t>
      </w:r>
    </w:p>
    <w:p w14:paraId="78E346A4" w14:textId="77777777" w:rsidR="00685664" w:rsidRPr="00685664" w:rsidRDefault="00685664" w:rsidP="00D660F0">
      <w:pPr>
        <w:pStyle w:val="ListParagraph"/>
        <w:numPr>
          <w:ilvl w:val="0"/>
          <w:numId w:val="19"/>
        </w:numPr>
        <w:spacing w:after="0" w:line="240" w:lineRule="auto"/>
        <w:rPr>
          <w:iCs/>
          <w:sz w:val="24"/>
          <w:szCs w:val="24"/>
        </w:rPr>
      </w:pPr>
      <w:r w:rsidRPr="00685664">
        <w:rPr>
          <w:iCs/>
          <w:sz w:val="24"/>
          <w:szCs w:val="24"/>
        </w:rPr>
        <w:t xml:space="preserve"> To learn how to help your staff set SMART goals.</w:t>
      </w:r>
    </w:p>
    <w:p w14:paraId="4219E815" w14:textId="77777777" w:rsidR="00685664" w:rsidRPr="00685664" w:rsidRDefault="00685664" w:rsidP="00D660F0">
      <w:pPr>
        <w:pStyle w:val="ListParagraph"/>
        <w:numPr>
          <w:ilvl w:val="0"/>
          <w:numId w:val="19"/>
        </w:numPr>
        <w:spacing w:after="0" w:line="240" w:lineRule="auto"/>
        <w:rPr>
          <w:iCs/>
          <w:sz w:val="24"/>
          <w:szCs w:val="24"/>
        </w:rPr>
      </w:pPr>
      <w:r w:rsidRPr="00685664">
        <w:rPr>
          <w:iCs/>
          <w:sz w:val="24"/>
          <w:szCs w:val="24"/>
        </w:rPr>
        <w:t xml:space="preserve"> To know how to assign work and delegate appropriately.</w:t>
      </w:r>
    </w:p>
    <w:p w14:paraId="76E933AF" w14:textId="77777777" w:rsidR="00685664" w:rsidRPr="00685664" w:rsidRDefault="00685664" w:rsidP="00D660F0">
      <w:pPr>
        <w:pStyle w:val="ListParagraph"/>
        <w:numPr>
          <w:ilvl w:val="0"/>
          <w:numId w:val="19"/>
        </w:numPr>
        <w:spacing w:after="0" w:line="240" w:lineRule="auto"/>
        <w:rPr>
          <w:iCs/>
          <w:sz w:val="24"/>
          <w:szCs w:val="24"/>
        </w:rPr>
      </w:pPr>
      <w:r w:rsidRPr="00685664">
        <w:rPr>
          <w:iCs/>
          <w:sz w:val="24"/>
          <w:szCs w:val="24"/>
        </w:rPr>
        <w:t xml:space="preserve"> To provide effective, appropriate feedback to your staff.</w:t>
      </w:r>
    </w:p>
    <w:p w14:paraId="6B70BA68" w14:textId="77777777" w:rsidR="00685664" w:rsidRPr="00685664" w:rsidRDefault="00685664" w:rsidP="00D660F0">
      <w:pPr>
        <w:pStyle w:val="ListParagraph"/>
        <w:numPr>
          <w:ilvl w:val="0"/>
          <w:numId w:val="19"/>
        </w:numPr>
        <w:spacing w:after="0" w:line="240" w:lineRule="auto"/>
        <w:rPr>
          <w:iCs/>
          <w:sz w:val="24"/>
          <w:szCs w:val="24"/>
        </w:rPr>
      </w:pPr>
      <w:r w:rsidRPr="00685664">
        <w:rPr>
          <w:iCs/>
          <w:sz w:val="24"/>
          <w:szCs w:val="24"/>
        </w:rPr>
        <w:t xml:space="preserve"> To manage your time more efficiently.</w:t>
      </w:r>
    </w:p>
    <w:p w14:paraId="5EAC0F1B" w14:textId="77777777" w:rsidR="00685664" w:rsidRPr="00685664" w:rsidRDefault="00685664" w:rsidP="00D660F0">
      <w:pPr>
        <w:pStyle w:val="ListParagraph"/>
        <w:numPr>
          <w:ilvl w:val="0"/>
          <w:numId w:val="19"/>
        </w:numPr>
        <w:spacing w:after="0" w:line="240" w:lineRule="auto"/>
        <w:rPr>
          <w:iCs/>
          <w:sz w:val="24"/>
          <w:szCs w:val="24"/>
        </w:rPr>
      </w:pPr>
      <w:r w:rsidRPr="00685664">
        <w:rPr>
          <w:iCs/>
          <w:sz w:val="24"/>
          <w:szCs w:val="24"/>
        </w:rPr>
        <w:t xml:space="preserve"> To help your team resolve conflicts.</w:t>
      </w:r>
    </w:p>
    <w:p w14:paraId="09CC6B3C" w14:textId="77777777" w:rsidR="00685664" w:rsidRPr="00685664" w:rsidRDefault="00685664" w:rsidP="00D660F0">
      <w:pPr>
        <w:pStyle w:val="ListParagraph"/>
        <w:numPr>
          <w:ilvl w:val="0"/>
          <w:numId w:val="19"/>
        </w:numPr>
        <w:spacing w:after="0" w:line="240" w:lineRule="auto"/>
        <w:rPr>
          <w:iCs/>
          <w:sz w:val="24"/>
          <w:szCs w:val="24"/>
        </w:rPr>
      </w:pPr>
      <w:r w:rsidRPr="00685664">
        <w:rPr>
          <w:iCs/>
          <w:sz w:val="24"/>
          <w:szCs w:val="24"/>
        </w:rPr>
        <w:t xml:space="preserve"> To understand how to manage effectively in particular situations.</w:t>
      </w:r>
    </w:p>
    <w:p w14:paraId="023A89E8" w14:textId="77777777" w:rsidR="00685664" w:rsidRPr="00685664" w:rsidRDefault="00685664" w:rsidP="00D660F0">
      <w:pPr>
        <w:pStyle w:val="ListParagraph"/>
        <w:numPr>
          <w:ilvl w:val="0"/>
          <w:numId w:val="19"/>
        </w:numPr>
        <w:spacing w:after="0" w:line="240" w:lineRule="auto"/>
        <w:rPr>
          <w:iCs/>
          <w:sz w:val="24"/>
          <w:szCs w:val="24"/>
        </w:rPr>
      </w:pPr>
      <w:r w:rsidRPr="00685664">
        <w:rPr>
          <w:iCs/>
          <w:sz w:val="24"/>
          <w:szCs w:val="24"/>
        </w:rPr>
        <w:t xml:space="preserve"> To understand what a new supervisor needs to do to get started on the right path.</w:t>
      </w:r>
    </w:p>
    <w:p w14:paraId="754B79EF" w14:textId="77777777" w:rsidR="00525BCE" w:rsidRDefault="00525BCE" w:rsidP="00685664">
      <w:pPr>
        <w:spacing w:after="0" w:line="240" w:lineRule="auto"/>
        <w:rPr>
          <w:b/>
          <w:bCs/>
          <w:i/>
          <w:sz w:val="24"/>
          <w:szCs w:val="24"/>
        </w:rPr>
      </w:pPr>
    </w:p>
    <w:p w14:paraId="510DDBCF" w14:textId="77777777" w:rsidR="00525BCE" w:rsidRDefault="00525BCE" w:rsidP="00685664">
      <w:pPr>
        <w:spacing w:after="0" w:line="240" w:lineRule="auto"/>
        <w:rPr>
          <w:b/>
          <w:bCs/>
          <w:i/>
          <w:sz w:val="24"/>
          <w:szCs w:val="24"/>
        </w:rPr>
      </w:pPr>
    </w:p>
    <w:p w14:paraId="1AC94A19" w14:textId="6B91BD08" w:rsidR="00685664" w:rsidRPr="005C15FE" w:rsidRDefault="00685664" w:rsidP="00685664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Time Management Training (TMT) </w:t>
      </w:r>
    </w:p>
    <w:p w14:paraId="372C5922" w14:textId="77777777" w:rsidR="00E35652" w:rsidRPr="00E35652" w:rsidRDefault="00E35652" w:rsidP="00D660F0">
      <w:pPr>
        <w:pStyle w:val="ListParagraph"/>
        <w:numPr>
          <w:ilvl w:val="0"/>
          <w:numId w:val="20"/>
        </w:numPr>
        <w:spacing w:after="0" w:line="240" w:lineRule="auto"/>
        <w:rPr>
          <w:iCs/>
          <w:sz w:val="24"/>
          <w:szCs w:val="24"/>
        </w:rPr>
      </w:pPr>
      <w:r w:rsidRPr="00E35652">
        <w:rPr>
          <w:iCs/>
          <w:sz w:val="24"/>
          <w:szCs w:val="24"/>
        </w:rPr>
        <w:t xml:space="preserve"> To know to set SMART Goals.</w:t>
      </w:r>
    </w:p>
    <w:p w14:paraId="3B6432BC" w14:textId="77777777" w:rsidR="00E35652" w:rsidRPr="00E35652" w:rsidRDefault="00E35652" w:rsidP="00D660F0">
      <w:pPr>
        <w:pStyle w:val="ListParagraph"/>
        <w:numPr>
          <w:ilvl w:val="0"/>
          <w:numId w:val="20"/>
        </w:numPr>
        <w:spacing w:after="0" w:line="240" w:lineRule="auto"/>
        <w:rPr>
          <w:iCs/>
          <w:sz w:val="24"/>
          <w:szCs w:val="24"/>
        </w:rPr>
      </w:pPr>
      <w:r w:rsidRPr="00E35652">
        <w:rPr>
          <w:iCs/>
          <w:sz w:val="24"/>
          <w:szCs w:val="24"/>
        </w:rPr>
        <w:t xml:space="preserve"> To learn how to Prioritize your time.</w:t>
      </w:r>
    </w:p>
    <w:p w14:paraId="0DFB37C8" w14:textId="77777777" w:rsidR="00E35652" w:rsidRPr="00E35652" w:rsidRDefault="00E35652" w:rsidP="00D660F0">
      <w:pPr>
        <w:pStyle w:val="ListParagraph"/>
        <w:numPr>
          <w:ilvl w:val="0"/>
          <w:numId w:val="20"/>
        </w:numPr>
        <w:spacing w:after="0" w:line="240" w:lineRule="auto"/>
        <w:rPr>
          <w:iCs/>
          <w:sz w:val="24"/>
          <w:szCs w:val="24"/>
        </w:rPr>
      </w:pPr>
      <w:r w:rsidRPr="00E35652">
        <w:rPr>
          <w:iCs/>
          <w:sz w:val="24"/>
          <w:szCs w:val="24"/>
        </w:rPr>
        <w:t xml:space="preserve"> To understand how to plan wisely.</w:t>
      </w:r>
    </w:p>
    <w:p w14:paraId="7997B331" w14:textId="77777777" w:rsidR="00E35652" w:rsidRPr="00E35652" w:rsidRDefault="00E35652" w:rsidP="00D660F0">
      <w:pPr>
        <w:pStyle w:val="ListParagraph"/>
        <w:numPr>
          <w:ilvl w:val="0"/>
          <w:numId w:val="20"/>
        </w:numPr>
        <w:spacing w:after="0" w:line="240" w:lineRule="auto"/>
        <w:rPr>
          <w:iCs/>
          <w:sz w:val="24"/>
          <w:szCs w:val="24"/>
        </w:rPr>
      </w:pPr>
      <w:r w:rsidRPr="00E35652">
        <w:rPr>
          <w:iCs/>
          <w:sz w:val="24"/>
          <w:szCs w:val="24"/>
        </w:rPr>
        <w:t xml:space="preserve"> To learn about Tackling Procrastination.</w:t>
      </w:r>
    </w:p>
    <w:p w14:paraId="4BC26034" w14:textId="77777777" w:rsidR="00E35652" w:rsidRPr="00E35652" w:rsidRDefault="00E35652" w:rsidP="00D660F0">
      <w:pPr>
        <w:pStyle w:val="ListParagraph"/>
        <w:numPr>
          <w:ilvl w:val="0"/>
          <w:numId w:val="20"/>
        </w:numPr>
        <w:spacing w:after="0" w:line="240" w:lineRule="auto"/>
        <w:rPr>
          <w:iCs/>
          <w:sz w:val="24"/>
          <w:szCs w:val="24"/>
        </w:rPr>
      </w:pPr>
      <w:r w:rsidRPr="00E35652">
        <w:rPr>
          <w:iCs/>
          <w:sz w:val="24"/>
          <w:szCs w:val="24"/>
        </w:rPr>
        <w:t xml:space="preserve"> To know to deal with Crisis Management.</w:t>
      </w:r>
    </w:p>
    <w:p w14:paraId="7AF1790A" w14:textId="77777777" w:rsidR="00E35652" w:rsidRPr="00E35652" w:rsidRDefault="00E35652" w:rsidP="00D660F0">
      <w:pPr>
        <w:pStyle w:val="ListParagraph"/>
        <w:numPr>
          <w:ilvl w:val="0"/>
          <w:numId w:val="20"/>
        </w:numPr>
        <w:spacing w:after="0" w:line="240" w:lineRule="auto"/>
        <w:rPr>
          <w:iCs/>
          <w:sz w:val="24"/>
          <w:szCs w:val="24"/>
        </w:rPr>
      </w:pPr>
      <w:r w:rsidRPr="00E35652">
        <w:rPr>
          <w:iCs/>
          <w:sz w:val="24"/>
          <w:szCs w:val="24"/>
        </w:rPr>
        <w:t xml:space="preserve"> To learn about Organizing your workplace.</w:t>
      </w:r>
    </w:p>
    <w:p w14:paraId="1CBD5FC8" w14:textId="77777777" w:rsidR="00E35652" w:rsidRPr="00E35652" w:rsidRDefault="00E35652" w:rsidP="00D660F0">
      <w:pPr>
        <w:pStyle w:val="ListParagraph"/>
        <w:numPr>
          <w:ilvl w:val="0"/>
          <w:numId w:val="20"/>
        </w:numPr>
        <w:spacing w:after="0" w:line="240" w:lineRule="auto"/>
        <w:rPr>
          <w:iCs/>
          <w:sz w:val="24"/>
          <w:szCs w:val="24"/>
        </w:rPr>
      </w:pPr>
      <w:r w:rsidRPr="00E35652">
        <w:rPr>
          <w:iCs/>
          <w:sz w:val="24"/>
          <w:szCs w:val="24"/>
        </w:rPr>
        <w:t xml:space="preserve"> To know about Setting a Ritual.</w:t>
      </w:r>
    </w:p>
    <w:p w14:paraId="28104BE8" w14:textId="77777777" w:rsidR="00685664" w:rsidRDefault="00E35652" w:rsidP="00D660F0">
      <w:pPr>
        <w:pStyle w:val="ListParagraph"/>
        <w:numPr>
          <w:ilvl w:val="0"/>
          <w:numId w:val="20"/>
        </w:numPr>
        <w:spacing w:after="0" w:line="240" w:lineRule="auto"/>
        <w:rPr>
          <w:iCs/>
          <w:sz w:val="24"/>
          <w:szCs w:val="24"/>
        </w:rPr>
      </w:pPr>
      <w:r w:rsidRPr="00E35652">
        <w:rPr>
          <w:iCs/>
          <w:sz w:val="24"/>
          <w:szCs w:val="24"/>
        </w:rPr>
        <w:t xml:space="preserve"> To learn about Meeting Management.</w:t>
      </w:r>
    </w:p>
    <w:p w14:paraId="143CCB5E" w14:textId="77777777" w:rsidR="00E35652" w:rsidRDefault="00E35652" w:rsidP="00E35652">
      <w:pPr>
        <w:spacing w:after="0" w:line="240" w:lineRule="auto"/>
        <w:rPr>
          <w:iCs/>
          <w:sz w:val="24"/>
          <w:szCs w:val="24"/>
        </w:rPr>
      </w:pPr>
    </w:p>
    <w:p w14:paraId="7B527E95" w14:textId="77777777" w:rsidR="00E35652" w:rsidRDefault="00E35652" w:rsidP="00E35652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Operations Training for Healthcare-Logistics (OHL) </w:t>
      </w:r>
    </w:p>
    <w:p w14:paraId="26CF0521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learn about the Introduction to Healthcare.</w:t>
      </w:r>
    </w:p>
    <w:p w14:paraId="6F048526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know more about one's Responsibility with regards to the different processes.</w:t>
      </w:r>
    </w:p>
    <w:p w14:paraId="1B74EB8F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learn about the Procedures for: Monitoring of Temperature &amp; Humidity Control, Warehouse Cleanliness, Storage of Products, Calibration of </w:t>
      </w:r>
      <w:proofErr w:type="spellStart"/>
      <w:r w:rsidRPr="00E35652">
        <w:rPr>
          <w:i/>
          <w:sz w:val="24"/>
          <w:szCs w:val="24"/>
        </w:rPr>
        <w:t>Equipments</w:t>
      </w:r>
      <w:proofErr w:type="spellEnd"/>
      <w:r w:rsidRPr="00E35652">
        <w:rPr>
          <w:i/>
          <w:sz w:val="24"/>
          <w:szCs w:val="24"/>
        </w:rPr>
        <w:t>, Pest Control.</w:t>
      </w:r>
    </w:p>
    <w:p w14:paraId="6F7D7E06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know about the Inbound Receiving Process.</w:t>
      </w:r>
    </w:p>
    <w:p w14:paraId="3C58AB69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learn the Processing &amp; Dispatching of Orders.</w:t>
      </w:r>
    </w:p>
    <w:p w14:paraId="30B49F1B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learn about the Issuance, Delivery &amp; Return Operations for Cold Chain Items.</w:t>
      </w:r>
    </w:p>
    <w:p w14:paraId="1C489EFC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know about the Stock Handling and Stock Control.</w:t>
      </w:r>
    </w:p>
    <w:p w14:paraId="2907EAA9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learn about Storage and Handling of Cold Chain Items.</w:t>
      </w:r>
    </w:p>
    <w:p w14:paraId="2FC22951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learn about Contingency Procedure During Delivery.</w:t>
      </w:r>
    </w:p>
    <w:p w14:paraId="46B7CCAF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know about Procedure for Medical Equipment Returned.</w:t>
      </w:r>
    </w:p>
    <w:p w14:paraId="143441A0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know about Cold Room &amp; Freezer Operations.</w:t>
      </w:r>
    </w:p>
    <w:p w14:paraId="33C647C1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learn about Product Quarantine.</w:t>
      </w:r>
    </w:p>
    <w:p w14:paraId="58BB8C88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learn about Disposal Management. </w:t>
      </w:r>
    </w:p>
    <w:p w14:paraId="2E0B19F2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learn about Product Complaint.</w:t>
      </w:r>
    </w:p>
    <w:p w14:paraId="7AEF18E6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know about Recall Procedure.</w:t>
      </w:r>
    </w:p>
    <w:p w14:paraId="419B3467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know about Cycle Count.</w:t>
      </w:r>
    </w:p>
    <w:p w14:paraId="7A362F34" w14:textId="77777777" w:rsidR="00E35652" w:rsidRPr="00E35652" w:rsidRDefault="00E35652" w:rsidP="00D660F0">
      <w:pPr>
        <w:pStyle w:val="ListParagraph"/>
        <w:numPr>
          <w:ilvl w:val="0"/>
          <w:numId w:val="21"/>
        </w:numPr>
        <w:spacing w:after="0" w:line="240" w:lineRule="auto"/>
        <w:rPr>
          <w:i/>
          <w:sz w:val="24"/>
          <w:szCs w:val="24"/>
        </w:rPr>
      </w:pPr>
      <w:r w:rsidRPr="00E35652">
        <w:rPr>
          <w:i/>
          <w:sz w:val="24"/>
          <w:szCs w:val="24"/>
        </w:rPr>
        <w:t xml:space="preserve"> To learn about the Procedure for Temperature Mapping</w:t>
      </w:r>
    </w:p>
    <w:p w14:paraId="0BBDCB4A" w14:textId="77777777" w:rsidR="00E35652" w:rsidRDefault="00E35652" w:rsidP="00E35652">
      <w:pPr>
        <w:spacing w:after="0" w:line="240" w:lineRule="auto"/>
        <w:rPr>
          <w:iCs/>
          <w:sz w:val="24"/>
          <w:szCs w:val="24"/>
        </w:rPr>
      </w:pPr>
    </w:p>
    <w:p w14:paraId="0B2C90DB" w14:textId="77777777" w:rsidR="00E35652" w:rsidRDefault="00376F24" w:rsidP="00376F24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Cold Chain Awareness Training</w:t>
      </w:r>
      <w:r w:rsidR="00E35652">
        <w:rPr>
          <w:b/>
          <w:bCs/>
          <w:i/>
          <w:sz w:val="24"/>
          <w:szCs w:val="24"/>
        </w:rPr>
        <w:t xml:space="preserve"> (</w:t>
      </w:r>
      <w:r>
        <w:rPr>
          <w:b/>
          <w:bCs/>
          <w:i/>
          <w:sz w:val="24"/>
          <w:szCs w:val="24"/>
        </w:rPr>
        <w:t>CCA</w:t>
      </w:r>
      <w:r w:rsidR="00E35652">
        <w:rPr>
          <w:b/>
          <w:bCs/>
          <w:i/>
          <w:sz w:val="24"/>
          <w:szCs w:val="24"/>
        </w:rPr>
        <w:t xml:space="preserve">) </w:t>
      </w:r>
    </w:p>
    <w:p w14:paraId="47BDD329" w14:textId="77777777" w:rsidR="00376F24" w:rsidRPr="00376F24" w:rsidRDefault="00376F24" w:rsidP="00D660F0">
      <w:pPr>
        <w:pStyle w:val="ListParagraph"/>
        <w:numPr>
          <w:ilvl w:val="0"/>
          <w:numId w:val="22"/>
        </w:numPr>
        <w:spacing w:after="0" w:line="240" w:lineRule="auto"/>
        <w:rPr>
          <w:iCs/>
          <w:sz w:val="24"/>
          <w:szCs w:val="24"/>
        </w:rPr>
      </w:pPr>
      <w:r w:rsidRPr="00376F24">
        <w:rPr>
          <w:iCs/>
          <w:sz w:val="24"/>
          <w:szCs w:val="24"/>
        </w:rPr>
        <w:t xml:space="preserve"> To learn about the Introduction to Cold Chain Logistics.</w:t>
      </w:r>
    </w:p>
    <w:p w14:paraId="585AAF2C" w14:textId="77777777" w:rsidR="00376F24" w:rsidRPr="00376F24" w:rsidRDefault="00376F24" w:rsidP="00D660F0">
      <w:pPr>
        <w:pStyle w:val="ListParagraph"/>
        <w:numPr>
          <w:ilvl w:val="0"/>
          <w:numId w:val="22"/>
        </w:numPr>
        <w:spacing w:after="0" w:line="240" w:lineRule="auto"/>
        <w:rPr>
          <w:iCs/>
          <w:sz w:val="24"/>
          <w:szCs w:val="24"/>
        </w:rPr>
      </w:pPr>
      <w:r w:rsidRPr="00376F24">
        <w:rPr>
          <w:iCs/>
          <w:sz w:val="24"/>
          <w:szCs w:val="24"/>
        </w:rPr>
        <w:t xml:space="preserve"> To know more about one's Responsibility with regards to the different processes for Cold Chain Logistics.</w:t>
      </w:r>
    </w:p>
    <w:p w14:paraId="29FF1EAD" w14:textId="77777777" w:rsidR="00376F24" w:rsidRPr="00376F24" w:rsidRDefault="00376F24" w:rsidP="00D660F0">
      <w:pPr>
        <w:pStyle w:val="ListParagraph"/>
        <w:numPr>
          <w:ilvl w:val="0"/>
          <w:numId w:val="22"/>
        </w:numPr>
        <w:spacing w:after="0" w:line="240" w:lineRule="auto"/>
        <w:rPr>
          <w:iCs/>
          <w:sz w:val="24"/>
          <w:szCs w:val="24"/>
        </w:rPr>
      </w:pPr>
      <w:r w:rsidRPr="00376F24">
        <w:rPr>
          <w:iCs/>
          <w:sz w:val="24"/>
          <w:szCs w:val="24"/>
        </w:rPr>
        <w:t xml:space="preserve"> To learn about the Procedures for Cold Chain Logistics: Monitoring of Temperature &amp; Humidity Control, Warehouse Cleanliness, Storage of Products, Calibration of </w:t>
      </w:r>
      <w:proofErr w:type="spellStart"/>
      <w:r w:rsidRPr="00376F24">
        <w:rPr>
          <w:iCs/>
          <w:sz w:val="24"/>
          <w:szCs w:val="24"/>
        </w:rPr>
        <w:t>Equipments</w:t>
      </w:r>
      <w:proofErr w:type="spellEnd"/>
      <w:r w:rsidRPr="00376F24">
        <w:rPr>
          <w:iCs/>
          <w:sz w:val="24"/>
          <w:szCs w:val="24"/>
        </w:rPr>
        <w:t>, Pest Control, Record.</w:t>
      </w:r>
    </w:p>
    <w:p w14:paraId="3B4897B5" w14:textId="77777777" w:rsidR="00376F24" w:rsidRPr="00376F24" w:rsidRDefault="00376F24" w:rsidP="00D660F0">
      <w:pPr>
        <w:pStyle w:val="ListParagraph"/>
        <w:numPr>
          <w:ilvl w:val="0"/>
          <w:numId w:val="22"/>
        </w:numPr>
        <w:spacing w:after="0" w:line="240" w:lineRule="auto"/>
        <w:rPr>
          <w:iCs/>
          <w:sz w:val="24"/>
          <w:szCs w:val="24"/>
        </w:rPr>
      </w:pPr>
      <w:r w:rsidRPr="00376F24">
        <w:rPr>
          <w:iCs/>
          <w:sz w:val="24"/>
          <w:szCs w:val="24"/>
        </w:rPr>
        <w:t xml:space="preserve"> To know about the Pickup Process.</w:t>
      </w:r>
    </w:p>
    <w:p w14:paraId="6AF0D1D1" w14:textId="77777777" w:rsidR="00376F24" w:rsidRPr="00376F24" w:rsidRDefault="00376F24" w:rsidP="00D660F0">
      <w:pPr>
        <w:pStyle w:val="ListParagraph"/>
        <w:numPr>
          <w:ilvl w:val="0"/>
          <w:numId w:val="22"/>
        </w:numPr>
        <w:spacing w:after="0" w:line="240" w:lineRule="auto"/>
        <w:rPr>
          <w:iCs/>
          <w:sz w:val="24"/>
          <w:szCs w:val="24"/>
        </w:rPr>
      </w:pPr>
      <w:r w:rsidRPr="00376F24">
        <w:rPr>
          <w:iCs/>
          <w:sz w:val="24"/>
          <w:szCs w:val="24"/>
        </w:rPr>
        <w:t xml:space="preserve"> To learn about Dispatching of Shipments.</w:t>
      </w:r>
    </w:p>
    <w:p w14:paraId="33AE41AD" w14:textId="77777777" w:rsidR="00376F24" w:rsidRPr="00376F24" w:rsidRDefault="00376F24" w:rsidP="00D660F0">
      <w:pPr>
        <w:pStyle w:val="ListParagraph"/>
        <w:numPr>
          <w:ilvl w:val="0"/>
          <w:numId w:val="22"/>
        </w:numPr>
        <w:spacing w:after="0" w:line="240" w:lineRule="auto"/>
        <w:rPr>
          <w:iCs/>
          <w:sz w:val="24"/>
          <w:szCs w:val="24"/>
        </w:rPr>
      </w:pPr>
      <w:r w:rsidRPr="00376F24">
        <w:rPr>
          <w:iCs/>
          <w:sz w:val="24"/>
          <w:szCs w:val="24"/>
        </w:rPr>
        <w:t xml:space="preserve"> To learn about Storage and Handling of Cold Store Shipments.</w:t>
      </w:r>
    </w:p>
    <w:p w14:paraId="3F1A6257" w14:textId="77777777" w:rsidR="00376F24" w:rsidRPr="00376F24" w:rsidRDefault="00376F24" w:rsidP="00D660F0">
      <w:pPr>
        <w:pStyle w:val="ListParagraph"/>
        <w:numPr>
          <w:ilvl w:val="0"/>
          <w:numId w:val="22"/>
        </w:numPr>
        <w:spacing w:after="0" w:line="240" w:lineRule="auto"/>
        <w:rPr>
          <w:iCs/>
          <w:sz w:val="24"/>
          <w:szCs w:val="24"/>
        </w:rPr>
      </w:pPr>
      <w:r w:rsidRPr="00376F24">
        <w:rPr>
          <w:iCs/>
          <w:sz w:val="24"/>
          <w:szCs w:val="24"/>
        </w:rPr>
        <w:lastRenderedPageBreak/>
        <w:t xml:space="preserve"> To know about the Temperature Control Room.</w:t>
      </w:r>
    </w:p>
    <w:p w14:paraId="723B6AEF" w14:textId="77777777" w:rsidR="00E35652" w:rsidRPr="00376F24" w:rsidRDefault="00376F24" w:rsidP="00D660F0">
      <w:pPr>
        <w:pStyle w:val="ListParagraph"/>
        <w:numPr>
          <w:ilvl w:val="0"/>
          <w:numId w:val="22"/>
        </w:numPr>
        <w:spacing w:after="0" w:line="240" w:lineRule="auto"/>
        <w:rPr>
          <w:iCs/>
          <w:sz w:val="24"/>
          <w:szCs w:val="24"/>
        </w:rPr>
      </w:pPr>
      <w:r w:rsidRPr="00376F24">
        <w:rPr>
          <w:iCs/>
          <w:sz w:val="24"/>
          <w:szCs w:val="24"/>
        </w:rPr>
        <w:t xml:space="preserve"> To know about the </w:t>
      </w:r>
      <w:proofErr w:type="spellStart"/>
      <w:r w:rsidRPr="00376F24">
        <w:rPr>
          <w:iCs/>
          <w:sz w:val="24"/>
          <w:szCs w:val="24"/>
        </w:rPr>
        <w:t>The</w:t>
      </w:r>
      <w:proofErr w:type="spellEnd"/>
      <w:r w:rsidRPr="00376F24">
        <w:rPr>
          <w:iCs/>
          <w:sz w:val="24"/>
          <w:szCs w:val="24"/>
        </w:rPr>
        <w:t xml:space="preserve"> Vehicles, </w:t>
      </w:r>
      <w:proofErr w:type="spellStart"/>
      <w:r w:rsidRPr="00376F24">
        <w:rPr>
          <w:iCs/>
          <w:sz w:val="24"/>
          <w:szCs w:val="24"/>
        </w:rPr>
        <w:t>Equipments</w:t>
      </w:r>
      <w:proofErr w:type="spellEnd"/>
      <w:r w:rsidRPr="00376F24">
        <w:rPr>
          <w:iCs/>
          <w:sz w:val="24"/>
          <w:szCs w:val="24"/>
        </w:rPr>
        <w:t>, and the Product in Transit.</w:t>
      </w:r>
    </w:p>
    <w:p w14:paraId="6C825007" w14:textId="7A7D3848" w:rsidR="00685664" w:rsidRDefault="001B7596" w:rsidP="001B7596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SMSA Security Awareness (S</w:t>
      </w:r>
      <w:r w:rsidR="00525BCE">
        <w:rPr>
          <w:b/>
          <w:bCs/>
          <w:i/>
          <w:sz w:val="24"/>
          <w:szCs w:val="24"/>
        </w:rPr>
        <w:t>SA</w:t>
      </w:r>
      <w:r>
        <w:rPr>
          <w:b/>
          <w:bCs/>
          <w:i/>
          <w:sz w:val="24"/>
          <w:szCs w:val="24"/>
        </w:rPr>
        <w:t xml:space="preserve">) </w:t>
      </w:r>
    </w:p>
    <w:p w14:paraId="5E450A76" w14:textId="77777777" w:rsidR="001B7596" w:rsidRPr="001B7596" w:rsidRDefault="001B7596" w:rsidP="00D660F0">
      <w:pPr>
        <w:pStyle w:val="ListParagraph"/>
        <w:numPr>
          <w:ilvl w:val="0"/>
          <w:numId w:val="23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the Responsibilities of Security &amp; QRM.</w:t>
      </w:r>
    </w:p>
    <w:p w14:paraId="19AF3CB1" w14:textId="77777777" w:rsidR="001B7596" w:rsidRPr="001B7596" w:rsidRDefault="001B7596" w:rsidP="00D660F0">
      <w:pPr>
        <w:pStyle w:val="ListParagraph"/>
        <w:numPr>
          <w:ilvl w:val="0"/>
          <w:numId w:val="23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Access Control.</w:t>
      </w:r>
    </w:p>
    <w:p w14:paraId="72B81463" w14:textId="77777777" w:rsidR="001B7596" w:rsidRPr="001B7596" w:rsidRDefault="001B7596" w:rsidP="00D660F0">
      <w:pPr>
        <w:pStyle w:val="ListParagraph"/>
        <w:numPr>
          <w:ilvl w:val="0"/>
          <w:numId w:val="23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Alarms.</w:t>
      </w:r>
    </w:p>
    <w:p w14:paraId="1AF2FBC0" w14:textId="77777777" w:rsidR="001B7596" w:rsidRPr="001B7596" w:rsidRDefault="001B7596" w:rsidP="00D660F0">
      <w:pPr>
        <w:pStyle w:val="ListParagraph"/>
        <w:numPr>
          <w:ilvl w:val="0"/>
          <w:numId w:val="23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Lighting.</w:t>
      </w:r>
    </w:p>
    <w:p w14:paraId="76B0A9DF" w14:textId="77777777" w:rsidR="001B7596" w:rsidRPr="001B7596" w:rsidRDefault="001B7596" w:rsidP="00D660F0">
      <w:pPr>
        <w:pStyle w:val="ListParagraph"/>
        <w:numPr>
          <w:ilvl w:val="0"/>
          <w:numId w:val="23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Confidentiality.</w:t>
      </w:r>
    </w:p>
    <w:p w14:paraId="7271C7E5" w14:textId="77777777" w:rsidR="001B7596" w:rsidRPr="001B7596" w:rsidRDefault="001B7596" w:rsidP="00D660F0">
      <w:pPr>
        <w:pStyle w:val="ListParagraph"/>
        <w:numPr>
          <w:ilvl w:val="0"/>
          <w:numId w:val="23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Government Visitors</w:t>
      </w:r>
    </w:p>
    <w:p w14:paraId="120E8E03" w14:textId="77777777" w:rsidR="001B7596" w:rsidRPr="001B7596" w:rsidRDefault="001B7596" w:rsidP="00D660F0">
      <w:pPr>
        <w:pStyle w:val="ListParagraph"/>
        <w:numPr>
          <w:ilvl w:val="0"/>
          <w:numId w:val="23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Uniforms.</w:t>
      </w:r>
    </w:p>
    <w:p w14:paraId="536AB945" w14:textId="77777777" w:rsidR="001B7596" w:rsidRPr="001B7596" w:rsidRDefault="001B7596" w:rsidP="00D660F0">
      <w:pPr>
        <w:pStyle w:val="ListParagraph"/>
        <w:numPr>
          <w:ilvl w:val="0"/>
          <w:numId w:val="23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Emergency Service Telephone Numbers.</w:t>
      </w:r>
    </w:p>
    <w:p w14:paraId="40525E0A" w14:textId="77777777" w:rsidR="001B7596" w:rsidRPr="001B7596" w:rsidRDefault="001B7596" w:rsidP="00D660F0">
      <w:pPr>
        <w:pStyle w:val="ListParagraph"/>
        <w:numPr>
          <w:ilvl w:val="0"/>
          <w:numId w:val="23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Other General Security.</w:t>
      </w:r>
    </w:p>
    <w:p w14:paraId="32EE7489" w14:textId="77777777" w:rsidR="001B7596" w:rsidRPr="001B7596" w:rsidRDefault="001B7596" w:rsidP="00D660F0">
      <w:pPr>
        <w:pStyle w:val="ListParagraph"/>
        <w:numPr>
          <w:ilvl w:val="0"/>
          <w:numId w:val="23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Staff Searches.</w:t>
      </w:r>
    </w:p>
    <w:p w14:paraId="00F96984" w14:textId="77777777" w:rsidR="001B7596" w:rsidRPr="001B7596" w:rsidRDefault="001B7596" w:rsidP="00D660F0">
      <w:pPr>
        <w:pStyle w:val="ListParagraph"/>
        <w:numPr>
          <w:ilvl w:val="0"/>
          <w:numId w:val="23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Lockers.</w:t>
      </w:r>
    </w:p>
    <w:p w14:paraId="7B5193D6" w14:textId="77777777" w:rsidR="001B7596" w:rsidRPr="001B7596" w:rsidRDefault="001B7596" w:rsidP="00D660F0">
      <w:pPr>
        <w:pStyle w:val="ListParagraph"/>
        <w:numPr>
          <w:ilvl w:val="0"/>
          <w:numId w:val="23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Incident Report.</w:t>
      </w:r>
    </w:p>
    <w:p w14:paraId="03A1835D" w14:textId="77777777" w:rsidR="001B7596" w:rsidRDefault="001B7596" w:rsidP="00D660F0">
      <w:pPr>
        <w:pStyle w:val="ListParagraph"/>
        <w:numPr>
          <w:ilvl w:val="0"/>
          <w:numId w:val="23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Escalation Procedure.</w:t>
      </w:r>
    </w:p>
    <w:p w14:paraId="66394726" w14:textId="77777777" w:rsidR="001B7596" w:rsidRDefault="001B7596" w:rsidP="001B7596">
      <w:pPr>
        <w:spacing w:after="0" w:line="240" w:lineRule="auto"/>
        <w:rPr>
          <w:iCs/>
          <w:sz w:val="24"/>
          <w:szCs w:val="24"/>
        </w:rPr>
      </w:pPr>
    </w:p>
    <w:p w14:paraId="3E6B57C5" w14:textId="77777777" w:rsidR="001B7596" w:rsidRDefault="001B7596" w:rsidP="001B7596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SMSA Special Delivery Channel Operations (SDC) </w:t>
      </w:r>
    </w:p>
    <w:p w14:paraId="07A3AF5F" w14:textId="5B208CF0" w:rsidR="0049786A" w:rsidRPr="0049786A" w:rsidRDefault="0049786A" w:rsidP="0049786A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To know about the tools and technology used by SDC</w:t>
      </w:r>
    </w:p>
    <w:p w14:paraId="2D8B7521" w14:textId="6EC5AB89" w:rsidR="0049786A" w:rsidRPr="0049786A" w:rsidRDefault="0049786A" w:rsidP="0049786A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To get familiar with the pickup, validation, dispatch processes.</w:t>
      </w:r>
    </w:p>
    <w:p w14:paraId="28B9DD5E" w14:textId="0ACBBE43" w:rsidR="0036163D" w:rsidRDefault="0049786A" w:rsidP="0049786A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49786A">
        <w:rPr>
          <w:iCs/>
          <w:sz w:val="24"/>
          <w:szCs w:val="24"/>
        </w:rPr>
        <w:t>To learn about the various processes.</w:t>
      </w:r>
    </w:p>
    <w:p w14:paraId="454ED978" w14:textId="77777777" w:rsidR="0049786A" w:rsidRDefault="0049786A" w:rsidP="0049786A">
      <w:pPr>
        <w:pStyle w:val="ListParagraph"/>
        <w:spacing w:after="0" w:line="240" w:lineRule="auto"/>
        <w:rPr>
          <w:iCs/>
          <w:sz w:val="24"/>
          <w:szCs w:val="24"/>
        </w:rPr>
      </w:pPr>
    </w:p>
    <w:p w14:paraId="7D6E3A55" w14:textId="77777777" w:rsidR="0036163D" w:rsidRDefault="0036163D" w:rsidP="0036163D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Complaint Handling Procedure &amp; Quality Awareness Training (CHT) </w:t>
      </w:r>
    </w:p>
    <w:p w14:paraId="08C0D142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know the Purpose, Scope and Commitment of Complaint Handling Policy.</w:t>
      </w:r>
    </w:p>
    <w:p w14:paraId="6828868C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 w:rsidRPr="0036163D">
        <w:rPr>
          <w:iCs/>
          <w:sz w:val="24"/>
          <w:szCs w:val="24"/>
        </w:rPr>
        <w:t xml:space="preserve">To learn about the Terms and Definitions for </w:t>
      </w:r>
      <w:proofErr w:type="gramStart"/>
      <w:r w:rsidRPr="0036163D">
        <w:rPr>
          <w:iCs/>
          <w:sz w:val="24"/>
          <w:szCs w:val="24"/>
        </w:rPr>
        <w:t>Complaint  Handling</w:t>
      </w:r>
      <w:proofErr w:type="gramEnd"/>
      <w:r w:rsidRPr="0036163D">
        <w:rPr>
          <w:iCs/>
          <w:sz w:val="24"/>
          <w:szCs w:val="24"/>
        </w:rPr>
        <w:t>.</w:t>
      </w:r>
    </w:p>
    <w:p w14:paraId="75BEA430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define a Complaint (Complaint vs. Not a Complaint - Invalid Complaints)</w:t>
      </w:r>
    </w:p>
    <w:p w14:paraId="2DADC4E4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understand Complaint Classification.</w:t>
      </w:r>
    </w:p>
    <w:p w14:paraId="7E67379D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know about the Roles and Responsibility for Customer Service Management.</w:t>
      </w:r>
    </w:p>
    <w:p w14:paraId="58CD8B9A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be familiarized with the Complaint Handling Process.</w:t>
      </w:r>
    </w:p>
    <w:p w14:paraId="60717FAA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about Learning &amp; Continuous Improvement (Complaint Handling Policy).</w:t>
      </w:r>
    </w:p>
    <w:p w14:paraId="7D3B8C19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know about Service Levels (Complaint Handling Policy).</w:t>
      </w:r>
    </w:p>
    <w:p w14:paraId="707A9822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about Key Performance Indicators (Complaint Handling Policy).</w:t>
      </w:r>
    </w:p>
    <w:p w14:paraId="2A2B56B3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understand about Customer Service Rules.</w:t>
      </w:r>
    </w:p>
    <w:p w14:paraId="5BA9DEBA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know about Levels of Complaints.</w:t>
      </w:r>
    </w:p>
    <w:p w14:paraId="1ED26D46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be familiar in Dealing with Customer Complaints (H.E.A.T. &amp; 6As)</w:t>
      </w:r>
    </w:p>
    <w:p w14:paraId="09B6D8E5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about Effective Communication.</w:t>
      </w:r>
    </w:p>
    <w:p w14:paraId="46AB8116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about Overcoming the Barriers to Effective Communication (K.I.S.S.)</w:t>
      </w:r>
    </w:p>
    <w:p w14:paraId="3C84162A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understand about Body Language.</w:t>
      </w:r>
    </w:p>
    <w:p w14:paraId="325315B0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know about Elements of Voice.</w:t>
      </w:r>
    </w:p>
    <w:p w14:paraId="3873BEE7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how to Build Rapport thru Voice &amp; thru Body Language.</w:t>
      </w:r>
    </w:p>
    <w:p w14:paraId="4B6F8613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be familiar with Active Listening &amp; Empathy.</w:t>
      </w:r>
    </w:p>
    <w:p w14:paraId="10775ECC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understand about Verbal &amp; Non-Verbal Active Listening.</w:t>
      </w:r>
    </w:p>
    <w:p w14:paraId="4E7C6E0F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lastRenderedPageBreak/>
        <w:t xml:space="preserve"> To know about Assertiveness.</w:t>
      </w:r>
    </w:p>
    <w:p w14:paraId="169706E6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learn about Questioning Techniques.</w:t>
      </w:r>
    </w:p>
    <w:p w14:paraId="3AF06A0A" w14:textId="77777777" w:rsid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be familiar with the Complaint Management System (CORE Ticketing System).</w:t>
      </w:r>
    </w:p>
    <w:p w14:paraId="3420DC39" w14:textId="77777777" w:rsidR="0036163D" w:rsidRDefault="0036163D" w:rsidP="0036163D">
      <w:pPr>
        <w:spacing w:after="0" w:line="240" w:lineRule="auto"/>
        <w:rPr>
          <w:iCs/>
          <w:sz w:val="24"/>
          <w:szCs w:val="24"/>
        </w:rPr>
      </w:pPr>
    </w:p>
    <w:p w14:paraId="6BAD4155" w14:textId="77777777" w:rsidR="0036163D" w:rsidRDefault="0036163D" w:rsidP="0036163D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Coaching and Mentoring Training (CMT) </w:t>
      </w:r>
    </w:p>
    <w:p w14:paraId="70B056C8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define Coaching, Mentoring and the GROW Model.</w:t>
      </w:r>
    </w:p>
    <w:p w14:paraId="37FE2F11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identify and set appropriate goals using the SMART technique of goal setting.</w:t>
      </w:r>
    </w:p>
    <w:p w14:paraId="2D60751F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identify the steps necessary in defining the current state or reality of your employee's situation.</w:t>
      </w:r>
    </w:p>
    <w:p w14:paraId="6879E6D9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identify the steps needed in defining options for your employee and turn them into a preliminary plan.</w:t>
      </w:r>
    </w:p>
    <w:p w14:paraId="279A02B4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identify the steps in developing a finalized plan or wrapping it up and getting your employee motivated to accomplish those plans.</w:t>
      </w:r>
    </w:p>
    <w:p w14:paraId="5A666E22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identify the benefits of building and fostering trust with your employee.</w:t>
      </w:r>
    </w:p>
    <w:p w14:paraId="269BF7C7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identify the steps in giving effective feedback while maintaining trust.</w:t>
      </w:r>
    </w:p>
    <w:p w14:paraId="487D5693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identify and overcoming common obstacles to the growth and development of your employee. </w:t>
      </w:r>
    </w:p>
    <w:p w14:paraId="0B6F119C" w14:textId="77777777" w:rsidR="0036163D" w:rsidRP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identify when the coaching is at an end and transitioning your employee to other growth opportunities.</w:t>
      </w:r>
    </w:p>
    <w:p w14:paraId="3F0336BC" w14:textId="42A1F7ED" w:rsidR="0036163D" w:rsidRDefault="0036163D" w:rsidP="0036163D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To identify the difference between mentoring and coaching, using both to enable long-term development through a positive relationship with your employee. </w:t>
      </w:r>
    </w:p>
    <w:p w14:paraId="5AB11BA2" w14:textId="6EFC7D64" w:rsidR="006E5824" w:rsidRDefault="006E5824" w:rsidP="006E5824">
      <w:pPr>
        <w:spacing w:after="0" w:line="240" w:lineRule="auto"/>
        <w:rPr>
          <w:iCs/>
          <w:sz w:val="24"/>
          <w:szCs w:val="24"/>
        </w:rPr>
      </w:pPr>
    </w:p>
    <w:p w14:paraId="7BE6FB28" w14:textId="5AC1CE96" w:rsidR="006E5824" w:rsidRDefault="006E5824" w:rsidP="006E5824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SMSA Dry Ice Awareness Project (DRY)</w:t>
      </w:r>
    </w:p>
    <w:p w14:paraId="66868A9A" w14:textId="04868164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DRY ICE Definition</w:t>
      </w:r>
    </w:p>
    <w:p w14:paraId="52801A46" w14:textId="0EEBBB8B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Comparison Between DRY ICE &amp; NORMAL ICE</w:t>
      </w:r>
    </w:p>
    <w:p w14:paraId="177CD197" w14:textId="2A404A2E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MEDICAL ADVANCE TREATMENT (MAT) &amp; SMSA Dry ICE Project</w:t>
      </w:r>
    </w:p>
    <w:p w14:paraId="2A813F62" w14:textId="38EE8F46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Applications of DRY ICE</w:t>
      </w:r>
    </w:p>
    <w:p w14:paraId="3B696EEA" w14:textId="6D460BC5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DRY ICE BLASTING</w:t>
      </w:r>
    </w:p>
    <w:p w14:paraId="56D0D874" w14:textId="7F981566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Medical &amp; Vaccine Transportation</w:t>
      </w:r>
    </w:p>
    <w:p w14:paraId="250CC4FE" w14:textId="4584B586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Frozen Sea Food Transportation</w:t>
      </w:r>
    </w:p>
    <w:p w14:paraId="75EDF87F" w14:textId="721C000C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Electric Car Racing –DiriyahEprix2021</w:t>
      </w:r>
    </w:p>
    <w:p w14:paraId="45631121" w14:textId="64D7ECB7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 xml:space="preserve">SAUDIA CARGO &amp; SAL </w:t>
      </w:r>
    </w:p>
    <w:p w14:paraId="67635A24" w14:textId="720E7047" w:rsid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SAFETY &amp; REGULATORY</w:t>
      </w:r>
    </w:p>
    <w:p w14:paraId="2EF64709" w14:textId="2162173E" w:rsidR="006E5824" w:rsidRDefault="006E5824" w:rsidP="006E5824">
      <w:pPr>
        <w:spacing w:after="0" w:line="240" w:lineRule="auto"/>
        <w:rPr>
          <w:iCs/>
          <w:sz w:val="24"/>
          <w:szCs w:val="24"/>
        </w:rPr>
      </w:pPr>
    </w:p>
    <w:p w14:paraId="01D3CE9F" w14:textId="0C579659" w:rsidR="006E5824" w:rsidRDefault="006E5824" w:rsidP="006E5824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Logistics &amp; Order Fulfillment Operations (LOG)</w:t>
      </w:r>
    </w:p>
    <w:p w14:paraId="30E69709" w14:textId="79B8D1F6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 xml:space="preserve">Definition of logistics </w:t>
      </w:r>
    </w:p>
    <w:p w14:paraId="193D13F5" w14:textId="536EF7B4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Different aspects of logistics such as (Warehousing &amp; Inventory)</w:t>
      </w:r>
    </w:p>
    <w:p w14:paraId="41436EE6" w14:textId="1A5A1399" w:rsidR="006E5824" w:rsidRPr="0036163D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Main processes in Fulfillment Project</w:t>
      </w:r>
      <w:r w:rsidRPr="00C5440B">
        <w:rPr>
          <w:iCs/>
          <w:sz w:val="24"/>
          <w:szCs w:val="24"/>
        </w:rPr>
        <w:t>.</w:t>
      </w:r>
    </w:p>
    <w:p w14:paraId="4B2266EF" w14:textId="77777777" w:rsidR="006E5824" w:rsidRPr="006E5824" w:rsidRDefault="006E5824" w:rsidP="006E5824">
      <w:pPr>
        <w:spacing w:after="0" w:line="240" w:lineRule="auto"/>
        <w:rPr>
          <w:iCs/>
          <w:sz w:val="24"/>
          <w:szCs w:val="24"/>
        </w:rPr>
      </w:pPr>
    </w:p>
    <w:p w14:paraId="680C981D" w14:textId="173E14F8" w:rsidR="006E5824" w:rsidRDefault="006E5824" w:rsidP="006E5824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Management Skills Training for Operations Mangers (MST)</w:t>
      </w:r>
    </w:p>
    <w:p w14:paraId="274946F9" w14:textId="4E9D95C9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Job Description and Specifications</w:t>
      </w:r>
    </w:p>
    <w:p w14:paraId="413482B8" w14:textId="1837C8DF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Training &amp; Development</w:t>
      </w:r>
    </w:p>
    <w:p w14:paraId="16879288" w14:textId="3D723EF6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lastRenderedPageBreak/>
        <w:t>Coaching</w:t>
      </w:r>
    </w:p>
    <w:p w14:paraId="6A0D1C08" w14:textId="36FD5DF6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Uniform</w:t>
      </w:r>
    </w:p>
    <w:p w14:paraId="13F95AB1" w14:textId="775EAB88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Disciplinary Action</w:t>
      </w:r>
    </w:p>
    <w:p w14:paraId="6018EE79" w14:textId="1B9FC50B" w:rsidR="006E5824" w:rsidRPr="006E5824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Environment, Health and Safety</w:t>
      </w:r>
    </w:p>
    <w:p w14:paraId="25BB0CF6" w14:textId="3419EB57" w:rsidR="006E5824" w:rsidRPr="0036163D" w:rsidRDefault="006E5824" w:rsidP="006E5824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6E5824">
        <w:rPr>
          <w:iCs/>
          <w:sz w:val="24"/>
          <w:szCs w:val="24"/>
        </w:rPr>
        <w:t>Quality &amp; Risk Management</w:t>
      </w:r>
      <w:r w:rsidRPr="00C5440B">
        <w:rPr>
          <w:iCs/>
          <w:sz w:val="24"/>
          <w:szCs w:val="24"/>
        </w:rPr>
        <w:t>.</w:t>
      </w:r>
    </w:p>
    <w:p w14:paraId="204A9396" w14:textId="77777777" w:rsidR="006E5824" w:rsidRDefault="006E5824" w:rsidP="00C5440B">
      <w:pPr>
        <w:spacing w:after="0" w:line="240" w:lineRule="auto"/>
        <w:rPr>
          <w:b/>
          <w:bCs/>
          <w:i/>
          <w:sz w:val="24"/>
          <w:szCs w:val="24"/>
        </w:rPr>
      </w:pPr>
    </w:p>
    <w:p w14:paraId="2F9A42E9" w14:textId="6526E5CB" w:rsidR="00C5440B" w:rsidRDefault="00C5440B" w:rsidP="00C5440B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Toolbox Training (Train-the-trainer) (TBT) </w:t>
      </w:r>
    </w:p>
    <w:p w14:paraId="4C05A54F" w14:textId="77777777" w:rsidR="00C5440B" w:rsidRPr="0036163D" w:rsidRDefault="00C5440B" w:rsidP="00C5440B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</w:t>
      </w:r>
      <w:r w:rsidRPr="00C5440B">
        <w:rPr>
          <w:iCs/>
          <w:sz w:val="24"/>
          <w:szCs w:val="24"/>
        </w:rPr>
        <w:t>To define Training, Facilitating, and presenting.</w:t>
      </w:r>
    </w:p>
    <w:p w14:paraId="0FA3982D" w14:textId="77777777" w:rsidR="00C5440B" w:rsidRPr="0036163D" w:rsidRDefault="00C5440B" w:rsidP="00C5440B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</w:t>
      </w:r>
      <w:r w:rsidRPr="00C5440B">
        <w:rPr>
          <w:iCs/>
          <w:sz w:val="24"/>
          <w:szCs w:val="24"/>
        </w:rPr>
        <w:t>To understand how to identify participants' training needs.</w:t>
      </w:r>
    </w:p>
    <w:p w14:paraId="1211ACF9" w14:textId="77777777" w:rsidR="00C5440B" w:rsidRPr="0036163D" w:rsidRDefault="00C5440B" w:rsidP="00C5440B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</w:t>
      </w:r>
      <w:r w:rsidRPr="00C5440B">
        <w:rPr>
          <w:iCs/>
          <w:sz w:val="24"/>
          <w:szCs w:val="24"/>
        </w:rPr>
        <w:t>To create a lesson plan that incorporates the range of learning preferences</w:t>
      </w:r>
    </w:p>
    <w:p w14:paraId="4B258FE4" w14:textId="77777777" w:rsidR="00C5440B" w:rsidRPr="0036163D" w:rsidRDefault="00C5440B" w:rsidP="00C5440B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</w:t>
      </w:r>
      <w:r w:rsidRPr="00C5440B">
        <w:rPr>
          <w:iCs/>
          <w:sz w:val="24"/>
          <w:szCs w:val="24"/>
        </w:rPr>
        <w:t>To create an active, engaging learning environment.</w:t>
      </w:r>
    </w:p>
    <w:p w14:paraId="7B0E09F2" w14:textId="77777777" w:rsidR="00C5440B" w:rsidRPr="0036163D" w:rsidRDefault="00C5440B" w:rsidP="00C5440B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</w:t>
      </w:r>
      <w:r w:rsidRPr="00C5440B">
        <w:rPr>
          <w:iCs/>
          <w:sz w:val="24"/>
          <w:szCs w:val="24"/>
        </w:rPr>
        <w:t>To develop visual aids and supporting materials.</w:t>
      </w:r>
    </w:p>
    <w:p w14:paraId="64A08D3C" w14:textId="77777777" w:rsidR="00C5440B" w:rsidRPr="0036163D" w:rsidRDefault="00C5440B" w:rsidP="00C5440B">
      <w:pPr>
        <w:pStyle w:val="ListParagraph"/>
        <w:numPr>
          <w:ilvl w:val="0"/>
          <w:numId w:val="24"/>
        </w:numPr>
        <w:spacing w:after="0" w:line="240" w:lineRule="auto"/>
        <w:rPr>
          <w:iCs/>
          <w:sz w:val="24"/>
          <w:szCs w:val="24"/>
        </w:rPr>
      </w:pPr>
      <w:r w:rsidRPr="0036163D">
        <w:rPr>
          <w:iCs/>
          <w:sz w:val="24"/>
          <w:szCs w:val="24"/>
        </w:rPr>
        <w:t xml:space="preserve"> </w:t>
      </w:r>
      <w:r w:rsidRPr="00C5440B">
        <w:rPr>
          <w:iCs/>
          <w:sz w:val="24"/>
          <w:szCs w:val="24"/>
        </w:rPr>
        <w:t>To manage difficult participants and tough topics.</w:t>
      </w:r>
    </w:p>
    <w:p w14:paraId="7E572E9B" w14:textId="77777777" w:rsidR="001B7596" w:rsidRDefault="001B7596" w:rsidP="001B7596">
      <w:pPr>
        <w:spacing w:after="0" w:line="240" w:lineRule="auto"/>
        <w:rPr>
          <w:iCs/>
          <w:sz w:val="24"/>
          <w:szCs w:val="24"/>
        </w:rPr>
      </w:pPr>
    </w:p>
    <w:p w14:paraId="71A3DB27" w14:textId="77777777" w:rsidR="001B7596" w:rsidRDefault="001B7596" w:rsidP="001B7596">
      <w:pPr>
        <w:spacing w:after="0" w:line="240" w:lineRule="auto"/>
        <w:rPr>
          <w:i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SMSA Ground Operations &amp; Services Online Training </w:t>
      </w:r>
    </w:p>
    <w:p w14:paraId="361B6845" w14:textId="77777777" w:rsidR="001B7596" w:rsidRPr="001B7596" w:rsidRDefault="001B7596" w:rsidP="001B7596">
      <w:pPr>
        <w:pStyle w:val="ListParagraph"/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>To provide the online learning version on the following:</w:t>
      </w:r>
    </w:p>
    <w:p w14:paraId="547BF7B5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>SMSA Services:</w:t>
      </w:r>
    </w:p>
    <w:p w14:paraId="2021153D" w14:textId="77777777" w:rsidR="0049786A" w:rsidRPr="009A3B08" w:rsidRDefault="0049786A" w:rsidP="0049786A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To learn about the different SMSA Packaging (SMSA Envelope, SMSA Pak, SMSA Bag, SMSA 2, 5, 10, 25 &amp; 40 kg boxes, SMSA Unmarked 10 &amp; 25kg Boxes, SMSA Honey &amp; Olive Oil Boxes, SMSA Small, Medium &amp; Large Boxes &amp; Customer Packaging</w:t>
      </w:r>
    </w:p>
    <w:p w14:paraId="303884B3" w14:textId="77777777" w:rsidR="0049786A" w:rsidRPr="009A3B08" w:rsidRDefault="0049786A" w:rsidP="0049786A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 xml:space="preserve">To understand the different SMSA Domestic Services, details &amp; pricing (SMSA Priority Overnight Documents, SMSA Priority Overnight Parcels, SMSA Freight Service, SMSA Intra-City Domestic, SMSA Domestic Promotional Boxes 2,5, 10, 25, &amp; 40 kg boxes, SMSA Special Packaging -Olive Oil &amp; Honey Boxes, SMSA Priority Overnight Cash on Delivery, Saudi Armed Forces Special Service, Services Center to Services Center, SMSA </w:t>
      </w:r>
      <w:proofErr w:type="spellStart"/>
      <w:r w:rsidRPr="009A3B08">
        <w:rPr>
          <w:iCs/>
          <w:sz w:val="24"/>
          <w:szCs w:val="24"/>
        </w:rPr>
        <w:t>Smartship</w:t>
      </w:r>
      <w:proofErr w:type="spellEnd"/>
      <w:r w:rsidRPr="009A3B08">
        <w:rPr>
          <w:iCs/>
          <w:sz w:val="24"/>
          <w:szCs w:val="24"/>
        </w:rPr>
        <w:t>, SMSA Fresh Box, SMSA Cold Shipping Service, SMSA Cargo Shipping Service, SMSA Sahl Service, SMSA Turbo Express Service, SMSA Packaging Materials for Sale)</w:t>
      </w:r>
    </w:p>
    <w:p w14:paraId="0347A212" w14:textId="77777777" w:rsidR="0049786A" w:rsidRPr="00ED7B42" w:rsidRDefault="0049786A" w:rsidP="0049786A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To gain more knowledge about the different SMSA International Services, details &amp; pricing (SMSA International Documents, SMSA International Non-</w:t>
      </w:r>
      <w:proofErr w:type="gramStart"/>
      <w:r w:rsidRPr="009A3B08">
        <w:rPr>
          <w:iCs/>
          <w:sz w:val="24"/>
          <w:szCs w:val="24"/>
        </w:rPr>
        <w:t>Documents,  SMSA</w:t>
      </w:r>
      <w:proofErr w:type="gramEnd"/>
      <w:r w:rsidRPr="009A3B08">
        <w:rPr>
          <w:iCs/>
          <w:sz w:val="24"/>
          <w:szCs w:val="24"/>
        </w:rPr>
        <w:t xml:space="preserve"> International Inbound Service, SMSA International Promo boxes 2, 5, 10, 25 &amp; 40 kg boxes, SMSA International Parcel by Road, SMSA Freight Service, SMSA Store2Door)</w:t>
      </w:r>
      <w:r w:rsidRPr="00ED7B42">
        <w:rPr>
          <w:iCs/>
          <w:sz w:val="24"/>
          <w:szCs w:val="24"/>
        </w:rPr>
        <w:t>To know about Value Added Tax, Hold At Location information &amp; checking the Status of a Package via Online &amp; SMSA App.</w:t>
      </w:r>
    </w:p>
    <w:p w14:paraId="2E379549" w14:textId="77777777" w:rsidR="001B7596" w:rsidRPr="001B7596" w:rsidRDefault="001B7596" w:rsidP="001B7596">
      <w:pPr>
        <w:pStyle w:val="ListParagraph"/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>SMSA Airwaybill (AWB):</w:t>
      </w:r>
    </w:p>
    <w:p w14:paraId="2566D46F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the definition, and rules in completing a Manual AWB.</w:t>
      </w:r>
    </w:p>
    <w:p w14:paraId="74F061AA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realize the importance of an AWB.</w:t>
      </w:r>
    </w:p>
    <w:p w14:paraId="44DFB191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how to fill a SMSA AWB (Manual &amp; Electronic version).</w:t>
      </w:r>
    </w:p>
    <w:p w14:paraId="54ABD66D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completion responsibility of SMSA AWB (Manual &amp; Electronic version).</w:t>
      </w:r>
    </w:p>
    <w:p w14:paraId="5F4DE9C3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understand SMSA AWB Copy Distribution (Manual &amp; Electronic version).</w:t>
      </w:r>
    </w:p>
    <w:p w14:paraId="4B0DD9B2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Customs Value, Carriage Value &amp; Dimensional weight.</w:t>
      </w:r>
    </w:p>
    <w:p w14:paraId="6D65652B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about High Value/Items of Extraordinary Value &amp; High Value Shipment Handling.</w:t>
      </w:r>
    </w:p>
    <w:p w14:paraId="65E704DA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gain knowledge about Insurance &amp; Indemnity Forms.</w:t>
      </w:r>
    </w:p>
    <w:p w14:paraId="6AB1FE21" w14:textId="77777777" w:rsidR="001B7596" w:rsidRPr="001B7596" w:rsidRDefault="001B7596" w:rsidP="001B7596">
      <w:pPr>
        <w:pStyle w:val="ListParagraph"/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>SMSA Service Reference Guide (SRG):</w:t>
      </w:r>
    </w:p>
    <w:p w14:paraId="496F1726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understand the SMSA SRG Policy &amp; its use as a Quality Tool.</w:t>
      </w:r>
    </w:p>
    <w:p w14:paraId="45D7DA81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lastRenderedPageBreak/>
        <w:t xml:space="preserve"> To have an introduction to the SRG, Use of the Reference Guide &amp; Table.</w:t>
      </w:r>
    </w:p>
    <w:p w14:paraId="04E66E91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the 73 most commonly shipped commodities, Standard Restrictions &amp; Prohibited Commodities.</w:t>
      </w:r>
    </w:p>
    <w:p w14:paraId="172C7324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about SRG legends, logic of commodity information, Document/Non-Document Reference Guide.</w:t>
      </w:r>
    </w:p>
    <w:p w14:paraId="1F49E3FA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understand about Value Notes, </w:t>
      </w:r>
      <w:proofErr w:type="gramStart"/>
      <w:r w:rsidRPr="001B7596">
        <w:rPr>
          <w:iCs/>
          <w:sz w:val="24"/>
          <w:szCs w:val="24"/>
        </w:rPr>
        <w:t>How</w:t>
      </w:r>
      <w:proofErr w:type="gramEnd"/>
      <w:r w:rsidRPr="001B7596">
        <w:rPr>
          <w:iCs/>
          <w:sz w:val="24"/>
          <w:szCs w:val="24"/>
        </w:rPr>
        <w:t xml:space="preserve"> to use country service notes, &amp; Country information.</w:t>
      </w:r>
    </w:p>
    <w:p w14:paraId="70BBB4A0" w14:textId="77777777" w:rsidR="001B7596" w:rsidRPr="001B7596" w:rsidRDefault="001B7596" w:rsidP="001B7596">
      <w:pPr>
        <w:pStyle w:val="ListParagraph"/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>Customs Paperwork:</w:t>
      </w:r>
    </w:p>
    <w:p w14:paraId="6C0D50EA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Customs Authorities &amp; Completion Responsibility.</w:t>
      </w:r>
    </w:p>
    <w:p w14:paraId="55E60556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about Customs requirement for all destinations, the Commercial &amp; Pro-forma Invoice.</w:t>
      </w:r>
    </w:p>
    <w:p w14:paraId="74679678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be familiar with the Packing List, Certificate of Origin, Indemnity Letter, Shipper's Declaration for Blood Samples, Material Safety Data Sheet, &amp; Harmonized Code.</w:t>
      </w:r>
    </w:p>
    <w:p w14:paraId="45047ED1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understand requirements for the Kingdom of Saudi Arabia &amp; its Customs Paperwork.</w:t>
      </w:r>
    </w:p>
    <w:p w14:paraId="5881F044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gain knowledge about United States of America Requirements &amp; its Customs Paperwork, Personal Effects &amp; Gift shipments.</w:t>
      </w:r>
    </w:p>
    <w:p w14:paraId="0BEB4077" w14:textId="77777777" w:rsidR="001B7596" w:rsidRPr="001B7596" w:rsidRDefault="001B7596" w:rsidP="001B7596">
      <w:pPr>
        <w:pStyle w:val="ListParagraph"/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>Proper Packaging:</w:t>
      </w:r>
    </w:p>
    <w:p w14:paraId="5B14CDF3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understand the general guidelines for proper packaging.</w:t>
      </w:r>
    </w:p>
    <w:p w14:paraId="482DD05F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how to pack Small Items in Large Quantities.</w:t>
      </w:r>
    </w:p>
    <w:p w14:paraId="209FB856" w14:textId="77777777" w:rsidR="001B7596" w:rsidRP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packing Fragile Items &amp; Diagnostic Specimens</w:t>
      </w:r>
    </w:p>
    <w:p w14:paraId="2A6F7D55" w14:textId="77777777" w:rsidR="001B7596" w:rsidRDefault="001B7596" w:rsidP="00D660F0">
      <w:pPr>
        <w:pStyle w:val="ListParagraph"/>
        <w:numPr>
          <w:ilvl w:val="0"/>
          <w:numId w:val="25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be familiar with general guidelines in sealing, taping methods, tags &amp; labels.</w:t>
      </w:r>
    </w:p>
    <w:p w14:paraId="1227E14D" w14:textId="77777777" w:rsidR="0036163D" w:rsidRDefault="0036163D" w:rsidP="0036163D">
      <w:pPr>
        <w:pStyle w:val="ListParagraph"/>
        <w:spacing w:after="0" w:line="240" w:lineRule="auto"/>
        <w:rPr>
          <w:iCs/>
          <w:sz w:val="24"/>
          <w:szCs w:val="24"/>
        </w:rPr>
      </w:pPr>
    </w:p>
    <w:p w14:paraId="1EFAFC06" w14:textId="61DBD24F" w:rsidR="001B7596" w:rsidRDefault="001B7596" w:rsidP="001B7596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Customer Service Excellence</w:t>
      </w:r>
      <w:r w:rsidR="00DA3D75">
        <w:rPr>
          <w:b/>
          <w:bCs/>
          <w:i/>
          <w:sz w:val="24"/>
          <w:szCs w:val="24"/>
        </w:rPr>
        <w:t xml:space="preserve"> – Basic – Level 1 &amp; 2</w:t>
      </w:r>
      <w:r>
        <w:rPr>
          <w:b/>
          <w:bCs/>
          <w:i/>
          <w:sz w:val="24"/>
          <w:szCs w:val="24"/>
        </w:rPr>
        <w:t xml:space="preserve"> (CSE)</w:t>
      </w:r>
      <w:r w:rsidRPr="001B7596">
        <w:rPr>
          <w:b/>
          <w:bCs/>
          <w:i/>
          <w:sz w:val="24"/>
          <w:szCs w:val="24"/>
        </w:rPr>
        <w:t xml:space="preserve"> Online Training</w:t>
      </w:r>
    </w:p>
    <w:p w14:paraId="1DA33CBC" w14:textId="77777777" w:rsidR="001B7596" w:rsidRPr="001B7596" w:rsidRDefault="001B7596" w:rsidP="001B7596">
      <w:pPr>
        <w:pStyle w:val="ListParagraph"/>
        <w:spacing w:after="0" w:line="240" w:lineRule="auto"/>
        <w:ind w:left="753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>To provide the online learning version on the following:</w:t>
      </w:r>
    </w:p>
    <w:p w14:paraId="1A5DC7E0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recall SMSA Mission, Vision &amp; CORE Values.</w:t>
      </w:r>
    </w:p>
    <w:p w14:paraId="1AC98C1B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identify they Key &amp; Support Business Groups Processes.</w:t>
      </w:r>
    </w:p>
    <w:p w14:paraId="4110B655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review the Organizational Structure.</w:t>
      </w:r>
    </w:p>
    <w:p w14:paraId="392FC281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identify SMSA Services.</w:t>
      </w:r>
    </w:p>
    <w:p w14:paraId="7845B0B7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your role in the Organization (Detailed Org. Structure).</w:t>
      </w:r>
    </w:p>
    <w:p w14:paraId="2499653A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review GUIDE on Job Process, Job Description, Benefits, Rewards &amp; Recognition.</w:t>
      </w:r>
    </w:p>
    <w:p w14:paraId="2BCD2894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about KPIs.</w:t>
      </w:r>
    </w:p>
    <w:p w14:paraId="789A8CAE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identify Employees Feedback &amp; Suggestion.</w:t>
      </w:r>
    </w:p>
    <w:p w14:paraId="5C13E406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identify Customer Processes.</w:t>
      </w:r>
    </w:p>
    <w:p w14:paraId="021F9AEB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define the role of Customer (Customer Service Charter).</w:t>
      </w:r>
    </w:p>
    <w:p w14:paraId="1186C998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identify Customers' Complaint/Feedback system.</w:t>
      </w:r>
    </w:p>
    <w:p w14:paraId="7AF083BD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identify Customer Segments.</w:t>
      </w:r>
    </w:p>
    <w:p w14:paraId="77FAF15A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gain knowledge about the Excellence Handbook.</w:t>
      </w:r>
    </w:p>
    <w:p w14:paraId="710A0819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about QYAS, Mystery Shopping, &amp; Customer Feedback System.</w:t>
      </w:r>
    </w:p>
    <w:p w14:paraId="28E59168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define what is Customer Service.</w:t>
      </w:r>
    </w:p>
    <w:p w14:paraId="0A081308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the benefit of Customer Service.</w:t>
      </w:r>
    </w:p>
    <w:p w14:paraId="72CEE1FC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differentiate Products vs. Services.</w:t>
      </w:r>
    </w:p>
    <w:p w14:paraId="05C076B6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identify Different Types of Customers.</w:t>
      </w:r>
    </w:p>
    <w:p w14:paraId="4396E8D4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identify types of Customers based on Personality.</w:t>
      </w:r>
    </w:p>
    <w:p w14:paraId="0F6ED626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define what </w:t>
      </w:r>
      <w:proofErr w:type="gramStart"/>
      <w:r w:rsidRPr="001B7596">
        <w:rPr>
          <w:iCs/>
          <w:sz w:val="24"/>
          <w:szCs w:val="24"/>
        </w:rPr>
        <w:t>Customers</w:t>
      </w:r>
      <w:proofErr w:type="gramEnd"/>
      <w:r w:rsidRPr="001B7596">
        <w:rPr>
          <w:iCs/>
          <w:sz w:val="24"/>
          <w:szCs w:val="24"/>
        </w:rPr>
        <w:t xml:space="preserve"> Want.</w:t>
      </w:r>
    </w:p>
    <w:p w14:paraId="2A1A2E12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lastRenderedPageBreak/>
        <w:t xml:space="preserve"> To identify Requirements for Excellent Customer Service.</w:t>
      </w:r>
    </w:p>
    <w:p w14:paraId="49664034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what are Customer Quality Requirements.</w:t>
      </w:r>
    </w:p>
    <w:p w14:paraId="72B9F8A8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Customer Service Tools &amp; Techniques.</w:t>
      </w:r>
    </w:p>
    <w:p w14:paraId="63854934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how to Use Open / Close Ended Questions.</w:t>
      </w:r>
    </w:p>
    <w:p w14:paraId="0B56399E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how to Handle Different Types of Customers.</w:t>
      </w:r>
    </w:p>
    <w:p w14:paraId="05ED2131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differentiate Verbal vs. Non-Verbal Communication.</w:t>
      </w:r>
    </w:p>
    <w:p w14:paraId="751F1084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identify Parts of Your Voice.</w:t>
      </w:r>
    </w:p>
    <w:p w14:paraId="43C98F3D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techniques &amp; Pointers for Face-to-Face Conversations.</w:t>
      </w:r>
    </w:p>
    <w:p w14:paraId="2688F798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identify the Steps for Exceptional Telephone Customer Service.</w:t>
      </w:r>
    </w:p>
    <w:p w14:paraId="6F8F534A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How to Open the Conversation.</w:t>
      </w:r>
    </w:p>
    <w:p w14:paraId="687B2C40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How to Help the Customer within the Call.</w:t>
      </w:r>
    </w:p>
    <w:p w14:paraId="585D8284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know How to Close the Call.</w:t>
      </w:r>
    </w:p>
    <w:p w14:paraId="1664F80B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learn about Telephone Etiquette.</w:t>
      </w:r>
    </w:p>
    <w:p w14:paraId="3A8C7BAA" w14:textId="77777777" w:rsidR="001B7596" w:rsidRP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identify Pointers for Excellent Telephone Skills.</w:t>
      </w:r>
    </w:p>
    <w:p w14:paraId="3A70EF0B" w14:textId="77777777" w:rsidR="001B7596" w:rsidRDefault="001B7596" w:rsidP="00D660F0">
      <w:pPr>
        <w:pStyle w:val="ListParagraph"/>
        <w:numPr>
          <w:ilvl w:val="0"/>
          <w:numId w:val="26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be introduced to Techniques to Overcome Stress (Stress Management).</w:t>
      </w:r>
    </w:p>
    <w:p w14:paraId="198F3B03" w14:textId="77777777" w:rsidR="001B7596" w:rsidRDefault="001B7596" w:rsidP="001B7596">
      <w:pPr>
        <w:spacing w:after="0" w:line="240" w:lineRule="auto"/>
        <w:rPr>
          <w:iCs/>
          <w:sz w:val="24"/>
          <w:szCs w:val="24"/>
        </w:rPr>
      </w:pPr>
    </w:p>
    <w:p w14:paraId="26D7968B" w14:textId="77777777" w:rsidR="001B7596" w:rsidRDefault="006222EC" w:rsidP="006222EC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SMSA </w:t>
      </w:r>
      <w:proofErr w:type="gramStart"/>
      <w:r>
        <w:rPr>
          <w:b/>
          <w:bCs/>
          <w:i/>
          <w:sz w:val="24"/>
          <w:szCs w:val="24"/>
        </w:rPr>
        <w:t xml:space="preserve">Process </w:t>
      </w:r>
      <w:r w:rsidR="001B7596">
        <w:rPr>
          <w:b/>
          <w:bCs/>
          <w:i/>
          <w:sz w:val="24"/>
          <w:szCs w:val="24"/>
        </w:rPr>
        <w:t xml:space="preserve"> (</w:t>
      </w:r>
      <w:proofErr w:type="gramEnd"/>
      <w:r>
        <w:rPr>
          <w:b/>
          <w:bCs/>
          <w:i/>
          <w:sz w:val="24"/>
          <w:szCs w:val="24"/>
        </w:rPr>
        <w:t>PRO</w:t>
      </w:r>
      <w:r w:rsidR="001B7596">
        <w:rPr>
          <w:b/>
          <w:bCs/>
          <w:i/>
          <w:sz w:val="24"/>
          <w:szCs w:val="24"/>
        </w:rPr>
        <w:t>)</w:t>
      </w:r>
      <w:r w:rsidR="001B7596" w:rsidRPr="001B7596">
        <w:rPr>
          <w:b/>
          <w:bCs/>
          <w:i/>
          <w:sz w:val="24"/>
          <w:szCs w:val="24"/>
        </w:rPr>
        <w:t xml:space="preserve"> Online Training</w:t>
      </w:r>
    </w:p>
    <w:p w14:paraId="37B70BAB" w14:textId="77777777" w:rsidR="001B7596" w:rsidRPr="001B7596" w:rsidRDefault="001B7596" w:rsidP="006222EC">
      <w:pPr>
        <w:pStyle w:val="ListParagraph"/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>To provide the online learning version on the following:</w:t>
      </w:r>
    </w:p>
    <w:p w14:paraId="0447694E" w14:textId="77777777" w:rsidR="001B7596" w:rsidRPr="001B7596" w:rsidRDefault="001B7596" w:rsidP="006222EC">
      <w:pPr>
        <w:pStyle w:val="ListParagraph"/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>Operations Department Process (related Forms, Work Instructions &amp; Policies):</w:t>
      </w:r>
    </w:p>
    <w:p w14:paraId="429F8211" w14:textId="7777777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comprehend and apply the processes as spelled out under the Operations functions under: Station, Line Haul, Gateway, Support Services &amp; </w:t>
      </w:r>
      <w:proofErr w:type="spellStart"/>
      <w:r w:rsidRPr="001B7596">
        <w:rPr>
          <w:iCs/>
          <w:sz w:val="24"/>
          <w:szCs w:val="24"/>
        </w:rPr>
        <w:t>Overgoods</w:t>
      </w:r>
      <w:proofErr w:type="spellEnd"/>
      <w:r w:rsidRPr="001B7596">
        <w:rPr>
          <w:iCs/>
          <w:sz w:val="24"/>
          <w:szCs w:val="24"/>
        </w:rPr>
        <w:t>.</w:t>
      </w:r>
    </w:p>
    <w:p w14:paraId="7C4DB0DF" w14:textId="7777777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recall and apply the related Forms, Work Instructions &amp; Policies related to the Operations Department. </w:t>
      </w:r>
    </w:p>
    <w:p w14:paraId="4B874E07" w14:textId="7777777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have a better understanding of Operations Processes - Station Functions: Delivery, Pick Up, Operations Agent, Unable to Locate, Dispatcher &amp; Sorter Function.</w:t>
      </w:r>
    </w:p>
    <w:p w14:paraId="20C9357E" w14:textId="7777777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have a better understanding of Operations Processes - Linehaul Functions: Receiving &amp; Sorting, Connections, Data Encoding, Heavy Duty Drivers, Repair &amp; Return Shipments.</w:t>
      </w:r>
    </w:p>
    <w:p w14:paraId="6215D92B" w14:textId="7777777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have a better understanding of Operations Processes - Gateway Functions: Gateway Clearance (Documents &amp; Low Value Shipments, High Value Shipments).</w:t>
      </w:r>
    </w:p>
    <w:p w14:paraId="7B3941E0" w14:textId="7777777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have a better understanding of Operations Processes - Support Services Functions: Fleet Management (Vehicle Request, Vehicle Transfer, Vehicle Accident, Vehicle Repair).</w:t>
      </w:r>
    </w:p>
    <w:p w14:paraId="5EA126DC" w14:textId="7777777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have a better understanding of Operations Processes - </w:t>
      </w:r>
      <w:proofErr w:type="spellStart"/>
      <w:r w:rsidRPr="001B7596">
        <w:rPr>
          <w:iCs/>
          <w:sz w:val="24"/>
          <w:szCs w:val="24"/>
        </w:rPr>
        <w:t>Overgoods</w:t>
      </w:r>
      <w:proofErr w:type="spellEnd"/>
      <w:r w:rsidRPr="001B7596">
        <w:rPr>
          <w:iCs/>
          <w:sz w:val="24"/>
          <w:szCs w:val="24"/>
        </w:rPr>
        <w:t xml:space="preserve">: Centralized </w:t>
      </w:r>
      <w:proofErr w:type="spellStart"/>
      <w:r w:rsidRPr="001B7596">
        <w:rPr>
          <w:iCs/>
          <w:sz w:val="24"/>
          <w:szCs w:val="24"/>
        </w:rPr>
        <w:t>Overgoods</w:t>
      </w:r>
      <w:proofErr w:type="spellEnd"/>
    </w:p>
    <w:p w14:paraId="675CA2C2" w14:textId="3152A101" w:rsidR="001B7596" w:rsidRPr="001B7596" w:rsidRDefault="00C912E0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proofErr w:type="gramStart"/>
      <w:r>
        <w:rPr>
          <w:iCs/>
          <w:sz w:val="24"/>
          <w:szCs w:val="24"/>
        </w:rPr>
        <w:t xml:space="preserve">SSC </w:t>
      </w:r>
      <w:r w:rsidR="001B7596" w:rsidRPr="001B7596">
        <w:rPr>
          <w:iCs/>
          <w:sz w:val="24"/>
          <w:szCs w:val="24"/>
        </w:rPr>
        <w:t xml:space="preserve"> Department</w:t>
      </w:r>
      <w:proofErr w:type="gramEnd"/>
      <w:r w:rsidR="001B7596" w:rsidRPr="001B7596">
        <w:rPr>
          <w:iCs/>
          <w:sz w:val="24"/>
          <w:szCs w:val="24"/>
        </w:rPr>
        <w:t xml:space="preserve"> Process (related Forms, Work Instructions &amp; Policies):</w:t>
      </w:r>
    </w:p>
    <w:p w14:paraId="67DCC856" w14:textId="36266A1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comprehend and have the ability to apply the processes as spelled out under the </w:t>
      </w:r>
      <w:proofErr w:type="gramStart"/>
      <w:r w:rsidR="00C912E0">
        <w:rPr>
          <w:iCs/>
          <w:sz w:val="24"/>
          <w:szCs w:val="24"/>
        </w:rPr>
        <w:t xml:space="preserve">SSC </w:t>
      </w:r>
      <w:r w:rsidRPr="001B7596">
        <w:rPr>
          <w:iCs/>
          <w:sz w:val="24"/>
          <w:szCs w:val="24"/>
        </w:rPr>
        <w:t xml:space="preserve"> functions</w:t>
      </w:r>
      <w:proofErr w:type="gramEnd"/>
      <w:r w:rsidRPr="001B7596">
        <w:rPr>
          <w:iCs/>
          <w:sz w:val="24"/>
          <w:szCs w:val="24"/>
        </w:rPr>
        <w:t xml:space="preserve"> of: Shipment Acceptance (Documents &amp; Non-Documents), Hold at Location Shipments.</w:t>
      </w:r>
    </w:p>
    <w:p w14:paraId="1BFE7F9C" w14:textId="50405685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recall and apply the related Forms, Work Instructions &amp; Policies related to the </w:t>
      </w:r>
      <w:proofErr w:type="gramStart"/>
      <w:r w:rsidR="00C912E0">
        <w:rPr>
          <w:iCs/>
          <w:sz w:val="24"/>
          <w:szCs w:val="24"/>
        </w:rPr>
        <w:t xml:space="preserve">SSC </w:t>
      </w:r>
      <w:r w:rsidRPr="001B7596">
        <w:rPr>
          <w:iCs/>
          <w:sz w:val="24"/>
          <w:szCs w:val="24"/>
        </w:rPr>
        <w:t xml:space="preserve"> Department</w:t>
      </w:r>
      <w:proofErr w:type="gramEnd"/>
      <w:r w:rsidRPr="001B7596">
        <w:rPr>
          <w:iCs/>
          <w:sz w:val="24"/>
          <w:szCs w:val="24"/>
        </w:rPr>
        <w:t xml:space="preserve">. </w:t>
      </w:r>
    </w:p>
    <w:p w14:paraId="0D723A86" w14:textId="77777777" w:rsidR="001B7596" w:rsidRPr="001B7596" w:rsidRDefault="001B7596" w:rsidP="006222EC">
      <w:pPr>
        <w:pStyle w:val="ListParagraph"/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>Customer Service Department Process (related Forms, Work Instructions &amp; Policies):</w:t>
      </w:r>
    </w:p>
    <w:p w14:paraId="723BD8A7" w14:textId="7777777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comprehend and have the ability to apply the processes as spelled out under the CSD functions of:  Customer Service, Contact Center, CS Support, Customer Care, Call Back Agent, Trace Agents)</w:t>
      </w:r>
    </w:p>
    <w:p w14:paraId="7CF384C9" w14:textId="7777777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recall and apply the related Forms, Work Instructions &amp; Policies related to the CSD Department. </w:t>
      </w:r>
    </w:p>
    <w:p w14:paraId="253A189E" w14:textId="77777777" w:rsidR="001B7596" w:rsidRPr="001B7596" w:rsidRDefault="001B7596" w:rsidP="006222EC">
      <w:pPr>
        <w:pStyle w:val="ListParagraph"/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lastRenderedPageBreak/>
        <w:t>Special Delivery Channel Department Process (related Forms, Work Instructions &amp; Policies):</w:t>
      </w:r>
    </w:p>
    <w:p w14:paraId="40CF3A25" w14:textId="7777777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comprehend and have the ability to apply the processes as spelled out under the SDC functions of:  Deliver Shipment, Pickup Shi</w:t>
      </w:r>
      <w:r w:rsidR="006222EC">
        <w:rPr>
          <w:iCs/>
          <w:sz w:val="24"/>
          <w:szCs w:val="24"/>
        </w:rPr>
        <w:t>p</w:t>
      </w:r>
      <w:r w:rsidRPr="001B7596">
        <w:rPr>
          <w:iCs/>
          <w:sz w:val="24"/>
          <w:szCs w:val="24"/>
        </w:rPr>
        <w:t>ment, Route Shipment</w:t>
      </w:r>
    </w:p>
    <w:p w14:paraId="68F661A0" w14:textId="7777777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recall and apply the related Forms, Work Instructions &amp; Policies related to the SDC Department. </w:t>
      </w:r>
    </w:p>
    <w:p w14:paraId="4F0C1C34" w14:textId="77777777" w:rsidR="001B7596" w:rsidRPr="001B7596" w:rsidRDefault="001B7596" w:rsidP="006222EC">
      <w:pPr>
        <w:pStyle w:val="ListParagraph"/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>Mail Room Management Department Process (related Forms, Work Instructions &amp; Policies):</w:t>
      </w:r>
    </w:p>
    <w:p w14:paraId="1EA2D201" w14:textId="7777777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comprehend and have the ability to apply the processes as spelled out under the MRM functions of:  Deliver Mail, Pickup Mail - Registered &amp; Not-Registered, Process Inbound Non-Automated Mail, Sorting Mail from Mailroom.</w:t>
      </w:r>
    </w:p>
    <w:p w14:paraId="675F4568" w14:textId="77777777" w:rsidR="001B7596" w:rsidRPr="001B7596" w:rsidRDefault="001B7596" w:rsidP="00D660F0">
      <w:pPr>
        <w:pStyle w:val="ListParagraph"/>
        <w:numPr>
          <w:ilvl w:val="0"/>
          <w:numId w:val="27"/>
        </w:numPr>
        <w:spacing w:after="0" w:line="240" w:lineRule="auto"/>
        <w:rPr>
          <w:iCs/>
          <w:sz w:val="24"/>
          <w:szCs w:val="24"/>
        </w:rPr>
      </w:pPr>
      <w:r w:rsidRPr="001B7596">
        <w:rPr>
          <w:iCs/>
          <w:sz w:val="24"/>
          <w:szCs w:val="24"/>
        </w:rPr>
        <w:t xml:space="preserve"> To recall and apply the related Forms, Work Instructions &amp; Policies related to the SDC Department.</w:t>
      </w:r>
    </w:p>
    <w:p w14:paraId="4CF686D7" w14:textId="77777777" w:rsidR="001B7596" w:rsidRDefault="001B7596" w:rsidP="001B7596">
      <w:pPr>
        <w:spacing w:after="0" w:line="240" w:lineRule="auto"/>
        <w:rPr>
          <w:b/>
          <w:bCs/>
          <w:i/>
          <w:sz w:val="24"/>
          <w:szCs w:val="24"/>
        </w:rPr>
      </w:pPr>
    </w:p>
    <w:p w14:paraId="289FBAB4" w14:textId="77777777" w:rsidR="009C63CA" w:rsidRDefault="009C63CA" w:rsidP="009C63C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Online Re-currency for SMSA Ground Operations &amp; Services (SGO) Training</w:t>
      </w:r>
    </w:p>
    <w:p w14:paraId="12CA41A4" w14:textId="77777777" w:rsidR="009C63CA" w:rsidRPr="009C63CA" w:rsidRDefault="009C63CA" w:rsidP="009C63CA">
      <w:pPr>
        <w:pStyle w:val="ListParagraph"/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>To provide a re</w:t>
      </w:r>
      <w:r>
        <w:rPr>
          <w:iCs/>
          <w:sz w:val="24"/>
          <w:szCs w:val="24"/>
        </w:rPr>
        <w:t>-</w:t>
      </w:r>
      <w:r w:rsidRPr="009C63CA">
        <w:rPr>
          <w:iCs/>
          <w:sz w:val="24"/>
          <w:szCs w:val="24"/>
        </w:rPr>
        <w:t>currency online learning version on the following:</w:t>
      </w:r>
    </w:p>
    <w:p w14:paraId="7444F788" w14:textId="77777777" w:rsidR="009C63CA" w:rsidRPr="009C63CA" w:rsidRDefault="009C63CA" w:rsidP="009C63CA">
      <w:pPr>
        <w:pStyle w:val="ListParagraph"/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>SMSA Services:</w:t>
      </w:r>
    </w:p>
    <w:p w14:paraId="6E213440" w14:textId="77777777" w:rsidR="0049786A" w:rsidRPr="009A3B08" w:rsidRDefault="0049786A" w:rsidP="0049786A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To learn about the different SMSA Packaging (SMSA Envelope, SMSA Pak, SMSA Bag, SMSA 2, 5, 10, 25 &amp; 40 kg boxes, SMSA Unmarked 10 &amp; 25kg Boxes, SMSA Honey &amp; Olive Oil Boxes, SMSA Small, Medium &amp; Large Boxes &amp; Customer Packaging</w:t>
      </w:r>
    </w:p>
    <w:p w14:paraId="0ADE5F6F" w14:textId="77777777" w:rsidR="0049786A" w:rsidRPr="009A3B08" w:rsidRDefault="0049786A" w:rsidP="0049786A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 xml:space="preserve">To understand the different SMSA Domestic Services, details &amp; pricing (SMSA Priority Overnight Documents, SMSA Priority Overnight Parcels, SMSA Freight Service, SMSA Intra-City Domestic, SMSA Domestic Promotional Boxes 2,5, 10, 25, &amp; 40 kg boxes, SMSA Special Packaging -Olive Oil &amp; Honey Boxes, SMSA Priority Overnight Cash on Delivery, Saudi Armed Forces Special Service, Services Center to Services Center, SMSA </w:t>
      </w:r>
      <w:proofErr w:type="spellStart"/>
      <w:r w:rsidRPr="009A3B08">
        <w:rPr>
          <w:iCs/>
          <w:sz w:val="24"/>
          <w:szCs w:val="24"/>
        </w:rPr>
        <w:t>Smartship</w:t>
      </w:r>
      <w:proofErr w:type="spellEnd"/>
      <w:r w:rsidRPr="009A3B08">
        <w:rPr>
          <w:iCs/>
          <w:sz w:val="24"/>
          <w:szCs w:val="24"/>
        </w:rPr>
        <w:t>, SMSA Fresh Box, SMSA Cold Shipping Service, SMSA Cargo Shipping Service, SMSA Sahl Service, SMSA Turbo Express Service, SMSA Packaging Materials for Sale)</w:t>
      </w:r>
    </w:p>
    <w:p w14:paraId="0FFFEA30" w14:textId="77777777" w:rsidR="0049786A" w:rsidRPr="00ED7B42" w:rsidRDefault="0049786A" w:rsidP="0049786A">
      <w:pPr>
        <w:pStyle w:val="ListParagraph"/>
        <w:numPr>
          <w:ilvl w:val="0"/>
          <w:numId w:val="6"/>
        </w:numPr>
        <w:spacing w:after="0" w:line="240" w:lineRule="auto"/>
        <w:rPr>
          <w:iCs/>
          <w:sz w:val="24"/>
          <w:szCs w:val="24"/>
        </w:rPr>
      </w:pPr>
      <w:r w:rsidRPr="009A3B08">
        <w:rPr>
          <w:iCs/>
          <w:sz w:val="24"/>
          <w:szCs w:val="24"/>
        </w:rPr>
        <w:t>To gain more knowledge about the different SMSA International Services, details &amp; pricing (SMSA International Documents, SMSA International Non-</w:t>
      </w:r>
      <w:proofErr w:type="gramStart"/>
      <w:r w:rsidRPr="009A3B08">
        <w:rPr>
          <w:iCs/>
          <w:sz w:val="24"/>
          <w:szCs w:val="24"/>
        </w:rPr>
        <w:t>Documents,  SMSA</w:t>
      </w:r>
      <w:proofErr w:type="gramEnd"/>
      <w:r w:rsidRPr="009A3B08">
        <w:rPr>
          <w:iCs/>
          <w:sz w:val="24"/>
          <w:szCs w:val="24"/>
        </w:rPr>
        <w:t xml:space="preserve"> International Inbound Service, SMSA International Promo boxes 2, 5, 10, 25 &amp; 40 kg boxes, SMSA International Parcel by Road, SMSA Freight Service, SMSA Store2Door)</w:t>
      </w:r>
      <w:r w:rsidRPr="00ED7B42">
        <w:rPr>
          <w:iCs/>
          <w:sz w:val="24"/>
          <w:szCs w:val="24"/>
        </w:rPr>
        <w:t>To know about Value Added Tax, Hold At Location information &amp; checking the Status of a Package via Online &amp; SMSA App.</w:t>
      </w:r>
    </w:p>
    <w:p w14:paraId="3695F20C" w14:textId="77777777" w:rsidR="009C63CA" w:rsidRPr="009C63CA" w:rsidRDefault="009C63CA" w:rsidP="009C63CA">
      <w:pPr>
        <w:pStyle w:val="ListParagraph"/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>SMSA Airwaybill (AWB):</w:t>
      </w:r>
    </w:p>
    <w:p w14:paraId="31738483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learn about the definition, and rules in completing a Manual AWB.</w:t>
      </w:r>
    </w:p>
    <w:p w14:paraId="37AF5A60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realize the importance of an AWB.</w:t>
      </w:r>
    </w:p>
    <w:p w14:paraId="5D2AE4F9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learn how to fill a SMSA AWB (Manual &amp; Electronic version).</w:t>
      </w:r>
    </w:p>
    <w:p w14:paraId="519F04F7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know completion responsibility of SMSA AWB (Manual &amp; Electronic version).</w:t>
      </w:r>
    </w:p>
    <w:p w14:paraId="5C8E4FC5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understand SMSA AWB Copy Distribution (Manual &amp; Electronic version).</w:t>
      </w:r>
    </w:p>
    <w:p w14:paraId="5A9722D0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learn about Customs Value, Carriage Value &amp; Dimensional weight.</w:t>
      </w:r>
    </w:p>
    <w:p w14:paraId="731F7521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know about High Value/Items of Extraordinary Value &amp; High Value Shipment Handling.</w:t>
      </w:r>
    </w:p>
    <w:p w14:paraId="18DD5E97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gain knowledge about Insurance &amp; Indemnity Forms.</w:t>
      </w:r>
    </w:p>
    <w:p w14:paraId="7F827409" w14:textId="77777777" w:rsidR="009C63CA" w:rsidRPr="009C63CA" w:rsidRDefault="009C63CA" w:rsidP="009C63CA">
      <w:pPr>
        <w:pStyle w:val="ListParagraph"/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>SMSA Service Reference Guide (SRG):</w:t>
      </w:r>
    </w:p>
    <w:p w14:paraId="4AAA6B6A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understand the SMSA SRG Policy &amp; its use as a Quality Tool.</w:t>
      </w:r>
    </w:p>
    <w:p w14:paraId="06E79BF3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have an introduction to the SRG, Use of the Reference Guide &amp; Table.</w:t>
      </w:r>
    </w:p>
    <w:p w14:paraId="7E5675F7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lastRenderedPageBreak/>
        <w:t xml:space="preserve"> To learn the 73 most commonly shipped commodities, Standard Restrictions &amp; Prohibited Commodities.</w:t>
      </w:r>
    </w:p>
    <w:p w14:paraId="55F889E1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know about SRG legends, logic of commodity information, Document/Non-Document Reference Guide.</w:t>
      </w:r>
    </w:p>
    <w:p w14:paraId="3ACE4E09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understand about Value Notes, </w:t>
      </w:r>
      <w:proofErr w:type="gramStart"/>
      <w:r w:rsidRPr="009C63CA">
        <w:rPr>
          <w:iCs/>
          <w:sz w:val="24"/>
          <w:szCs w:val="24"/>
        </w:rPr>
        <w:t>How</w:t>
      </w:r>
      <w:proofErr w:type="gramEnd"/>
      <w:r w:rsidRPr="009C63CA">
        <w:rPr>
          <w:iCs/>
          <w:sz w:val="24"/>
          <w:szCs w:val="24"/>
        </w:rPr>
        <w:t xml:space="preserve"> to use country service notes, &amp; Country information.</w:t>
      </w:r>
    </w:p>
    <w:p w14:paraId="17948C2F" w14:textId="77777777" w:rsidR="009C63CA" w:rsidRPr="009C63CA" w:rsidRDefault="009C63CA" w:rsidP="009C63CA">
      <w:pPr>
        <w:pStyle w:val="ListParagraph"/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>Customs Paperwork:</w:t>
      </w:r>
    </w:p>
    <w:p w14:paraId="38D2A38B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learn about Customs Authorities &amp; Completion Responsibility.</w:t>
      </w:r>
    </w:p>
    <w:p w14:paraId="03D8D561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know about Customs requirement for all destinations, the Commercial &amp; Pro-forma Invoice.</w:t>
      </w:r>
    </w:p>
    <w:p w14:paraId="307EA176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be familiar with the Packing List, Certificate of Origin, Indemnity Letter, Shipper's Declaration for Blood Samples, Material Safety Data Sheet, &amp; Harmonized Code.</w:t>
      </w:r>
    </w:p>
    <w:p w14:paraId="050500B1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understand requirements for the Kingdom of Saudi Arabia &amp; its Customs Paperwork.</w:t>
      </w:r>
    </w:p>
    <w:p w14:paraId="2BF82B18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gain knowledge about United States of America Requirements &amp; its Customs Paperwork, Personal Effects &amp; Gift shipments.</w:t>
      </w:r>
    </w:p>
    <w:p w14:paraId="6A99F24F" w14:textId="77777777" w:rsidR="009C63CA" w:rsidRPr="009C63CA" w:rsidRDefault="009C63CA" w:rsidP="009C63CA">
      <w:pPr>
        <w:pStyle w:val="ListParagraph"/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>Proper Packaging:</w:t>
      </w:r>
    </w:p>
    <w:p w14:paraId="2EF1C28D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understand the general guidelines for proper packaging.</w:t>
      </w:r>
    </w:p>
    <w:p w14:paraId="0BC16CC0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know how to pack Small Items in Large Quantities.</w:t>
      </w:r>
    </w:p>
    <w:p w14:paraId="1675A6D8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learn about packing Fragile Items &amp; Diagnostic Specimens</w:t>
      </w:r>
    </w:p>
    <w:p w14:paraId="3A8E5C93" w14:textId="77777777" w:rsidR="009C63CA" w:rsidRPr="009C63CA" w:rsidRDefault="009C63CA" w:rsidP="00D660F0">
      <w:pPr>
        <w:pStyle w:val="ListParagraph"/>
        <w:numPr>
          <w:ilvl w:val="0"/>
          <w:numId w:val="28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To be familiar with general guidelines in sealing, taping methods, tags &amp; labels.</w:t>
      </w:r>
    </w:p>
    <w:p w14:paraId="02823E69" w14:textId="77777777" w:rsidR="009C63CA" w:rsidRPr="009C63CA" w:rsidRDefault="009C63CA" w:rsidP="009C63CA">
      <w:pPr>
        <w:pStyle w:val="ListParagraph"/>
        <w:spacing w:after="0" w:line="240" w:lineRule="auto"/>
        <w:rPr>
          <w:iCs/>
          <w:sz w:val="24"/>
          <w:szCs w:val="24"/>
        </w:rPr>
      </w:pPr>
    </w:p>
    <w:p w14:paraId="4B5FE40A" w14:textId="77777777" w:rsidR="009C63CA" w:rsidRDefault="009C63CA" w:rsidP="009C63C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Corresponding Course as a result of Performance Objective or Technical Competency Gap (Classroom Training)</w:t>
      </w:r>
    </w:p>
    <w:p w14:paraId="38BC4034" w14:textId="77777777" w:rsidR="009C63CA" w:rsidRPr="009C63CA" w:rsidRDefault="009C63CA" w:rsidP="00D660F0">
      <w:pPr>
        <w:pStyle w:val="ListParagraph"/>
        <w:numPr>
          <w:ilvl w:val="0"/>
          <w:numId w:val="30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Will vary depending on prescribed </w:t>
      </w:r>
      <w:r>
        <w:rPr>
          <w:iCs/>
          <w:sz w:val="24"/>
          <w:szCs w:val="24"/>
        </w:rPr>
        <w:t>above courses - Classroom Training.</w:t>
      </w:r>
    </w:p>
    <w:p w14:paraId="28F7EC4D" w14:textId="77777777" w:rsidR="009C63CA" w:rsidRPr="009C63CA" w:rsidRDefault="009C63CA" w:rsidP="009C63CA">
      <w:pPr>
        <w:spacing w:after="0" w:line="240" w:lineRule="auto"/>
        <w:rPr>
          <w:iCs/>
          <w:sz w:val="24"/>
          <w:szCs w:val="24"/>
        </w:rPr>
      </w:pPr>
    </w:p>
    <w:p w14:paraId="4A30FE8B" w14:textId="77777777" w:rsidR="009C63CA" w:rsidRDefault="009C63CA" w:rsidP="009C63CA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Corresponding Course/Topic as a result of Performance Objective or Technical Competency Gap (Coaching Session)</w:t>
      </w:r>
    </w:p>
    <w:p w14:paraId="54A1F9A7" w14:textId="77777777" w:rsidR="009C63CA" w:rsidRDefault="009C63CA" w:rsidP="00D660F0">
      <w:pPr>
        <w:pStyle w:val="ListParagraph"/>
        <w:numPr>
          <w:ilvl w:val="0"/>
          <w:numId w:val="30"/>
        </w:numPr>
        <w:spacing w:after="0" w:line="240" w:lineRule="auto"/>
        <w:rPr>
          <w:iCs/>
          <w:sz w:val="24"/>
          <w:szCs w:val="24"/>
        </w:rPr>
      </w:pPr>
      <w:r w:rsidRPr="009C63CA">
        <w:rPr>
          <w:iCs/>
          <w:sz w:val="24"/>
          <w:szCs w:val="24"/>
        </w:rPr>
        <w:t xml:space="preserve"> Will vary depending on prescribed </w:t>
      </w:r>
      <w:r>
        <w:rPr>
          <w:iCs/>
          <w:sz w:val="24"/>
          <w:szCs w:val="24"/>
        </w:rPr>
        <w:t>training needs.</w:t>
      </w:r>
    </w:p>
    <w:p w14:paraId="64F36FBB" w14:textId="77777777" w:rsidR="00ED2BAB" w:rsidRDefault="00ED2BAB" w:rsidP="00ED2BAB">
      <w:pPr>
        <w:spacing w:after="0" w:line="240" w:lineRule="auto"/>
        <w:rPr>
          <w:iCs/>
          <w:sz w:val="24"/>
          <w:szCs w:val="24"/>
        </w:rPr>
      </w:pPr>
    </w:p>
    <w:p w14:paraId="6A1240A2" w14:textId="77777777" w:rsidR="00ED2BAB" w:rsidRDefault="00ED2BAB" w:rsidP="00ED2BAB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SMSA Skillsoft E-learning Courses</w:t>
      </w:r>
    </w:p>
    <w:p w14:paraId="59466FAD" w14:textId="77777777" w:rsidR="00ED2BAB" w:rsidRPr="00ED2BAB" w:rsidRDefault="00ED2BAB" w:rsidP="00D660F0">
      <w:pPr>
        <w:pStyle w:val="ListParagraph"/>
        <w:numPr>
          <w:ilvl w:val="0"/>
          <w:numId w:val="30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2BAB">
        <w:rPr>
          <w:rFonts w:ascii="Calibri" w:eastAsia="Times New Roman" w:hAnsi="Calibri" w:cs="Times New Roman"/>
          <w:color w:val="000000"/>
          <w:sz w:val="24"/>
          <w:szCs w:val="24"/>
        </w:rPr>
        <w:t xml:space="preserve">Depending on assigned </w:t>
      </w:r>
      <w:proofErr w:type="gramStart"/>
      <w:r w:rsidRPr="00ED2BAB">
        <w:rPr>
          <w:rFonts w:ascii="Calibri" w:eastAsia="Times New Roman" w:hAnsi="Calibri" w:cs="Times New Roman"/>
          <w:color w:val="000000"/>
          <w:sz w:val="24"/>
          <w:szCs w:val="24"/>
        </w:rPr>
        <w:t>competency based</w:t>
      </w:r>
      <w:proofErr w:type="gramEnd"/>
      <w:r w:rsidRPr="00ED2BAB">
        <w:rPr>
          <w:rFonts w:ascii="Calibri" w:eastAsia="Times New Roman" w:hAnsi="Calibri" w:cs="Times New Roman"/>
          <w:color w:val="000000"/>
          <w:sz w:val="24"/>
          <w:szCs w:val="24"/>
        </w:rPr>
        <w:t xml:space="preserve"> course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7E371E1B" w14:textId="77777777" w:rsidR="00ED2BAB" w:rsidRDefault="00ED2BAB" w:rsidP="00ED2BAB">
      <w:pPr>
        <w:spacing w:after="0" w:line="240" w:lineRule="auto"/>
        <w:rPr>
          <w:iCs/>
          <w:sz w:val="24"/>
          <w:szCs w:val="24"/>
        </w:rPr>
      </w:pPr>
    </w:p>
    <w:p w14:paraId="238ADEFB" w14:textId="77777777" w:rsidR="00ED2BAB" w:rsidRDefault="00ED2BAB" w:rsidP="00ED2BAB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Behavioral Competency Gap Topics</w:t>
      </w:r>
    </w:p>
    <w:p w14:paraId="21990FB0" w14:textId="77777777" w:rsidR="00ED2BAB" w:rsidRPr="00ED2BAB" w:rsidRDefault="00ED2BAB" w:rsidP="00D660F0">
      <w:pPr>
        <w:pStyle w:val="ListParagraph"/>
        <w:numPr>
          <w:ilvl w:val="0"/>
          <w:numId w:val="30"/>
        </w:num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D2BAB">
        <w:rPr>
          <w:rFonts w:ascii="Calibri" w:eastAsia="Times New Roman" w:hAnsi="Calibri" w:cs="Times New Roman"/>
          <w:color w:val="000000"/>
          <w:sz w:val="24"/>
          <w:szCs w:val="24"/>
        </w:rPr>
        <w:t xml:space="preserve">Depending on assigned </w:t>
      </w:r>
      <w:proofErr w:type="gramStart"/>
      <w:r w:rsidRPr="00ED2BAB">
        <w:rPr>
          <w:rFonts w:ascii="Calibri" w:eastAsia="Times New Roman" w:hAnsi="Calibri" w:cs="Times New Roman"/>
          <w:color w:val="000000"/>
          <w:sz w:val="24"/>
          <w:szCs w:val="24"/>
        </w:rPr>
        <w:t>competency based</w:t>
      </w:r>
      <w:proofErr w:type="gramEnd"/>
      <w:r w:rsidRPr="00ED2BAB">
        <w:rPr>
          <w:rFonts w:ascii="Calibri" w:eastAsia="Times New Roman" w:hAnsi="Calibri" w:cs="Times New Roman"/>
          <w:color w:val="000000"/>
          <w:sz w:val="24"/>
          <w:szCs w:val="24"/>
        </w:rPr>
        <w:t xml:space="preserve"> course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14:paraId="07FB97E0" w14:textId="77777777" w:rsidR="00ED2BAB" w:rsidRPr="00ED2BAB" w:rsidRDefault="00ED2BAB" w:rsidP="00ED2BAB">
      <w:pPr>
        <w:spacing w:after="0" w:line="240" w:lineRule="auto"/>
        <w:rPr>
          <w:iCs/>
          <w:sz w:val="24"/>
          <w:szCs w:val="24"/>
        </w:rPr>
      </w:pPr>
    </w:p>
    <w:p w14:paraId="59FE240C" w14:textId="77777777" w:rsidR="00ED2BAB" w:rsidRDefault="00ED2BAB" w:rsidP="00ED2BAB">
      <w:pPr>
        <w:spacing w:after="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All External / Outsource Training (Classroom Training)</w:t>
      </w:r>
    </w:p>
    <w:p w14:paraId="05B9B8A1" w14:textId="67C7E424" w:rsidR="00ED2BAB" w:rsidRDefault="00ED2BAB" w:rsidP="00D660F0">
      <w:pPr>
        <w:pStyle w:val="ListParagraph"/>
        <w:numPr>
          <w:ilvl w:val="0"/>
          <w:numId w:val="30"/>
        </w:numPr>
        <w:spacing w:after="0" w:line="240" w:lineRule="auto"/>
        <w:rPr>
          <w:iCs/>
          <w:sz w:val="24"/>
          <w:szCs w:val="24"/>
        </w:rPr>
      </w:pPr>
      <w:r w:rsidRPr="00ED2BAB">
        <w:rPr>
          <w:iCs/>
          <w:sz w:val="24"/>
          <w:szCs w:val="24"/>
        </w:rPr>
        <w:t xml:space="preserve"> Will vary depending on requested training course.</w:t>
      </w:r>
    </w:p>
    <w:p w14:paraId="7A881576" w14:textId="645541A9" w:rsidR="0049786A" w:rsidRDefault="0049786A" w:rsidP="0049786A">
      <w:pPr>
        <w:spacing w:after="0" w:line="240" w:lineRule="auto"/>
        <w:rPr>
          <w:iCs/>
          <w:sz w:val="24"/>
          <w:szCs w:val="24"/>
        </w:rPr>
      </w:pPr>
    </w:p>
    <w:p w14:paraId="35C4D04E" w14:textId="2B9D6F33" w:rsidR="0049786A" w:rsidRDefault="0049786A" w:rsidP="0049786A">
      <w:pPr>
        <w:spacing w:after="0" w:line="240" w:lineRule="auto"/>
        <w:rPr>
          <w:iCs/>
          <w:sz w:val="24"/>
          <w:szCs w:val="24"/>
        </w:rPr>
      </w:pPr>
    </w:p>
    <w:p w14:paraId="51BFB292" w14:textId="7772FF19" w:rsidR="0049786A" w:rsidRDefault="0049786A" w:rsidP="0049786A">
      <w:pPr>
        <w:spacing w:after="0" w:line="240" w:lineRule="auto"/>
        <w:rPr>
          <w:iCs/>
          <w:sz w:val="24"/>
          <w:szCs w:val="24"/>
        </w:rPr>
      </w:pPr>
    </w:p>
    <w:p w14:paraId="11B149C9" w14:textId="7B1DBCB8" w:rsidR="0049786A" w:rsidRDefault="0049786A" w:rsidP="0049786A">
      <w:pPr>
        <w:spacing w:after="0" w:line="240" w:lineRule="auto"/>
        <w:rPr>
          <w:iCs/>
          <w:sz w:val="24"/>
          <w:szCs w:val="24"/>
        </w:rPr>
      </w:pPr>
    </w:p>
    <w:p w14:paraId="3EDDD1A2" w14:textId="77777777" w:rsidR="0049786A" w:rsidRPr="0049786A" w:rsidRDefault="0049786A" w:rsidP="0049786A">
      <w:pPr>
        <w:spacing w:after="0" w:line="240" w:lineRule="auto"/>
        <w:rPr>
          <w:iCs/>
          <w:sz w:val="24"/>
          <w:szCs w:val="24"/>
        </w:rPr>
      </w:pPr>
    </w:p>
    <w:p w14:paraId="40ECAAEA" w14:textId="77777777" w:rsidR="00B27ADF" w:rsidRPr="002D3C85" w:rsidRDefault="00237FAF" w:rsidP="00B648A8">
      <w:pPr>
        <w:pStyle w:val="Heading2"/>
        <w:keepLines w:val="0"/>
        <w:numPr>
          <w:ilvl w:val="1"/>
          <w:numId w:val="0"/>
        </w:numPr>
        <w:tabs>
          <w:tab w:val="num" w:pos="576"/>
        </w:tabs>
        <w:spacing w:before="360" w:after="120" w:line="240" w:lineRule="auto"/>
        <w:ind w:left="576" w:hanging="576"/>
        <w:rPr>
          <w:rFonts w:asciiTheme="minorHAnsi" w:hAnsiTheme="minorHAnsi"/>
          <w:b/>
          <w:color w:val="auto"/>
          <w:sz w:val="24"/>
          <w:szCs w:val="24"/>
        </w:rPr>
      </w:pPr>
      <w:bookmarkStart w:id="9" w:name="_Toc350775180"/>
      <w:bookmarkStart w:id="10" w:name="_Toc182406910"/>
      <w:r>
        <w:rPr>
          <w:rFonts w:asciiTheme="minorHAnsi" w:hAnsiTheme="minorHAnsi"/>
          <w:b/>
          <w:color w:val="auto"/>
          <w:sz w:val="24"/>
          <w:szCs w:val="24"/>
        </w:rPr>
        <w:lastRenderedPageBreak/>
        <w:t>1.5</w:t>
      </w:r>
      <w:r w:rsidR="00C67F7B" w:rsidRPr="002D3C85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bookmarkEnd w:id="4"/>
      <w:bookmarkEnd w:id="9"/>
      <w:r w:rsidR="00B648A8">
        <w:rPr>
          <w:rFonts w:asciiTheme="minorHAnsi" w:hAnsiTheme="minorHAnsi"/>
          <w:b/>
          <w:color w:val="auto"/>
          <w:sz w:val="24"/>
          <w:szCs w:val="24"/>
        </w:rPr>
        <w:t>Target Department / Personnel</w:t>
      </w:r>
      <w:bookmarkEnd w:id="10"/>
    </w:p>
    <w:p w14:paraId="5265B636" w14:textId="77777777" w:rsidR="00B27ADF" w:rsidRDefault="00B27ADF" w:rsidP="00FA7C3B">
      <w:pPr>
        <w:rPr>
          <w:sz w:val="24"/>
          <w:szCs w:val="24"/>
        </w:rPr>
      </w:pPr>
      <w:r w:rsidRPr="002D3C85">
        <w:rPr>
          <w:sz w:val="24"/>
          <w:szCs w:val="24"/>
        </w:rPr>
        <w:t xml:space="preserve">The following </w:t>
      </w:r>
      <w:r w:rsidR="00B648A8">
        <w:rPr>
          <w:sz w:val="24"/>
          <w:szCs w:val="24"/>
        </w:rPr>
        <w:t>tab</w:t>
      </w:r>
      <w:r w:rsidR="00FA7C3B">
        <w:rPr>
          <w:sz w:val="24"/>
          <w:szCs w:val="24"/>
        </w:rPr>
        <w:t>le describes the Target Department /</w:t>
      </w:r>
      <w:r w:rsidR="00B648A8">
        <w:rPr>
          <w:sz w:val="24"/>
          <w:szCs w:val="24"/>
        </w:rPr>
        <w:t xml:space="preserve"> Personnel per course:</w:t>
      </w:r>
    </w:p>
    <w:p w14:paraId="230C2257" w14:textId="77777777" w:rsidR="00FA7C3B" w:rsidRDefault="00FA7C3B" w:rsidP="00FA7C3B">
      <w:pPr>
        <w:pStyle w:val="BodyText"/>
        <w:jc w:val="center"/>
        <w:rPr>
          <w:b/>
          <w:sz w:val="24"/>
          <w:szCs w:val="24"/>
        </w:rPr>
      </w:pPr>
      <w:r w:rsidRPr="002D3C85">
        <w:rPr>
          <w:b/>
          <w:sz w:val="24"/>
          <w:szCs w:val="24"/>
        </w:rPr>
        <w:t xml:space="preserve">Table 1 – </w:t>
      </w:r>
      <w:r>
        <w:rPr>
          <w:b/>
          <w:sz w:val="24"/>
          <w:szCs w:val="24"/>
        </w:rPr>
        <w:t>Target Department / Personnel</w:t>
      </w:r>
      <w:r w:rsidRPr="002D3C85">
        <w:rPr>
          <w:b/>
          <w:sz w:val="24"/>
          <w:szCs w:val="24"/>
        </w:rPr>
        <w:t xml:space="preserve"> </w:t>
      </w:r>
    </w:p>
    <w:tbl>
      <w:tblPr>
        <w:tblW w:w="10817" w:type="dxa"/>
        <w:tblInd w:w="91" w:type="dxa"/>
        <w:tblLook w:val="04A0" w:firstRow="1" w:lastRow="0" w:firstColumn="1" w:lastColumn="0" w:noHBand="0" w:noVBand="1"/>
      </w:tblPr>
      <w:tblGrid>
        <w:gridCol w:w="3527"/>
        <w:gridCol w:w="2880"/>
        <w:gridCol w:w="4410"/>
      </w:tblGrid>
      <w:tr w:rsidR="00237FAF" w:rsidRPr="00237FAF" w14:paraId="3ED90134" w14:textId="77777777" w:rsidTr="00237FAF">
        <w:trPr>
          <w:trHeight w:val="31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8E2C96" w14:textId="77777777" w:rsidR="00237FAF" w:rsidRPr="00237FAF" w:rsidRDefault="00237FAF" w:rsidP="0023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37F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514D30" w14:textId="77777777" w:rsidR="00237FAF" w:rsidRPr="00237FAF" w:rsidRDefault="00237FAF" w:rsidP="0023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37F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Target Department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0AE3FB" w14:textId="77777777" w:rsidR="00237FAF" w:rsidRPr="00237FAF" w:rsidRDefault="00237FAF" w:rsidP="00237F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37FA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Target Personnel</w:t>
            </w:r>
          </w:p>
        </w:tc>
      </w:tr>
      <w:tr w:rsidR="00237FAF" w:rsidRPr="00237FAF" w14:paraId="2BCA6A10" w14:textId="77777777" w:rsidTr="00237FAF">
        <w:trPr>
          <w:trHeight w:val="6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0CBF" w14:textId="77777777" w:rsidR="00237FAF" w:rsidRPr="00237FAF" w:rsidRDefault="00237FAF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Welcome to SMSA - New Hire Orientation (NHO)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5C198" w14:textId="77777777" w:rsidR="00237FAF" w:rsidRPr="00237FAF" w:rsidRDefault="00237FAF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All New Hire Employees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C5A0" w14:textId="77777777" w:rsidR="00237FAF" w:rsidRPr="00237FAF" w:rsidRDefault="00237FAF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All Employees</w:t>
            </w:r>
          </w:p>
        </w:tc>
      </w:tr>
      <w:tr w:rsidR="00237FAF" w:rsidRPr="00237FAF" w14:paraId="54495271" w14:textId="77777777" w:rsidTr="00237FAF">
        <w:trPr>
          <w:trHeight w:val="3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A09D" w14:textId="77777777" w:rsidR="00237FAF" w:rsidRPr="00237FAF" w:rsidRDefault="00237FAF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SMSA Ground Operations &amp; Services (SGO)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4E60" w14:textId="6A290F5F" w:rsidR="00237FAF" w:rsidRPr="00237FAF" w:rsidRDefault="00237FAF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 w:rsidR="00C912E0"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7A36" w14:textId="2B133805" w:rsidR="00237FAF" w:rsidRPr="00237FAF" w:rsidRDefault="00C912E0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="00237FAF" w:rsidRPr="00237FAF">
              <w:rPr>
                <w:rFonts w:ascii="Calibri" w:eastAsia="Times New Roman" w:hAnsi="Calibri" w:cs="Times New Roman"/>
                <w:color w:val="000000"/>
              </w:rPr>
              <w:t xml:space="preserve"> Executive</w:t>
            </w:r>
            <w:proofErr w:type="gramEnd"/>
            <w:r w:rsidR="00237FAF" w:rsidRPr="00237FA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="00237FAF" w:rsidRPr="00237FAF">
              <w:rPr>
                <w:rFonts w:ascii="Calibri" w:eastAsia="Times New Roman" w:hAnsi="Calibri" w:cs="Times New Roman"/>
                <w:color w:val="000000"/>
              </w:rPr>
              <w:t xml:space="preserve"> Floater, Courier, Clerk, UTL - Agent, Contact Center Agent, Call Back Agent, Agent on Floor, Customer Care Agent, Clearance Coordinator, SFD Positions: Account Executive, Account Manager, Clearance Coordinator,  Clearance Specialist, Driver,  Export Coordinator, Heavy Duty Driver, Key Account Executive, National Administrator, Operations Agent, Operations Executive - Import, Project Coordinator, Regional Supervisor, Territory Manager, Regional Manager </w:t>
            </w:r>
          </w:p>
        </w:tc>
      </w:tr>
      <w:tr w:rsidR="00237FAF" w:rsidRPr="00237FAF" w14:paraId="3C5D0638" w14:textId="77777777" w:rsidTr="00237FAF">
        <w:trPr>
          <w:trHeight w:val="3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9763" w14:textId="77777777" w:rsidR="00237FAF" w:rsidRPr="00237FAF" w:rsidRDefault="00237FAF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SMSA Process Training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7EBD" w14:textId="3B364E7E" w:rsidR="00237FAF" w:rsidRPr="00237FAF" w:rsidRDefault="00237FAF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 w:rsidR="00C912E0"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0754" w14:textId="54E6BFDA" w:rsidR="00237FAF" w:rsidRPr="00237FAF" w:rsidRDefault="00C912E0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="00237FAF" w:rsidRPr="00237FAF">
              <w:rPr>
                <w:rFonts w:ascii="Calibri" w:eastAsia="Times New Roman" w:hAnsi="Calibri" w:cs="Times New Roman"/>
                <w:color w:val="000000"/>
              </w:rPr>
              <w:t xml:space="preserve"> Executive</w:t>
            </w:r>
            <w:proofErr w:type="gramEnd"/>
            <w:r w:rsidR="00237FAF" w:rsidRPr="00237FA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="00237FAF" w:rsidRPr="00237FAF">
              <w:rPr>
                <w:rFonts w:ascii="Calibri" w:eastAsia="Times New Roman" w:hAnsi="Calibri" w:cs="Times New Roman"/>
                <w:color w:val="000000"/>
              </w:rPr>
              <w:t xml:space="preserve"> Floater, Courier, Clerk, UTL - Agent, Validation Agent - SDC, Contact Center Agent, Call Back Agent, Agent on Floor, Customer Care Agent,  SFD Positions: Account Executive, Account Manager, Clearance Coordinator,  Clearance Specialist, Driver,  Export Coordinator, Heavy Duty Driver, Key Account Executive, National Administrator, Operations Agent, Operations Executive - Import, Project Coordinator, Regional Supervisor, Territory Manager, Regional Manager </w:t>
            </w:r>
          </w:p>
        </w:tc>
      </w:tr>
      <w:tr w:rsidR="00237FAF" w:rsidRPr="00237FAF" w14:paraId="33591D7F" w14:textId="77777777" w:rsidTr="00237FAF">
        <w:trPr>
          <w:trHeight w:val="15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70FA" w14:textId="77777777" w:rsidR="00237FAF" w:rsidRPr="00237FAF" w:rsidRDefault="00237FAF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CORE System Training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1079" w14:textId="43E2F7A7" w:rsidR="00237FAF" w:rsidRPr="00237FAF" w:rsidRDefault="00237FAF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 w:rsidR="00C912E0"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A9C7" w14:textId="56556677" w:rsidR="00237FAF" w:rsidRPr="00237FAF" w:rsidRDefault="00C912E0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="00237FAF" w:rsidRPr="00237FAF">
              <w:rPr>
                <w:rFonts w:ascii="Calibri" w:eastAsia="Times New Roman" w:hAnsi="Calibri" w:cs="Times New Roman"/>
                <w:color w:val="000000"/>
              </w:rPr>
              <w:t xml:space="preserve"> Executive</w:t>
            </w:r>
            <w:proofErr w:type="gramEnd"/>
            <w:r w:rsidR="00237FAF" w:rsidRPr="00237FA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="00237FAF" w:rsidRPr="00237FAF">
              <w:rPr>
                <w:rFonts w:ascii="Calibri" w:eastAsia="Times New Roman" w:hAnsi="Calibri" w:cs="Times New Roman"/>
                <w:color w:val="000000"/>
              </w:rPr>
              <w:t xml:space="preserve"> Floater, Courier, UTL - Agent, Contact Center Agent, Call Back Agent, Agent on Floor, Customer Care Agent,  SFD Positions: Clearance Specialist, Regional Supervisor </w:t>
            </w:r>
          </w:p>
        </w:tc>
      </w:tr>
      <w:tr w:rsidR="00237FAF" w:rsidRPr="00237FAF" w14:paraId="0CE08929" w14:textId="77777777" w:rsidTr="00237FAF">
        <w:trPr>
          <w:trHeight w:val="39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61AE" w14:textId="77777777" w:rsidR="00237FAF" w:rsidRPr="00237FAF" w:rsidRDefault="00237FAF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Customs Service Excellence </w:t>
            </w:r>
            <w:r w:rsidR="0036163D"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Basic</w:t>
            </w:r>
            <w:r w:rsidR="0036163D">
              <w:rPr>
                <w:rFonts w:ascii="Calibri" w:eastAsia="Times New Roman" w:hAnsi="Calibri" w:cs="Times New Roman"/>
                <w:color w:val="000000"/>
              </w:rPr>
              <w:t xml:space="preserve"> – Level 1 &amp; 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95A87" w14:textId="74BD93DC" w:rsidR="00237FAF" w:rsidRPr="00237FAF" w:rsidRDefault="00237FAF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 w:rsidR="00C912E0"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2D2DF" w14:textId="189264C6" w:rsidR="00237FAF" w:rsidRPr="00237FAF" w:rsidRDefault="00C912E0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="00237FAF" w:rsidRPr="00237FAF">
              <w:rPr>
                <w:rFonts w:ascii="Calibri" w:eastAsia="Times New Roman" w:hAnsi="Calibri" w:cs="Times New Roman"/>
                <w:color w:val="000000"/>
              </w:rPr>
              <w:t xml:space="preserve"> Executive, Floater, Courier, Clerk, UTL - Agent, Validation Agent - SDC, Contact Center Agent, Call Back Agent, Agent on Floor, Customer Care Agent, Clearance Coordinator and Employees dealing with direct customers, SFD Positions: Account Executive, Account Manager, Clearance Coordinator,  Clearance Specialist, Driver,  Export Coordinator, Heavy Duty Driver, Key Account Executive, National Administrator, Operations Agent, Operations Executive - Import, Project Coordinator, Regional Supervisor, Territory Manager, Regional Manager </w:t>
            </w:r>
          </w:p>
        </w:tc>
      </w:tr>
      <w:tr w:rsidR="00DA3D75" w:rsidRPr="00237FAF" w14:paraId="3DA2B4A2" w14:textId="77777777" w:rsidTr="00237FAF">
        <w:trPr>
          <w:trHeight w:val="39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9CB3" w14:textId="5EB42561" w:rsidR="00DA3D75" w:rsidRPr="00237FAF" w:rsidRDefault="00DA3D75" w:rsidP="00C54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Customs Service Excellence - </w:t>
            </w:r>
            <w:r>
              <w:rPr>
                <w:rFonts w:ascii="Calibri" w:eastAsia="Times New Roman" w:hAnsi="Calibri" w:cs="Times New Roman"/>
                <w:color w:val="000000"/>
              </w:rPr>
              <w:t>Intermediate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3859" w14:textId="7E568851" w:rsidR="00DA3D75" w:rsidRPr="00237FAF" w:rsidRDefault="00DA3D75" w:rsidP="00C54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Sales, &amp;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8674" w14:textId="3A671618" w:rsidR="00DA3D75" w:rsidRPr="00237FAF" w:rsidRDefault="00DA3D75" w:rsidP="00C54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Supervisory/Middle Management level employees</w:t>
            </w:r>
          </w:p>
        </w:tc>
      </w:tr>
      <w:tr w:rsidR="00DA3D75" w:rsidRPr="00237FAF" w14:paraId="3C179C2A" w14:textId="77777777" w:rsidTr="00237FAF">
        <w:trPr>
          <w:trHeight w:val="39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6FF0" w14:textId="4315FA06" w:rsidR="00DA3D75" w:rsidRPr="00237FAF" w:rsidRDefault="00DA3D75" w:rsidP="003616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Customs Service Excellence - </w:t>
            </w:r>
            <w:r>
              <w:rPr>
                <w:rFonts w:ascii="Calibri" w:eastAsia="Times New Roman" w:hAnsi="Calibri" w:cs="Times New Roman"/>
                <w:color w:val="000000"/>
              </w:rPr>
              <w:t>Advanced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1B43" w14:textId="65A77841" w:rsidR="00DA3D75" w:rsidRPr="00237FAF" w:rsidRDefault="00DA3D75" w:rsidP="00C54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Sales, &amp;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A159" w14:textId="4A8FD2C4" w:rsidR="00DA3D75" w:rsidRPr="00237FAF" w:rsidRDefault="00DA3D75" w:rsidP="00C54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Supervisory/Middle Management level employees</w:t>
            </w:r>
          </w:p>
        </w:tc>
      </w:tr>
      <w:tr w:rsidR="00DA3D75" w:rsidRPr="00237FAF" w14:paraId="313C2A9A" w14:textId="77777777" w:rsidTr="000121FD">
        <w:trPr>
          <w:trHeight w:val="143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C003" w14:textId="10275264" w:rsidR="00DA3D75" w:rsidRPr="00237FAF" w:rsidRDefault="000121FD" w:rsidP="003616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21FD">
              <w:rPr>
                <w:rFonts w:ascii="Calibri" w:eastAsia="Times New Roman" w:hAnsi="Calibri" w:cs="Times New Roman"/>
                <w:color w:val="000000"/>
              </w:rPr>
              <w:lastRenderedPageBreak/>
              <w:t>Dangerous Goods Regulations Training - Personnel Responsible for Preparing Dangerous Goods Consignments - Function 7.1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1B3D" w14:textId="33C305E1" w:rsidR="00DA3D75" w:rsidRPr="00237FAF" w:rsidRDefault="00DA3D75" w:rsidP="00C54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Operations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DF94" w14:textId="23970F28" w:rsidR="00DA3D75" w:rsidRPr="00237FAF" w:rsidRDefault="00DA3D75" w:rsidP="00C54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Clerk, UTL </w:t>
            </w:r>
            <w:r w:rsidR="000121FD"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Agent</w:t>
            </w:r>
            <w:r w:rsidR="000121FD">
              <w:rPr>
                <w:rFonts w:ascii="Calibri" w:eastAsia="Times New Roman" w:hAnsi="Calibri" w:cs="Times New Roman"/>
                <w:color w:val="000000"/>
              </w:rPr>
              <w:t>, or identified individual by Department Manager</w:t>
            </w:r>
          </w:p>
        </w:tc>
      </w:tr>
      <w:tr w:rsidR="00DA3D75" w:rsidRPr="00237FAF" w14:paraId="31C48ECE" w14:textId="77777777" w:rsidTr="00237FAF">
        <w:trPr>
          <w:trHeight w:val="18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6C2" w14:textId="09444FE4" w:rsidR="00DA3D75" w:rsidRPr="00237FAF" w:rsidRDefault="000121FD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21FD">
              <w:rPr>
                <w:rFonts w:ascii="Calibri" w:eastAsia="Times New Roman" w:hAnsi="Calibri" w:cs="Times New Roman"/>
                <w:color w:val="000000"/>
              </w:rPr>
              <w:t>Dangerous Goods Regulations Training - Personnel Responsible for Processing or Accepting Goods Presented as General Cargo - Function 7.2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EEE3" w14:textId="3730074B" w:rsidR="00DA3D75" w:rsidRPr="00237FAF" w:rsidRDefault="00DA3D75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D4F36" w14:textId="090118D5" w:rsidR="00DA3D75" w:rsidRPr="00237FAF" w:rsidRDefault="00DA3D75" w:rsidP="00237F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Executive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Floater, Courier, Clerk, UTL - Agent, Validation Agent - SDC, Clearance Coordinator, Contact Center Agent, Call Back Agent, Agent on Floor, Customer Care Agent, SFD Positions: Account Executive, Account Manager, Clearance</w:t>
            </w:r>
            <w:r>
              <w:rPr>
                <w:rFonts w:ascii="Calibri" w:eastAsia="Times New Roman" w:hAnsi="Calibri" w:cs="Times New Roman"/>
                <w:color w:val="000000"/>
              </w:rPr>
              <w:t>, Handlers</w:t>
            </w:r>
          </w:p>
        </w:tc>
      </w:tr>
      <w:tr w:rsidR="00DA3D75" w:rsidRPr="00237FAF" w14:paraId="1D740D12" w14:textId="77777777" w:rsidTr="00237FAF">
        <w:trPr>
          <w:trHeight w:val="18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E090" w14:textId="3631E900" w:rsidR="00DA3D75" w:rsidRPr="00237FAF" w:rsidRDefault="000121FD" w:rsidP="00C9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21FD">
              <w:rPr>
                <w:rFonts w:ascii="Calibri" w:eastAsia="Times New Roman" w:hAnsi="Calibri" w:cs="Times New Roman"/>
                <w:color w:val="000000"/>
              </w:rPr>
              <w:t>Dangerous Goods Regulations Training - Personnel Responsible for Processing or Accepting Dangerous Goods Consignments - Function 7.3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A4A4" w14:textId="6B59D136" w:rsidR="00DA3D75" w:rsidRPr="00237FAF" w:rsidRDefault="00DA3D75" w:rsidP="00C9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077C" w14:textId="19992EE8" w:rsidR="00DA3D75" w:rsidRPr="00237FAF" w:rsidRDefault="00DA3D75" w:rsidP="00C912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Floater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>Supervisor, Manager or identified individual by Department Manager.</w:t>
            </w:r>
          </w:p>
        </w:tc>
      </w:tr>
      <w:tr w:rsidR="000121FD" w:rsidRPr="00237FAF" w14:paraId="023860BD" w14:textId="77777777" w:rsidTr="00237FAF">
        <w:trPr>
          <w:trHeight w:val="18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386F" w14:textId="6F8B1577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21FD">
              <w:rPr>
                <w:rFonts w:ascii="Calibri" w:eastAsia="Times New Roman" w:hAnsi="Calibri" w:cs="Times New Roman"/>
                <w:color w:val="000000"/>
              </w:rPr>
              <w:t>Dangerous Goods Regulations Training - Personnel Responsible for Handling Cargo in a Warehouse, Loading &amp; Unloading Unit Load Devices &amp; Loading &amp; Unloading Aircraft Cargo Compartments - Function 7.4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EC23" w14:textId="698B2E30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F7A0" w14:textId="61745675" w:rsidR="000121FD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Executive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Floater, Courier, Clerk, UTL - Agent, Validation Agent - SDC, Clearance Coordinator, Contact Center Agent, Call Back Agent, Agent on Floor, Customer Care Agent, SFD Positions: Account Executive, Account Manager, Clearance</w:t>
            </w:r>
            <w:r>
              <w:rPr>
                <w:rFonts w:ascii="Calibri" w:eastAsia="Times New Roman" w:hAnsi="Calibri" w:cs="Times New Roman"/>
                <w:color w:val="000000"/>
              </w:rPr>
              <w:t>, Handlers</w:t>
            </w:r>
          </w:p>
        </w:tc>
      </w:tr>
      <w:tr w:rsidR="000121FD" w:rsidRPr="00237FAF" w14:paraId="0C36909A" w14:textId="77777777" w:rsidTr="00237FAF">
        <w:trPr>
          <w:trHeight w:val="18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494F" w14:textId="0DD6EC23" w:rsidR="000121FD" w:rsidRPr="000121FD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121FD">
              <w:rPr>
                <w:rFonts w:ascii="Calibri" w:eastAsia="Times New Roman" w:hAnsi="Calibri" w:cs="Times New Roman"/>
                <w:color w:val="000000"/>
              </w:rPr>
              <w:t>Dangerous Goods Regulations Training - Personnel Responsible for the Screening of Passengers and Crew and their Baggage, Cargo, Mail - Function 7.10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49D9" w14:textId="25E51829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r>
              <w:rPr>
                <w:rFonts w:ascii="Calibri" w:eastAsia="Times New Roman" w:hAnsi="Calibri" w:cs="Times New Roman"/>
                <w:color w:val="000000"/>
              </w:rPr>
              <w:t>QRM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BDC2" w14:textId="60DCA7E5" w:rsidR="000121FD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Clearance Specialists/Agents, Safety Security Executive, Security Officer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0121FD" w:rsidRPr="00237FAF" w14:paraId="114CA166" w14:textId="77777777" w:rsidTr="00237FAF">
        <w:trPr>
          <w:trHeight w:val="18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CCFA" w14:textId="542BD3E6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Suspicious Package Awareness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6ED6" w14:textId="6164F6A3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BD51" w14:textId="0BB09FA4" w:rsidR="000121FD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Executive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, Floater, Courier, Clerk, UTL - Agent, Contact Center Agent, Call Back Agent, Agent on Floor, Customer Care Agent, Clearance Coordinator, SFD Positions: Account Manager, Clearance Coordinator,  Clearance Specialist, Export Coordinator, Heavy Duty Driver, National Administrator, Operations Agent, Operations Executive - Import, Regional Supervisor, Territory Manager, Regional Manager </w:t>
            </w:r>
          </w:p>
        </w:tc>
      </w:tr>
      <w:tr w:rsidR="000121FD" w:rsidRPr="00237FAF" w14:paraId="25968394" w14:textId="77777777" w:rsidTr="00237FAF">
        <w:trPr>
          <w:trHeight w:val="12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338D" w14:textId="3569FECB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Environment, Health &amp; Safety Awareness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8357" w14:textId="155133C6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4F49" w14:textId="0424C5DD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Executive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, Floater, Courier, Clerk, UTL - Agent, Validation Agent - SDC, Contact Center Agent, Call Back Agent, Agent on Floor, Customer Care Agent, Clearance Coordinator,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SFD Positions: Account Executive, Account Manager, Clearance Coordinator,  </w:t>
            </w:r>
          </w:p>
        </w:tc>
      </w:tr>
      <w:tr w:rsidR="000121FD" w:rsidRPr="00237FAF" w14:paraId="7C467E6E" w14:textId="77777777" w:rsidTr="00237FAF">
        <w:trPr>
          <w:trHeight w:val="12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995D" w14:textId="2BC54640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lastRenderedPageBreak/>
              <w:t>Foreign Corrupt Practices Act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3B09" w14:textId="02B4D0DC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8F3A" w14:textId="107CBFA5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Executive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, Floater, Courier, Clerk, UTL - Agent, Validation Agent - SDC, Contact Center Agent, Call Back Agent, Agent on Floor, Customer Care Agent, Clearance Coordinator &amp; Employees deals with Govt. Depts,  SFD Positions: Account Executive, Account Manager, Clearance Coordinator,  Clearance Specialist, Operations Executive - Import, Regional Supervisor, Territory Manager, Regional Manager </w:t>
            </w:r>
          </w:p>
        </w:tc>
      </w:tr>
      <w:tr w:rsidR="000121FD" w:rsidRPr="00237FAF" w14:paraId="18D62666" w14:textId="77777777" w:rsidTr="00237FAF">
        <w:trPr>
          <w:trHeight w:val="12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4469" w14:textId="130EDC94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Defensive Driving Training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531F" w14:textId="3977BB97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Operations, MRM, Healthcare, SDC, &amp;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CA71" w14:textId="4299B5F6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Courier, Floater - STC, UTL - Agent &amp; Heavy Duty Drivers, SFD Positions: Account Executive, Account Manager, Clearance </w:t>
            </w:r>
            <w:proofErr w:type="gramStart"/>
            <w:r w:rsidRPr="00237FAF">
              <w:rPr>
                <w:rFonts w:ascii="Calibri" w:eastAsia="Times New Roman" w:hAnsi="Calibri" w:cs="Times New Roman"/>
                <w:color w:val="000000"/>
              </w:rPr>
              <w:t>Coordinator,  Clearance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Specialist, Driver,  Export Coordinator, Heavy Duty Driver, Operations Agent,  Project Coordinator, Regional Supervisor, Territory Manager, Regional Manager </w:t>
            </w:r>
          </w:p>
        </w:tc>
      </w:tr>
      <w:tr w:rsidR="000121FD" w:rsidRPr="00237FAF" w14:paraId="333C94B3" w14:textId="77777777" w:rsidTr="00237FAF">
        <w:trPr>
          <w:trHeight w:val="9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C642" w14:textId="2A7F3EE1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Point of Sale Training (For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Department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Only) - under development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BC74" w14:textId="7466E443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Department</w:t>
            </w:r>
            <w:proofErr w:type="gram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65E3" w14:textId="55FF41E5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Executive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Floater</w:t>
            </w:r>
          </w:p>
        </w:tc>
      </w:tr>
      <w:tr w:rsidR="000121FD" w:rsidRPr="00237FAF" w14:paraId="106A41F3" w14:textId="77777777" w:rsidTr="00237FAF">
        <w:trPr>
          <w:trHeight w:val="6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6BB2" w14:textId="3F3543E0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Effective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Selling Skills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6F3F" w14:textId="64CACF92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Sales Department &amp;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86B9" w14:textId="70A534D0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Executive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Floater, Employees of Sales Department per their discretion, SFD Positions: Account Executive, Account Manager </w:t>
            </w:r>
          </w:p>
        </w:tc>
      </w:tr>
      <w:tr w:rsidR="000121FD" w:rsidRPr="00237FAF" w14:paraId="5E4955EC" w14:textId="77777777" w:rsidTr="00237FAF">
        <w:trPr>
          <w:trHeight w:val="9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B97A" w14:textId="39F74EE3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Forklift Safety &amp; Operations Training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871FC" w14:textId="38E11100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Operations Department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A344" w14:textId="59008FE3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Forklift Operator, Handler, Senior Handler </w:t>
            </w:r>
          </w:p>
        </w:tc>
      </w:tr>
      <w:tr w:rsidR="000121FD" w:rsidRPr="00237FAF" w14:paraId="2092E2C0" w14:textId="77777777" w:rsidTr="00237FAF">
        <w:trPr>
          <w:trHeight w:val="6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2011" w14:textId="6E97722A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Supervisory Skills Training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0424" w14:textId="00861F58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Sales, &amp;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BC5B" w14:textId="5B574A5A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Supervisory/Middle Management level employees</w:t>
            </w:r>
          </w:p>
        </w:tc>
      </w:tr>
      <w:tr w:rsidR="000121FD" w:rsidRPr="00237FAF" w14:paraId="55811AC6" w14:textId="77777777" w:rsidTr="00237FAF">
        <w:trPr>
          <w:trHeight w:val="12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A49C" w14:textId="3DC548C5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Time Management Training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4CBBD" w14:textId="1E66D7F6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Sales, &amp;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EE0B" w14:textId="0CD745D5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Supervisory/Middle Management level employees</w:t>
            </w:r>
          </w:p>
        </w:tc>
      </w:tr>
      <w:tr w:rsidR="000121FD" w:rsidRPr="00237FAF" w14:paraId="4B04DD53" w14:textId="77777777" w:rsidTr="00237FAF">
        <w:trPr>
          <w:trHeight w:val="12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4A8" w14:textId="1942E56C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Operations Training for Healthcare - Logistics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7BFF" w14:textId="51EB7D3D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Healthcare-Logistics Department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ACBE" w14:textId="24319097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Employees of Healthcare-Logistics Department</w:t>
            </w:r>
          </w:p>
        </w:tc>
      </w:tr>
      <w:tr w:rsidR="000121FD" w:rsidRPr="00237FAF" w14:paraId="4FDE7A57" w14:textId="77777777" w:rsidTr="00237FAF">
        <w:trPr>
          <w:trHeight w:val="84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8D00" w14:textId="2AAEFF60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lastRenderedPageBreak/>
              <w:t>Cold Chain Awareness Training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F64B" w14:textId="744B1069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Healthcare-Logistics Department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650C" w14:textId="60439A52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Employees of Healthcare-Logistics Department</w:t>
            </w:r>
          </w:p>
        </w:tc>
      </w:tr>
      <w:tr w:rsidR="000121FD" w:rsidRPr="00237FAF" w14:paraId="36799465" w14:textId="77777777" w:rsidTr="00237FAF">
        <w:trPr>
          <w:trHeight w:val="6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348C" w14:textId="15F8E83A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SMSA Security Awareness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A9A3" w14:textId="3C527310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All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B6B1" w14:textId="3C92FBFF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All Employees</w:t>
            </w:r>
          </w:p>
        </w:tc>
      </w:tr>
      <w:tr w:rsidR="000121FD" w:rsidRPr="00237FAF" w14:paraId="6264626B" w14:textId="77777777" w:rsidTr="00237FAF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656" w14:textId="6546E515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SMSA Special Delivery Channel (SDC) Operations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04AB" w14:textId="082CAA21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Special Delivery Channel Department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DDEAD" w14:textId="4A230BB2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Employees of Special Delivery Channel Department</w:t>
            </w:r>
          </w:p>
        </w:tc>
      </w:tr>
      <w:tr w:rsidR="000121FD" w:rsidRPr="00237FAF" w14:paraId="3DF898D5" w14:textId="77777777" w:rsidTr="00237FAF">
        <w:trPr>
          <w:trHeight w:val="6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9F54" w14:textId="1F0B42A9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Complaint Handling Procedure &amp; Quality Awareness (CHT)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280A" w14:textId="0BC0ADAF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EF42" w14:textId="4F69CF7A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Executive, Floater, Courier, Clerk, UTL - Agent, Validation Agent - SDC, Contact Center Agent, Call Back Agent, Agent on Floor, Customer Care Agent, Clearance Coordinator and Employees dealing with direct customers, SFD Positions: Account Executive, Account Manager, Clearance Coordinator,  Clearance Specialist, Driver,  Export Coordinator, Heavy Duty Driver, Key Account Executive, National Administrator, Operations Agent, Operations Executive - Import, Project Coordinator, Regional Supervisor, Territory Manager, Regional Manager </w:t>
            </w:r>
          </w:p>
        </w:tc>
      </w:tr>
      <w:tr w:rsidR="000121FD" w:rsidRPr="00237FAF" w14:paraId="1A60A4D0" w14:textId="77777777" w:rsidTr="00237FAF">
        <w:trPr>
          <w:trHeight w:val="6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05C4" w14:textId="7D3DD899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Coaching &amp; Mentoring Training (CMT)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D046" w14:textId="718C6BDA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Sales, &amp;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DD61" w14:textId="66BC3A99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Supervisory/Middle Management level employees</w:t>
            </w:r>
          </w:p>
        </w:tc>
      </w:tr>
      <w:tr w:rsidR="000121FD" w:rsidRPr="00237FAF" w14:paraId="780B3C3B" w14:textId="77777777" w:rsidTr="00D51742">
        <w:trPr>
          <w:trHeight w:val="1646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797C" w14:textId="31DF40C1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2C4E">
              <w:rPr>
                <w:rFonts w:ascii="Calibri" w:eastAsia="Times New Roman" w:hAnsi="Calibri" w:cs="Times New Roman"/>
                <w:color w:val="000000"/>
              </w:rPr>
              <w:t>SMSA Dry Ice Awareness Project (DRY)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4D2E" w14:textId="66369E0B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Sales, CSD, MRM, &amp; Relevant Depts. Upon request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D452" w14:textId="1105F88A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Accounts Executive, Account Manager, Territory Manager, Regional Coordinator – Sales, Industry Key Accounts Manager, Lead Qualifier,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Telesales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Executive – Female, </w:t>
            </w:r>
            <w:r w:rsidRPr="00D0152C">
              <w:rPr>
                <w:rFonts w:ascii="Calibri" w:eastAsia="Times New Roman" w:hAnsi="Calibri" w:cs="Times New Roman"/>
                <w:color w:val="000000"/>
              </w:rPr>
              <w:t>Team Leader - Call Back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D0152C">
              <w:rPr>
                <w:rFonts w:ascii="Calibri" w:eastAsia="Times New Roman" w:hAnsi="Calibri" w:cs="Times New Roman"/>
                <w:color w:val="000000"/>
              </w:rPr>
              <w:t>RP Officer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D0152C">
              <w:rPr>
                <w:rFonts w:ascii="Calibri" w:eastAsia="Times New Roman" w:hAnsi="Calibri" w:cs="Times New Roman"/>
                <w:color w:val="000000"/>
              </w:rPr>
              <w:t xml:space="preserve">Contact Center Agent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D0152C">
              <w:rPr>
                <w:rFonts w:ascii="Calibri" w:eastAsia="Times New Roman" w:hAnsi="Calibri" w:cs="Times New Roman"/>
                <w:color w:val="000000"/>
              </w:rPr>
              <w:t xml:space="preserve"> Male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D0152C">
              <w:rPr>
                <w:rFonts w:ascii="Calibri" w:eastAsia="Times New Roman" w:hAnsi="Calibri" w:cs="Times New Roman"/>
                <w:color w:val="000000"/>
              </w:rPr>
              <w:t>Customer Care Agent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D0152C">
              <w:rPr>
                <w:rFonts w:ascii="Calibri" w:eastAsia="Times New Roman" w:hAnsi="Calibri" w:cs="Times New Roman"/>
                <w:color w:val="000000"/>
              </w:rPr>
              <w:t>Key Accounts Agent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D0152C">
              <w:rPr>
                <w:rFonts w:ascii="Calibri" w:eastAsia="Times New Roman" w:hAnsi="Calibri" w:cs="Times New Roman"/>
                <w:color w:val="000000"/>
              </w:rPr>
              <w:t>Call Back Agent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D0152C">
              <w:rPr>
                <w:rFonts w:ascii="Calibri" w:eastAsia="Times New Roman" w:hAnsi="Calibri" w:cs="Times New Roman"/>
                <w:color w:val="000000"/>
              </w:rPr>
              <w:t>Team Leader - Contact Center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D0152C">
              <w:rPr>
                <w:rFonts w:ascii="Calibri" w:eastAsia="Times New Roman" w:hAnsi="Calibri" w:cs="Times New Roman"/>
                <w:color w:val="000000"/>
              </w:rPr>
              <w:t>Key Accounts Agent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D0152C">
              <w:rPr>
                <w:rFonts w:ascii="Calibri" w:eastAsia="Times New Roman" w:hAnsi="Calibri" w:cs="Times New Roman"/>
                <w:color w:val="000000"/>
              </w:rPr>
              <w:t>Trace Officer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D0152C">
              <w:rPr>
                <w:rFonts w:ascii="Calibri" w:eastAsia="Times New Roman" w:hAnsi="Calibri" w:cs="Times New Roman"/>
                <w:color w:val="000000"/>
              </w:rPr>
              <w:t>Quality Assurance Specialist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D0152C">
              <w:rPr>
                <w:rFonts w:ascii="Calibri" w:eastAsia="Times New Roman" w:hAnsi="Calibri" w:cs="Times New Roman"/>
                <w:color w:val="000000"/>
              </w:rPr>
              <w:t xml:space="preserve">Supervisor Contact Center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D0152C">
              <w:rPr>
                <w:rFonts w:ascii="Calibri" w:eastAsia="Times New Roman" w:hAnsi="Calibri" w:cs="Times New Roman"/>
                <w:color w:val="000000"/>
              </w:rPr>
              <w:t xml:space="preserve"> Female</w:t>
            </w:r>
            <w:r>
              <w:rPr>
                <w:rFonts w:ascii="Calibri" w:eastAsia="Times New Roman" w:hAnsi="Calibri" w:cs="Times New Roman"/>
                <w:color w:val="000000"/>
              </w:rPr>
              <w:t>, Project Manager</w:t>
            </w:r>
          </w:p>
        </w:tc>
      </w:tr>
      <w:tr w:rsidR="000121FD" w:rsidRPr="00237FAF" w14:paraId="2D5B9BEF" w14:textId="77777777" w:rsidTr="00237FAF">
        <w:trPr>
          <w:trHeight w:val="39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1D77" w14:textId="39E4F6A9" w:rsidR="000121FD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92400">
              <w:rPr>
                <w:rFonts w:ascii="Calibri" w:eastAsia="Times New Roman" w:hAnsi="Calibri" w:cs="Times New Roman"/>
                <w:color w:val="000000"/>
              </w:rPr>
              <w:lastRenderedPageBreak/>
              <w:t>Logistics &amp; Order Fulfillment Operations (</w:t>
            </w:r>
            <w:r>
              <w:rPr>
                <w:rFonts w:ascii="Calibri" w:eastAsia="Times New Roman" w:hAnsi="Calibri" w:cs="Times New Roman"/>
                <w:color w:val="000000"/>
              </w:rPr>
              <w:t>LOFO</w:t>
            </w:r>
            <w:r w:rsidRPr="00C92400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1D65" w14:textId="2BC5E5CE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Sales, LOG &amp; Other Relevant Depts. Upon request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D15B" w14:textId="77777777" w:rsidR="000121FD" w:rsidRDefault="000121FD" w:rsidP="000121F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Telesales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Executive – Female, Team Leader – </w:t>
            </w:r>
            <w:proofErr w:type="spellStart"/>
            <w:r>
              <w:rPr>
                <w:rFonts w:ascii="Calibri" w:hAnsi="Calibri" w:cs="Calibri"/>
                <w:color w:val="000000"/>
              </w:rPr>
              <w:t>Telesales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C92400">
              <w:rPr>
                <w:rFonts w:ascii="Calibri" w:hAnsi="Calibri" w:cs="Calibri"/>
                <w:color w:val="000000"/>
              </w:rPr>
              <w:t>Territory Manager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C92400">
              <w:rPr>
                <w:rFonts w:ascii="Calibri" w:hAnsi="Calibri" w:cs="Calibri"/>
                <w:color w:val="000000"/>
              </w:rPr>
              <w:t>Account Manager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>Lead Qualifier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>Accounts Executive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 xml:space="preserve">Regional Coordinator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67446B">
              <w:rPr>
                <w:rFonts w:ascii="Calibri" w:hAnsi="Calibri" w:cs="Calibri"/>
                <w:color w:val="000000"/>
              </w:rPr>
              <w:t xml:space="preserve"> Sales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 xml:space="preserve">Regional Manager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67446B">
              <w:rPr>
                <w:rFonts w:ascii="Calibri" w:hAnsi="Calibri" w:cs="Calibri"/>
                <w:color w:val="000000"/>
              </w:rPr>
              <w:t xml:space="preserve"> Sales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>Account Manager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>Key Accounts Coordinator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 xml:space="preserve">Dispatcher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67446B">
              <w:rPr>
                <w:rFonts w:ascii="Calibri" w:hAnsi="Calibri" w:cs="Calibri"/>
                <w:color w:val="000000"/>
              </w:rPr>
              <w:t xml:space="preserve"> Logistics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>Operations Supervisor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>Logistic Clerk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>Receiving Shipping Operator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 xml:space="preserve">Clerk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67446B">
              <w:rPr>
                <w:rFonts w:ascii="Calibri" w:hAnsi="Calibri" w:cs="Calibri"/>
                <w:color w:val="000000"/>
              </w:rPr>
              <w:t xml:space="preserve"> Logistics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 xml:space="preserve">Picker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67446B">
              <w:rPr>
                <w:rFonts w:ascii="Calibri" w:hAnsi="Calibri" w:cs="Calibri"/>
                <w:color w:val="000000"/>
              </w:rPr>
              <w:t xml:space="preserve"> Logistics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 xml:space="preserve">Handler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67446B">
              <w:rPr>
                <w:rFonts w:ascii="Calibri" w:hAnsi="Calibri" w:cs="Calibri"/>
                <w:color w:val="000000"/>
              </w:rPr>
              <w:t xml:space="preserve"> Logistics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>Pharmacist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67446B">
              <w:rPr>
                <w:rFonts w:ascii="Calibri" w:hAnsi="Calibri" w:cs="Calibri"/>
                <w:color w:val="000000"/>
              </w:rPr>
              <w:t xml:space="preserve">Testing Operator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67446B">
              <w:rPr>
                <w:rFonts w:ascii="Calibri" w:hAnsi="Calibri" w:cs="Calibri"/>
                <w:color w:val="000000"/>
              </w:rPr>
              <w:t xml:space="preserve"> Logistics</w:t>
            </w:r>
          </w:p>
          <w:p w14:paraId="39EA7C68" w14:textId="77777777" w:rsidR="000121FD" w:rsidRDefault="000121FD" w:rsidP="000121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C838A41" w14:textId="620DE1A8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121FD" w:rsidRPr="00237FAF" w14:paraId="0FB6F896" w14:textId="77777777" w:rsidTr="00237FAF">
        <w:trPr>
          <w:trHeight w:val="39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ED37" w14:textId="459AAB74" w:rsidR="000121FD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0A4A">
              <w:rPr>
                <w:rFonts w:ascii="Calibri" w:eastAsia="Times New Roman" w:hAnsi="Calibri" w:cs="Times New Roman"/>
                <w:color w:val="000000"/>
              </w:rPr>
              <w:t>Management Skills training for Operations Managers (MST)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2966" w14:textId="5E40199D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EOPS, OPS, MRM, LOG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26C4" w14:textId="5C2374D3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Regional Manager – Gateway, </w:t>
            </w:r>
            <w:r w:rsidRPr="005C0A4A">
              <w:rPr>
                <w:rFonts w:ascii="Calibri" w:hAnsi="Calibri" w:cs="Calibri"/>
                <w:color w:val="000000"/>
              </w:rPr>
              <w:t>Manager - Station LMX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5C0A4A">
              <w:rPr>
                <w:rFonts w:ascii="Calibri" w:hAnsi="Calibri" w:cs="Calibri"/>
                <w:color w:val="000000"/>
              </w:rPr>
              <w:t xml:space="preserve">Manager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5C0A4A">
              <w:rPr>
                <w:rFonts w:ascii="Calibri" w:hAnsi="Calibri" w:cs="Calibri"/>
                <w:color w:val="000000"/>
              </w:rPr>
              <w:t xml:space="preserve"> Station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5C0A4A">
              <w:rPr>
                <w:rFonts w:ascii="Calibri" w:hAnsi="Calibri" w:cs="Calibri"/>
                <w:color w:val="000000"/>
              </w:rPr>
              <w:t xml:space="preserve">Regional Administrator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5C0A4A">
              <w:rPr>
                <w:rFonts w:ascii="Calibri" w:hAnsi="Calibri" w:cs="Calibri"/>
                <w:color w:val="000000"/>
              </w:rPr>
              <w:t xml:space="preserve"> Station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5C0A4A">
              <w:rPr>
                <w:rFonts w:ascii="Calibri" w:hAnsi="Calibri" w:cs="Calibri"/>
                <w:color w:val="000000"/>
              </w:rPr>
              <w:t xml:space="preserve">Supervisor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5C0A4A">
              <w:rPr>
                <w:rFonts w:ascii="Calibri" w:hAnsi="Calibri" w:cs="Calibri"/>
                <w:color w:val="000000"/>
              </w:rPr>
              <w:t xml:space="preserve"> Gateway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5C0A4A">
              <w:rPr>
                <w:rFonts w:ascii="Calibri" w:hAnsi="Calibri" w:cs="Calibri"/>
                <w:color w:val="000000"/>
              </w:rPr>
              <w:t xml:space="preserve">Team Leader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5C0A4A">
              <w:rPr>
                <w:rFonts w:ascii="Calibri" w:hAnsi="Calibri" w:cs="Calibri"/>
                <w:color w:val="000000"/>
              </w:rPr>
              <w:t xml:space="preserve"> Logistics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152224">
              <w:rPr>
                <w:rFonts w:ascii="Calibri" w:hAnsi="Calibri" w:cs="Calibri"/>
                <w:color w:val="000000"/>
              </w:rPr>
              <w:t xml:space="preserve">Supervisor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152224">
              <w:rPr>
                <w:rFonts w:ascii="Calibri" w:hAnsi="Calibri" w:cs="Calibri"/>
                <w:color w:val="000000"/>
              </w:rPr>
              <w:t xml:space="preserve"> Healthcare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152224">
              <w:rPr>
                <w:rFonts w:ascii="Calibri" w:hAnsi="Calibri" w:cs="Calibri"/>
                <w:color w:val="000000"/>
              </w:rPr>
              <w:t xml:space="preserve">Assistant Manager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152224">
              <w:rPr>
                <w:rFonts w:ascii="Calibri" w:hAnsi="Calibri" w:cs="Calibri"/>
                <w:color w:val="000000"/>
              </w:rPr>
              <w:t xml:space="preserve"> Projects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152224">
              <w:rPr>
                <w:rFonts w:ascii="Calibri" w:hAnsi="Calibri" w:cs="Calibri"/>
                <w:color w:val="000000"/>
              </w:rPr>
              <w:t>Supervisor-Sorting-RSC Dispatch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152224">
              <w:rPr>
                <w:rFonts w:ascii="Calibri" w:hAnsi="Calibri" w:cs="Calibri"/>
                <w:color w:val="000000"/>
              </w:rPr>
              <w:t xml:space="preserve">Manager </w:t>
            </w:r>
            <w:r>
              <w:rPr>
                <w:rFonts w:ascii="Calibri" w:hAnsi="Calibri" w:cs="Calibri"/>
                <w:color w:val="000000"/>
              </w:rPr>
              <w:t>–</w:t>
            </w:r>
            <w:r w:rsidRPr="00152224">
              <w:rPr>
                <w:rFonts w:ascii="Calibri" w:hAnsi="Calibri" w:cs="Calibri"/>
                <w:color w:val="000000"/>
              </w:rPr>
              <w:t xml:space="preserve"> Station</w:t>
            </w:r>
            <w:r>
              <w:rPr>
                <w:rFonts w:ascii="Calibri" w:hAnsi="Calibri" w:cs="Calibri"/>
                <w:color w:val="000000"/>
              </w:rPr>
              <w:t xml:space="preserve">, </w:t>
            </w:r>
            <w:r w:rsidRPr="00152224">
              <w:rPr>
                <w:rFonts w:ascii="Calibri" w:hAnsi="Calibri" w:cs="Calibri"/>
                <w:color w:val="000000"/>
              </w:rPr>
              <w:t>Pharmacist</w:t>
            </w:r>
            <w:r>
              <w:rPr>
                <w:rFonts w:ascii="Calibri" w:hAnsi="Calibri" w:cs="Calibri"/>
                <w:color w:val="000000"/>
              </w:rPr>
              <w:t xml:space="preserve"> &amp; any other middle management personnel.</w:t>
            </w:r>
          </w:p>
        </w:tc>
      </w:tr>
      <w:tr w:rsidR="000121FD" w:rsidRPr="00237FAF" w14:paraId="78C1645E" w14:textId="77777777" w:rsidTr="00237FAF">
        <w:trPr>
          <w:trHeight w:val="39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2AA1" w14:textId="25F8AF48" w:rsidR="000121FD" w:rsidRPr="00C92400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Toolbox Training (Train-the-trainer) (TBT)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3728" w14:textId="6CE8E368" w:rsidR="000121FD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DD1D" w14:textId="7D4D08F4" w:rsidR="000121FD" w:rsidRDefault="000121FD" w:rsidP="000121FD">
            <w:pPr>
              <w:rPr>
                <w:rFonts w:ascii="Calibri" w:hAnsi="Calibri" w:cs="Calibri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Supervisory/Middle Management level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or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employees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who perform Toolbox sessions</w:t>
            </w:r>
          </w:p>
        </w:tc>
      </w:tr>
      <w:tr w:rsidR="000121FD" w:rsidRPr="00237FAF" w14:paraId="080F3482" w14:textId="77777777" w:rsidTr="00237FAF">
        <w:trPr>
          <w:trHeight w:val="39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9998" w14:textId="11985548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lastRenderedPageBreak/>
              <w:t>SMSA Ground Operations &amp; Services (SGO) Online Training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474A" w14:textId="24D03969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AD161" w14:textId="566D8EF5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Untrained Employees (more than 2 years with company):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Executive,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Floater, Courier, Clerk, UTL - Agent, Contact Center Agent, Call Back Agent, Agent on Floor, Customer Care Agent, Clearance Coordinator, SFD Positions: Account Executive, Account Manager, Clearance Coordinator,  Clearance Specialist, Driver,  Export Coordinator, Heavy Duty Driver, Key Account Executive, National Administrator, Operations Agent, Operations Executive - Import, Project Coordinator, Regional Supervisor, Territory Manager, Regional Manager </w:t>
            </w:r>
          </w:p>
        </w:tc>
      </w:tr>
      <w:tr w:rsidR="000121FD" w:rsidRPr="00237FAF" w14:paraId="4357233C" w14:textId="77777777" w:rsidTr="00237FAF">
        <w:trPr>
          <w:trHeight w:val="39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1087" w14:textId="1E314341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Customer Service Excellence (C</w:t>
            </w:r>
            <w:r>
              <w:rPr>
                <w:rFonts w:ascii="Calibri" w:eastAsia="Times New Roman" w:hAnsi="Calibri" w:cs="Times New Roman"/>
                <w:color w:val="000000"/>
              </w:rPr>
              <w:t>SB12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) </w:t>
            </w:r>
            <w:r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Basic – Level 1 &amp; 2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Online Training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F8D1" w14:textId="61BACBA0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2160" w14:textId="0838F639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Untrained Employees (more than 2 years with company):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Executive, Floater, Courier, Clerk, UTL - Agent, Validation Agent - SDC, Contact Center Agent, Call Back Agent, Agent on Floor, Customer Care Agent, Clearance Coordinator and Employees dealing with direct customers, SFD Positions: Account Executive, Account Manager, Clearance Coordinator,  Clearance Specialist, Driver,  Export Coordinator, Heavy Duty Driver, Key Account Executive, National Administrator, Operations Agent, Operations Executive - Import, Project Coordinator, Regional Supervisor, Territory Manager, Regional Manager </w:t>
            </w:r>
          </w:p>
        </w:tc>
      </w:tr>
      <w:tr w:rsidR="000121FD" w:rsidRPr="00237FAF" w14:paraId="28A6B6E7" w14:textId="77777777" w:rsidTr="00237FAF">
        <w:trPr>
          <w:trHeight w:val="42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99F4" w14:textId="276A50D3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SMSA Process (PRO) Online Training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E15D" w14:textId="2E89F608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5759" w14:textId="71F96A35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Untrained Employees (more than 2 years with company):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Executive,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Floater, Courier, Clerk, UTL - Agent, Validation Agent - SDC, Contact Center Agent, Call Back Agent, Agent on Floor, Customer Care Agent,  SFD Positions: Account Executive, Account Manager, Clearance Coordinator,  Clearance Specialist, Driver,  Export Coordinator, Heavy Duty Driver, Key Account Executive, National Administrator, Operations Agent, Operations Executive - Import, Project Coordinator, Regional Supervisor, Territory Manager, Regional Manager </w:t>
            </w:r>
          </w:p>
        </w:tc>
      </w:tr>
      <w:tr w:rsidR="000121FD" w:rsidRPr="00237FAF" w14:paraId="12472219" w14:textId="77777777" w:rsidTr="00237FAF">
        <w:trPr>
          <w:trHeight w:val="36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84A3" w14:textId="3F1854FB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Online </w:t>
            </w:r>
            <w:proofErr w:type="spellStart"/>
            <w:r w:rsidRPr="00237FAF">
              <w:rPr>
                <w:rFonts w:ascii="Calibri" w:eastAsia="Times New Roman" w:hAnsi="Calibri" w:cs="Times New Roman"/>
                <w:color w:val="000000"/>
              </w:rPr>
              <w:t>Recurrecy</w:t>
            </w:r>
            <w:proofErr w:type="spell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for SMSA Ground Operations &amp; Services (SGO) Training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432B3" w14:textId="26F6FDAC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D82D" w14:textId="63EB111D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Employees who previously passed classroom training (every 2 years):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Executive,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Floater, Courier, Clerk, UTL - Agent, Contact Center Agent, Call Back Agent, Agent on Floor, Customer Care Agent, Clearance Coordinator, SFD Positions: Account Executive, Account Manager, Clearance Coordinator,  Clearance Specialist, Driver,  Export Coordinator, Heavy Duty Driver, Key Account Executive, National Administrator, Operations Agent, Operations Executive - Import, Project Coordinator, Regional Supervisor, Territory Manager, Regional Manager </w:t>
            </w:r>
          </w:p>
        </w:tc>
      </w:tr>
      <w:tr w:rsidR="000121FD" w:rsidRPr="00237FAF" w14:paraId="789D877A" w14:textId="77777777" w:rsidTr="00237FAF">
        <w:trPr>
          <w:trHeight w:val="39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D45A" w14:textId="101FC8A6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Corresponding Course as a result of Performance Objective or Technical Competency Gap (Classroom Training)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4E2C" w14:textId="62C95EA1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C0C8" w14:textId="5366CE31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Identified employees as per PAS Gaps</w:t>
            </w:r>
          </w:p>
        </w:tc>
      </w:tr>
      <w:tr w:rsidR="000121FD" w:rsidRPr="00237FAF" w14:paraId="1634C008" w14:textId="77777777" w:rsidTr="00237FAF">
        <w:trPr>
          <w:trHeight w:val="42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56D2" w14:textId="06D67600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Corresponding Course/Topic as a result of Performance Objective or Technical Competency Gap (Coaching Session)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87BC" w14:textId="0FDA1AF8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Operations,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37FAF">
              <w:rPr>
                <w:rFonts w:ascii="Calibri" w:eastAsia="Times New Roman" w:hAnsi="Calibri" w:cs="Times New Roman"/>
                <w:color w:val="000000"/>
              </w:rPr>
              <w:t>,</w:t>
            </w:r>
            <w:proofErr w:type="gramEnd"/>
            <w:r w:rsidRPr="00237FAF">
              <w:rPr>
                <w:rFonts w:ascii="Calibri" w:eastAsia="Times New Roman" w:hAnsi="Calibri" w:cs="Times New Roman"/>
                <w:color w:val="000000"/>
              </w:rPr>
              <w:t xml:space="preserve"> MRM, Healthcare, SDC, CSD, Freight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2226" w14:textId="407E65B6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Identified employees as per PAS Gaps</w:t>
            </w:r>
          </w:p>
        </w:tc>
      </w:tr>
      <w:tr w:rsidR="000121FD" w:rsidRPr="00237FAF" w14:paraId="09A2E5AD" w14:textId="77777777" w:rsidTr="00237FAF">
        <w:trPr>
          <w:trHeight w:val="12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BD8A" w14:textId="3C1BD974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SMSA Skillsoft E-learning Courses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0750" w14:textId="17E5D72C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All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5A0A" w14:textId="2B81C262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Identified employees as per PAS Gaps</w:t>
            </w:r>
          </w:p>
        </w:tc>
      </w:tr>
      <w:tr w:rsidR="000121FD" w:rsidRPr="00237FAF" w14:paraId="0BB75DC3" w14:textId="77777777" w:rsidTr="00237FAF">
        <w:trPr>
          <w:trHeight w:val="12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C3E0" w14:textId="3CEEDEF7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lastRenderedPageBreak/>
              <w:t>Behavioral Competency Gap topics (Coaching Session)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3609" w14:textId="36860974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All departments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EEB4" w14:textId="6B847DDB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Identified employees as per PAS Gaps</w:t>
            </w:r>
          </w:p>
        </w:tc>
      </w:tr>
      <w:tr w:rsidR="000121FD" w:rsidRPr="00237FAF" w14:paraId="547457F8" w14:textId="77777777" w:rsidTr="00237FAF">
        <w:trPr>
          <w:trHeight w:val="300"/>
        </w:trPr>
        <w:tc>
          <w:tcPr>
            <w:tcW w:w="3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CAAC" w14:textId="42F9810F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All External / Outsource Training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FF13E" w14:textId="3356CA1F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Depending on requirement/requesting department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994F" w14:textId="1EDA9328" w:rsidR="000121FD" w:rsidRPr="00237FAF" w:rsidRDefault="000121FD" w:rsidP="000121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7FAF">
              <w:rPr>
                <w:rFonts w:ascii="Calibri" w:eastAsia="Times New Roman" w:hAnsi="Calibri" w:cs="Times New Roman"/>
                <w:color w:val="000000"/>
              </w:rPr>
              <w:t>Identified employees as per request/requirement.</w:t>
            </w:r>
          </w:p>
        </w:tc>
      </w:tr>
    </w:tbl>
    <w:p w14:paraId="47D2B602" w14:textId="77777777" w:rsidR="00CE2BC2" w:rsidRPr="002D3C85" w:rsidRDefault="00CE2BC2" w:rsidP="00B648A8">
      <w:pPr>
        <w:rPr>
          <w:sz w:val="24"/>
          <w:szCs w:val="24"/>
        </w:rPr>
      </w:pPr>
    </w:p>
    <w:p w14:paraId="799D55F2" w14:textId="77777777" w:rsidR="00B27ADF" w:rsidRPr="002D3C85" w:rsidRDefault="00237FAF" w:rsidP="00237FAF">
      <w:pPr>
        <w:pStyle w:val="Heading2"/>
        <w:keepLines w:val="0"/>
        <w:numPr>
          <w:ilvl w:val="1"/>
          <w:numId w:val="0"/>
        </w:numPr>
        <w:tabs>
          <w:tab w:val="num" w:pos="576"/>
        </w:tabs>
        <w:spacing w:before="360" w:after="120" w:line="240" w:lineRule="auto"/>
        <w:ind w:left="576" w:hanging="576"/>
        <w:rPr>
          <w:rFonts w:asciiTheme="minorHAnsi" w:hAnsiTheme="minorHAnsi"/>
          <w:b/>
          <w:color w:val="auto"/>
          <w:sz w:val="24"/>
          <w:szCs w:val="24"/>
        </w:rPr>
      </w:pPr>
      <w:bookmarkStart w:id="11" w:name="_Toc349763875"/>
      <w:bookmarkStart w:id="12" w:name="_Toc299459763"/>
      <w:bookmarkStart w:id="13" w:name="_Toc350775183"/>
      <w:bookmarkStart w:id="14" w:name="_Toc182406911"/>
      <w:bookmarkEnd w:id="11"/>
      <w:r>
        <w:rPr>
          <w:rFonts w:asciiTheme="minorHAnsi" w:hAnsiTheme="minorHAnsi"/>
          <w:b/>
          <w:color w:val="auto"/>
          <w:sz w:val="24"/>
          <w:szCs w:val="24"/>
        </w:rPr>
        <w:t>1.6</w:t>
      </w:r>
      <w:r w:rsidR="000672B3" w:rsidRPr="002D3C85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bookmarkEnd w:id="12"/>
      <w:bookmarkEnd w:id="13"/>
      <w:r>
        <w:rPr>
          <w:rFonts w:asciiTheme="minorHAnsi" w:hAnsiTheme="minorHAnsi"/>
          <w:b/>
          <w:color w:val="auto"/>
          <w:sz w:val="24"/>
          <w:szCs w:val="24"/>
        </w:rPr>
        <w:t>Constraints</w:t>
      </w:r>
      <w:bookmarkEnd w:id="14"/>
    </w:p>
    <w:p w14:paraId="23F72259" w14:textId="77777777" w:rsidR="00B27ADF" w:rsidRDefault="00B27ADF" w:rsidP="00237FAF">
      <w:pPr>
        <w:rPr>
          <w:sz w:val="24"/>
          <w:szCs w:val="24"/>
        </w:rPr>
      </w:pPr>
      <w:r w:rsidRPr="002D3C85">
        <w:rPr>
          <w:sz w:val="24"/>
          <w:szCs w:val="24"/>
        </w:rPr>
        <w:t>The</w:t>
      </w:r>
      <w:r w:rsidR="00237FAF">
        <w:rPr>
          <w:sz w:val="24"/>
          <w:szCs w:val="24"/>
        </w:rPr>
        <w:t xml:space="preserve"> following constraints</w:t>
      </w:r>
      <w:r w:rsidRPr="002D3C85">
        <w:rPr>
          <w:sz w:val="24"/>
          <w:szCs w:val="24"/>
        </w:rPr>
        <w:t xml:space="preserve"> apply to </w:t>
      </w:r>
      <w:r w:rsidR="00882860" w:rsidRPr="002D3C85">
        <w:rPr>
          <w:sz w:val="24"/>
          <w:szCs w:val="24"/>
        </w:rPr>
        <w:t>t</w:t>
      </w:r>
      <w:r w:rsidRPr="002D3C85">
        <w:rPr>
          <w:sz w:val="24"/>
          <w:szCs w:val="24"/>
        </w:rPr>
        <w:t>he Training Plan:</w:t>
      </w:r>
    </w:p>
    <w:p w14:paraId="5AED6681" w14:textId="77777777" w:rsidR="00FA7C3B" w:rsidRPr="002D3C85" w:rsidRDefault="00FA7C3B" w:rsidP="00FA7C3B">
      <w:pPr>
        <w:pStyle w:val="BodyText"/>
        <w:jc w:val="center"/>
        <w:rPr>
          <w:sz w:val="24"/>
          <w:szCs w:val="24"/>
        </w:rPr>
      </w:pPr>
      <w:r>
        <w:rPr>
          <w:b/>
          <w:sz w:val="24"/>
          <w:szCs w:val="24"/>
        </w:rPr>
        <w:t>Table 2</w:t>
      </w:r>
      <w:r w:rsidRPr="002D3C85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Constraints</w:t>
      </w:r>
    </w:p>
    <w:tbl>
      <w:tblPr>
        <w:tblW w:w="10460" w:type="dxa"/>
        <w:tblInd w:w="103" w:type="dxa"/>
        <w:tblLook w:val="04A0" w:firstRow="1" w:lastRow="0" w:firstColumn="1" w:lastColumn="0" w:noHBand="0" w:noVBand="1"/>
      </w:tblPr>
      <w:tblGrid>
        <w:gridCol w:w="591"/>
        <w:gridCol w:w="2204"/>
        <w:gridCol w:w="7665"/>
      </w:tblGrid>
      <w:tr w:rsidR="002E5068" w:rsidRPr="002E5068" w14:paraId="17495CFB" w14:textId="77777777" w:rsidTr="002E5068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824937" w14:textId="77777777" w:rsidR="002E5068" w:rsidRPr="002E5068" w:rsidRDefault="002E5068" w:rsidP="002E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bookmarkStart w:id="15" w:name="_Toc299459764"/>
            <w:r w:rsidRPr="002E50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S/N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3FA178" w14:textId="77777777" w:rsidR="002E5068" w:rsidRPr="002E5068" w:rsidRDefault="002E5068" w:rsidP="002E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E50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222DF2" w14:textId="77777777" w:rsidR="002E5068" w:rsidRPr="002E5068" w:rsidRDefault="002E5068" w:rsidP="002E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2E506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Constraints</w:t>
            </w:r>
          </w:p>
        </w:tc>
      </w:tr>
      <w:tr w:rsidR="002E5068" w:rsidRPr="002E5068" w14:paraId="16670CF5" w14:textId="77777777" w:rsidTr="00D34FA9">
        <w:trPr>
          <w:trHeight w:val="283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D3C5" w14:textId="77777777" w:rsidR="002E5068" w:rsidRPr="002E5068" w:rsidRDefault="002E5068" w:rsidP="002E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222B" w14:textId="77777777" w:rsidR="002E5068" w:rsidRPr="002E5068" w:rsidRDefault="002E5068" w:rsidP="002E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Welcome to SMSA - New Hire Orientation (NHO)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3F63" w14:textId="77777777" w:rsid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</w:p>
          <w:p w14:paraId="7E0F866F" w14:textId="6F3179E6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Training </w:t>
            </w:r>
            <w:r w:rsidRPr="00DA3D75">
              <w:rPr>
                <w:rFonts w:ascii="Calibri" w:eastAsia="Times New Roman" w:hAnsi="Calibri" w:cs="Times New Roman"/>
                <w:color w:val="000000"/>
              </w:rPr>
              <w:t>will be scheduled accordingly and must be completed within a period of 3 months from activation of user.</w:t>
            </w:r>
          </w:p>
          <w:p w14:paraId="34A54464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Participants should have basic Computer Skills, Internet Navigation, etc.</w:t>
            </w:r>
          </w:p>
          <w:p w14:paraId="433D71BE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Access to SMSA Network Connectivity/Internet.</w:t>
            </w:r>
          </w:p>
          <w:p w14:paraId="27414F74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Speed of SMSA Network/Internet.</w:t>
            </w:r>
          </w:p>
          <w:p w14:paraId="0F91EF48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User/Subscription Limitation of SMSA Learning Management System (LMS) - 3000 users.</w:t>
            </w:r>
          </w:p>
          <w:p w14:paraId="49B09593" w14:textId="6774495D" w:rsidR="002E5068" w:rsidRPr="002E5068" w:rsidRDefault="002E5068" w:rsidP="002E5068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E5068" w:rsidRPr="002E5068" w14:paraId="46EC6328" w14:textId="77777777" w:rsidTr="00D34FA9">
        <w:trPr>
          <w:trHeight w:val="313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E3B5" w14:textId="77777777" w:rsidR="002E5068" w:rsidRPr="002E5068" w:rsidRDefault="002E5068" w:rsidP="002E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3BEA" w14:textId="77777777" w:rsidR="002E5068" w:rsidRPr="002E5068" w:rsidRDefault="002E5068" w:rsidP="002E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SMSA Ground Operations &amp; Services (SGO)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83CE" w14:textId="0CB1AC78" w:rsidR="002E5068" w:rsidRPr="002E5068" w:rsidRDefault="002E5068" w:rsidP="002E5068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DA3D75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20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SMSA Ground Operations &amp; Services </w:t>
            </w:r>
            <w:r w:rsidR="00D34FA9"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</w:p>
        </w:tc>
      </w:tr>
      <w:tr w:rsidR="002E5068" w:rsidRPr="002E5068" w14:paraId="5ACD91BF" w14:textId="77777777" w:rsidTr="002E5068">
        <w:trPr>
          <w:trHeight w:val="39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CFE4" w14:textId="77777777" w:rsidR="002E5068" w:rsidRPr="002E5068" w:rsidRDefault="002E5068" w:rsidP="002E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047" w14:textId="77777777" w:rsidR="002E5068" w:rsidRPr="002E5068" w:rsidRDefault="002E5068" w:rsidP="002E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SMSA Process Training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266C5" w14:textId="0FCD372D" w:rsidR="002E5068" w:rsidRPr="002E5068" w:rsidRDefault="002E5068" w:rsidP="002E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DA3D75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20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SMSA Process Training </w:t>
            </w:r>
            <w:r w:rsidR="00D34FA9"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Computer Systems/Laptops for exercises/activities is restricted to 15 laptops, whenever applicable.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Connectivity to the SMSA Network and GUIDE Access.</w:t>
            </w:r>
          </w:p>
        </w:tc>
      </w:tr>
      <w:tr w:rsidR="002E5068" w:rsidRPr="002E5068" w14:paraId="18C77E92" w14:textId="77777777" w:rsidTr="002E5068">
        <w:trPr>
          <w:trHeight w:val="39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21BC" w14:textId="77777777" w:rsidR="002E5068" w:rsidRPr="002E5068" w:rsidRDefault="002E5068" w:rsidP="002E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D880" w14:textId="77777777" w:rsidR="002E5068" w:rsidRPr="002E5068" w:rsidRDefault="002E5068" w:rsidP="002E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CORE System Training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90F9" w14:textId="0CF707D9" w:rsidR="002E5068" w:rsidRPr="002E5068" w:rsidRDefault="002E5068" w:rsidP="002E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DA3D75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20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CORE System Training </w:t>
            </w:r>
            <w:r w:rsidR="00D34FA9"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Computer Systems/Laptops for exercises/activities is restricted to 15 laptops, whenever applicable.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Connectivity to the SMSA Network and SMSA World/CORE System.</w:t>
            </w:r>
          </w:p>
        </w:tc>
      </w:tr>
      <w:tr w:rsidR="002E5068" w:rsidRPr="002E5068" w14:paraId="26B3AEC8" w14:textId="77777777" w:rsidTr="00D34FA9">
        <w:trPr>
          <w:trHeight w:val="31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5FE9" w14:textId="77777777" w:rsidR="002E5068" w:rsidRPr="002E5068" w:rsidRDefault="002E5068" w:rsidP="002E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4250" w14:textId="77777777" w:rsidR="002E5068" w:rsidRPr="002E5068" w:rsidRDefault="002E5068" w:rsidP="002E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Customs Service Excellence - Basic </w:t>
            </w:r>
            <w:r w:rsidR="00D51742">
              <w:rPr>
                <w:rFonts w:ascii="Calibri" w:eastAsia="Times New Roman" w:hAnsi="Calibri" w:cs="Times New Roman"/>
                <w:color w:val="000000"/>
              </w:rPr>
              <w:t>– Level 1 &amp; 2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DAA4" w14:textId="43D59F7C" w:rsidR="002E5068" w:rsidRPr="002E5068" w:rsidRDefault="002E5068" w:rsidP="002E5068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DA3D75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15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Customer Service Excellence </w:t>
            </w:r>
            <w:r w:rsidR="00D51742">
              <w:rPr>
                <w:rFonts w:ascii="Calibri" w:eastAsia="Times New Roman" w:hAnsi="Calibri" w:cs="Times New Roman"/>
                <w:color w:val="000000"/>
              </w:rPr>
              <w:t>–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Basic</w:t>
            </w:r>
            <w:r w:rsidR="00D51742">
              <w:rPr>
                <w:rFonts w:ascii="Calibri" w:eastAsia="Times New Roman" w:hAnsi="Calibri" w:cs="Times New Roman"/>
                <w:color w:val="000000"/>
              </w:rPr>
              <w:t xml:space="preserve"> – Level 1 &amp; 2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D34FA9"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</w:p>
        </w:tc>
      </w:tr>
      <w:tr w:rsidR="00D51742" w:rsidRPr="002E5068" w14:paraId="2561BD2A" w14:textId="77777777" w:rsidTr="002E5068">
        <w:trPr>
          <w:trHeight w:val="3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B2E3" w14:textId="38BD3224" w:rsidR="00D51742" w:rsidRPr="002E5068" w:rsidRDefault="00DA3D75" w:rsidP="00C544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6970" w14:textId="77777777" w:rsidR="00D51742" w:rsidRPr="002E5068" w:rsidRDefault="00D51742" w:rsidP="00C544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Customs Service Excellence - Intermediate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9F4A" w14:textId="1BAE9B01" w:rsidR="00D51742" w:rsidRPr="002E5068" w:rsidRDefault="00D51742" w:rsidP="00C5440B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DA3D75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15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Customer Service Excellence - Intermediate </w:t>
            </w:r>
            <w:r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</w:p>
        </w:tc>
      </w:tr>
      <w:tr w:rsidR="00D51742" w:rsidRPr="002E5068" w14:paraId="63317839" w14:textId="77777777" w:rsidTr="002E5068">
        <w:trPr>
          <w:trHeight w:val="3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C196" w14:textId="205DF43D" w:rsidR="00D51742" w:rsidRPr="002E5068" w:rsidRDefault="00DA3D75" w:rsidP="002E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5C5A" w14:textId="77777777" w:rsidR="00D51742" w:rsidRPr="002E5068" w:rsidRDefault="00D51742" w:rsidP="002E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Customs Service Excellence - Advanced 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BFC3" w14:textId="66612B36" w:rsidR="00D51742" w:rsidRPr="002E5068" w:rsidRDefault="00D51742" w:rsidP="002E5068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DA3D75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15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Customer Service Excellence - Advanced </w:t>
            </w:r>
            <w:r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</w:p>
        </w:tc>
      </w:tr>
      <w:tr w:rsidR="00D51742" w:rsidRPr="002E5068" w14:paraId="402DDE2B" w14:textId="77777777" w:rsidTr="00B533B1">
        <w:trPr>
          <w:trHeight w:val="3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217B" w14:textId="77777777" w:rsidR="00D51742" w:rsidRPr="002E5068" w:rsidRDefault="00D51742" w:rsidP="002E50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78C7" w14:textId="04751540" w:rsidR="00D51742" w:rsidRPr="002E5068" w:rsidRDefault="00B533B1" w:rsidP="002E50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Dangerous Goods Regulations Training - Personnel Responsible for Preparing Dangerous Goods Consignments - Function 7.1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F529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Saudi Regulation pertaining to acquiring of permit from corresponding Ministry if training will be held in a hotel or similar venue, outside the company premises.</w:t>
            </w:r>
          </w:p>
          <w:p w14:paraId="771B153C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SMSA Policies regarding Training &amp; Development &amp; Business Travel.</w:t>
            </w:r>
          </w:p>
          <w:p w14:paraId="650A9BDA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Trainer must be certified by GACA/IATA to be able to conduct this session.</w:t>
            </w:r>
          </w:p>
          <w:p w14:paraId="6309DA2D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</w:p>
          <w:p w14:paraId="0C03E457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Number of participants should be more than 5 individuals for a classroom training to be conducted.</w:t>
            </w:r>
          </w:p>
          <w:p w14:paraId="0C5B97FA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Training is designed to be for not more than 15 participants depending on Training Venue size.</w:t>
            </w:r>
          </w:p>
          <w:p w14:paraId="30E21867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Schedule availability of Supervisors/Middle Managers or designated employees.</w:t>
            </w:r>
          </w:p>
          <w:p w14:paraId="6CCF054D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Remote cities that would have less than 5 participants, will have manpower and scheduling difficulties as well as lack of facilities for classroom sessions.</w:t>
            </w:r>
          </w:p>
          <w:p w14:paraId="5D0B4BAA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Participant's transportation/travel expenses within the city, especially if no vehicle and training venue is far from their location.</w:t>
            </w:r>
          </w:p>
          <w:p w14:paraId="156299CB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International Business units where there are less than 5 participants &amp; would be outside of agreed training schedule for unit.</w:t>
            </w:r>
          </w:p>
          <w:p w14:paraId="02B2BCD8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Appropriate training venue size vs number of participants who will attend &amp; availability of basic facilities (e.g. washroom)</w:t>
            </w:r>
          </w:p>
          <w:p w14:paraId="1E035182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Business Travel Approval fund deposits which are not deposited to Facilitator’s account, whenever applicable.</w:t>
            </w:r>
          </w:p>
          <w:p w14:paraId="00A11EF9" w14:textId="005AB410" w:rsidR="00D51742" w:rsidRPr="002E5068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lastRenderedPageBreak/>
              <w:t>• Lack/Delay of release of financial funds for refreshments &amp; lunch.</w:t>
            </w:r>
          </w:p>
        </w:tc>
      </w:tr>
      <w:tr w:rsidR="006369CF" w:rsidRPr="002E5068" w14:paraId="15ACC7D2" w14:textId="77777777" w:rsidTr="00D34FA9">
        <w:trPr>
          <w:trHeight w:val="33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626D" w14:textId="32BDD94D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A744" w14:textId="414EE336" w:rsidR="006369CF" w:rsidRPr="002E5068" w:rsidRDefault="00B533B1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Dangerous Goods Regulations Training - Personnel Responsible for Processing or Accepting Goods Presented as General Cargo - Function 7.2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F053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Saudi Regulation pertaining to acquiring of permit from corresponding Ministry if training will be held in a hotel or similar venue, outside the company premises.</w:t>
            </w:r>
          </w:p>
          <w:p w14:paraId="783D58B8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SMSA Policies regarding Training &amp; Development &amp; Business Travel.</w:t>
            </w:r>
          </w:p>
          <w:p w14:paraId="6481905D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Trainer must be certified by GACA/IATA to be able to conduct this session.</w:t>
            </w:r>
          </w:p>
          <w:p w14:paraId="598C33FF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</w:p>
          <w:p w14:paraId="72B3B345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Number of participants should be more than 5 individuals for a classroom training to be conducted.</w:t>
            </w:r>
          </w:p>
          <w:p w14:paraId="72F16502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Training is designed to be for not more than 15 participants depending on Training Venue size.</w:t>
            </w:r>
          </w:p>
          <w:p w14:paraId="31BD032D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Schedule availability of Supervisors/Middle Managers or designated employees.</w:t>
            </w:r>
          </w:p>
          <w:p w14:paraId="3B2F9C28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Remote cities that would have less than 5 participants, will have manpower and scheduling difficulties as well as lack of facilities for classroom sessions.</w:t>
            </w:r>
          </w:p>
          <w:p w14:paraId="2C8676F6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Participant's transportation/travel expenses within the city, especially if no vehicle and training venue is far from their location.</w:t>
            </w:r>
          </w:p>
          <w:p w14:paraId="3D8E7955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International Business units where there are less than 5 participants &amp; would be outside of agreed training schedule for unit.</w:t>
            </w:r>
          </w:p>
          <w:p w14:paraId="1DD1940A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Appropriate training venue size vs number of participants who will attend &amp; availability of basic facilities (e.g. washroom)</w:t>
            </w:r>
          </w:p>
          <w:p w14:paraId="0C28F52A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Business Travel Approval fund deposits which are not deposited to Facilitator’s account, whenever applicable.</w:t>
            </w:r>
          </w:p>
          <w:p w14:paraId="5308DA55" w14:textId="1A520235" w:rsidR="006369CF" w:rsidRPr="002E5068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Lack/Delay of release of financial funds for refreshments &amp; lunch.</w:t>
            </w:r>
          </w:p>
        </w:tc>
      </w:tr>
      <w:tr w:rsidR="006369CF" w:rsidRPr="002E5068" w14:paraId="516AEB66" w14:textId="77777777" w:rsidTr="00D34FA9">
        <w:trPr>
          <w:trHeight w:val="33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EBE5" w14:textId="7AE658AC" w:rsidR="006369CF" w:rsidRDefault="007A5900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60C0" w14:textId="6B667E5B" w:rsidR="006369CF" w:rsidRPr="002E5068" w:rsidRDefault="00B533B1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Dangerous Goods Regulations Training - Personnel Responsible for Processing or Accepting Dangerous Goods Consignments - Function 7.3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1D6A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Saudi Regulation pertaining to acquiring of permit from corresponding Ministry if training will be held in a hotel or similar venue, outside the company premises.</w:t>
            </w:r>
          </w:p>
          <w:p w14:paraId="227F2D4C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SMSA Policies regarding Training &amp; Development &amp; Business Travel.</w:t>
            </w:r>
          </w:p>
          <w:p w14:paraId="03F98285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Trainer must be certified by GACA/IATA to be able to conduct this session.</w:t>
            </w:r>
          </w:p>
          <w:p w14:paraId="1610EDDA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</w:p>
          <w:p w14:paraId="22818D41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Number of participants should be more than 5 individuals for a classroom training to be conducted.</w:t>
            </w:r>
          </w:p>
          <w:p w14:paraId="5F14ADE9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Training is designed to be for not more than 15 participants depending on Training Venue size.</w:t>
            </w:r>
          </w:p>
          <w:p w14:paraId="37609F6F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Schedule availability of Supervisors/Middle Managers or designated employees.</w:t>
            </w:r>
          </w:p>
          <w:p w14:paraId="10D12C5C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Remote cities that would have less than 5 participants, will have manpower and scheduling difficulties as well as lack of facilities for classroom sessions.</w:t>
            </w:r>
          </w:p>
          <w:p w14:paraId="439F8064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Participant's transportation/travel expenses within the city, especially if no vehicle and training venue is far from their location.</w:t>
            </w:r>
          </w:p>
          <w:p w14:paraId="590D544B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International Business units where there are less than 5 participants &amp; would be outside of agreed training schedule for unit.</w:t>
            </w:r>
          </w:p>
          <w:p w14:paraId="6F67A486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Appropriate training venue size vs number of participants who will attend &amp; availability of basic facilities (e.g. washroom)</w:t>
            </w:r>
          </w:p>
          <w:p w14:paraId="761F9C5E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Business Travel Approval fund deposits which are not deposited to Facilitator’s account, whenever applicable.</w:t>
            </w:r>
          </w:p>
          <w:p w14:paraId="42444DD6" w14:textId="35BEAD5F" w:rsidR="006369CF" w:rsidRPr="002E5068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Lack/Delay of release of financial funds for refreshments &amp; lunch.</w:t>
            </w:r>
          </w:p>
        </w:tc>
      </w:tr>
      <w:tr w:rsidR="006369CF" w:rsidRPr="002E5068" w14:paraId="5B11FCBE" w14:textId="77777777" w:rsidTr="00D34FA9">
        <w:trPr>
          <w:trHeight w:val="33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72D4" w14:textId="6E604419" w:rsidR="006369CF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1</w:t>
            </w:r>
            <w:r w:rsidR="007A590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E496" w14:textId="6CE9B0CC" w:rsidR="006369CF" w:rsidRPr="002E5068" w:rsidRDefault="00B533B1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Dangerous Goods Regulations Training - Personnel Responsible for Handling Cargo in a Warehouse, Loading &amp; Unloading Unit Load Devices &amp; Loading &amp; Unloading Aircraft Cargo Compartments - Function 7.4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A2A5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Saudi Regulation pertaining to acquiring of permit from corresponding Ministry if training will be held in a hotel or similar venue, outside the company premises.</w:t>
            </w:r>
          </w:p>
          <w:p w14:paraId="0ED6A1DC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SMSA Policies regarding Training &amp; Development &amp; Business Travel.</w:t>
            </w:r>
          </w:p>
          <w:p w14:paraId="5B0C2998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Trainer must be certified by GACA/IATA to be able to conduct this session.</w:t>
            </w:r>
          </w:p>
          <w:p w14:paraId="7CA4A0A7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</w:p>
          <w:p w14:paraId="52B43136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Number of participants should be more than 5 individuals for a classroom training to be conducted.</w:t>
            </w:r>
          </w:p>
          <w:p w14:paraId="65D0B8E9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Training is designed to be for not more than 15 participants depending on Training Venue size.</w:t>
            </w:r>
          </w:p>
          <w:p w14:paraId="1352A9C0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Schedule availability of Supervisors/Middle Managers or designated employees.</w:t>
            </w:r>
          </w:p>
          <w:p w14:paraId="6546DBD3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Remote cities that would have less than 5 participants, will have manpower and scheduling difficulties as well as lack of facilities for classroom sessions.</w:t>
            </w:r>
          </w:p>
          <w:p w14:paraId="6A6C2CE1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Participant's transportation/travel expenses within the city, especially if no vehicle and training venue is far from their location.</w:t>
            </w:r>
          </w:p>
          <w:p w14:paraId="53029DE9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International Business units where there are less than 5 participants &amp; would be outside of agreed training schedule for unit.</w:t>
            </w:r>
          </w:p>
          <w:p w14:paraId="2670DC3F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Appropriate training venue size vs number of participants who will attend &amp; availability of basic facilities (e.g. washroom)</w:t>
            </w:r>
          </w:p>
          <w:p w14:paraId="52BE263E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Business Travel Approval fund deposits which are not deposited to Facilitator’s account, whenever applicable.</w:t>
            </w:r>
          </w:p>
          <w:p w14:paraId="2F7949D3" w14:textId="63CDEBB1" w:rsidR="006369CF" w:rsidRPr="002E5068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Lack/Delay of release of financial funds for refreshments &amp; lunch.</w:t>
            </w:r>
          </w:p>
        </w:tc>
      </w:tr>
      <w:tr w:rsidR="00B533B1" w:rsidRPr="002E5068" w14:paraId="28489327" w14:textId="77777777" w:rsidTr="00D34FA9">
        <w:trPr>
          <w:trHeight w:val="322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CA82" w14:textId="199DF536" w:rsidR="00B533B1" w:rsidRDefault="00B533B1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D748" w14:textId="59413876" w:rsidR="00B533B1" w:rsidRPr="002E5068" w:rsidRDefault="00B533B1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Dangerous Goods Regulations Training - Personnel Responsible for the Screening of Passengers and Crew and their Baggage, Cargo, Mail - Function 7.10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4326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Saudi Regulation pertaining to acquiring of permit from corresponding Ministry if training will be held in a hotel or similar venue, outside the company premises.</w:t>
            </w:r>
          </w:p>
          <w:p w14:paraId="2B6BD17D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SMSA Policies regarding Training &amp; Development &amp; Business Travel.</w:t>
            </w:r>
          </w:p>
          <w:p w14:paraId="6250633A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Trainer must be certified by GACA/IATA to be able to conduct this session.</w:t>
            </w:r>
          </w:p>
          <w:p w14:paraId="40FB9877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</w:p>
          <w:p w14:paraId="0F14D265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Number of participants should be more than 5 individuals for a classroom training to be conducted.</w:t>
            </w:r>
          </w:p>
          <w:p w14:paraId="2CD812E8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Training is designed to be for not more than 15 participants depending on Training Venue size.</w:t>
            </w:r>
          </w:p>
          <w:p w14:paraId="785A1A2E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Schedule availability of Supervisors/Middle Managers or designated employees.</w:t>
            </w:r>
          </w:p>
          <w:p w14:paraId="33AB56FD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Remote cities that would have less than 5 participants, will have manpower and scheduling difficulties as well as lack of facilities for classroom sessions.</w:t>
            </w:r>
          </w:p>
          <w:p w14:paraId="4F35008D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Participant's transportation/travel expenses within the city, especially if no vehicle and training venue is far from their location.</w:t>
            </w:r>
          </w:p>
          <w:p w14:paraId="3F62F67E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International Business units where there are less than 5 participants &amp; would be outside of agreed training schedule for unit.</w:t>
            </w:r>
          </w:p>
          <w:p w14:paraId="52970E5F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Appropriate training venue size vs number of participants who will attend &amp; availability of basic facilities (e.g. washroom)</w:t>
            </w:r>
          </w:p>
          <w:p w14:paraId="080F411C" w14:textId="77777777" w:rsidR="00B533B1" w:rsidRPr="00B533B1" w:rsidRDefault="00B533B1" w:rsidP="00B533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Business Travel Approval fund deposits which are not deposited to Facilitator’s account, whenever applicable.</w:t>
            </w:r>
          </w:p>
          <w:p w14:paraId="71D8E14F" w14:textId="4C41868B" w:rsidR="00B533B1" w:rsidRPr="00DA3D75" w:rsidRDefault="00B533B1" w:rsidP="00B533B1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B533B1">
              <w:rPr>
                <w:rFonts w:ascii="Calibri" w:eastAsia="Times New Roman" w:hAnsi="Calibri" w:cs="Times New Roman"/>
                <w:color w:val="000000"/>
              </w:rPr>
              <w:t>• Lack/Delay of release of financial funds for refreshments &amp; lunch.</w:t>
            </w:r>
          </w:p>
        </w:tc>
      </w:tr>
      <w:tr w:rsidR="006369CF" w:rsidRPr="002E5068" w14:paraId="73C0A828" w14:textId="77777777" w:rsidTr="00D34FA9">
        <w:trPr>
          <w:trHeight w:val="322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FBCD" w14:textId="30E03187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1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C728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Suspicious Package Awareness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432E" w14:textId="77777777" w:rsid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</w:p>
          <w:p w14:paraId="648F1E17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Training </w:t>
            </w:r>
            <w:r w:rsidRPr="00DA3D75">
              <w:rPr>
                <w:rFonts w:ascii="Calibri" w:eastAsia="Times New Roman" w:hAnsi="Calibri" w:cs="Times New Roman"/>
                <w:color w:val="000000"/>
              </w:rPr>
              <w:t>will be scheduled accordingly and must be completed within a period of 3 months from activation of user.</w:t>
            </w:r>
          </w:p>
          <w:p w14:paraId="61824526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Participants should have basic Computer Skills, Internet Navigation, etc.</w:t>
            </w:r>
          </w:p>
          <w:p w14:paraId="5DA3B91D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Access to SMSA Network Connectivity/Internet.</w:t>
            </w:r>
          </w:p>
          <w:p w14:paraId="6D018678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Speed of SMSA Network/Internet.</w:t>
            </w:r>
          </w:p>
          <w:p w14:paraId="6E9089E0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User/Subscription Limitation of SMSA Learning Management System (LMS) - 3000 users.</w:t>
            </w:r>
          </w:p>
          <w:p w14:paraId="75BD21A5" w14:textId="534CCB6F" w:rsidR="006369CF" w:rsidRPr="002E5068" w:rsidRDefault="006369CF" w:rsidP="006369C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  <w:tr w:rsidR="006369CF" w:rsidRPr="002E5068" w14:paraId="5D642F33" w14:textId="77777777" w:rsidTr="00D34FA9">
        <w:trPr>
          <w:trHeight w:val="341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F20E" w14:textId="4DCC8169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CFBD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Environment, Health &amp; Safety Awareness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2492" w14:textId="77777777" w:rsid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</w:p>
          <w:p w14:paraId="7817BFF7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Training </w:t>
            </w:r>
            <w:r w:rsidRPr="00DA3D75">
              <w:rPr>
                <w:rFonts w:ascii="Calibri" w:eastAsia="Times New Roman" w:hAnsi="Calibri" w:cs="Times New Roman"/>
                <w:color w:val="000000"/>
              </w:rPr>
              <w:t>will be scheduled accordingly and must be completed within a period of 3 months from activation of user.</w:t>
            </w:r>
          </w:p>
          <w:p w14:paraId="422C5925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Participants should have basic Computer Skills, Internet Navigation, etc.</w:t>
            </w:r>
          </w:p>
          <w:p w14:paraId="3A64C85E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Access to SMSA Network Connectivity/Internet.</w:t>
            </w:r>
          </w:p>
          <w:p w14:paraId="47679584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Speed of SMSA Network/Internet.</w:t>
            </w:r>
          </w:p>
          <w:p w14:paraId="6BDFBAD9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User/Subscription Limitation of SMSA Learning Management System (LMS) - 3000 users.</w:t>
            </w:r>
          </w:p>
          <w:p w14:paraId="322F5888" w14:textId="3A063FF3" w:rsidR="006369CF" w:rsidRPr="002E5068" w:rsidRDefault="006369CF" w:rsidP="006369C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  <w:tr w:rsidR="006369CF" w:rsidRPr="002E5068" w14:paraId="39331035" w14:textId="77777777" w:rsidTr="00D34FA9">
        <w:trPr>
          <w:trHeight w:val="31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908A" w14:textId="00D4B27E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F63E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Foreign Corrupt Practices Act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88E1" w14:textId="3CC465E3" w:rsidR="006369CF" w:rsidRPr="002E5068" w:rsidRDefault="006369CF" w:rsidP="006369C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7A5900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20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Foreign Corrupt Practices Act </w:t>
            </w:r>
            <w:r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  <w:tr w:rsidR="006369CF" w:rsidRPr="002E5068" w14:paraId="06E6FE2B" w14:textId="77777777" w:rsidTr="00D34FA9">
        <w:trPr>
          <w:trHeight w:val="294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8D74" w14:textId="220EAC50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90EE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Defensive Driving Training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84D9" w14:textId="77777777" w:rsid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</w:p>
          <w:p w14:paraId="75726C12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Training </w:t>
            </w:r>
            <w:r w:rsidRPr="00DA3D75">
              <w:rPr>
                <w:rFonts w:ascii="Calibri" w:eastAsia="Times New Roman" w:hAnsi="Calibri" w:cs="Times New Roman"/>
                <w:color w:val="000000"/>
              </w:rPr>
              <w:t>will be scheduled accordingly and must be completed within a period of 3 months from activation of user.</w:t>
            </w:r>
          </w:p>
          <w:p w14:paraId="41A8E1C7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Participants should have basic Computer Skills, Internet Navigation, etc.</w:t>
            </w:r>
          </w:p>
          <w:p w14:paraId="06EA7739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Access to SMSA Network Connectivity/Internet.</w:t>
            </w:r>
          </w:p>
          <w:p w14:paraId="6BEC76B5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Speed of SMSA Network/Internet.</w:t>
            </w:r>
          </w:p>
          <w:p w14:paraId="6992F603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User/Subscription Limitation of SMSA Learning Management System (LMS) - 3000 users.</w:t>
            </w:r>
          </w:p>
          <w:p w14:paraId="3E70C29E" w14:textId="01100521" w:rsidR="006369CF" w:rsidRPr="002E5068" w:rsidRDefault="006369CF" w:rsidP="006369C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369CF" w:rsidRPr="002E5068" w14:paraId="22C95E5F" w14:textId="77777777" w:rsidTr="00D34FA9">
        <w:trPr>
          <w:trHeight w:val="341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7822" w14:textId="07411333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lastRenderedPageBreak/>
              <w:t>1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9940" w14:textId="61168FCC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Point of Sale Training (For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Department</w:t>
            </w:r>
            <w:proofErr w:type="gramEnd"/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Only) - under development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117A" w14:textId="7E08A9D3" w:rsidR="006369CF" w:rsidRPr="002E5068" w:rsidRDefault="006369CF" w:rsidP="006369C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7A5900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15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Point of Sale Training </w:t>
            </w:r>
            <w:r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Actual POS System and Peripherals limited to only 1 system given by the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 xml:space="preserve">SSC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Department</w:t>
            </w:r>
            <w:proofErr w:type="gramEnd"/>
            <w:r w:rsidRPr="002E5068">
              <w:rPr>
                <w:rFonts w:ascii="Calibri" w:eastAsia="Times New Roman" w:hAnsi="Calibri" w:cs="Times New Roman"/>
                <w:color w:val="000000"/>
              </w:rPr>
              <w:t>, whenever applicable.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Connectivity to SMSA Network.</w:t>
            </w:r>
          </w:p>
        </w:tc>
      </w:tr>
      <w:tr w:rsidR="006369CF" w:rsidRPr="002E5068" w14:paraId="18B23614" w14:textId="77777777" w:rsidTr="00D34FA9">
        <w:trPr>
          <w:trHeight w:val="327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2F51" w14:textId="621B49F6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F0DF" w14:textId="703F2B5D" w:rsidR="006369CF" w:rsidRPr="002E5068" w:rsidRDefault="00631D98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Effective</w:t>
            </w:r>
            <w:r w:rsidR="006369CF">
              <w:rPr>
                <w:rFonts w:ascii="Calibri" w:eastAsia="Times New Roman" w:hAnsi="Calibri" w:cs="Times New Roman"/>
                <w:color w:val="000000"/>
              </w:rPr>
              <w:t xml:space="preserve"> Selling Skills (For </w:t>
            </w:r>
            <w:proofErr w:type="gramStart"/>
            <w:r w:rsidR="006369CF">
              <w:rPr>
                <w:rFonts w:ascii="Calibri" w:eastAsia="Times New Roman" w:hAnsi="Calibri" w:cs="Times New Roman"/>
                <w:color w:val="000000"/>
              </w:rPr>
              <w:t>SSC ,</w:t>
            </w:r>
            <w:proofErr w:type="gramEnd"/>
            <w:r w:rsidR="006369CF" w:rsidRPr="002E5068">
              <w:rPr>
                <w:rFonts w:ascii="Calibri" w:eastAsia="Times New Roman" w:hAnsi="Calibri" w:cs="Times New Roman"/>
                <w:color w:val="000000"/>
              </w:rPr>
              <w:t xml:space="preserve"> Sales</w:t>
            </w:r>
            <w:r w:rsidR="006369CF">
              <w:rPr>
                <w:rFonts w:ascii="Calibri" w:eastAsia="Times New Roman" w:hAnsi="Calibri" w:cs="Times New Roman"/>
                <w:color w:val="000000"/>
              </w:rPr>
              <w:t xml:space="preserve"> &amp; Freight Department</w:t>
            </w:r>
            <w:r w:rsidR="006369CF" w:rsidRPr="002E5068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6891" w14:textId="649F3CF8" w:rsidR="006369CF" w:rsidRPr="002E5068" w:rsidRDefault="006369CF" w:rsidP="006369C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7A5900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20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Consultative Selling Skills </w:t>
            </w:r>
            <w:r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  <w:tr w:rsidR="006369CF" w:rsidRPr="002E5068" w14:paraId="775B5E2A" w14:textId="77777777" w:rsidTr="00D34FA9">
        <w:trPr>
          <w:trHeight w:val="339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67F9" w14:textId="05459964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729C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Forklift Safety &amp; Operations Training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7228" w14:textId="3DC68DFF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7A5900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15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Forklift Safety &amp; Operations Training </w:t>
            </w:r>
            <w:r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Availability of Forklift vehicle for actual operation assessment.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Remote cities that would have less than 5 participants, will have manpower and scheduling difficulties as well as lack of facilities for classroom sessions.</w:t>
            </w:r>
          </w:p>
        </w:tc>
      </w:tr>
      <w:tr w:rsidR="006369CF" w:rsidRPr="002E5068" w14:paraId="3CE0DF73" w14:textId="77777777" w:rsidTr="00D34FA9">
        <w:trPr>
          <w:trHeight w:val="341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785B" w14:textId="4A4DD156" w:rsidR="006369CF" w:rsidRPr="002E5068" w:rsidRDefault="00B533B1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20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01B8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Supervisory Skills Training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0539" w14:textId="77777777" w:rsidR="007A5900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  <w:t>• Supervisory Skills Training is designed for Supervisor-level/Middle Management Employees, or upon nomination by management.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</w:r>
          </w:p>
          <w:p w14:paraId="51544202" w14:textId="77777777" w:rsidR="007A5900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</w:r>
          </w:p>
          <w:p w14:paraId="2F249B39" w14:textId="77777777" w:rsidR="007A5900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 w:rsidR="007A5900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20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</w:r>
          </w:p>
          <w:p w14:paraId="4A231F1D" w14:textId="77777777" w:rsidR="007A5900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</w:r>
          </w:p>
          <w:p w14:paraId="43538901" w14:textId="77777777" w:rsidR="007A5900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• Supervisory Skills Training </w:t>
            </w:r>
            <w:r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</w:r>
          </w:p>
          <w:p w14:paraId="4344AE56" w14:textId="406D7CA4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</w:p>
        </w:tc>
      </w:tr>
      <w:tr w:rsidR="006369CF" w:rsidRPr="002E5068" w14:paraId="724BCB2A" w14:textId="77777777" w:rsidTr="002E5068">
        <w:trPr>
          <w:trHeight w:val="3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2030" w14:textId="01282A63" w:rsidR="006369CF" w:rsidRPr="002E5068" w:rsidRDefault="007A5900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8A03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Time Management Training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4DE3" w14:textId="59D6E6F8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Time Management Training is designed for Supervisor-level/Middle Management Employees, or upon nomination by management.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7A5900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20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Time Management Training </w:t>
            </w:r>
            <w:r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</w:p>
        </w:tc>
      </w:tr>
      <w:tr w:rsidR="006369CF" w:rsidRPr="002E5068" w14:paraId="22D72DC1" w14:textId="77777777" w:rsidTr="002E5068">
        <w:trPr>
          <w:trHeight w:val="27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F1F5" w14:textId="6F3928A5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2CD3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Operations Training for Healthcare - Logistics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9F46" w14:textId="4E07F8DD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Operations Training for Healthcare - Logistics is designed only for personnel of the Healthcare-Logistics Department.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7A5900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20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Operations Training for Healthcare - Logistics </w:t>
            </w:r>
            <w:r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</w:p>
        </w:tc>
      </w:tr>
      <w:tr w:rsidR="006369CF" w:rsidRPr="002E5068" w14:paraId="3BFD3FF8" w14:textId="77777777" w:rsidTr="002E5068">
        <w:trPr>
          <w:trHeight w:val="27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F91D" w14:textId="6E166AD8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2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A99F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Cold Chain Awareness 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71BAB" w14:textId="7AFFD80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Cold Chain Awareness Training is designed only for personnel of the Healthcare-Logistics Department.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7A5900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20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Operations Training for Healthcare - Logistics </w:t>
            </w:r>
            <w:r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</w:p>
        </w:tc>
      </w:tr>
      <w:tr w:rsidR="006369CF" w:rsidRPr="002E5068" w14:paraId="10D5C534" w14:textId="77777777" w:rsidTr="002E5068">
        <w:trPr>
          <w:trHeight w:val="30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E68E" w14:textId="45911957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D124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SMSA Security Awareness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DAB2" w14:textId="77777777" w:rsid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</w:p>
          <w:p w14:paraId="1A0FCDC9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 xml:space="preserve">•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Training </w:t>
            </w:r>
            <w:r w:rsidRPr="00DA3D75">
              <w:rPr>
                <w:rFonts w:ascii="Calibri" w:eastAsia="Times New Roman" w:hAnsi="Calibri" w:cs="Times New Roman"/>
                <w:color w:val="000000"/>
              </w:rPr>
              <w:t>will be scheduled accordingly and must be completed within a period of 3 months from activation of user.</w:t>
            </w:r>
          </w:p>
          <w:p w14:paraId="6B5659CE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Participants should have basic Computer Skills, Internet Navigation, etc.</w:t>
            </w:r>
          </w:p>
          <w:p w14:paraId="6AC0201B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Access to SMSA Network Connectivity/Internet.</w:t>
            </w:r>
          </w:p>
          <w:p w14:paraId="679C97C7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Speed of SMSA Network/Internet.</w:t>
            </w:r>
          </w:p>
          <w:p w14:paraId="7D77A3AD" w14:textId="77777777" w:rsidR="00DA3D75" w:rsidRPr="00DA3D75" w:rsidRDefault="00DA3D75" w:rsidP="00DA3D75">
            <w:pPr>
              <w:spacing w:after="240" w:line="240" w:lineRule="auto"/>
              <w:contextualSpacing/>
              <w:rPr>
                <w:rFonts w:ascii="Calibri" w:eastAsia="Times New Roman" w:hAnsi="Calibri" w:cs="Times New Roman"/>
                <w:color w:val="000000"/>
              </w:rPr>
            </w:pPr>
            <w:r w:rsidRPr="00DA3D75">
              <w:rPr>
                <w:rFonts w:ascii="Calibri" w:eastAsia="Times New Roman" w:hAnsi="Calibri" w:cs="Times New Roman"/>
                <w:color w:val="000000"/>
              </w:rPr>
              <w:t>• User/Subscription Limitation of SMSA Learning Management System (LMS) - 3000 users.</w:t>
            </w:r>
          </w:p>
          <w:p w14:paraId="021C4027" w14:textId="45F4BF76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369CF" w:rsidRPr="002E5068" w14:paraId="275D55DA" w14:textId="77777777" w:rsidTr="002E5068">
        <w:trPr>
          <w:trHeight w:val="30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15BC" w14:textId="2EB614D0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C6D6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SMSA Special Delivery Channel (SDC) Operations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A4D5" w14:textId="385C090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SMSA Special Distribution Channel Operations Training is designed for only for personnel of the Special Distribution Channel Department.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– 5 individuals for session to be conducted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</w:t>
            </w:r>
            <w:r w:rsidR="007A5900" w:rsidRPr="002E5068">
              <w:rPr>
                <w:rFonts w:ascii="Calibri" w:eastAsia="Times New Roman" w:hAnsi="Calibri" w:cs="Times New Roman"/>
                <w:color w:val="000000"/>
              </w:rPr>
              <w:t>Maximum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number of participants – 20 individuals for session.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Operations Training for Healthcare - Logistics </w:t>
            </w:r>
            <w:r>
              <w:rPr>
                <w:rFonts w:ascii="Calibri" w:eastAsia="Times New Roman" w:hAnsi="Calibri" w:cs="Times New Roman"/>
                <w:color w:val="000000"/>
              </w:rPr>
              <w:t>timing will be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done during normal operating days/hours (Sunday-Thursday / 0900-1300 or 1800-2200 hrs.) &amp; in Major Cities.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Participants from remote locations and other cities that would have less than 5 participants will have to be scheduled separately or travel to Major cities depending as per Business Travel Policy and Management Approval. </w:t>
            </w:r>
          </w:p>
        </w:tc>
      </w:tr>
      <w:tr w:rsidR="006369CF" w:rsidRPr="002E5068" w14:paraId="27C4DF14" w14:textId="77777777" w:rsidTr="00D51742">
        <w:trPr>
          <w:trHeight w:val="18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47D7" w14:textId="08C583C4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CD0F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Complaint Handling Procedure &amp; Quality Awareness (CHT)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0037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Saudi Regulation pertaining to acquiring of permit from corresponding Ministry if training will be held in a hotel or similar venue, outside the company premises.</w:t>
            </w:r>
          </w:p>
          <w:p w14:paraId="714AF114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SMSA Policies regarding Training &amp; Development &amp; Business Travel.</w:t>
            </w:r>
          </w:p>
          <w:p w14:paraId="630F87D2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</w:p>
          <w:p w14:paraId="65DA715B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Number of participants should be more than 5 individuals for a classroom training to be conducted.</w:t>
            </w:r>
          </w:p>
          <w:p w14:paraId="083BA9BF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Training is designed to be for not more than 15 participants depending on Training Venue size.</w:t>
            </w:r>
          </w:p>
          <w:p w14:paraId="73EBB743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 xml:space="preserve">• Complaint Handling Procedure &amp; Quality Awareness Training timing schedule preferred by most departments are done after participant's normal working </w:t>
            </w:r>
            <w:r w:rsidRPr="00D51742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days/hours (Sunday-Thursday / 0900-1300 or 1800-2200 hrs.). </w:t>
            </w:r>
            <w:proofErr w:type="gramStart"/>
            <w:r w:rsidRPr="00D51742">
              <w:rPr>
                <w:rFonts w:ascii="Calibri" w:eastAsia="Times New Roman" w:hAnsi="Calibri" w:cs="Times New Roman"/>
                <w:color w:val="000000"/>
              </w:rPr>
              <w:t>or  sessions</w:t>
            </w:r>
            <w:proofErr w:type="gramEnd"/>
            <w:r w:rsidRPr="00D51742">
              <w:rPr>
                <w:rFonts w:ascii="Calibri" w:eastAsia="Times New Roman" w:hAnsi="Calibri" w:cs="Times New Roman"/>
                <w:color w:val="000000"/>
              </w:rPr>
              <w:t xml:space="preserve"> scheduled on a weekend/rest day (e.g. Friday)</w:t>
            </w:r>
          </w:p>
          <w:p w14:paraId="34E26BFE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Course is not an 8-hour full day training due to scheduling &amp; manpower concerns for the departments.</w:t>
            </w:r>
          </w:p>
          <w:p w14:paraId="6D55C36A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Remote cities that would have less than 5 participants, will have manpower and scheduling difficulties as well as lack of facilities for classroom sessions.</w:t>
            </w:r>
          </w:p>
          <w:p w14:paraId="0E36B90A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Participant's transportation/travel expenses within the city, especially if no vehicle and training venue is far from their location.</w:t>
            </w:r>
          </w:p>
          <w:p w14:paraId="64656E1A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International Business units where there are less than 5 participants &amp; would be outside of agreed training schedule for unit.</w:t>
            </w:r>
          </w:p>
          <w:p w14:paraId="223DC180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Appropriate training venue size vs number of participants who will attend &amp; availability of basic facilities (e.g. washroom)</w:t>
            </w:r>
          </w:p>
          <w:p w14:paraId="36350E1D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Business Travel Approval fund deposits which are not deposited to Facilitator’s account, whenever applicable.</w:t>
            </w:r>
          </w:p>
          <w:p w14:paraId="2C6B345F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Lack/Delay of release of financial funds for refreshments &amp; lunch.</w:t>
            </w:r>
          </w:p>
        </w:tc>
      </w:tr>
      <w:tr w:rsidR="006369CF" w:rsidRPr="002E5068" w14:paraId="7779AC86" w14:textId="77777777" w:rsidTr="002E5068">
        <w:trPr>
          <w:trHeight w:val="30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CF71" w14:textId="2A36C643" w:rsidR="006369CF" w:rsidRPr="002E5068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2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FF56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Coaching &amp; Mentoring Training (CMT)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ADDC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Saudi Regulation pertaining to acquiring of permit from corresponding Ministry if training will be held in a hotel or similar venue, outside the company premises.</w:t>
            </w:r>
          </w:p>
          <w:p w14:paraId="6856B061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Coaching &amp; Mentoring Training is designed for Supervisor-level/Middle Management or designated employees, or upon nomination by management.</w:t>
            </w:r>
          </w:p>
          <w:p w14:paraId="60B962D0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SMSA Policies regarding Training &amp; Development &amp; Business Travel.</w:t>
            </w:r>
          </w:p>
          <w:p w14:paraId="43109CC7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Trainer must have undergone the Train-the-Trainer for this course before conducting the session by himself.</w:t>
            </w:r>
          </w:p>
          <w:p w14:paraId="6F5B689D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</w:p>
          <w:p w14:paraId="20C94593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Number of participants should be more than 5 individuals for a classroom training to be conducted.</w:t>
            </w:r>
          </w:p>
          <w:p w14:paraId="647ED9AA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 xml:space="preserve">• Current SMSA Training Department Center locations can only accommodate </w:t>
            </w:r>
            <w:proofErr w:type="spellStart"/>
            <w:r w:rsidRPr="00D51742">
              <w:rPr>
                <w:rFonts w:ascii="Calibri" w:eastAsia="Times New Roman" w:hAnsi="Calibri" w:cs="Times New Roman"/>
                <w:color w:val="000000"/>
              </w:rPr>
              <w:t>upto</w:t>
            </w:r>
            <w:proofErr w:type="spellEnd"/>
            <w:r w:rsidRPr="00D51742">
              <w:rPr>
                <w:rFonts w:ascii="Calibri" w:eastAsia="Times New Roman" w:hAnsi="Calibri" w:cs="Times New Roman"/>
                <w:color w:val="000000"/>
              </w:rPr>
              <w:t xml:space="preserve"> 15-20 participants depending on location.</w:t>
            </w:r>
          </w:p>
          <w:p w14:paraId="7171309D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Schedule availability of Supervisors/Middle Managers &amp; designated employees.</w:t>
            </w:r>
          </w:p>
          <w:p w14:paraId="1E62D96B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Remote cities that would have less than 5 participants, will have manpower and scheduling difficulties as well as lack of facilities for classroom sessions.</w:t>
            </w:r>
          </w:p>
          <w:p w14:paraId="513BA461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Participant's transportation/travel expenses within the city, especially if no vehicle and training venue is far from their location.</w:t>
            </w:r>
          </w:p>
          <w:p w14:paraId="781DF427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International Business units where there are less than 5 participants &amp; would be outside of agreed training schedule for unit.</w:t>
            </w:r>
          </w:p>
          <w:p w14:paraId="302C70FC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Appropriate training venue size vs number of participants who will attend &amp; availability of basic facilities (e.g. washroom)</w:t>
            </w:r>
          </w:p>
          <w:p w14:paraId="33F72DEB" w14:textId="77777777" w:rsidR="006369CF" w:rsidRPr="00D51742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Business Travel Approval fund deposits which are not deposited to Facilitator’s account, whenever applicable.</w:t>
            </w:r>
          </w:p>
          <w:p w14:paraId="2CA956F4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1742">
              <w:rPr>
                <w:rFonts w:ascii="Calibri" w:eastAsia="Times New Roman" w:hAnsi="Calibri" w:cs="Times New Roman"/>
                <w:color w:val="000000"/>
              </w:rPr>
              <w:t>• Lack/Delay of release of financial funds for refreshments &amp; lunch.</w:t>
            </w:r>
          </w:p>
        </w:tc>
      </w:tr>
      <w:tr w:rsidR="006369CF" w:rsidRPr="002E5068" w14:paraId="2F80A65F" w14:textId="77777777" w:rsidTr="002E5068">
        <w:trPr>
          <w:trHeight w:val="3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5C89" w14:textId="274F41AE" w:rsidR="006369CF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2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EFC7" w14:textId="1A04DF86" w:rsidR="006369CF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69CF">
              <w:rPr>
                <w:rFonts w:ascii="Calibri" w:eastAsia="Times New Roman" w:hAnsi="Calibri" w:cs="Times New Roman"/>
                <w:color w:val="000000"/>
              </w:rPr>
              <w:t>SMSA Dry Ice Awareness Project (DRY)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EE5E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Saudi Regulation pertaining to acquiring of permit from corresponding Ministry if training will be held in a hotel or similar venue, outside the company premises.</w:t>
            </w:r>
          </w:p>
          <w:p w14:paraId="6BC953DA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Toolbox Training is designed for Supervisor-level/Middle Management or designated employees, or upon nomination by management.</w:t>
            </w:r>
          </w:p>
          <w:p w14:paraId="25A2CBE1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SMSA Policies regarding Training &amp; Development &amp; Business Travel.</w:t>
            </w:r>
          </w:p>
          <w:p w14:paraId="71744FFA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Trainer must have undergone the Train-the-Trainer for this course before conducting the session by himself.</w:t>
            </w:r>
          </w:p>
          <w:p w14:paraId="162D107A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 xml:space="preserve">• Participants should possess comprehension and communication skills in the language this course will be conducted (English or Arabic). </w:t>
            </w:r>
          </w:p>
          <w:p w14:paraId="59DDC61A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Number of participants should be more than 5 individuals for a classroom training to be conducted.</w:t>
            </w:r>
          </w:p>
          <w:p w14:paraId="2C05AC9D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 xml:space="preserve">• Current SMSA Training Department Center locations can only accommodate </w:t>
            </w:r>
            <w:proofErr w:type="spellStart"/>
            <w:r w:rsidRPr="006369CF">
              <w:rPr>
                <w:rFonts w:eastAsia="Times New Roman"/>
              </w:rPr>
              <w:t>upto</w:t>
            </w:r>
            <w:proofErr w:type="spellEnd"/>
            <w:r w:rsidRPr="006369CF">
              <w:rPr>
                <w:rFonts w:eastAsia="Times New Roman"/>
              </w:rPr>
              <w:t xml:space="preserve"> 15-20 participants depending on location.</w:t>
            </w:r>
          </w:p>
          <w:p w14:paraId="70BBBC5A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Schedule availability of Supervisors/Middle Managers &amp; designated employees.</w:t>
            </w:r>
          </w:p>
          <w:p w14:paraId="6D35C72C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Remote cities that would have less than 5 participants, will have manpower and scheduling difficulties as well as lack of facilities for classroom sessions.</w:t>
            </w:r>
          </w:p>
          <w:p w14:paraId="4326D433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Participant's transportation/travel expenses within the city, especially if no vehicle and training venue is far from their location.</w:t>
            </w:r>
          </w:p>
          <w:p w14:paraId="43A7940D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International Business units where there are less than 5 participants &amp; would be outside of agreed training schedule for unit.</w:t>
            </w:r>
          </w:p>
          <w:p w14:paraId="0EE7834D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Appropriate training venue size vs number of participants who will attend &amp; availability of basic facilities (e.g. washroom)</w:t>
            </w:r>
          </w:p>
          <w:p w14:paraId="62A4ECE0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Business Travel Approval fund deposits which are not deposited to Facilitator’s account, whenever applicable.</w:t>
            </w:r>
          </w:p>
          <w:p w14:paraId="6C202749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Lack/Delay of release of financial funds for refreshments &amp; lunch.</w:t>
            </w:r>
          </w:p>
          <w:p w14:paraId="64627072" w14:textId="31AE4282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</w:p>
        </w:tc>
      </w:tr>
      <w:tr w:rsidR="006369CF" w:rsidRPr="002E5068" w14:paraId="4B25996A" w14:textId="77777777" w:rsidTr="002E5068">
        <w:trPr>
          <w:trHeight w:val="3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3EAD" w14:textId="19342479" w:rsidR="006369CF" w:rsidRDefault="006369CF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5B85" w14:textId="0CCB31C6" w:rsidR="006369CF" w:rsidRPr="006369CF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69CF">
              <w:rPr>
                <w:rFonts w:ascii="Calibri" w:eastAsia="Times New Roman" w:hAnsi="Calibri" w:cs="Times New Roman"/>
                <w:color w:val="000000"/>
              </w:rPr>
              <w:t>Logistics &amp; Order Fulfillment Operations (LOG)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3952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Saudi Regulation pertaining to acquiring of permit from corresponding Ministry if training will be held in a hotel or similar venue, outside the company premises.</w:t>
            </w:r>
          </w:p>
          <w:p w14:paraId="6227DAB9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Toolbox Training is designed for Supervisor-level/Middle Management or designated employees, or upon nomination by management.</w:t>
            </w:r>
          </w:p>
          <w:p w14:paraId="2DFEE68A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SMSA Policies regarding Training &amp; Development &amp; Business Travel.</w:t>
            </w:r>
          </w:p>
          <w:p w14:paraId="26DF1539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Trainer must have undergone the Train-the-Trainer for this course before conducting the session by himself.</w:t>
            </w:r>
          </w:p>
          <w:p w14:paraId="573E046C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 xml:space="preserve">• Participants should possess comprehension and communication skills in the language this course will be conducted (English or Arabic). </w:t>
            </w:r>
          </w:p>
          <w:p w14:paraId="013C7F7A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Number of participants should be more than 5 individuals for a classroom training to be conducted.</w:t>
            </w:r>
          </w:p>
          <w:p w14:paraId="08F30F70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 xml:space="preserve">• Current SMSA Training Department Center locations can only accommodate </w:t>
            </w:r>
            <w:proofErr w:type="spellStart"/>
            <w:r w:rsidRPr="006369CF">
              <w:rPr>
                <w:rFonts w:eastAsia="Times New Roman"/>
              </w:rPr>
              <w:t>upto</w:t>
            </w:r>
            <w:proofErr w:type="spellEnd"/>
            <w:r w:rsidRPr="006369CF">
              <w:rPr>
                <w:rFonts w:eastAsia="Times New Roman"/>
              </w:rPr>
              <w:t xml:space="preserve"> 15-20 participants depending on location.</w:t>
            </w:r>
          </w:p>
          <w:p w14:paraId="6FA4044B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Schedule availability of Supervisors/Middle Managers &amp; designated employees.</w:t>
            </w:r>
          </w:p>
          <w:p w14:paraId="024596F7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Remote cities that would have less than 5 participants, will have manpower and scheduling difficulties as well as lack of facilities for classroom sessions.</w:t>
            </w:r>
          </w:p>
          <w:p w14:paraId="42BD3834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Participant's transportation/travel expenses within the city, especially if no vehicle and training venue is far from their location.</w:t>
            </w:r>
          </w:p>
          <w:p w14:paraId="7021FEC1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International Business units where there are less than 5 participants &amp; would be outside of agreed training schedule for unit.</w:t>
            </w:r>
          </w:p>
          <w:p w14:paraId="6337171D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Appropriate training venue size vs number of participants who will attend &amp; availability of basic facilities (e.g. washroom)</w:t>
            </w:r>
          </w:p>
          <w:p w14:paraId="537EAE0B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lastRenderedPageBreak/>
              <w:t>• Business Travel Approval fund deposits which are not deposited to Facilitator’s account, whenever applicable.</w:t>
            </w:r>
          </w:p>
          <w:p w14:paraId="3DE7B529" w14:textId="7777777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  <w:r w:rsidRPr="006369CF">
              <w:rPr>
                <w:rFonts w:eastAsia="Times New Roman"/>
              </w:rPr>
              <w:t>• Lack/Delay of release of financial funds for refreshments &amp; lunch.</w:t>
            </w:r>
          </w:p>
          <w:p w14:paraId="7128F400" w14:textId="47CD7FD7" w:rsidR="006369CF" w:rsidRPr="006369CF" w:rsidRDefault="006369CF" w:rsidP="006369CF">
            <w:pPr>
              <w:pStyle w:val="NoSpacing"/>
              <w:rPr>
                <w:rFonts w:eastAsia="Times New Roman"/>
              </w:rPr>
            </w:pPr>
          </w:p>
        </w:tc>
      </w:tr>
      <w:tr w:rsidR="00963DA0" w:rsidRPr="002E5068" w14:paraId="6E29AC73" w14:textId="77777777" w:rsidTr="002E5068">
        <w:trPr>
          <w:trHeight w:val="3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86A5" w14:textId="4320EA56" w:rsidR="00963DA0" w:rsidRDefault="00B533B1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30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254F" w14:textId="7DABB479" w:rsidR="00963DA0" w:rsidRPr="006369CF" w:rsidRDefault="00963DA0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3DA0">
              <w:rPr>
                <w:rFonts w:ascii="Calibri" w:eastAsia="Times New Roman" w:hAnsi="Calibri" w:cs="Times New Roman"/>
                <w:color w:val="000000"/>
              </w:rPr>
              <w:t>Management Skills training for Operations Managers (MST)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DE395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>• Saudi Regulation pertaining to acquiring of permit from corresponding Ministry if training will be held in a hotel or similar venue, outside the company premises.</w:t>
            </w:r>
          </w:p>
          <w:p w14:paraId="3C20CB8E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>• Toolbox Training is designed for Supervisor-level/Middle Management or designated employees, or upon nomination by management.</w:t>
            </w:r>
          </w:p>
          <w:p w14:paraId="512DED50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>• SMSA Policies regarding Training &amp; Development &amp; Business Travel.</w:t>
            </w:r>
          </w:p>
          <w:p w14:paraId="69F5F106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>• Trainer must have undergone the Train-the-Trainer for this course before conducting the session by himself.</w:t>
            </w:r>
          </w:p>
          <w:p w14:paraId="1B2C60A7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 xml:space="preserve">• Participants should possess comprehension and communication skills in the language this course will be conducted (English or Arabic). </w:t>
            </w:r>
          </w:p>
          <w:p w14:paraId="1084A89C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>• Number of participants should be more than 5 individuals for a classroom training to be conducted.</w:t>
            </w:r>
          </w:p>
          <w:p w14:paraId="4C451627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 xml:space="preserve">• Current SMSA Training Department Center locations can only accommodate </w:t>
            </w:r>
            <w:proofErr w:type="spellStart"/>
            <w:r w:rsidRPr="00963DA0">
              <w:rPr>
                <w:rFonts w:eastAsia="Times New Roman"/>
              </w:rPr>
              <w:t>upto</w:t>
            </w:r>
            <w:proofErr w:type="spellEnd"/>
            <w:r w:rsidRPr="00963DA0">
              <w:rPr>
                <w:rFonts w:eastAsia="Times New Roman"/>
              </w:rPr>
              <w:t xml:space="preserve"> 15-20 participants depending on location.</w:t>
            </w:r>
          </w:p>
          <w:p w14:paraId="116FB9D3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>• Schedule availability of Supervisors/Middle Managers &amp; designated employees.</w:t>
            </w:r>
          </w:p>
          <w:p w14:paraId="06389D76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>• Remote cities that would have less than 5 participants, will have manpower and scheduling difficulties as well as lack of facilities for classroom sessions.</w:t>
            </w:r>
          </w:p>
          <w:p w14:paraId="44FD681F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>• Participant's transportation/travel expenses within the city, especially if no vehicle and training venue is far from their location.</w:t>
            </w:r>
          </w:p>
          <w:p w14:paraId="48904634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>• International Business units where there are less than 5 participants &amp; would be outside of agreed training schedule for unit.</w:t>
            </w:r>
          </w:p>
          <w:p w14:paraId="61E203AB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>• Appropriate training venue size vs number of participants who will attend &amp; availability of basic facilities (e.g. washroom)</w:t>
            </w:r>
          </w:p>
          <w:p w14:paraId="36B39B9A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>• Business Travel Approval fund deposits which are not deposited to Facilitator’s account, whenever applicable.</w:t>
            </w:r>
          </w:p>
          <w:p w14:paraId="23652CAD" w14:textId="77777777" w:rsidR="00963DA0" w:rsidRPr="00963DA0" w:rsidRDefault="00963DA0" w:rsidP="00963DA0">
            <w:pPr>
              <w:pStyle w:val="NoSpacing"/>
              <w:rPr>
                <w:rFonts w:eastAsia="Times New Roman"/>
              </w:rPr>
            </w:pPr>
            <w:r w:rsidRPr="00963DA0">
              <w:rPr>
                <w:rFonts w:eastAsia="Times New Roman"/>
              </w:rPr>
              <w:t>• Lack/Delay of release of financial funds for refreshments &amp; lunch.</w:t>
            </w:r>
          </w:p>
          <w:p w14:paraId="721A1878" w14:textId="5F2FCCB7" w:rsidR="00963DA0" w:rsidRPr="006369CF" w:rsidRDefault="00963DA0" w:rsidP="007A5900">
            <w:pPr>
              <w:pStyle w:val="NoSpacing"/>
              <w:rPr>
                <w:rFonts w:eastAsia="Times New Roman"/>
              </w:rPr>
            </w:pPr>
          </w:p>
        </w:tc>
      </w:tr>
      <w:tr w:rsidR="006369CF" w:rsidRPr="002E5068" w14:paraId="4F1B0CDF" w14:textId="77777777" w:rsidTr="002E5068">
        <w:trPr>
          <w:trHeight w:val="3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8160" w14:textId="5AE3B363" w:rsidR="006369CF" w:rsidRDefault="007A5900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FA8B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Toolbox Training (Train-the-trainer) (TBT)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88F5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>• Saudi Regulation/Law regarding training of Female Employees (segregation from male employees, facilities, work stations &amp; entrances, timing – not in the evening, etc.).</w:t>
            </w:r>
          </w:p>
          <w:p w14:paraId="583DC60A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>• Saudi Regulation pertaining to acquiring of permit from corresponding Ministry if training will be held in a hotel or similar venue, outside the company premises.</w:t>
            </w:r>
          </w:p>
          <w:p w14:paraId="54E35FD3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>• Toolbox Training is designed for Supervisor-level/Middle Management or designated employees, or upon nomination by management.</w:t>
            </w:r>
          </w:p>
          <w:p w14:paraId="31DFF499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>• SMSA Policies regarding Training &amp; Development &amp; Business Travel.</w:t>
            </w:r>
          </w:p>
          <w:p w14:paraId="77B76E57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>• Trainer must have undergone the Train-the-Trainer for this course before conducting the session by himself.</w:t>
            </w:r>
          </w:p>
          <w:p w14:paraId="5310FADD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 xml:space="preserve">• Participants should possess comprehension and communication skills in the language this course will be conducted (English or Arabic). </w:t>
            </w:r>
          </w:p>
          <w:p w14:paraId="4D74C27B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>• Number of participants should be more than 5 individuals for a classroom training to be conducted.</w:t>
            </w:r>
          </w:p>
          <w:p w14:paraId="1355CC7E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 xml:space="preserve">• Current SMSA Training Department Center locations can only accommodate </w:t>
            </w:r>
            <w:proofErr w:type="spellStart"/>
            <w:r w:rsidRPr="00C807B7">
              <w:rPr>
                <w:rFonts w:eastAsia="Times New Roman"/>
              </w:rPr>
              <w:t>upto</w:t>
            </w:r>
            <w:proofErr w:type="spellEnd"/>
            <w:r w:rsidRPr="00C807B7">
              <w:rPr>
                <w:rFonts w:eastAsia="Times New Roman"/>
              </w:rPr>
              <w:t xml:space="preserve"> 15-20 participants depending on location.</w:t>
            </w:r>
          </w:p>
          <w:p w14:paraId="5D92AF26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>• Schedule availability of Supervisors/Middle Managers &amp; designated employees.</w:t>
            </w:r>
          </w:p>
          <w:p w14:paraId="5F56398B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>• Remote cities that would have less than 5 participants, will have manpower and scheduling difficulties as well as lack of facilities for classroom sessions.</w:t>
            </w:r>
          </w:p>
          <w:p w14:paraId="09EA6330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>• Participant's transportation/travel expenses within the city, especially if no vehicle and training venue is far from their location.</w:t>
            </w:r>
          </w:p>
          <w:p w14:paraId="7FEBEC2B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>• International Business units where there are less than 5 participants &amp; would be outside of agreed training schedule for unit.</w:t>
            </w:r>
          </w:p>
          <w:p w14:paraId="18D0359E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>• Appropriate training venue size vs number of participants who will attend &amp; availability of basic facilities (e.g. washroom)</w:t>
            </w:r>
          </w:p>
          <w:p w14:paraId="06A5BBF4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>• Business Travel Approval fund deposits which are not deposited to Facilitator’s account, whenever applicable.</w:t>
            </w:r>
          </w:p>
          <w:p w14:paraId="1F28330B" w14:textId="77777777" w:rsidR="006369CF" w:rsidRPr="00C807B7" w:rsidRDefault="006369CF" w:rsidP="006369CF">
            <w:pPr>
              <w:pStyle w:val="NoSpacing"/>
              <w:rPr>
                <w:rFonts w:eastAsia="Times New Roman"/>
              </w:rPr>
            </w:pPr>
            <w:r w:rsidRPr="00C807B7">
              <w:rPr>
                <w:rFonts w:eastAsia="Times New Roman"/>
              </w:rPr>
              <w:t>• Lack/Delay of release of financial funds for refreshments &amp; lunch.</w:t>
            </w:r>
          </w:p>
          <w:p w14:paraId="78D644D1" w14:textId="6EB451DA" w:rsidR="006369CF" w:rsidRPr="002E5068" w:rsidRDefault="006369CF" w:rsidP="006369CF">
            <w:pPr>
              <w:pStyle w:val="NoSpacing"/>
              <w:rPr>
                <w:rFonts w:eastAsia="Times New Roman"/>
              </w:rPr>
            </w:pPr>
          </w:p>
        </w:tc>
      </w:tr>
      <w:tr w:rsidR="006369CF" w:rsidRPr="002E5068" w14:paraId="59539E0D" w14:textId="77777777" w:rsidTr="002E5068">
        <w:trPr>
          <w:trHeight w:val="3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A618" w14:textId="19E597AD" w:rsidR="006369CF" w:rsidRPr="002E5068" w:rsidRDefault="00963DA0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D3D0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SMSA Ground Operations &amp; Services (SGO) Online Training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BE63" w14:textId="3C7B928B" w:rsidR="006369CF" w:rsidRPr="002E5068" w:rsidRDefault="006369CF" w:rsidP="006369C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Participants should have basic Computer Skills, Internet Navigation, etc.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SMSA Ground Operations &amp; Services (SGO) Online Training is designed for Untrained employees who are more than 2 years in the company.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SMSA Ground Operations &amp; Services (SGO) Online Training will be scheduled once every quarter and must be completed within a period of 3 months from activation of user.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Access to SMSA Network Connectivity/Internet.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Speed of SMSA Network/Internet.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User/Subscription Limitation of SMSA Learning Management System (LMS) - </w:t>
            </w:r>
            <w:r w:rsidR="007A5900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>000 users.</w:t>
            </w:r>
          </w:p>
        </w:tc>
      </w:tr>
      <w:tr w:rsidR="006369CF" w:rsidRPr="002E5068" w14:paraId="7766EDE7" w14:textId="77777777" w:rsidTr="002E5068">
        <w:trPr>
          <w:trHeight w:val="36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3A80" w14:textId="352F5357" w:rsidR="006369CF" w:rsidRPr="002E5068" w:rsidRDefault="00963DA0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4246" w14:textId="0C8CF08D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Customer Service Excellence</w:t>
            </w:r>
            <w:r w:rsidR="007A5900">
              <w:rPr>
                <w:rFonts w:ascii="Calibri" w:eastAsia="Times New Roman" w:hAnsi="Calibri" w:cs="Times New Roman"/>
                <w:color w:val="000000"/>
              </w:rPr>
              <w:t xml:space="preserve"> – Basic – Level 1 &amp; 2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>Online Training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6858" w14:textId="76B336D0" w:rsidR="006369CF" w:rsidRPr="002E5068" w:rsidRDefault="006369CF" w:rsidP="006369C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Participants should have basic Computer Skills, Internet Navigation, etc.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Customer Service Excellence - Foundation Online Training is designed for Untrained employees who are more than 2 years in the company.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Customer Service Excellence - Foundation Online Training will be scheduled once every quarter and must be completed within a period of 3 months from activation of user.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Access to SMSA Network Connectivity/Internet.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Speed of SMSA Network/Internet.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User/Subscription Limitation of SMSA Learning Management System (LMS) - </w:t>
            </w:r>
            <w:r w:rsidR="007A5900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>000 users.</w:t>
            </w:r>
          </w:p>
        </w:tc>
      </w:tr>
      <w:tr w:rsidR="006369CF" w:rsidRPr="002E5068" w14:paraId="26F1C6F6" w14:textId="77777777" w:rsidTr="002E5068">
        <w:trPr>
          <w:trHeight w:val="3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B360" w14:textId="67C0EA73" w:rsidR="006369CF" w:rsidRPr="002E5068" w:rsidRDefault="00963DA0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387A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SMSA Process (PRO) Online Training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688C" w14:textId="5345404C" w:rsidR="006369CF" w:rsidRPr="002E5068" w:rsidRDefault="006369CF" w:rsidP="006369CF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Participants should have basic Computer Skills, Internet Navigation, etc.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SMSA Process Online Training is designed for Untrained employees who are more than 2 years in the company.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SMSA Process Online Training will be scheduled once every quarter and must be completed within a period of 3 months from activation of user.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Access to SMSA Network Connectivity/Internet.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Speed of SMSA Network/Internet.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User/Subscription Limitation of SMSA Learning Management System (LMS) - </w:t>
            </w:r>
            <w:r w:rsidR="007A5900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>000 users.</w:t>
            </w:r>
          </w:p>
        </w:tc>
      </w:tr>
      <w:tr w:rsidR="006369CF" w:rsidRPr="002E5068" w14:paraId="77280E26" w14:textId="77777777" w:rsidTr="00D34FA9">
        <w:trPr>
          <w:trHeight w:val="269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87D6" w14:textId="6974AB83" w:rsidR="006369CF" w:rsidRPr="002E5068" w:rsidRDefault="00963DA0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E6A0" w14:textId="2C86E0FD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Online Recurre</w:t>
            </w:r>
            <w:r w:rsidR="007A5900">
              <w:rPr>
                <w:rFonts w:ascii="Calibri" w:eastAsia="Times New Roman" w:hAnsi="Calibri" w:cs="Times New Roman"/>
                <w:color w:val="000000"/>
              </w:rPr>
              <w:t>n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>cy for SMSA Ground Operations &amp; Services (SGO) Training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9E50" w14:textId="77777777" w:rsidR="007A5900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• Participants should possess comprehension and communication skills in the language this course will be conducted (English or Arabic). 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</w:r>
          </w:p>
          <w:p w14:paraId="2487CCAA" w14:textId="77777777" w:rsidR="007A5900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Participants should have basic Computer Skills, Internet Navigation, etc.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</w:r>
          </w:p>
          <w:p w14:paraId="47DA4916" w14:textId="77777777" w:rsidR="007A5900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• Online </w:t>
            </w:r>
            <w:r>
              <w:rPr>
                <w:rFonts w:ascii="Calibri" w:eastAsia="Times New Roman" w:hAnsi="Calibri" w:cs="Times New Roman"/>
                <w:color w:val="000000"/>
              </w:rPr>
              <w:t>Re-currency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for SMSA Ground Operations &amp; Services is designed for Untrained employees who are more than 2 years in the company.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</w:r>
          </w:p>
          <w:p w14:paraId="61E41B9D" w14:textId="77777777" w:rsidR="007A5900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•  Online </w:t>
            </w:r>
            <w:r>
              <w:rPr>
                <w:rFonts w:ascii="Calibri" w:eastAsia="Times New Roman" w:hAnsi="Calibri" w:cs="Times New Roman"/>
                <w:color w:val="000000"/>
              </w:rPr>
              <w:t>Re-currency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for SMSA Ground Operations &amp; Services will be scheduled once every quarter and must be completed within a period of 3 months from activation of user.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</w:r>
          </w:p>
          <w:p w14:paraId="49DDD151" w14:textId="77777777" w:rsidR="007A5900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Access to SMSA Network Connectivity/Internet.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</w:r>
          </w:p>
          <w:p w14:paraId="5CF2248F" w14:textId="77777777" w:rsidR="007A5900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Speed of SMSA Network/Internet.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</w:r>
          </w:p>
          <w:p w14:paraId="19413F5A" w14:textId="2B1700CF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• User/Subscription Limitation of SMSA Learning Management System (LMS) - </w:t>
            </w:r>
            <w:r w:rsidR="007A5900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>000 users.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 w:type="page"/>
            </w:r>
          </w:p>
        </w:tc>
      </w:tr>
      <w:tr w:rsidR="006369CF" w:rsidRPr="002E5068" w14:paraId="4AC8DF00" w14:textId="77777777" w:rsidTr="002E5068">
        <w:trPr>
          <w:trHeight w:val="18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249" w14:textId="4DDCAA6C" w:rsidR="006369CF" w:rsidRPr="002E5068" w:rsidRDefault="00963DA0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146F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Cold Chain Training (External Training)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BEF7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Participants should possess comprehension and communication skills in English (Course available in English Only).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set to 5.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Maximum Number of Participants set to 20.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Approved contract by management for training provider (External/Outsource).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Business Travel approval for participants as per policy for </w:t>
            </w:r>
            <w:proofErr w:type="gramStart"/>
            <w:r w:rsidRPr="002E5068">
              <w:rPr>
                <w:rFonts w:ascii="Calibri" w:eastAsia="Times New Roman" w:hAnsi="Calibri" w:cs="Times New Roman"/>
                <w:color w:val="000000"/>
              </w:rPr>
              <w:t>Non-Riyadh</w:t>
            </w:r>
            <w:proofErr w:type="gramEnd"/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participants as venue is in Riyadh only.</w:t>
            </w:r>
          </w:p>
        </w:tc>
      </w:tr>
      <w:tr w:rsidR="006369CF" w:rsidRPr="002E5068" w14:paraId="58D28562" w14:textId="77777777" w:rsidTr="002E5068">
        <w:trPr>
          <w:trHeight w:val="18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D19A" w14:textId="27D79101" w:rsidR="006369CF" w:rsidRPr="002E5068" w:rsidRDefault="00963DA0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C92D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Dangerous Goods Regulations (CAT-3) Certification (External Training)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A115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Participants should possess comprehension and communication skills in English (Course available in English Only).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set to 5.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Maximum Number of Participants set to 10.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Approved contract by management for training provider (External/Outsource).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Business Travel approval for participants as per policy for </w:t>
            </w:r>
            <w:proofErr w:type="gramStart"/>
            <w:r w:rsidRPr="002E5068">
              <w:rPr>
                <w:rFonts w:ascii="Calibri" w:eastAsia="Times New Roman" w:hAnsi="Calibri" w:cs="Times New Roman"/>
                <w:color w:val="000000"/>
              </w:rPr>
              <w:t>Non-Riyadh</w:t>
            </w:r>
            <w:proofErr w:type="gramEnd"/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participants as venue is in Riyadh only.</w:t>
            </w:r>
          </w:p>
        </w:tc>
      </w:tr>
      <w:tr w:rsidR="006369CF" w:rsidRPr="002E5068" w14:paraId="740451A6" w14:textId="77777777" w:rsidTr="002E5068">
        <w:trPr>
          <w:trHeight w:val="18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E9E1" w14:textId="77AE917E" w:rsidR="006369CF" w:rsidRPr="002E5068" w:rsidRDefault="00963DA0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1814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Customer Service Excellence - Basic Certification - Level 1 (External Training)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B213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Participants should possess comprehension and communication skills in English (Course available in English Only).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set to 5.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Maximum Number of Participants set to 16.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Approved contract by management for training provider (External/Outsource).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Business Travel approval for participants as per policy for </w:t>
            </w:r>
            <w:proofErr w:type="gramStart"/>
            <w:r w:rsidRPr="002E5068">
              <w:rPr>
                <w:rFonts w:ascii="Calibri" w:eastAsia="Times New Roman" w:hAnsi="Calibri" w:cs="Times New Roman"/>
                <w:color w:val="000000"/>
              </w:rPr>
              <w:t>Non-Riyadh</w:t>
            </w:r>
            <w:proofErr w:type="gramEnd"/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participants as venue is in Riyadh only.</w:t>
            </w:r>
          </w:p>
        </w:tc>
      </w:tr>
      <w:tr w:rsidR="006369CF" w:rsidRPr="002E5068" w14:paraId="6784C8FC" w14:textId="77777777" w:rsidTr="002E5068">
        <w:trPr>
          <w:trHeight w:val="18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49D5" w14:textId="3A6391E5" w:rsidR="006369CF" w:rsidRPr="002E5068" w:rsidRDefault="00963DA0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B533B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6C63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Customer Service Excel</w:t>
            </w:r>
            <w:r>
              <w:rPr>
                <w:rFonts w:ascii="Calibri" w:eastAsia="Times New Roman" w:hAnsi="Calibri" w:cs="Times New Roman"/>
                <w:color w:val="000000"/>
              </w:rPr>
              <w:t>lence - Intermediate Certificati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t>on - Level 2 (External Training)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DD0A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Participants should possess comprehension and communication skills in English (Course available in English Only).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Minimum number of participants set to 5.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Maximum Number of Participants set to 16.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Approved contract by management for training provider (External/Outsource).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Business Travel approval for participants as per policy for </w:t>
            </w:r>
            <w:proofErr w:type="gramStart"/>
            <w:r w:rsidRPr="002E5068">
              <w:rPr>
                <w:rFonts w:ascii="Calibri" w:eastAsia="Times New Roman" w:hAnsi="Calibri" w:cs="Times New Roman"/>
                <w:color w:val="000000"/>
              </w:rPr>
              <w:t>Non-Riyadh</w:t>
            </w:r>
            <w:proofErr w:type="gramEnd"/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participants as venue is in Riyadh only.</w:t>
            </w:r>
          </w:p>
        </w:tc>
      </w:tr>
      <w:tr w:rsidR="006369CF" w:rsidRPr="002E5068" w14:paraId="36D85E5A" w14:textId="77777777" w:rsidTr="002E5068">
        <w:trPr>
          <w:trHeight w:val="15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4B3A" w14:textId="11AEAEDC" w:rsidR="006369CF" w:rsidRPr="002E5068" w:rsidRDefault="00B533B1" w:rsidP="00636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EE8E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Customer Service Excellence - Advanced Certification- Level 3 (External Training) </w:t>
            </w:r>
          </w:p>
        </w:tc>
        <w:tc>
          <w:tcPr>
            <w:tcW w:w="7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6214" w14:textId="77777777" w:rsidR="006369CF" w:rsidRPr="002E5068" w:rsidRDefault="006369CF" w:rsidP="006369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5068">
              <w:rPr>
                <w:rFonts w:ascii="Calibri" w:eastAsia="Times New Roman" w:hAnsi="Calibri" w:cs="Times New Roman"/>
                <w:color w:val="000000"/>
              </w:rPr>
              <w:t>• Participants should possess comprehension and communication skills in English (Course available in English Only).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Maximum Number of Participants set to 16.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>• Approved contract by management for training provider (External/Outsource).</w:t>
            </w:r>
            <w:r w:rsidRPr="002E5068">
              <w:rPr>
                <w:rFonts w:ascii="Calibri" w:eastAsia="Times New Roman" w:hAnsi="Calibri" w:cs="Times New Roman"/>
                <w:color w:val="000000"/>
              </w:rPr>
              <w:br/>
              <w:t xml:space="preserve">• Business Travel approval for participants as per policy for </w:t>
            </w:r>
            <w:proofErr w:type="gramStart"/>
            <w:r w:rsidRPr="002E5068">
              <w:rPr>
                <w:rFonts w:ascii="Calibri" w:eastAsia="Times New Roman" w:hAnsi="Calibri" w:cs="Times New Roman"/>
                <w:color w:val="000000"/>
              </w:rPr>
              <w:t>Non-Riyadh</w:t>
            </w:r>
            <w:proofErr w:type="gramEnd"/>
            <w:r w:rsidRPr="002E5068">
              <w:rPr>
                <w:rFonts w:ascii="Calibri" w:eastAsia="Times New Roman" w:hAnsi="Calibri" w:cs="Times New Roman"/>
                <w:color w:val="000000"/>
              </w:rPr>
              <w:t xml:space="preserve"> participants as venue is in Riyadh only.</w:t>
            </w:r>
          </w:p>
        </w:tc>
      </w:tr>
    </w:tbl>
    <w:p w14:paraId="25A8684E" w14:textId="77777777" w:rsidR="00C67F7B" w:rsidRPr="002D3C85" w:rsidRDefault="00C67F7B" w:rsidP="00B94E8B">
      <w:pPr>
        <w:pStyle w:val="Heading1"/>
        <w:pageBreakBefore/>
        <w:spacing w:before="0" w:after="240"/>
        <w:ind w:left="0" w:firstLine="0"/>
        <w:rPr>
          <w:rFonts w:asciiTheme="minorHAnsi" w:hAnsiTheme="minorHAnsi"/>
          <w:color w:val="auto"/>
          <w:sz w:val="24"/>
          <w:szCs w:val="24"/>
        </w:rPr>
      </w:pPr>
      <w:bookmarkStart w:id="16" w:name="_Toc318293264"/>
      <w:bookmarkStart w:id="17" w:name="_Toc318304144"/>
      <w:bookmarkStart w:id="18" w:name="_Toc182406912"/>
      <w:bookmarkEnd w:id="15"/>
      <w:bookmarkEnd w:id="16"/>
      <w:bookmarkEnd w:id="17"/>
      <w:r w:rsidRPr="002D3C85">
        <w:rPr>
          <w:rFonts w:asciiTheme="minorHAnsi" w:hAnsiTheme="minorHAnsi"/>
          <w:color w:val="auto"/>
          <w:sz w:val="24"/>
          <w:szCs w:val="24"/>
        </w:rPr>
        <w:lastRenderedPageBreak/>
        <w:t xml:space="preserve">2. TRAINING NEEDS </w:t>
      </w:r>
      <w:r w:rsidR="00B94E8B">
        <w:rPr>
          <w:rFonts w:asciiTheme="minorHAnsi" w:hAnsiTheme="minorHAnsi"/>
          <w:color w:val="auto"/>
          <w:sz w:val="24"/>
          <w:szCs w:val="24"/>
        </w:rPr>
        <w:t>SPECIFICATION</w:t>
      </w:r>
      <w:bookmarkEnd w:id="18"/>
    </w:p>
    <w:p w14:paraId="48B6485C" w14:textId="77777777" w:rsidR="00C67F7B" w:rsidRPr="002D3C85" w:rsidRDefault="00C67F7B" w:rsidP="001B532F">
      <w:pPr>
        <w:pStyle w:val="BodyText"/>
        <w:rPr>
          <w:sz w:val="24"/>
          <w:szCs w:val="24"/>
        </w:rPr>
      </w:pPr>
      <w:r w:rsidRPr="002D3C85">
        <w:rPr>
          <w:sz w:val="24"/>
          <w:szCs w:val="24"/>
        </w:rPr>
        <w:t xml:space="preserve">The Training Needs </w:t>
      </w:r>
      <w:r w:rsidR="001B532F">
        <w:rPr>
          <w:sz w:val="24"/>
          <w:szCs w:val="24"/>
        </w:rPr>
        <w:t>Specification</w:t>
      </w:r>
      <w:r w:rsidRPr="002D3C85">
        <w:rPr>
          <w:sz w:val="24"/>
          <w:szCs w:val="24"/>
        </w:rPr>
        <w:t xml:space="preserve"> identifies </w:t>
      </w:r>
      <w:r w:rsidR="001B532F">
        <w:rPr>
          <w:sz w:val="24"/>
          <w:szCs w:val="24"/>
        </w:rPr>
        <w:t>training solution, training need, the training objectives and expected training outcomes as well as the constraints and resources needed to implement the training.</w:t>
      </w:r>
    </w:p>
    <w:p w14:paraId="1402CAF7" w14:textId="77777777" w:rsidR="007D18D8" w:rsidRPr="002D3C85" w:rsidRDefault="00C67F7B" w:rsidP="006D7E18">
      <w:pPr>
        <w:pStyle w:val="BodyText"/>
        <w:rPr>
          <w:sz w:val="24"/>
          <w:szCs w:val="24"/>
        </w:rPr>
      </w:pPr>
      <w:r w:rsidRPr="002D3C85">
        <w:rPr>
          <w:sz w:val="24"/>
          <w:szCs w:val="24"/>
        </w:rPr>
        <w:t xml:space="preserve">Please </w:t>
      </w:r>
      <w:r w:rsidR="006D7E18">
        <w:rPr>
          <w:sz w:val="24"/>
          <w:szCs w:val="24"/>
        </w:rPr>
        <w:t>refer to Appendix A for the Training Needs Specification</w:t>
      </w:r>
      <w:r w:rsidR="00AD21C7">
        <w:rPr>
          <w:sz w:val="24"/>
          <w:szCs w:val="24"/>
        </w:rPr>
        <w:t xml:space="preserve"> (IN GUIDE)</w:t>
      </w:r>
      <w:r w:rsidR="006D7E18">
        <w:rPr>
          <w:sz w:val="24"/>
          <w:szCs w:val="24"/>
        </w:rPr>
        <w:t>.</w:t>
      </w:r>
    </w:p>
    <w:p w14:paraId="4A311B87" w14:textId="77777777" w:rsidR="00E84042" w:rsidRPr="002D3C85" w:rsidRDefault="00E84042" w:rsidP="007D18D8">
      <w:pPr>
        <w:pStyle w:val="BodyText"/>
        <w:rPr>
          <w:sz w:val="24"/>
          <w:szCs w:val="24"/>
        </w:rPr>
      </w:pPr>
    </w:p>
    <w:p w14:paraId="58F9F3EA" w14:textId="77777777" w:rsidR="00E84042" w:rsidRDefault="00FA7C3B" w:rsidP="006D7E18">
      <w:pPr>
        <w:pStyle w:val="Body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Table 3</w:t>
      </w:r>
      <w:r w:rsidR="00E84042" w:rsidRPr="002D3C85">
        <w:rPr>
          <w:b/>
          <w:sz w:val="24"/>
          <w:szCs w:val="24"/>
        </w:rPr>
        <w:t xml:space="preserve"> – Training Needs </w:t>
      </w:r>
      <w:r w:rsidR="006D7E18">
        <w:rPr>
          <w:b/>
          <w:sz w:val="24"/>
          <w:szCs w:val="24"/>
        </w:rPr>
        <w:t>Specification</w:t>
      </w:r>
      <w:r w:rsidR="00E84042" w:rsidRPr="002D3C85">
        <w:rPr>
          <w:b/>
          <w:sz w:val="24"/>
          <w:szCs w:val="24"/>
        </w:rPr>
        <w:t xml:space="preserve"> </w:t>
      </w:r>
      <w:r w:rsidR="006D7E18">
        <w:rPr>
          <w:b/>
          <w:sz w:val="24"/>
          <w:szCs w:val="24"/>
        </w:rPr>
        <w:t>(</w:t>
      </w:r>
      <w:r w:rsidR="00E84042" w:rsidRPr="002D3C85">
        <w:rPr>
          <w:b/>
          <w:sz w:val="24"/>
          <w:szCs w:val="24"/>
        </w:rPr>
        <w:t>Illustrative</w:t>
      </w:r>
      <w:r w:rsidR="006D7E18">
        <w:rPr>
          <w:b/>
          <w:sz w:val="24"/>
          <w:szCs w:val="24"/>
        </w:rPr>
        <w:t>)</w:t>
      </w:r>
    </w:p>
    <w:p w14:paraId="080F4B1A" w14:textId="77777777" w:rsidR="006D7E18" w:rsidRDefault="006D7E18" w:rsidP="006D7E18">
      <w:pPr>
        <w:pStyle w:val="BodyText"/>
        <w:jc w:val="center"/>
        <w:rPr>
          <w:b/>
          <w:sz w:val="24"/>
          <w:szCs w:val="24"/>
        </w:rPr>
      </w:pPr>
    </w:p>
    <w:p w14:paraId="4DC0D7EC" w14:textId="40F1F63B" w:rsidR="006D7E18" w:rsidRPr="002D3C85" w:rsidRDefault="0098773D" w:rsidP="006D7E18">
      <w:pPr>
        <w:pStyle w:val="BodyText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D801B1D" wp14:editId="47E9FE7C">
            <wp:extent cx="6515100" cy="3762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84A67" w14:textId="77777777" w:rsidR="00E84042" w:rsidRPr="002D3C85" w:rsidRDefault="00E84042" w:rsidP="007D18D8">
      <w:pPr>
        <w:pStyle w:val="BodyText"/>
        <w:rPr>
          <w:sz w:val="24"/>
          <w:szCs w:val="24"/>
        </w:rPr>
      </w:pPr>
    </w:p>
    <w:p w14:paraId="76BB512B" w14:textId="77777777" w:rsidR="00A8561D" w:rsidRPr="002D3C85" w:rsidRDefault="000E485D" w:rsidP="006D7E18">
      <w:pPr>
        <w:pStyle w:val="Heading1"/>
        <w:pageBreakBefore/>
        <w:spacing w:before="0" w:after="240"/>
        <w:ind w:left="0" w:firstLine="0"/>
        <w:rPr>
          <w:rFonts w:asciiTheme="minorHAnsi" w:hAnsiTheme="minorHAnsi"/>
          <w:color w:val="auto"/>
          <w:sz w:val="24"/>
          <w:szCs w:val="24"/>
        </w:rPr>
      </w:pPr>
      <w:bookmarkStart w:id="19" w:name="_Toc182406913"/>
      <w:r w:rsidRPr="002D3C85">
        <w:rPr>
          <w:rFonts w:asciiTheme="minorHAnsi" w:hAnsiTheme="minorHAnsi"/>
          <w:color w:val="auto"/>
          <w:sz w:val="24"/>
          <w:szCs w:val="24"/>
        </w:rPr>
        <w:lastRenderedPageBreak/>
        <w:t xml:space="preserve">3. TRAINING </w:t>
      </w:r>
      <w:r w:rsidR="00930DCF" w:rsidRPr="002D3C85">
        <w:rPr>
          <w:rFonts w:asciiTheme="minorHAnsi" w:hAnsiTheme="minorHAnsi"/>
          <w:color w:val="auto"/>
          <w:sz w:val="24"/>
          <w:szCs w:val="24"/>
        </w:rPr>
        <w:t>APPROACH</w:t>
      </w:r>
      <w:bookmarkEnd w:id="19"/>
      <w:r w:rsidR="00930DCF" w:rsidRPr="002D3C85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0B25D34A" w14:textId="77777777" w:rsidR="00A8561D" w:rsidRPr="002D3C85" w:rsidRDefault="00A8561D" w:rsidP="00A8561D">
      <w:pPr>
        <w:pStyle w:val="Heading2"/>
        <w:keepLines w:val="0"/>
        <w:numPr>
          <w:ilvl w:val="1"/>
          <w:numId w:val="0"/>
        </w:numPr>
        <w:tabs>
          <w:tab w:val="num" w:pos="576"/>
        </w:tabs>
        <w:spacing w:before="360" w:after="120" w:line="240" w:lineRule="auto"/>
        <w:ind w:left="576" w:hanging="576"/>
        <w:rPr>
          <w:rFonts w:asciiTheme="minorHAnsi" w:hAnsiTheme="minorHAnsi"/>
          <w:b/>
          <w:color w:val="auto"/>
          <w:sz w:val="24"/>
          <w:szCs w:val="24"/>
        </w:rPr>
      </w:pPr>
      <w:bookmarkStart w:id="20" w:name="_Toc182406914"/>
      <w:r w:rsidRPr="002D3C85">
        <w:rPr>
          <w:rFonts w:asciiTheme="minorHAnsi" w:hAnsiTheme="minorHAnsi"/>
          <w:b/>
          <w:color w:val="auto"/>
          <w:sz w:val="24"/>
          <w:szCs w:val="24"/>
        </w:rPr>
        <w:t>3.1 Training Methods</w:t>
      </w:r>
      <w:r w:rsidR="00FA7C3B">
        <w:rPr>
          <w:rFonts w:asciiTheme="minorHAnsi" w:hAnsiTheme="minorHAnsi"/>
          <w:b/>
          <w:color w:val="auto"/>
          <w:sz w:val="24"/>
          <w:szCs w:val="24"/>
        </w:rPr>
        <w:t xml:space="preserve"> &amp; Criteria Selection</w:t>
      </w:r>
      <w:bookmarkEnd w:id="20"/>
    </w:p>
    <w:p w14:paraId="45276A51" w14:textId="77777777" w:rsidR="00A8561D" w:rsidRPr="002D3C85" w:rsidRDefault="00A8561D" w:rsidP="009E2112">
      <w:pPr>
        <w:rPr>
          <w:sz w:val="24"/>
          <w:szCs w:val="24"/>
        </w:rPr>
      </w:pPr>
      <w:r w:rsidRPr="002D3C85">
        <w:rPr>
          <w:sz w:val="24"/>
          <w:szCs w:val="24"/>
        </w:rPr>
        <w:t>This section describes the training method</w:t>
      </w:r>
      <w:r w:rsidR="001E2805" w:rsidRPr="002D3C85">
        <w:rPr>
          <w:sz w:val="24"/>
          <w:szCs w:val="24"/>
        </w:rPr>
        <w:t xml:space="preserve">s selected based on the </w:t>
      </w:r>
      <w:r w:rsidRPr="002D3C85">
        <w:rPr>
          <w:sz w:val="24"/>
          <w:szCs w:val="24"/>
        </w:rPr>
        <w:t xml:space="preserve">options available and recommended for use by </w:t>
      </w:r>
      <w:r w:rsidR="009E2112">
        <w:rPr>
          <w:sz w:val="24"/>
          <w:szCs w:val="24"/>
        </w:rPr>
        <w:t>each course</w:t>
      </w:r>
      <w:r w:rsidRPr="002D3C85">
        <w:rPr>
          <w:sz w:val="24"/>
          <w:szCs w:val="24"/>
        </w:rPr>
        <w:t xml:space="preserve">: </w:t>
      </w:r>
    </w:p>
    <w:p w14:paraId="14267441" w14:textId="77777777" w:rsidR="001E2805" w:rsidRDefault="004025CC" w:rsidP="00D660F0">
      <w:pPr>
        <w:pStyle w:val="ListParagraph"/>
        <w:numPr>
          <w:ilvl w:val="0"/>
          <w:numId w:val="5"/>
        </w:numPr>
        <w:spacing w:after="24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Classroom Training</w:t>
      </w:r>
      <w:r w:rsidR="00FA7C3B">
        <w:rPr>
          <w:b/>
          <w:bCs/>
          <w:i/>
          <w:sz w:val="24"/>
          <w:szCs w:val="24"/>
        </w:rPr>
        <w:t xml:space="preserve"> (Instructor-led Training) – Internal or External Trainings</w:t>
      </w:r>
    </w:p>
    <w:p w14:paraId="0950DF57" w14:textId="77777777" w:rsidR="00FA7C3B" w:rsidRDefault="00FA7C3B" w:rsidP="00D660F0">
      <w:pPr>
        <w:pStyle w:val="ListParagraph"/>
        <w:numPr>
          <w:ilvl w:val="0"/>
          <w:numId w:val="5"/>
        </w:numPr>
        <w:spacing w:after="24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On the Job Practical Application</w:t>
      </w:r>
    </w:p>
    <w:p w14:paraId="7E94CA1E" w14:textId="77777777" w:rsidR="00FA7C3B" w:rsidRDefault="00FA7C3B" w:rsidP="00D660F0">
      <w:pPr>
        <w:pStyle w:val="ListParagraph"/>
        <w:numPr>
          <w:ilvl w:val="0"/>
          <w:numId w:val="5"/>
        </w:numPr>
        <w:spacing w:after="24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Online Training (E-learning SMSA Learning Management System)</w:t>
      </w:r>
    </w:p>
    <w:p w14:paraId="2D1AE5F9" w14:textId="77777777" w:rsidR="00FA7C3B" w:rsidRDefault="00FA7C3B" w:rsidP="00D660F0">
      <w:pPr>
        <w:pStyle w:val="ListParagraph"/>
        <w:numPr>
          <w:ilvl w:val="0"/>
          <w:numId w:val="5"/>
        </w:numPr>
        <w:spacing w:after="24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Re-Currency Online Training (E-learning SMSA Learning Management System)</w:t>
      </w:r>
    </w:p>
    <w:p w14:paraId="7BF54BB5" w14:textId="77777777" w:rsidR="00FA7C3B" w:rsidRDefault="00FA7C3B" w:rsidP="00D660F0">
      <w:pPr>
        <w:pStyle w:val="ListParagraph"/>
        <w:numPr>
          <w:ilvl w:val="0"/>
          <w:numId w:val="5"/>
        </w:numPr>
        <w:spacing w:after="24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SMSA Skillsoft E-learning (Behavioral Competency Gaps)</w:t>
      </w:r>
    </w:p>
    <w:p w14:paraId="0C665F2F" w14:textId="77777777" w:rsidR="00FA7C3B" w:rsidRDefault="00FA7C3B" w:rsidP="00D660F0">
      <w:pPr>
        <w:pStyle w:val="ListParagraph"/>
        <w:numPr>
          <w:ilvl w:val="0"/>
          <w:numId w:val="5"/>
        </w:numPr>
        <w:spacing w:after="240" w:line="240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Coaching Session</w:t>
      </w:r>
    </w:p>
    <w:p w14:paraId="4E5E4E70" w14:textId="77777777" w:rsidR="00FA7C3B" w:rsidRDefault="00FA7C3B" w:rsidP="00AD21C7">
      <w:pPr>
        <w:pStyle w:val="BodyText"/>
        <w:rPr>
          <w:sz w:val="24"/>
          <w:szCs w:val="24"/>
        </w:rPr>
      </w:pPr>
      <w:r w:rsidRPr="002D3C85">
        <w:rPr>
          <w:sz w:val="24"/>
          <w:szCs w:val="24"/>
        </w:rPr>
        <w:t xml:space="preserve">Please </w:t>
      </w:r>
      <w:r>
        <w:rPr>
          <w:sz w:val="24"/>
          <w:szCs w:val="24"/>
        </w:rPr>
        <w:t>refer to Appendix B for the Training Methods &amp; Criteria Selection</w:t>
      </w:r>
      <w:r w:rsidR="00AD21C7">
        <w:rPr>
          <w:sz w:val="24"/>
          <w:szCs w:val="24"/>
        </w:rPr>
        <w:t xml:space="preserve"> (IN GUIDE).</w:t>
      </w:r>
    </w:p>
    <w:p w14:paraId="12F3F9A7" w14:textId="77777777" w:rsidR="00FA7C3B" w:rsidRDefault="00FA7C3B" w:rsidP="00FA7C3B">
      <w:pPr>
        <w:pStyle w:val="BodyText"/>
        <w:rPr>
          <w:sz w:val="24"/>
          <w:szCs w:val="24"/>
        </w:rPr>
      </w:pPr>
    </w:p>
    <w:p w14:paraId="34BD42C7" w14:textId="77777777" w:rsidR="008A1887" w:rsidRDefault="008A1887" w:rsidP="008A1887">
      <w:pPr>
        <w:pStyle w:val="Body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Table 4</w:t>
      </w:r>
      <w:r w:rsidRPr="002D3C85">
        <w:rPr>
          <w:b/>
          <w:sz w:val="24"/>
          <w:szCs w:val="24"/>
        </w:rPr>
        <w:t xml:space="preserve"> – Training </w:t>
      </w:r>
      <w:r>
        <w:rPr>
          <w:b/>
          <w:sz w:val="24"/>
          <w:szCs w:val="24"/>
        </w:rPr>
        <w:t>Methods &amp; Criteria Selection</w:t>
      </w:r>
      <w:r w:rsidRPr="002D3C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2D3C85">
        <w:rPr>
          <w:b/>
          <w:sz w:val="24"/>
          <w:szCs w:val="24"/>
        </w:rPr>
        <w:t>Illustrative</w:t>
      </w:r>
      <w:r>
        <w:rPr>
          <w:b/>
          <w:sz w:val="24"/>
          <w:szCs w:val="24"/>
        </w:rPr>
        <w:t>)</w:t>
      </w:r>
    </w:p>
    <w:p w14:paraId="5BB78E3A" w14:textId="77777777" w:rsidR="008A1887" w:rsidRDefault="008A1887" w:rsidP="00FA7C3B">
      <w:pPr>
        <w:pStyle w:val="BodyText"/>
        <w:rPr>
          <w:sz w:val="24"/>
          <w:szCs w:val="24"/>
        </w:rPr>
      </w:pPr>
    </w:p>
    <w:p w14:paraId="2BD84148" w14:textId="42FA1411" w:rsidR="00FA7C3B" w:rsidRPr="002D3C85" w:rsidRDefault="00330933" w:rsidP="00FA7C3B">
      <w:pPr>
        <w:pStyle w:val="BodyText"/>
        <w:rPr>
          <w:sz w:val="24"/>
          <w:szCs w:val="24"/>
        </w:rPr>
      </w:pPr>
      <w:r>
        <w:rPr>
          <w:noProof/>
        </w:rPr>
        <w:drawing>
          <wp:inline distT="0" distB="0" distL="0" distR="0" wp14:anchorId="0EE0AF6A" wp14:editId="4BD0EDC2">
            <wp:extent cx="6515100" cy="29279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D2473" w14:textId="77777777" w:rsidR="00FA7C3B" w:rsidRPr="00FA7C3B" w:rsidRDefault="00FA7C3B" w:rsidP="00FA7C3B">
      <w:pPr>
        <w:spacing w:after="240" w:line="240" w:lineRule="auto"/>
        <w:rPr>
          <w:b/>
          <w:bCs/>
          <w:i/>
          <w:sz w:val="24"/>
          <w:szCs w:val="24"/>
        </w:rPr>
      </w:pPr>
    </w:p>
    <w:p w14:paraId="047C1996" w14:textId="77777777" w:rsidR="00A1627A" w:rsidRPr="002D3C85" w:rsidRDefault="00A1627A" w:rsidP="00A1627A">
      <w:pPr>
        <w:pStyle w:val="ListParagraph"/>
        <w:rPr>
          <w:i/>
          <w:sz w:val="24"/>
          <w:szCs w:val="24"/>
        </w:rPr>
      </w:pPr>
    </w:p>
    <w:p w14:paraId="27EE3FBF" w14:textId="77777777" w:rsidR="00A8561D" w:rsidRPr="002D3C85" w:rsidRDefault="00323499" w:rsidP="00D52E23">
      <w:pPr>
        <w:pStyle w:val="Heading1"/>
        <w:pageBreakBefore/>
        <w:spacing w:before="0" w:after="240"/>
        <w:rPr>
          <w:rFonts w:asciiTheme="minorHAnsi" w:hAnsiTheme="minorHAnsi"/>
          <w:color w:val="auto"/>
          <w:sz w:val="24"/>
          <w:szCs w:val="24"/>
        </w:rPr>
      </w:pPr>
      <w:bookmarkStart w:id="21" w:name="_Toc182406915"/>
      <w:r w:rsidRPr="002D3C85">
        <w:rPr>
          <w:rFonts w:asciiTheme="minorHAnsi" w:hAnsiTheme="minorHAnsi"/>
          <w:color w:val="auto"/>
          <w:sz w:val="24"/>
          <w:szCs w:val="24"/>
        </w:rPr>
        <w:lastRenderedPageBreak/>
        <w:t xml:space="preserve">4. TRAINING </w:t>
      </w:r>
      <w:r w:rsidR="00930DCF" w:rsidRPr="002D3C85">
        <w:rPr>
          <w:rFonts w:asciiTheme="minorHAnsi" w:hAnsiTheme="minorHAnsi"/>
          <w:color w:val="auto"/>
          <w:sz w:val="24"/>
          <w:szCs w:val="24"/>
        </w:rPr>
        <w:t>ROLES &amp; RESPONSIBILITIES</w:t>
      </w:r>
      <w:bookmarkEnd w:id="21"/>
      <w:r w:rsidR="00930DCF" w:rsidRPr="002D3C85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A105B53" w14:textId="77777777" w:rsidR="008C0A4F" w:rsidRPr="002D3C85" w:rsidRDefault="009E2112" w:rsidP="009E2112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635D29" w:rsidRPr="002D3C85">
        <w:rPr>
          <w:sz w:val="24"/>
          <w:szCs w:val="24"/>
        </w:rPr>
        <w:t>he ta</w:t>
      </w:r>
      <w:r w:rsidR="008C0A4F" w:rsidRPr="002D3C85">
        <w:rPr>
          <w:sz w:val="24"/>
          <w:szCs w:val="24"/>
        </w:rPr>
        <w:t xml:space="preserve">ble </w:t>
      </w:r>
      <w:r w:rsidR="00635D29" w:rsidRPr="002D3C85">
        <w:rPr>
          <w:sz w:val="24"/>
          <w:szCs w:val="24"/>
        </w:rPr>
        <w:t xml:space="preserve">below </w:t>
      </w:r>
      <w:r>
        <w:rPr>
          <w:sz w:val="24"/>
          <w:szCs w:val="24"/>
        </w:rPr>
        <w:t xml:space="preserve">is used </w:t>
      </w:r>
      <w:r w:rsidR="00635D29" w:rsidRPr="002D3C85">
        <w:rPr>
          <w:sz w:val="24"/>
          <w:szCs w:val="24"/>
        </w:rPr>
        <w:t>to profile</w:t>
      </w:r>
      <w:r w:rsidR="008C0A4F" w:rsidRPr="002D3C85">
        <w:rPr>
          <w:sz w:val="24"/>
          <w:szCs w:val="24"/>
        </w:rPr>
        <w:t xml:space="preserve"> the key roles that will</w:t>
      </w:r>
      <w:r w:rsidR="001E2805" w:rsidRPr="002D3C85">
        <w:rPr>
          <w:sz w:val="24"/>
          <w:szCs w:val="24"/>
        </w:rPr>
        <w:t xml:space="preserve"> be part of the Training team. </w:t>
      </w:r>
      <w:r w:rsidR="008C0A4F" w:rsidRPr="002D3C85">
        <w:rPr>
          <w:sz w:val="24"/>
          <w:szCs w:val="24"/>
        </w:rPr>
        <w:t>Individuals may have more than one role.</w:t>
      </w:r>
    </w:p>
    <w:p w14:paraId="608C704B" w14:textId="77777777" w:rsidR="008C0A4F" w:rsidRPr="002D3C85" w:rsidRDefault="009F0B72" w:rsidP="008C0A4F">
      <w:pPr>
        <w:pStyle w:val="BodyText"/>
        <w:jc w:val="center"/>
        <w:rPr>
          <w:b/>
          <w:sz w:val="24"/>
          <w:szCs w:val="24"/>
        </w:rPr>
      </w:pPr>
      <w:bookmarkStart w:id="22" w:name="_Toc290630558"/>
      <w:bookmarkStart w:id="23" w:name="_Toc309129123"/>
      <w:bookmarkStart w:id="24" w:name="_Toc318293324"/>
      <w:r>
        <w:rPr>
          <w:b/>
          <w:sz w:val="24"/>
          <w:szCs w:val="24"/>
        </w:rPr>
        <w:t>Table 5</w:t>
      </w:r>
      <w:r w:rsidR="008C0A4F" w:rsidRPr="002D3C85">
        <w:rPr>
          <w:b/>
          <w:sz w:val="24"/>
          <w:szCs w:val="24"/>
        </w:rPr>
        <w:t xml:space="preserve"> – Training Team Profile</w:t>
      </w:r>
      <w:bookmarkEnd w:id="22"/>
      <w:bookmarkEnd w:id="23"/>
      <w:bookmarkEnd w:id="24"/>
    </w:p>
    <w:tbl>
      <w:tblPr>
        <w:tblW w:w="10850" w:type="dxa"/>
        <w:tblInd w:w="-312" w:type="dxa"/>
        <w:tblLook w:val="04A0" w:firstRow="1" w:lastRow="0" w:firstColumn="1" w:lastColumn="0" w:noHBand="0" w:noVBand="1"/>
      </w:tblPr>
      <w:tblGrid>
        <w:gridCol w:w="3360"/>
        <w:gridCol w:w="3677"/>
        <w:gridCol w:w="3813"/>
      </w:tblGrid>
      <w:tr w:rsidR="00B0755E" w:rsidRPr="00B0755E" w14:paraId="6D756C3A" w14:textId="77777777" w:rsidTr="00B0755E">
        <w:trPr>
          <w:trHeight w:val="315"/>
        </w:trPr>
        <w:tc>
          <w:tcPr>
            <w:tcW w:w="33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258C97"/>
            <w:vAlign w:val="bottom"/>
            <w:hideMark/>
          </w:tcPr>
          <w:p w14:paraId="06BCD1E1" w14:textId="77777777" w:rsidR="00B0755E" w:rsidRPr="00B0755E" w:rsidRDefault="00B0755E" w:rsidP="00B075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0755E">
              <w:rPr>
                <w:rFonts w:ascii="Calibri" w:eastAsia="Times New Roman" w:hAnsi="Calibri" w:cs="Times New Roman"/>
                <w:b/>
                <w:bCs/>
                <w:color w:val="000000"/>
                <w:lang w:val="en-CA"/>
              </w:rPr>
              <w:t>Role</w:t>
            </w:r>
          </w:p>
        </w:tc>
        <w:tc>
          <w:tcPr>
            <w:tcW w:w="3677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258C97"/>
            <w:vAlign w:val="bottom"/>
            <w:hideMark/>
          </w:tcPr>
          <w:p w14:paraId="14CC560B" w14:textId="77777777" w:rsidR="00B0755E" w:rsidRPr="00B0755E" w:rsidRDefault="00B0755E" w:rsidP="00B075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0755E">
              <w:rPr>
                <w:rFonts w:ascii="Calibri" w:eastAsia="Times New Roman" w:hAnsi="Calibri" w:cs="Times New Roman"/>
                <w:b/>
                <w:bCs/>
                <w:color w:val="000000"/>
                <w:lang w:val="en-CA"/>
              </w:rPr>
              <w:t>Profile</w:t>
            </w:r>
          </w:p>
        </w:tc>
        <w:tc>
          <w:tcPr>
            <w:tcW w:w="3813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258C97"/>
            <w:vAlign w:val="bottom"/>
            <w:hideMark/>
          </w:tcPr>
          <w:p w14:paraId="7E0DAB66" w14:textId="77777777" w:rsidR="00B0755E" w:rsidRPr="00B0755E" w:rsidRDefault="00B0755E" w:rsidP="00B075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0755E">
              <w:rPr>
                <w:rFonts w:ascii="Calibri" w:eastAsia="Times New Roman" w:hAnsi="Calibri" w:cs="Times New Roman"/>
                <w:b/>
                <w:bCs/>
                <w:color w:val="000000"/>
                <w:lang w:val="en-CA"/>
              </w:rPr>
              <w:t>Skills / Considerations</w:t>
            </w:r>
          </w:p>
        </w:tc>
      </w:tr>
      <w:tr w:rsidR="00B0755E" w:rsidRPr="00B0755E" w14:paraId="60F3FB07" w14:textId="77777777" w:rsidTr="00B0755E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4CC5D6CB" w14:textId="17BAFA24" w:rsidR="00B0755E" w:rsidRPr="00B0755E" w:rsidRDefault="00B0755E" w:rsidP="00B075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Manager - Training &amp; Organizational </w:t>
            </w:r>
            <w:proofErr w:type="spellStart"/>
            <w:r w:rsidRPr="00B075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Dev't</w:t>
            </w:r>
            <w:proofErr w:type="spellEnd"/>
            <w:r w:rsidRPr="00B075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  <w:r w:rsidR="003A6B3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Learning &amp; Development Advisor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hideMark/>
          </w:tcPr>
          <w:p w14:paraId="5CCE0EF9" w14:textId="77777777" w:rsidR="00B0755E" w:rsidRPr="00B0755E" w:rsidRDefault="00B0755E" w:rsidP="00B0755E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</w:t>
            </w:r>
            <w:r w:rsidRPr="00B0755E">
              <w:rPr>
                <w:rFonts w:ascii="Times New Roman" w:eastAsia="Symbol" w:hAnsi="Times New Roman" w:cs="Times New Roman"/>
                <w:color w:val="000000"/>
                <w:sz w:val="20"/>
                <w:szCs w:val="20"/>
              </w:rPr>
              <w:t xml:space="preserve">         </w:t>
            </w: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 xml:space="preserve">Responsible for identifying the training needs, assigning of courses to training team, approval of courses, etc.   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hideMark/>
          </w:tcPr>
          <w:p w14:paraId="68214F81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        Overall management of Training programs in line with company objectives &amp; requirements.</w:t>
            </w:r>
          </w:p>
        </w:tc>
      </w:tr>
      <w:tr w:rsidR="00B0755E" w:rsidRPr="00B0755E" w14:paraId="181B5960" w14:textId="77777777" w:rsidTr="00B0755E">
        <w:trPr>
          <w:trHeight w:val="765"/>
        </w:trPr>
        <w:tc>
          <w:tcPr>
            <w:tcW w:w="3360" w:type="dxa"/>
            <w:vMerge w:val="restart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0AF21C5B" w14:textId="7BB3D150" w:rsidR="00B0755E" w:rsidRPr="00B0755E" w:rsidRDefault="00B0755E" w:rsidP="00B075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Training Specialist</w:t>
            </w:r>
            <w:r w:rsidR="003A6B3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Talent Learning Specialist / Assistant Talent Learning Specialist </w:t>
            </w:r>
          </w:p>
        </w:tc>
        <w:tc>
          <w:tcPr>
            <w:tcW w:w="3677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auto" w:fill="auto"/>
            <w:hideMark/>
          </w:tcPr>
          <w:p w14:paraId="05367640" w14:textId="77777777" w:rsidR="00B0755E" w:rsidRPr="00B0755E" w:rsidRDefault="00B0755E" w:rsidP="00B0755E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         Responsible for completing and managing the training program, including the development of instructional materials and training delivery</w:t>
            </w:r>
          </w:p>
        </w:tc>
        <w:tc>
          <w:tcPr>
            <w:tcW w:w="3813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auto" w:fill="auto"/>
            <w:hideMark/>
          </w:tcPr>
          <w:p w14:paraId="156328A7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        One assigned Training Specialist for designated Classroom Course</w:t>
            </w:r>
          </w:p>
        </w:tc>
      </w:tr>
      <w:tr w:rsidR="00B0755E" w:rsidRPr="00B0755E" w14:paraId="1C19DE3E" w14:textId="77777777" w:rsidTr="00B0755E">
        <w:trPr>
          <w:trHeight w:val="765"/>
        </w:trPr>
        <w:tc>
          <w:tcPr>
            <w:tcW w:w="3360" w:type="dxa"/>
            <w:vMerge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6C406F05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hideMark/>
          </w:tcPr>
          <w:p w14:paraId="7EF00707" w14:textId="77777777" w:rsidR="00B0755E" w:rsidRPr="00B0755E" w:rsidRDefault="00B0755E" w:rsidP="00B0755E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         Develop the training strategy, administer exercises, exams &amp; provide training evaluation.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hideMark/>
          </w:tcPr>
          <w:p w14:paraId="594A8D41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        Managing the SMSA Learning Management System for Online Courses &amp; Re-currency Courses</w:t>
            </w:r>
          </w:p>
        </w:tc>
      </w:tr>
      <w:tr w:rsidR="00B0755E" w:rsidRPr="00B0755E" w14:paraId="6060F54C" w14:textId="77777777" w:rsidTr="00B0755E">
        <w:trPr>
          <w:trHeight w:val="315"/>
        </w:trPr>
        <w:tc>
          <w:tcPr>
            <w:tcW w:w="3360" w:type="dxa"/>
            <w:vMerge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276FAC05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0226F7D7" w14:textId="77777777" w:rsidR="00B0755E" w:rsidRPr="00B0755E" w:rsidRDefault="00B0755E" w:rsidP="00B0755E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2BFE932D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       Providing results of training courses.</w:t>
            </w:r>
          </w:p>
        </w:tc>
      </w:tr>
      <w:tr w:rsidR="00B0755E" w:rsidRPr="00B0755E" w14:paraId="5DC62D6E" w14:textId="77777777" w:rsidTr="00B0755E">
        <w:trPr>
          <w:trHeight w:val="765"/>
        </w:trPr>
        <w:tc>
          <w:tcPr>
            <w:tcW w:w="3360" w:type="dxa"/>
            <w:vMerge w:val="restart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02AF4E30" w14:textId="0C219FB4" w:rsidR="00B0755E" w:rsidRPr="00B0755E" w:rsidRDefault="003A6B38" w:rsidP="00B075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Talent Learning </w:t>
            </w:r>
            <w:r w:rsidR="00B0755E" w:rsidRPr="00B075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Coordinator</w:t>
            </w: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hideMark/>
          </w:tcPr>
          <w:p w14:paraId="1A57384B" w14:textId="77777777" w:rsidR="00B0755E" w:rsidRPr="00B0755E" w:rsidRDefault="00B0755E" w:rsidP="00B0755E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         Responsible for the collection of data, evaluation reports &amp; forwarding of results to concerned departments.</w:t>
            </w:r>
          </w:p>
        </w:tc>
        <w:tc>
          <w:tcPr>
            <w:tcW w:w="3813" w:type="dxa"/>
            <w:vMerge w:val="restart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1F175936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        Overall coordination of the training programs.</w:t>
            </w:r>
          </w:p>
        </w:tc>
      </w:tr>
      <w:tr w:rsidR="00B0755E" w:rsidRPr="00B0755E" w14:paraId="50D3E9F9" w14:textId="77777777" w:rsidTr="00B0755E">
        <w:trPr>
          <w:trHeight w:val="510"/>
        </w:trPr>
        <w:tc>
          <w:tcPr>
            <w:tcW w:w="3360" w:type="dxa"/>
            <w:vMerge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16C9B360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hideMark/>
          </w:tcPr>
          <w:p w14:paraId="52F31841" w14:textId="77777777" w:rsidR="00B0755E" w:rsidRPr="00B0755E" w:rsidRDefault="00B0755E" w:rsidP="00B0755E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        Provide training support for the course/Training Specialist.</w:t>
            </w:r>
          </w:p>
        </w:tc>
        <w:tc>
          <w:tcPr>
            <w:tcW w:w="3813" w:type="dxa"/>
            <w:vMerge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52F66029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0755E" w:rsidRPr="00B0755E" w14:paraId="13ABDB68" w14:textId="77777777" w:rsidTr="00B0755E">
        <w:trPr>
          <w:trHeight w:val="525"/>
        </w:trPr>
        <w:tc>
          <w:tcPr>
            <w:tcW w:w="3360" w:type="dxa"/>
            <w:vMerge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6CC3D091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2F254616" w14:textId="77777777" w:rsidR="00B0755E" w:rsidRPr="00B0755E" w:rsidRDefault="00B0755E" w:rsidP="00B0755E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        Consolidation of competency requirements and completion of competency &amp; gap analysis log.</w:t>
            </w:r>
          </w:p>
        </w:tc>
        <w:tc>
          <w:tcPr>
            <w:tcW w:w="3813" w:type="dxa"/>
            <w:vMerge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43FE73C3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B0755E" w:rsidRPr="00B0755E" w14:paraId="4969613D" w14:textId="77777777" w:rsidTr="00B0755E">
        <w:trPr>
          <w:trHeight w:val="780"/>
        </w:trPr>
        <w:tc>
          <w:tcPr>
            <w:tcW w:w="3360" w:type="dxa"/>
            <w:vMerge w:val="restart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430CD6E9" w14:textId="77777777" w:rsidR="00B0755E" w:rsidRPr="00B0755E" w:rsidRDefault="00B0755E" w:rsidP="00B075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Management Specialist</w:t>
            </w:r>
          </w:p>
        </w:tc>
        <w:tc>
          <w:tcPr>
            <w:tcW w:w="3677" w:type="dxa"/>
            <w:vMerge w:val="restart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5E9D6FFA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         Responsible for the review of competencies, identification of gaps of performance appraisal, &amp; evaluation of trainings provided on long term basis.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hideMark/>
          </w:tcPr>
          <w:p w14:paraId="58DDA0A9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       Overall coordination with training team for the necessary courses as per performance appraisal reviews.</w:t>
            </w:r>
          </w:p>
        </w:tc>
      </w:tr>
      <w:tr w:rsidR="00B0755E" w:rsidRPr="00B0755E" w14:paraId="3CA02034" w14:textId="77777777" w:rsidTr="00B0755E">
        <w:trPr>
          <w:trHeight w:val="525"/>
        </w:trPr>
        <w:tc>
          <w:tcPr>
            <w:tcW w:w="3360" w:type="dxa"/>
            <w:vMerge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6AC445F0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677" w:type="dxa"/>
            <w:vMerge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14:paraId="06BBEDCB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729E43E8" w14:textId="77777777" w:rsidR="00B0755E" w:rsidRPr="00B0755E" w:rsidRDefault="00B0755E" w:rsidP="00B075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·        Managing the SMSA Skillsoft E-learning for Comp</w:t>
            </w:r>
            <w:r>
              <w:rPr>
                <w:rFonts w:ascii="Calibri" w:eastAsia="Symbol" w:hAnsi="Calibri" w:cs="Symbol"/>
                <w:color w:val="000000"/>
                <w:sz w:val="20"/>
                <w:szCs w:val="20"/>
              </w:rPr>
              <w:t>e</w:t>
            </w:r>
            <w:r w:rsidRPr="00B0755E">
              <w:rPr>
                <w:rFonts w:ascii="Calibri" w:eastAsia="Symbol" w:hAnsi="Calibri" w:cs="Symbol"/>
                <w:color w:val="000000"/>
                <w:sz w:val="20"/>
                <w:szCs w:val="20"/>
              </w:rPr>
              <w:t>tency based courses.</w:t>
            </w:r>
          </w:p>
        </w:tc>
      </w:tr>
    </w:tbl>
    <w:p w14:paraId="66004DB8" w14:textId="77777777" w:rsidR="00A61A03" w:rsidRPr="002D3C85" w:rsidRDefault="00A61A03" w:rsidP="00A62510">
      <w:pPr>
        <w:rPr>
          <w:i/>
          <w:sz w:val="24"/>
          <w:szCs w:val="24"/>
        </w:rPr>
      </w:pPr>
    </w:p>
    <w:p w14:paraId="34B27C16" w14:textId="77777777" w:rsidR="00A61A03" w:rsidRPr="002D3C85" w:rsidRDefault="00A61A03" w:rsidP="00A61A03">
      <w:pPr>
        <w:spacing w:after="240" w:line="240" w:lineRule="auto"/>
        <w:rPr>
          <w:sz w:val="24"/>
          <w:szCs w:val="24"/>
        </w:rPr>
      </w:pPr>
    </w:p>
    <w:p w14:paraId="3E4F3594" w14:textId="77777777" w:rsidR="00FD0DA2" w:rsidRPr="002D3C85" w:rsidRDefault="00930DCF" w:rsidP="00A979E7">
      <w:pPr>
        <w:pStyle w:val="Heading1"/>
        <w:pageBreakBefore/>
        <w:spacing w:before="0" w:after="240"/>
        <w:rPr>
          <w:rFonts w:asciiTheme="minorHAnsi" w:hAnsiTheme="minorHAnsi"/>
          <w:color w:val="auto"/>
          <w:sz w:val="24"/>
          <w:szCs w:val="24"/>
        </w:rPr>
      </w:pPr>
      <w:bookmarkStart w:id="25" w:name="_Toc182406916"/>
      <w:r w:rsidRPr="002D3C85">
        <w:rPr>
          <w:rFonts w:asciiTheme="minorHAnsi" w:hAnsiTheme="minorHAnsi"/>
          <w:color w:val="auto"/>
          <w:sz w:val="24"/>
          <w:szCs w:val="24"/>
        </w:rPr>
        <w:lastRenderedPageBreak/>
        <w:t>5</w:t>
      </w:r>
      <w:r w:rsidR="00635D29" w:rsidRPr="002D3C85">
        <w:rPr>
          <w:rFonts w:asciiTheme="minorHAnsi" w:hAnsiTheme="minorHAnsi"/>
          <w:color w:val="auto"/>
          <w:sz w:val="24"/>
          <w:szCs w:val="24"/>
        </w:rPr>
        <w:t xml:space="preserve">. </w:t>
      </w:r>
      <w:r w:rsidR="00A979E7">
        <w:rPr>
          <w:rFonts w:asciiTheme="minorHAnsi" w:hAnsiTheme="minorHAnsi"/>
          <w:color w:val="auto"/>
          <w:sz w:val="24"/>
          <w:szCs w:val="24"/>
        </w:rPr>
        <w:t>RESOURCE REQUIREMENTS</w:t>
      </w:r>
      <w:bookmarkEnd w:id="25"/>
      <w:r w:rsidR="004B4AF1" w:rsidRPr="002D3C85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FC74395" w14:textId="77777777" w:rsidR="00635D29" w:rsidRPr="002D3C85" w:rsidRDefault="00930DCF" w:rsidP="00635D29">
      <w:pPr>
        <w:pStyle w:val="Heading2"/>
        <w:keepLines w:val="0"/>
        <w:numPr>
          <w:ilvl w:val="1"/>
          <w:numId w:val="0"/>
        </w:numPr>
        <w:tabs>
          <w:tab w:val="num" w:pos="576"/>
        </w:tabs>
        <w:spacing w:before="360" w:after="120" w:line="240" w:lineRule="auto"/>
        <w:ind w:left="576" w:hanging="576"/>
        <w:rPr>
          <w:rFonts w:asciiTheme="minorHAnsi" w:hAnsiTheme="minorHAnsi"/>
          <w:b/>
          <w:color w:val="auto"/>
          <w:sz w:val="24"/>
          <w:szCs w:val="24"/>
        </w:rPr>
      </w:pPr>
      <w:bookmarkStart w:id="26" w:name="_Toc182406917"/>
      <w:r w:rsidRPr="002D3C85">
        <w:rPr>
          <w:rFonts w:asciiTheme="minorHAnsi" w:hAnsiTheme="minorHAnsi"/>
          <w:b/>
          <w:color w:val="auto"/>
          <w:sz w:val="24"/>
          <w:szCs w:val="24"/>
        </w:rPr>
        <w:t>5</w:t>
      </w:r>
      <w:r w:rsidR="00635D29" w:rsidRPr="002D3C85">
        <w:rPr>
          <w:rFonts w:asciiTheme="minorHAnsi" w:hAnsiTheme="minorHAnsi"/>
          <w:b/>
          <w:color w:val="auto"/>
          <w:sz w:val="24"/>
          <w:szCs w:val="24"/>
        </w:rPr>
        <w:t>.1 Training Facilities</w:t>
      </w:r>
      <w:r w:rsidR="00987DF9">
        <w:rPr>
          <w:rFonts w:asciiTheme="minorHAnsi" w:hAnsiTheme="minorHAnsi"/>
          <w:b/>
          <w:color w:val="auto"/>
          <w:sz w:val="24"/>
          <w:szCs w:val="24"/>
        </w:rPr>
        <w:t>, Materials, Staff</w:t>
      </w:r>
      <w:bookmarkEnd w:id="26"/>
    </w:p>
    <w:p w14:paraId="1A789CA6" w14:textId="77777777" w:rsidR="00A1627A" w:rsidRPr="002D3C85" w:rsidRDefault="00A1627A" w:rsidP="009F0B72">
      <w:pPr>
        <w:rPr>
          <w:sz w:val="24"/>
          <w:szCs w:val="24"/>
        </w:rPr>
      </w:pPr>
      <w:r w:rsidRPr="002D3C85">
        <w:rPr>
          <w:sz w:val="24"/>
          <w:szCs w:val="24"/>
        </w:rPr>
        <w:t xml:space="preserve">The following is a list of the equipment and facilities preparation that </w:t>
      </w:r>
      <w:r w:rsidR="00635D29" w:rsidRPr="002D3C85">
        <w:rPr>
          <w:sz w:val="24"/>
          <w:szCs w:val="24"/>
        </w:rPr>
        <w:t>will be</w:t>
      </w:r>
      <w:r w:rsidRPr="002D3C85">
        <w:rPr>
          <w:sz w:val="24"/>
          <w:szCs w:val="24"/>
        </w:rPr>
        <w:t xml:space="preserve"> required for classroom </w:t>
      </w:r>
      <w:r w:rsidR="009F0B72">
        <w:rPr>
          <w:sz w:val="24"/>
          <w:szCs w:val="24"/>
        </w:rPr>
        <w:t xml:space="preserve">or online </w:t>
      </w:r>
      <w:r w:rsidRPr="002D3C85">
        <w:rPr>
          <w:sz w:val="24"/>
          <w:szCs w:val="24"/>
        </w:rPr>
        <w:t>training sessions:</w:t>
      </w:r>
    </w:p>
    <w:p w14:paraId="201E46FA" w14:textId="00748095" w:rsidR="00987DF9" w:rsidRDefault="00987DF9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Facilitator/Training Specialist/</w:t>
      </w:r>
      <w:r w:rsidR="003A6B38">
        <w:rPr>
          <w:i/>
          <w:sz w:val="24"/>
          <w:szCs w:val="24"/>
        </w:rPr>
        <w:t>Talent Learning Specialist/Assistant Talent Learning Specialist/</w:t>
      </w:r>
      <w:r>
        <w:rPr>
          <w:i/>
          <w:sz w:val="24"/>
          <w:szCs w:val="24"/>
        </w:rPr>
        <w:t>Trainer for Classroom courses (Internal or External).</w:t>
      </w:r>
    </w:p>
    <w:p w14:paraId="4495A0EA" w14:textId="60B1AED3" w:rsidR="00987DF9" w:rsidRDefault="003A6B38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Talent Learning </w:t>
      </w:r>
      <w:r w:rsidR="00987DF9">
        <w:rPr>
          <w:i/>
          <w:sz w:val="24"/>
          <w:szCs w:val="24"/>
        </w:rPr>
        <w:t>Coordinator or designated personnel for certain arrangements (food, venue, stationeries, etc.)</w:t>
      </w:r>
    </w:p>
    <w:p w14:paraId="3B4AFE69" w14:textId="77777777" w:rsidR="00D30E79" w:rsidRDefault="00D30E79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Supervisor/Manager to conduct coaching session.</w:t>
      </w:r>
    </w:p>
    <w:p w14:paraId="470ECDF9" w14:textId="77777777" w:rsidR="009F0B72" w:rsidRDefault="009F0B72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Suitable training venue (SMSA premises or externally) depending on course and approval.</w:t>
      </w:r>
    </w:p>
    <w:p w14:paraId="1E009C68" w14:textId="77777777" w:rsidR="009F0B72" w:rsidRDefault="009F0B72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Tables and chairs for participants </w:t>
      </w:r>
    </w:p>
    <w:p w14:paraId="187CF82F" w14:textId="1E592470" w:rsidR="00A1627A" w:rsidRPr="002D3C85" w:rsidRDefault="003A6B38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Facilitator/Training Specialist/Talent Learning Specialist/Assistant Talent Learning Specialist/Trainer </w:t>
      </w:r>
      <w:r w:rsidR="00987DF9">
        <w:rPr>
          <w:i/>
          <w:sz w:val="24"/>
          <w:szCs w:val="24"/>
        </w:rPr>
        <w:t>(internal or external) laptop/computer</w:t>
      </w:r>
      <w:r w:rsidR="00A1627A" w:rsidRPr="002D3C85">
        <w:rPr>
          <w:i/>
          <w:sz w:val="24"/>
          <w:szCs w:val="24"/>
        </w:rPr>
        <w:t>, attached to a projector</w:t>
      </w:r>
    </w:p>
    <w:p w14:paraId="0D49D19C" w14:textId="77777777" w:rsidR="00A1627A" w:rsidRDefault="00A1627A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 w:rsidRPr="002D3C85">
        <w:rPr>
          <w:i/>
          <w:sz w:val="24"/>
          <w:szCs w:val="24"/>
        </w:rPr>
        <w:t>A projection screen</w:t>
      </w:r>
    </w:p>
    <w:p w14:paraId="63FAF96E" w14:textId="77777777" w:rsidR="00987DF9" w:rsidRDefault="00A86FE9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Presentations, handouts, exercise</w:t>
      </w:r>
      <w:r w:rsidR="00987DF9">
        <w:rPr>
          <w:i/>
          <w:sz w:val="24"/>
          <w:szCs w:val="24"/>
        </w:rPr>
        <w:t>, etc.</w:t>
      </w:r>
    </w:p>
    <w:p w14:paraId="2E3FCDCC" w14:textId="77777777" w:rsidR="009F0B72" w:rsidRPr="002D3C85" w:rsidRDefault="009F0B72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Portable speakers (whenever applicable)</w:t>
      </w:r>
    </w:p>
    <w:p w14:paraId="60C6E6F8" w14:textId="77777777" w:rsidR="003776D2" w:rsidRDefault="00A1627A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 w:rsidRPr="002D3C85">
        <w:rPr>
          <w:i/>
          <w:sz w:val="24"/>
          <w:szCs w:val="24"/>
        </w:rPr>
        <w:t>One computer for each learner (for hands-on systems training)</w:t>
      </w:r>
      <w:r w:rsidR="009F0B72">
        <w:rPr>
          <w:i/>
          <w:sz w:val="24"/>
          <w:szCs w:val="24"/>
        </w:rPr>
        <w:t>, whenever applicable &amp; available</w:t>
      </w:r>
    </w:p>
    <w:p w14:paraId="4997AC75" w14:textId="77777777" w:rsidR="009F0B72" w:rsidRDefault="009F0B72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Video</w:t>
      </w:r>
      <w:r w:rsidR="00987DF9">
        <w:rPr>
          <w:i/>
          <w:sz w:val="24"/>
          <w:szCs w:val="24"/>
        </w:rPr>
        <w:t>/audio</w:t>
      </w:r>
      <w:r>
        <w:rPr>
          <w:i/>
          <w:sz w:val="24"/>
          <w:szCs w:val="24"/>
        </w:rPr>
        <w:t xml:space="preserve"> clips depending on course</w:t>
      </w:r>
    </w:p>
    <w:p w14:paraId="5ABFE1B7" w14:textId="77777777" w:rsidR="009F0B72" w:rsidRDefault="009F0B72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Flipcharts, Markers, Writing Pads, Pens &amp; other </w:t>
      </w:r>
      <w:r w:rsidR="00987DF9">
        <w:rPr>
          <w:i/>
          <w:sz w:val="24"/>
          <w:szCs w:val="24"/>
        </w:rPr>
        <w:t>stationeries</w:t>
      </w:r>
      <w:r>
        <w:rPr>
          <w:i/>
          <w:sz w:val="24"/>
          <w:szCs w:val="24"/>
        </w:rPr>
        <w:t>.</w:t>
      </w:r>
    </w:p>
    <w:p w14:paraId="0E4301D3" w14:textId="77777777" w:rsidR="00987DF9" w:rsidRDefault="00987DF9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Appropriate refreshments (water, tea, coffee, etc.) &amp; food (pastries, lunch &amp; dinner) for Classroom sessions</w:t>
      </w:r>
    </w:p>
    <w:p w14:paraId="3BA9B50C" w14:textId="5CD78D64" w:rsidR="00A86FE9" w:rsidRDefault="00A86FE9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Specific course equipment (e.g. POS machine, Forklift vehicle, etc.)</w:t>
      </w:r>
    </w:p>
    <w:p w14:paraId="78936C71" w14:textId="77777777" w:rsidR="00A86FE9" w:rsidRDefault="00A86FE9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>Connectivity to SMSA Network, CORE System, GUIDE, SMSA World &amp; Internet whenever applicable.</w:t>
      </w:r>
    </w:p>
    <w:p w14:paraId="4AB41825" w14:textId="77777777" w:rsidR="00A86FE9" w:rsidRPr="00C807B7" w:rsidRDefault="00A86FE9" w:rsidP="00D660F0">
      <w:pPr>
        <w:numPr>
          <w:ilvl w:val="0"/>
          <w:numId w:val="4"/>
        </w:numPr>
        <w:spacing w:after="240" w:line="240" w:lineRule="auto"/>
        <w:ind w:left="360"/>
        <w:contextualSpacing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SMSA Learning Management System (Online &amp; re-currency) &amp; SMSA Skillsoft E-learning (competency based) </w:t>
      </w:r>
    </w:p>
    <w:p w14:paraId="339505CA" w14:textId="77777777" w:rsidR="004B4AF1" w:rsidRPr="002D3C85" w:rsidRDefault="004B4AF1" w:rsidP="00A86FE9">
      <w:pPr>
        <w:pStyle w:val="Heading2"/>
        <w:keepLines w:val="0"/>
        <w:numPr>
          <w:ilvl w:val="1"/>
          <w:numId w:val="0"/>
        </w:numPr>
        <w:tabs>
          <w:tab w:val="num" w:pos="576"/>
        </w:tabs>
        <w:spacing w:before="360" w:after="120" w:line="240" w:lineRule="auto"/>
        <w:ind w:left="576" w:hanging="576"/>
        <w:rPr>
          <w:rFonts w:asciiTheme="minorHAnsi" w:hAnsiTheme="minorHAnsi"/>
          <w:b/>
          <w:color w:val="auto"/>
          <w:sz w:val="24"/>
          <w:szCs w:val="24"/>
        </w:rPr>
      </w:pPr>
      <w:bookmarkStart w:id="27" w:name="_Toc182406918"/>
      <w:r w:rsidRPr="002D3C85">
        <w:rPr>
          <w:rFonts w:asciiTheme="minorHAnsi" w:hAnsiTheme="minorHAnsi"/>
          <w:b/>
          <w:color w:val="auto"/>
          <w:sz w:val="24"/>
          <w:szCs w:val="24"/>
        </w:rPr>
        <w:t xml:space="preserve">5.2 </w:t>
      </w:r>
      <w:r w:rsidR="00A86FE9">
        <w:rPr>
          <w:rFonts w:asciiTheme="minorHAnsi" w:hAnsiTheme="minorHAnsi"/>
          <w:b/>
          <w:color w:val="auto"/>
          <w:sz w:val="24"/>
          <w:szCs w:val="24"/>
        </w:rPr>
        <w:t>Online Learning Systems</w:t>
      </w:r>
      <w:bookmarkEnd w:id="27"/>
    </w:p>
    <w:p w14:paraId="770BF850" w14:textId="77777777" w:rsidR="00855C2B" w:rsidRDefault="00A86FE9" w:rsidP="009E4792">
      <w:pPr>
        <w:rPr>
          <w:sz w:val="24"/>
          <w:szCs w:val="24"/>
        </w:rPr>
      </w:pPr>
      <w:r>
        <w:rPr>
          <w:sz w:val="24"/>
          <w:szCs w:val="24"/>
        </w:rPr>
        <w:t>There are 2</w:t>
      </w:r>
      <w:r w:rsidR="00D30E79">
        <w:rPr>
          <w:sz w:val="24"/>
          <w:szCs w:val="24"/>
        </w:rPr>
        <w:t xml:space="preserve"> SMSA</w:t>
      </w:r>
      <w:r>
        <w:rPr>
          <w:sz w:val="24"/>
          <w:szCs w:val="24"/>
        </w:rPr>
        <w:t xml:space="preserve"> Online Learning Systems available </w:t>
      </w:r>
      <w:r w:rsidR="00855C2B" w:rsidRPr="002D3C85">
        <w:rPr>
          <w:sz w:val="24"/>
          <w:szCs w:val="24"/>
        </w:rPr>
        <w:t>loading, stori</w:t>
      </w:r>
      <w:r w:rsidR="009E4792">
        <w:rPr>
          <w:sz w:val="24"/>
          <w:szCs w:val="24"/>
        </w:rPr>
        <w:t>ng, managing and tracking the e-learning</w:t>
      </w:r>
      <w:r w:rsidR="00855C2B" w:rsidRPr="002D3C85">
        <w:rPr>
          <w:sz w:val="24"/>
          <w:szCs w:val="24"/>
        </w:rPr>
        <w:t xml:space="preserve"> </w:t>
      </w:r>
      <w:r>
        <w:rPr>
          <w:sz w:val="24"/>
          <w:szCs w:val="24"/>
        </w:rPr>
        <w:t>solutions depending on the course/requirement</w:t>
      </w:r>
      <w:r w:rsidR="00855C2B" w:rsidRPr="002D3C85">
        <w:rPr>
          <w:sz w:val="24"/>
          <w:szCs w:val="24"/>
        </w:rPr>
        <w:t xml:space="preserve">. The </w:t>
      </w:r>
      <w:r w:rsidR="009E4792">
        <w:rPr>
          <w:sz w:val="24"/>
          <w:szCs w:val="24"/>
        </w:rPr>
        <w:t>Online Learning Systems</w:t>
      </w:r>
      <w:r w:rsidR="00855C2B" w:rsidRPr="002D3C85">
        <w:rPr>
          <w:sz w:val="24"/>
          <w:szCs w:val="24"/>
        </w:rPr>
        <w:t xml:space="preserve"> </w:t>
      </w:r>
      <w:r w:rsidR="009E4792">
        <w:rPr>
          <w:sz w:val="24"/>
          <w:szCs w:val="24"/>
        </w:rPr>
        <w:t>are used</w:t>
      </w:r>
      <w:r w:rsidR="00855C2B" w:rsidRPr="002D3C85">
        <w:rPr>
          <w:sz w:val="24"/>
          <w:szCs w:val="24"/>
        </w:rPr>
        <w:t xml:space="preserve"> for tracking internal end users training registration and completions, not for Service Providers. </w:t>
      </w:r>
    </w:p>
    <w:p w14:paraId="2141FE6A" w14:textId="77777777" w:rsidR="009E4792" w:rsidRPr="009E4792" w:rsidRDefault="009E4792" w:rsidP="009E4792">
      <w:pPr>
        <w:rPr>
          <w:b/>
          <w:bCs/>
          <w:sz w:val="24"/>
          <w:szCs w:val="24"/>
        </w:rPr>
      </w:pPr>
      <w:r w:rsidRPr="009E4792">
        <w:rPr>
          <w:b/>
          <w:bCs/>
          <w:sz w:val="24"/>
          <w:szCs w:val="24"/>
        </w:rPr>
        <w:t>SMSA Learning Management System</w:t>
      </w:r>
    </w:p>
    <w:p w14:paraId="7BC9EAF7" w14:textId="77777777" w:rsidR="00855C2B" w:rsidRDefault="00855C2B" w:rsidP="000F377B">
      <w:pPr>
        <w:rPr>
          <w:sz w:val="24"/>
          <w:szCs w:val="24"/>
        </w:rPr>
      </w:pPr>
      <w:r w:rsidRPr="002D3C85">
        <w:rPr>
          <w:sz w:val="24"/>
          <w:szCs w:val="24"/>
        </w:rPr>
        <w:t xml:space="preserve"> </w:t>
      </w:r>
      <w:r w:rsidR="009E4792">
        <w:rPr>
          <w:sz w:val="24"/>
          <w:szCs w:val="24"/>
        </w:rPr>
        <w:t xml:space="preserve">Online (SMSA Local Network or Internet) system used for </w:t>
      </w:r>
      <w:r w:rsidR="000F377B">
        <w:rPr>
          <w:sz w:val="24"/>
          <w:szCs w:val="24"/>
        </w:rPr>
        <w:t xml:space="preserve">selected </w:t>
      </w:r>
      <w:r w:rsidR="009E4792">
        <w:rPr>
          <w:sz w:val="24"/>
          <w:szCs w:val="24"/>
        </w:rPr>
        <w:t>e-learning solutions</w:t>
      </w:r>
      <w:r w:rsidR="000F377B">
        <w:rPr>
          <w:sz w:val="24"/>
          <w:szCs w:val="24"/>
        </w:rPr>
        <w:t xml:space="preserve"> for:</w:t>
      </w:r>
    </w:p>
    <w:p w14:paraId="0C480A5B" w14:textId="77777777" w:rsidR="000F377B" w:rsidRDefault="000F377B" w:rsidP="00D660F0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E-learning for untrained employees (more than 2 years in company) in selected courses (SMSA Ground Operations &amp; Services, Customer Service Excellence-Foundation &amp; SMSA Process Training).</w:t>
      </w:r>
    </w:p>
    <w:p w14:paraId="42C20C04" w14:textId="5F9A44EB" w:rsidR="000F377B" w:rsidRDefault="000F377B" w:rsidP="00D660F0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Re-currency training for employees who have passed classroom trainings (every 2 years) in selected courses (SMSA Ground Operations &amp; Services &amp; Customer Service Excellence-Foundation).</w:t>
      </w:r>
    </w:p>
    <w:p w14:paraId="4E8F9859" w14:textId="1863B041" w:rsidR="003A6B38" w:rsidRDefault="003A6B38" w:rsidP="003A6B38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E-learning for Remote locations</w:t>
      </w:r>
    </w:p>
    <w:p w14:paraId="2953CFD1" w14:textId="77777777" w:rsidR="000F377B" w:rsidRDefault="000F377B" w:rsidP="000F377B">
      <w:pPr>
        <w:rPr>
          <w:b/>
          <w:bCs/>
          <w:sz w:val="24"/>
          <w:szCs w:val="24"/>
        </w:rPr>
      </w:pPr>
    </w:p>
    <w:p w14:paraId="0F586104" w14:textId="77777777" w:rsidR="000F377B" w:rsidRPr="009E4792" w:rsidRDefault="000F377B" w:rsidP="000F377B">
      <w:pPr>
        <w:rPr>
          <w:b/>
          <w:bCs/>
          <w:sz w:val="24"/>
          <w:szCs w:val="24"/>
        </w:rPr>
      </w:pPr>
      <w:r w:rsidRPr="009E4792">
        <w:rPr>
          <w:b/>
          <w:bCs/>
          <w:sz w:val="24"/>
          <w:szCs w:val="24"/>
        </w:rPr>
        <w:t xml:space="preserve">SMSA </w:t>
      </w:r>
      <w:r>
        <w:rPr>
          <w:b/>
          <w:bCs/>
          <w:sz w:val="24"/>
          <w:szCs w:val="24"/>
        </w:rPr>
        <w:t>Skillsoft E-learning</w:t>
      </w:r>
    </w:p>
    <w:p w14:paraId="4C8E92FF" w14:textId="77777777" w:rsidR="000F377B" w:rsidRDefault="000F377B" w:rsidP="000F377B">
      <w:pPr>
        <w:rPr>
          <w:sz w:val="24"/>
          <w:szCs w:val="24"/>
        </w:rPr>
      </w:pPr>
      <w:r w:rsidRPr="002D3C85">
        <w:rPr>
          <w:sz w:val="24"/>
          <w:szCs w:val="24"/>
        </w:rPr>
        <w:t xml:space="preserve"> </w:t>
      </w:r>
      <w:r>
        <w:rPr>
          <w:sz w:val="24"/>
          <w:szCs w:val="24"/>
        </w:rPr>
        <w:t>Online (SMSA Local Network or Internet) system used for selected e-learning solutions for:</w:t>
      </w:r>
    </w:p>
    <w:p w14:paraId="14AA117D" w14:textId="77777777" w:rsidR="000F377B" w:rsidRPr="000F377B" w:rsidRDefault="000F377B" w:rsidP="00D660F0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E-learning for employees who have behavioral competency gaps, as a result of the Performance Appraisal. (English Only)</w:t>
      </w:r>
    </w:p>
    <w:p w14:paraId="5B6D9B83" w14:textId="77777777" w:rsidR="004B4AF1" w:rsidRPr="002D3C85" w:rsidRDefault="004B4AF1" w:rsidP="004B4AF1">
      <w:pPr>
        <w:spacing w:after="240" w:line="240" w:lineRule="auto"/>
        <w:rPr>
          <w:sz w:val="24"/>
          <w:szCs w:val="24"/>
        </w:rPr>
      </w:pPr>
    </w:p>
    <w:p w14:paraId="16F3C5C9" w14:textId="77777777" w:rsidR="00930DCF" w:rsidRPr="002D3C85" w:rsidRDefault="00930DCF" w:rsidP="00930DCF">
      <w:pPr>
        <w:pStyle w:val="Heading1"/>
        <w:pageBreakBefore/>
        <w:spacing w:before="0" w:after="240"/>
        <w:rPr>
          <w:rFonts w:asciiTheme="minorHAnsi" w:hAnsiTheme="minorHAnsi"/>
          <w:color w:val="auto"/>
          <w:sz w:val="24"/>
          <w:szCs w:val="24"/>
        </w:rPr>
      </w:pPr>
      <w:bookmarkStart w:id="28" w:name="_Toc182406919"/>
      <w:r w:rsidRPr="002D3C85">
        <w:rPr>
          <w:rFonts w:asciiTheme="minorHAnsi" w:hAnsiTheme="minorHAnsi"/>
          <w:color w:val="auto"/>
          <w:sz w:val="24"/>
          <w:szCs w:val="24"/>
        </w:rPr>
        <w:lastRenderedPageBreak/>
        <w:t>6. TRAINING MATERIALS &amp; CURRICULUM</w:t>
      </w:r>
      <w:bookmarkEnd w:id="28"/>
      <w:r w:rsidRPr="002D3C85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20F777A7" w14:textId="77777777" w:rsidR="003E1FB7" w:rsidRPr="002D3C85" w:rsidRDefault="00930DCF" w:rsidP="00930DCF">
      <w:pPr>
        <w:pStyle w:val="Heading2"/>
        <w:keepLines w:val="0"/>
        <w:numPr>
          <w:ilvl w:val="1"/>
          <w:numId w:val="0"/>
        </w:numPr>
        <w:tabs>
          <w:tab w:val="num" w:pos="576"/>
        </w:tabs>
        <w:spacing w:before="360" w:after="120" w:line="240" w:lineRule="auto"/>
        <w:rPr>
          <w:rFonts w:asciiTheme="minorHAnsi" w:hAnsiTheme="minorHAnsi"/>
          <w:b/>
          <w:color w:val="auto"/>
          <w:sz w:val="24"/>
          <w:szCs w:val="24"/>
        </w:rPr>
      </w:pPr>
      <w:bookmarkStart w:id="29" w:name="_Toc182406920"/>
      <w:r w:rsidRPr="002D3C85">
        <w:rPr>
          <w:rFonts w:asciiTheme="minorHAnsi" w:hAnsiTheme="minorHAnsi"/>
          <w:b/>
          <w:color w:val="auto"/>
          <w:sz w:val="24"/>
          <w:szCs w:val="24"/>
        </w:rPr>
        <w:t>6</w:t>
      </w:r>
      <w:r w:rsidR="003E1FB7" w:rsidRPr="002D3C85">
        <w:rPr>
          <w:rFonts w:asciiTheme="minorHAnsi" w:hAnsiTheme="minorHAnsi"/>
          <w:b/>
          <w:color w:val="auto"/>
          <w:sz w:val="24"/>
          <w:szCs w:val="24"/>
        </w:rPr>
        <w:t>.</w:t>
      </w:r>
      <w:r w:rsidRPr="002D3C85">
        <w:rPr>
          <w:rFonts w:asciiTheme="minorHAnsi" w:hAnsiTheme="minorHAnsi"/>
          <w:b/>
          <w:color w:val="auto"/>
          <w:sz w:val="24"/>
          <w:szCs w:val="24"/>
        </w:rPr>
        <w:t>1</w:t>
      </w:r>
      <w:r w:rsidR="003E1FB7" w:rsidRPr="002D3C85">
        <w:rPr>
          <w:rFonts w:asciiTheme="minorHAnsi" w:hAnsiTheme="minorHAnsi"/>
          <w:b/>
          <w:color w:val="auto"/>
          <w:sz w:val="24"/>
          <w:szCs w:val="24"/>
        </w:rPr>
        <w:t xml:space="preserve"> Training Materials</w:t>
      </w:r>
      <w:bookmarkEnd w:id="29"/>
      <w:r w:rsidR="003E1FB7" w:rsidRPr="002D3C85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50B60E05" w14:textId="77777777" w:rsidR="007E286C" w:rsidRPr="002D3C85" w:rsidRDefault="005E3488" w:rsidP="00EF3D7A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2D3C85">
        <w:rPr>
          <w:sz w:val="24"/>
          <w:szCs w:val="24"/>
        </w:rPr>
        <w:t>following</w:t>
      </w:r>
      <w:r w:rsidR="00EF3D7A">
        <w:rPr>
          <w:sz w:val="24"/>
          <w:szCs w:val="24"/>
        </w:rPr>
        <w:t xml:space="preserve"> table</w:t>
      </w:r>
      <w:r w:rsidR="003E1FB7" w:rsidRPr="002D3C85">
        <w:rPr>
          <w:sz w:val="24"/>
          <w:szCs w:val="24"/>
        </w:rPr>
        <w:t xml:space="preserve"> present</w:t>
      </w:r>
      <w:r w:rsidR="00EF3D7A">
        <w:rPr>
          <w:sz w:val="24"/>
          <w:szCs w:val="24"/>
        </w:rPr>
        <w:t>s</w:t>
      </w:r>
      <w:r w:rsidR="003E1FB7" w:rsidRPr="002D3C85">
        <w:rPr>
          <w:sz w:val="24"/>
          <w:szCs w:val="24"/>
        </w:rPr>
        <w:t xml:space="preserve"> a su</w:t>
      </w:r>
      <w:r>
        <w:rPr>
          <w:sz w:val="24"/>
          <w:szCs w:val="24"/>
        </w:rPr>
        <w:t>mmary of key training materials.</w:t>
      </w:r>
    </w:p>
    <w:p w14:paraId="7344B32D" w14:textId="77777777" w:rsidR="003E1FB7" w:rsidRDefault="005E3488" w:rsidP="007E286C">
      <w:pPr>
        <w:pStyle w:val="Body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Table 6</w:t>
      </w:r>
      <w:r w:rsidR="007E286C" w:rsidRPr="002D3C85">
        <w:rPr>
          <w:b/>
          <w:sz w:val="24"/>
          <w:szCs w:val="24"/>
        </w:rPr>
        <w:t xml:space="preserve"> – Training Materials Description </w:t>
      </w:r>
    </w:p>
    <w:tbl>
      <w:tblPr>
        <w:tblW w:w="10187" w:type="dxa"/>
        <w:tblInd w:w="91" w:type="dxa"/>
        <w:tblLook w:val="04A0" w:firstRow="1" w:lastRow="0" w:firstColumn="1" w:lastColumn="0" w:noHBand="0" w:noVBand="1"/>
      </w:tblPr>
      <w:tblGrid>
        <w:gridCol w:w="2644"/>
        <w:gridCol w:w="2658"/>
        <w:gridCol w:w="1555"/>
        <w:gridCol w:w="1710"/>
        <w:gridCol w:w="1620"/>
      </w:tblGrid>
      <w:tr w:rsidR="00EF3D7A" w:rsidRPr="00EF3D7A" w14:paraId="7DF8E545" w14:textId="77777777" w:rsidTr="00EF3D7A">
        <w:trPr>
          <w:trHeight w:val="315"/>
        </w:trPr>
        <w:tc>
          <w:tcPr>
            <w:tcW w:w="2644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000000" w:fill="258C97"/>
            <w:vAlign w:val="bottom"/>
            <w:hideMark/>
          </w:tcPr>
          <w:p w14:paraId="2D9AABA0" w14:textId="77777777" w:rsidR="00EF3D7A" w:rsidRPr="00EF3D7A" w:rsidRDefault="00EF3D7A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n-CA"/>
              </w:rPr>
              <w:t>Material</w:t>
            </w:r>
          </w:p>
        </w:tc>
        <w:tc>
          <w:tcPr>
            <w:tcW w:w="2658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258C97"/>
            <w:vAlign w:val="bottom"/>
            <w:hideMark/>
          </w:tcPr>
          <w:p w14:paraId="21B6F0B8" w14:textId="77777777" w:rsidR="00EF3D7A" w:rsidRPr="00EF3D7A" w:rsidRDefault="00EF3D7A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n-CA"/>
              </w:rPr>
              <w:t>Description</w:t>
            </w:r>
          </w:p>
        </w:tc>
        <w:tc>
          <w:tcPr>
            <w:tcW w:w="1555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258C97"/>
            <w:vAlign w:val="bottom"/>
            <w:hideMark/>
          </w:tcPr>
          <w:p w14:paraId="023D8349" w14:textId="77777777" w:rsidR="00EF3D7A" w:rsidRPr="00EF3D7A" w:rsidRDefault="00EF3D7A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n-CA"/>
              </w:rPr>
              <w:t>Developer</w:t>
            </w:r>
          </w:p>
        </w:tc>
        <w:tc>
          <w:tcPr>
            <w:tcW w:w="1710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258C97"/>
            <w:vAlign w:val="bottom"/>
            <w:hideMark/>
          </w:tcPr>
          <w:p w14:paraId="0CE24317" w14:textId="77777777" w:rsidR="00EF3D7A" w:rsidRPr="00EF3D7A" w:rsidRDefault="00EF3D7A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n-CA"/>
              </w:rPr>
              <w:t>Reviewer</w:t>
            </w:r>
          </w:p>
        </w:tc>
        <w:tc>
          <w:tcPr>
            <w:tcW w:w="1620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258C97"/>
            <w:vAlign w:val="bottom"/>
            <w:hideMark/>
          </w:tcPr>
          <w:p w14:paraId="5F348C58" w14:textId="77777777" w:rsidR="00EF3D7A" w:rsidRPr="00EF3D7A" w:rsidRDefault="00EF3D7A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n-CA"/>
              </w:rPr>
              <w:t>Final Decision</w:t>
            </w:r>
          </w:p>
        </w:tc>
      </w:tr>
      <w:tr w:rsidR="00EF3D7A" w:rsidRPr="00EF3D7A" w14:paraId="4778226C" w14:textId="77777777" w:rsidTr="00EF3D7A">
        <w:trPr>
          <w:trHeight w:val="1035"/>
        </w:trPr>
        <w:tc>
          <w:tcPr>
            <w:tcW w:w="2644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50808CC4" w14:textId="77777777" w:rsidR="00EF3D7A" w:rsidRPr="00EF3D7A" w:rsidRDefault="00EF3D7A" w:rsidP="00EF3D7A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Training manual &amp; Presentation/slides (Classroom Training) - Internal Training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6EA5090D" w14:textId="77777777" w:rsidR="00EF3D7A" w:rsidRPr="00EF3D7A" w:rsidRDefault="00EF3D7A" w:rsidP="00EF3D7A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· Present new concepts, terms &amp; learning topics</w:t>
            </w: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br/>
              <w:t>· Reference material for presented topics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4C592D5C" w14:textId="0AB8601C" w:rsidR="00EF3D7A" w:rsidRPr="00EF3D7A" w:rsidRDefault="00EF3D7A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Training Specialist</w:t>
            </w:r>
            <w:r w:rsidR="003A6B38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Talent Learning Specialist/ Assistant Talent Learning Specialist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142E0328" w14:textId="409C9633" w:rsidR="00EF3D7A" w:rsidRPr="00EF3D7A" w:rsidRDefault="00EF3D7A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 w:rsidR="003A6B38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&amp; Development Advisor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443BDC1D" w14:textId="676A3F18" w:rsidR="00EF3D7A" w:rsidRPr="00EF3D7A" w:rsidRDefault="003A6B38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&amp; Development Advisor</w:t>
            </w:r>
          </w:p>
        </w:tc>
      </w:tr>
      <w:tr w:rsidR="00EF3D7A" w:rsidRPr="00EF3D7A" w14:paraId="5A095BBE" w14:textId="77777777" w:rsidTr="00EF3D7A">
        <w:trPr>
          <w:trHeight w:val="1035"/>
        </w:trPr>
        <w:tc>
          <w:tcPr>
            <w:tcW w:w="2644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66CD5390" w14:textId="77777777" w:rsidR="00EF3D7A" w:rsidRPr="00EF3D7A" w:rsidRDefault="00EF3D7A" w:rsidP="00EF3D7A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Exercises &amp; Exam - Internal Training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6E0B9C58" w14:textId="77777777" w:rsidR="00EF3D7A" w:rsidRPr="00EF3D7A" w:rsidRDefault="00EF3D7A" w:rsidP="00EF3D7A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· Reinforce or supplement a lecture or demonstration</w:t>
            </w: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br/>
              <w:t>· Learning validation / Knowledge check for course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4E79BE6D" w14:textId="6B256822" w:rsidR="00EF3D7A" w:rsidRPr="00EF3D7A" w:rsidRDefault="003A6B38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Training Specialist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Talent Learning Specialist/ Assistant Talent Learning Specialist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2F8B2926" w14:textId="0A656208" w:rsidR="00EF3D7A" w:rsidRPr="00EF3D7A" w:rsidRDefault="003A6B38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&amp; Development Advisor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08B67093" w14:textId="20400147" w:rsidR="00EF3D7A" w:rsidRPr="00EF3D7A" w:rsidRDefault="003A6B38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&amp; Development Advisor</w:t>
            </w:r>
          </w:p>
        </w:tc>
      </w:tr>
      <w:tr w:rsidR="00EF3D7A" w:rsidRPr="00EF3D7A" w14:paraId="521D88E3" w14:textId="77777777" w:rsidTr="00EF3D7A">
        <w:trPr>
          <w:trHeight w:val="1035"/>
        </w:trPr>
        <w:tc>
          <w:tcPr>
            <w:tcW w:w="2644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34116589" w14:textId="77777777" w:rsidR="00EF3D7A" w:rsidRPr="00EF3D7A" w:rsidRDefault="00EF3D7A" w:rsidP="00EF3D7A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Training manual &amp; Presentation/slides (Classroom Training) - External Training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1A71069F" w14:textId="77777777" w:rsidR="00EF3D7A" w:rsidRPr="00EF3D7A" w:rsidRDefault="00EF3D7A" w:rsidP="00EF3D7A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· Present new concepts, terms &amp; learning topics</w:t>
            </w: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br/>
              <w:t>· Reference material for presented topics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7D17D108" w14:textId="77777777" w:rsidR="00EF3D7A" w:rsidRPr="00EF3D7A" w:rsidRDefault="00EF3D7A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External Training Provider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15BB26DB" w14:textId="5A68F86A" w:rsidR="00EF3D7A" w:rsidRPr="00EF3D7A" w:rsidRDefault="003A6B38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Training Specialist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Talent Learning Specialist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47CE5847" w14:textId="4F9CD9F2" w:rsidR="00EF3D7A" w:rsidRPr="00EF3D7A" w:rsidRDefault="003A6B38" w:rsidP="00EF3D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&amp; Development Advisor</w:t>
            </w:r>
          </w:p>
        </w:tc>
      </w:tr>
      <w:tr w:rsidR="003A6B38" w:rsidRPr="00EF3D7A" w14:paraId="65460CC2" w14:textId="77777777" w:rsidTr="00EF3D7A">
        <w:trPr>
          <w:trHeight w:val="1035"/>
        </w:trPr>
        <w:tc>
          <w:tcPr>
            <w:tcW w:w="2644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52195849" w14:textId="77777777" w:rsidR="003A6B38" w:rsidRPr="00EF3D7A" w:rsidRDefault="003A6B38" w:rsidP="003A6B3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Exercises &amp; Exam - External Training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315CD0F9" w14:textId="77777777" w:rsidR="003A6B38" w:rsidRPr="00EF3D7A" w:rsidRDefault="003A6B38" w:rsidP="003A6B3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· Reinforce or supplement a lecture or demonstration</w:t>
            </w: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br/>
              <w:t>· Learning validation / Knowledge check for course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50C99BE0" w14:textId="77777777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External Training Provider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616DBBC9" w14:textId="0489AF20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Training Specialist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Talent Learning Specialist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49C9FEF0" w14:textId="4FDB4965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&amp; Development Advisor</w:t>
            </w:r>
          </w:p>
        </w:tc>
      </w:tr>
      <w:tr w:rsidR="003A6B38" w:rsidRPr="00EF3D7A" w14:paraId="2EE922C6" w14:textId="77777777" w:rsidTr="00EF3D7A">
        <w:trPr>
          <w:trHeight w:val="780"/>
        </w:trPr>
        <w:tc>
          <w:tcPr>
            <w:tcW w:w="2644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4B646AEF" w14:textId="77777777" w:rsidR="003A6B38" w:rsidRPr="00EF3D7A" w:rsidRDefault="003A6B38" w:rsidP="003A6B3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Training Manual &amp; Content (SMSA Learning Management System)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66672159" w14:textId="77777777" w:rsidR="003A6B38" w:rsidRPr="00EF3D7A" w:rsidRDefault="003A6B38" w:rsidP="003A6B3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· Self-paced online learning content of specific courses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1D773AF6" w14:textId="3DC5B44F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Training Specialist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Talent Learning Specialist/ Assistant Talent Learning Specialist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021DAADD" w14:textId="5DCF9CC7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&amp; Development Advisor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47309C4D" w14:textId="224D7642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&amp; Development Advisor</w:t>
            </w:r>
          </w:p>
        </w:tc>
      </w:tr>
      <w:tr w:rsidR="003A6B38" w:rsidRPr="00EF3D7A" w14:paraId="0AA2B6EB" w14:textId="77777777" w:rsidTr="00EF3D7A">
        <w:trPr>
          <w:trHeight w:val="780"/>
        </w:trPr>
        <w:tc>
          <w:tcPr>
            <w:tcW w:w="2644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40E7C685" w14:textId="77777777" w:rsidR="003A6B38" w:rsidRPr="00EF3D7A" w:rsidRDefault="003A6B38" w:rsidP="003A6B3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Online Exam (SMSA Learning Management System)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16B7A5D3" w14:textId="77777777" w:rsidR="003A6B38" w:rsidRPr="00EF3D7A" w:rsidRDefault="003A6B38" w:rsidP="003A6B3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· Learning validation / Knowledge check for self-paced online course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1E614A66" w14:textId="7EE32AAC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Training Specialist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Talent Learning Specialist/ Assistant Talent Learning Specialist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156FEE1E" w14:textId="08E99628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&amp; Development Advisor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020EBE2F" w14:textId="17093024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&amp; Development Advisor</w:t>
            </w:r>
          </w:p>
        </w:tc>
      </w:tr>
      <w:tr w:rsidR="003A6B38" w:rsidRPr="00EF3D7A" w14:paraId="19456E17" w14:textId="77777777" w:rsidTr="00EF3D7A">
        <w:trPr>
          <w:trHeight w:val="780"/>
        </w:trPr>
        <w:tc>
          <w:tcPr>
            <w:tcW w:w="2644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1F4FFE70" w14:textId="77777777" w:rsidR="003A6B38" w:rsidRPr="00EF3D7A" w:rsidRDefault="003A6B38" w:rsidP="003A6B3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Training Content - Behavioral competency based (SMSA Skillsoft E-learning)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5AE0C779" w14:textId="77777777" w:rsidR="003A6B38" w:rsidRPr="00EF3D7A" w:rsidRDefault="003A6B38" w:rsidP="003A6B3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· Self-paced online learning content regarding behavioral </w:t>
            </w:r>
            <w:proofErr w:type="gram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competency based</w:t>
            </w:r>
            <w:proofErr w:type="gram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topics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7C5151C5" w14:textId="77777777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Performance Management Specialist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56BAEECC" w14:textId="352F8DDA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lastRenderedPageBreak/>
              <w:t>&amp; Development Advisor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5C67E83E" w14:textId="4D3A0BA3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lastRenderedPageBreak/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lastRenderedPageBreak/>
              <w:t>&amp; Development Advisor</w:t>
            </w:r>
          </w:p>
        </w:tc>
      </w:tr>
      <w:tr w:rsidR="003A6B38" w:rsidRPr="00EF3D7A" w14:paraId="048DAD12" w14:textId="77777777" w:rsidTr="00EF3D7A">
        <w:trPr>
          <w:trHeight w:val="1035"/>
        </w:trPr>
        <w:tc>
          <w:tcPr>
            <w:tcW w:w="2644" w:type="dxa"/>
            <w:tcBorders>
              <w:top w:val="nil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179D1A7C" w14:textId="77777777" w:rsidR="003A6B38" w:rsidRPr="00EF3D7A" w:rsidRDefault="003A6B38" w:rsidP="003A6B3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lastRenderedPageBreak/>
              <w:t>Online Exam (SMSA Skillsoft E-learning)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hideMark/>
          </w:tcPr>
          <w:p w14:paraId="010DCE62" w14:textId="77777777" w:rsidR="003A6B38" w:rsidRPr="00EF3D7A" w:rsidRDefault="003A6B38" w:rsidP="003A6B3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· Learning validation / Knowledge check for self-paced behavioral </w:t>
            </w:r>
            <w:proofErr w:type="gram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competency based</w:t>
            </w:r>
            <w:proofErr w:type="gram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courses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09B33615" w14:textId="77777777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Performance Management Specialist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3B2E8B1D" w14:textId="7B027FE5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&amp; Development Advisor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14:paraId="039BA175" w14:textId="2E13E390" w:rsidR="003A6B38" w:rsidRPr="00EF3D7A" w:rsidRDefault="003A6B38" w:rsidP="003A6B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</w:pPr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Manager - Training &amp; Org. </w:t>
            </w:r>
            <w:proofErr w:type="spellStart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Dev't</w:t>
            </w:r>
            <w:proofErr w:type="spellEnd"/>
            <w:r w:rsidRPr="00EF3D7A"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Times New Roman"/>
                <w:color w:val="002060"/>
                <w:sz w:val="20"/>
                <w:szCs w:val="20"/>
              </w:rPr>
              <w:t xml:space="preserve"> / Learning &amp; Development Advisor</w:t>
            </w:r>
          </w:p>
        </w:tc>
      </w:tr>
    </w:tbl>
    <w:p w14:paraId="4A353B6B" w14:textId="77777777" w:rsidR="00EF3D7A" w:rsidRPr="002D3C85" w:rsidRDefault="00EF3D7A" w:rsidP="007E286C">
      <w:pPr>
        <w:pStyle w:val="BodyText"/>
        <w:jc w:val="center"/>
        <w:rPr>
          <w:b/>
          <w:sz w:val="24"/>
          <w:szCs w:val="24"/>
        </w:rPr>
      </w:pPr>
    </w:p>
    <w:p w14:paraId="77355454" w14:textId="77777777" w:rsidR="003D3F95" w:rsidRPr="004A74DF" w:rsidRDefault="003D3F95" w:rsidP="00A62510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</w:rPr>
        <w:sectPr w:rsidR="003D3F95" w:rsidRPr="004A74DF" w:rsidSect="002D3C8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990" w:bottom="1440" w:left="990" w:header="720" w:footer="720" w:gutter="0"/>
          <w:pgNumType w:start="0"/>
          <w:cols w:space="720"/>
          <w:titlePg/>
          <w:docGrid w:linePitch="360"/>
        </w:sectPr>
      </w:pPr>
    </w:p>
    <w:p w14:paraId="53F12043" w14:textId="77777777" w:rsidR="00930DCF" w:rsidRPr="002D3C85" w:rsidRDefault="00930DCF" w:rsidP="00930DCF">
      <w:pPr>
        <w:pStyle w:val="Heading2"/>
        <w:keepLines w:val="0"/>
        <w:numPr>
          <w:ilvl w:val="1"/>
          <w:numId w:val="0"/>
        </w:numPr>
        <w:tabs>
          <w:tab w:val="num" w:pos="576"/>
        </w:tabs>
        <w:spacing w:before="360" w:after="120" w:line="240" w:lineRule="auto"/>
        <w:rPr>
          <w:rFonts w:asciiTheme="minorHAnsi" w:hAnsiTheme="minorHAnsi"/>
          <w:b/>
          <w:color w:val="auto"/>
          <w:sz w:val="24"/>
          <w:szCs w:val="24"/>
        </w:rPr>
      </w:pPr>
      <w:bookmarkStart w:id="30" w:name="_Toc182406921"/>
      <w:r w:rsidRPr="002D3C85">
        <w:rPr>
          <w:rFonts w:asciiTheme="minorHAnsi" w:hAnsiTheme="minorHAnsi"/>
          <w:b/>
          <w:color w:val="auto"/>
          <w:sz w:val="24"/>
          <w:szCs w:val="24"/>
        </w:rPr>
        <w:lastRenderedPageBreak/>
        <w:t>6.2 Training Curriculum</w:t>
      </w:r>
      <w:bookmarkEnd w:id="30"/>
      <w:r w:rsidRPr="002D3C85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646F8D05" w14:textId="77777777" w:rsidR="00261281" w:rsidRDefault="009E4098" w:rsidP="00D441E9">
      <w:pPr>
        <w:rPr>
          <w:sz w:val="24"/>
          <w:szCs w:val="24"/>
        </w:rPr>
      </w:pPr>
      <w:r w:rsidRPr="002D3C85">
        <w:rPr>
          <w:sz w:val="24"/>
          <w:szCs w:val="24"/>
        </w:rPr>
        <w:t>The</w:t>
      </w:r>
      <w:r w:rsidR="009F7B51">
        <w:rPr>
          <w:sz w:val="24"/>
          <w:szCs w:val="24"/>
        </w:rPr>
        <w:t xml:space="preserve"> Training</w:t>
      </w:r>
      <w:r w:rsidRPr="002D3C85">
        <w:rPr>
          <w:sz w:val="24"/>
          <w:szCs w:val="24"/>
        </w:rPr>
        <w:t xml:space="preserve"> </w:t>
      </w:r>
      <w:r w:rsidR="009F7B51">
        <w:rPr>
          <w:sz w:val="24"/>
          <w:szCs w:val="24"/>
        </w:rPr>
        <w:t>C</w:t>
      </w:r>
      <w:r w:rsidRPr="002D3C85">
        <w:rPr>
          <w:sz w:val="24"/>
          <w:szCs w:val="24"/>
        </w:rPr>
        <w:t xml:space="preserve">urriculum </w:t>
      </w:r>
      <w:r w:rsidR="009F7B51">
        <w:rPr>
          <w:sz w:val="24"/>
          <w:szCs w:val="24"/>
        </w:rPr>
        <w:t>outlines</w:t>
      </w:r>
      <w:r w:rsidRPr="002D3C85">
        <w:rPr>
          <w:sz w:val="24"/>
          <w:szCs w:val="24"/>
        </w:rPr>
        <w:t xml:space="preserve"> th</w:t>
      </w:r>
      <w:r w:rsidR="00F52B0E">
        <w:rPr>
          <w:sz w:val="24"/>
          <w:szCs w:val="24"/>
        </w:rPr>
        <w:t xml:space="preserve">e training courses that are available for implementation, </w:t>
      </w:r>
      <w:r w:rsidRPr="002D3C85">
        <w:rPr>
          <w:sz w:val="24"/>
          <w:szCs w:val="24"/>
        </w:rPr>
        <w:t>including the associated learning objectives, delivery methods</w:t>
      </w:r>
      <w:r w:rsidR="00F52B0E">
        <w:rPr>
          <w:sz w:val="24"/>
          <w:szCs w:val="24"/>
        </w:rPr>
        <w:t xml:space="preserve"> &amp; duration</w:t>
      </w:r>
      <w:r w:rsidRPr="002D3C85">
        <w:rPr>
          <w:sz w:val="24"/>
          <w:szCs w:val="24"/>
        </w:rPr>
        <w:t xml:space="preserve"> and course owners. </w:t>
      </w:r>
    </w:p>
    <w:p w14:paraId="2681DB20" w14:textId="77777777" w:rsidR="001F7F16" w:rsidRDefault="001F7F16" w:rsidP="00803249">
      <w:pPr>
        <w:pStyle w:val="BodyText"/>
        <w:rPr>
          <w:sz w:val="24"/>
          <w:szCs w:val="24"/>
        </w:rPr>
      </w:pPr>
      <w:r w:rsidRPr="002D3C85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refer to Appendix C for the </w:t>
      </w:r>
      <w:r w:rsidR="00803249">
        <w:rPr>
          <w:sz w:val="24"/>
          <w:szCs w:val="24"/>
        </w:rPr>
        <w:t>Training Curriculum</w:t>
      </w:r>
      <w:r w:rsidR="00AD21C7">
        <w:rPr>
          <w:sz w:val="24"/>
          <w:szCs w:val="24"/>
        </w:rPr>
        <w:t xml:space="preserve"> (IN GUIDE).</w:t>
      </w:r>
    </w:p>
    <w:p w14:paraId="5EC01A16" w14:textId="77777777" w:rsidR="001F7F16" w:rsidRPr="002D3C85" w:rsidRDefault="001F7F16" w:rsidP="009F7B51">
      <w:pPr>
        <w:rPr>
          <w:sz w:val="24"/>
          <w:szCs w:val="24"/>
        </w:rPr>
      </w:pPr>
    </w:p>
    <w:p w14:paraId="0AB5B86E" w14:textId="77777777" w:rsidR="00261281" w:rsidRPr="002D3C85" w:rsidRDefault="009F7B51" w:rsidP="00261281">
      <w:pPr>
        <w:pStyle w:val="Body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Table 7 </w:t>
      </w:r>
      <w:r w:rsidR="00261281" w:rsidRPr="002D3C85">
        <w:rPr>
          <w:b/>
          <w:sz w:val="24"/>
          <w:szCs w:val="24"/>
        </w:rPr>
        <w:t xml:space="preserve">– Training </w:t>
      </w:r>
      <w:r w:rsidR="001F7F16" w:rsidRPr="002D3C85">
        <w:rPr>
          <w:b/>
          <w:sz w:val="24"/>
          <w:szCs w:val="24"/>
        </w:rPr>
        <w:t>Curriculum (</w:t>
      </w:r>
      <w:r w:rsidR="001F7F16">
        <w:rPr>
          <w:b/>
          <w:sz w:val="24"/>
          <w:szCs w:val="24"/>
        </w:rPr>
        <w:t>Illustrative)</w:t>
      </w:r>
    </w:p>
    <w:p w14:paraId="7870FFCA" w14:textId="685F20A3" w:rsidR="00A61A03" w:rsidRPr="002D3C85" w:rsidRDefault="004E7D43" w:rsidP="00A61A03">
      <w:r>
        <w:rPr>
          <w:noProof/>
        </w:rPr>
        <w:drawing>
          <wp:inline distT="0" distB="0" distL="0" distR="0" wp14:anchorId="2473EF73" wp14:editId="0EB5C747">
            <wp:extent cx="5029200" cy="4429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1F28D" w14:textId="77777777" w:rsidR="00A61A03" w:rsidRPr="002D3C85" w:rsidRDefault="00A61A03" w:rsidP="00A61A03">
      <w:pPr>
        <w:pStyle w:val="ListParagraph"/>
        <w:ind w:left="360"/>
      </w:pPr>
    </w:p>
    <w:p w14:paraId="2592E2F7" w14:textId="77777777" w:rsidR="00A61A03" w:rsidRPr="002D3C85" w:rsidRDefault="00A61A03" w:rsidP="00A61A03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  <w:lang w:val="en-CA"/>
        </w:rPr>
      </w:pPr>
    </w:p>
    <w:p w14:paraId="0F19EC1C" w14:textId="77777777" w:rsidR="003D3F95" w:rsidRPr="002D3C85" w:rsidRDefault="003D3F95" w:rsidP="00A8561D">
      <w:pPr>
        <w:rPr>
          <w:lang w:val="en-GB"/>
        </w:rPr>
        <w:sectPr w:rsidR="003D3F95" w:rsidRPr="002D3C85" w:rsidSect="0090655B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83A17F" w14:textId="77777777" w:rsidR="00261281" w:rsidRPr="002D3C85" w:rsidRDefault="00BB372C" w:rsidP="006F1593">
      <w:pPr>
        <w:pStyle w:val="Heading1"/>
        <w:pageBreakBefore/>
        <w:spacing w:before="0" w:after="240"/>
        <w:rPr>
          <w:rFonts w:asciiTheme="minorHAnsi" w:hAnsiTheme="minorHAnsi"/>
          <w:color w:val="auto"/>
          <w:sz w:val="24"/>
          <w:szCs w:val="24"/>
        </w:rPr>
      </w:pPr>
      <w:bookmarkStart w:id="31" w:name="_Toc182406922"/>
      <w:r w:rsidRPr="002D3C85">
        <w:rPr>
          <w:rFonts w:asciiTheme="minorHAnsi" w:hAnsiTheme="minorHAnsi"/>
          <w:color w:val="auto"/>
          <w:sz w:val="24"/>
          <w:szCs w:val="24"/>
        </w:rPr>
        <w:lastRenderedPageBreak/>
        <w:t>8</w:t>
      </w:r>
      <w:r w:rsidR="00261281" w:rsidRPr="002D3C85">
        <w:rPr>
          <w:rFonts w:asciiTheme="minorHAnsi" w:hAnsiTheme="minorHAnsi"/>
          <w:color w:val="auto"/>
          <w:sz w:val="24"/>
          <w:szCs w:val="24"/>
        </w:rPr>
        <w:t xml:space="preserve">. TRAINING </w:t>
      </w:r>
      <w:r w:rsidR="006F1593">
        <w:rPr>
          <w:rFonts w:asciiTheme="minorHAnsi" w:hAnsiTheme="minorHAnsi"/>
          <w:color w:val="auto"/>
          <w:sz w:val="24"/>
          <w:szCs w:val="24"/>
        </w:rPr>
        <w:t>SCHEDULE</w:t>
      </w:r>
      <w:bookmarkEnd w:id="31"/>
      <w:r w:rsidR="006F1593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04D76F3D" w14:textId="77777777" w:rsidR="00261281" w:rsidRPr="002D3C85" w:rsidRDefault="00261281" w:rsidP="00D441E9">
      <w:pPr>
        <w:spacing w:after="0"/>
        <w:rPr>
          <w:sz w:val="24"/>
          <w:szCs w:val="24"/>
        </w:rPr>
      </w:pPr>
      <w:r w:rsidRPr="002D3C85">
        <w:rPr>
          <w:sz w:val="24"/>
          <w:szCs w:val="24"/>
        </w:rPr>
        <w:t>A preliminary training schedule</w:t>
      </w:r>
      <w:r w:rsidR="00D441E9">
        <w:rPr>
          <w:sz w:val="24"/>
          <w:szCs w:val="24"/>
        </w:rPr>
        <w:t>/training calendar</w:t>
      </w:r>
      <w:r w:rsidRPr="002D3C85">
        <w:rPr>
          <w:sz w:val="24"/>
          <w:szCs w:val="24"/>
        </w:rPr>
        <w:t xml:space="preserve"> consists of the key training program activities</w:t>
      </w:r>
      <w:r w:rsidRPr="002D3C85">
        <w:rPr>
          <w:i/>
          <w:sz w:val="24"/>
          <w:szCs w:val="24"/>
        </w:rPr>
        <w:t xml:space="preserve">. </w:t>
      </w:r>
      <w:r w:rsidRPr="002D3C85">
        <w:rPr>
          <w:sz w:val="24"/>
          <w:szCs w:val="24"/>
        </w:rPr>
        <w:t xml:space="preserve">The training schedule will continue to evolve </w:t>
      </w:r>
      <w:r w:rsidR="00D441E9">
        <w:rPr>
          <w:sz w:val="24"/>
          <w:szCs w:val="24"/>
        </w:rPr>
        <w:t>and be updated depending on training needs</w:t>
      </w:r>
      <w:r w:rsidRPr="002D3C85">
        <w:rPr>
          <w:sz w:val="24"/>
          <w:szCs w:val="24"/>
        </w:rPr>
        <w:t xml:space="preserve">.  </w:t>
      </w:r>
    </w:p>
    <w:p w14:paraId="57D3326D" w14:textId="77777777" w:rsidR="00D441E9" w:rsidRDefault="00D441E9" w:rsidP="00D441E9">
      <w:pPr>
        <w:pStyle w:val="BodyText"/>
        <w:rPr>
          <w:sz w:val="24"/>
          <w:szCs w:val="24"/>
        </w:rPr>
      </w:pPr>
    </w:p>
    <w:p w14:paraId="5C42736F" w14:textId="77777777" w:rsidR="00D441E9" w:rsidRDefault="00D441E9" w:rsidP="00AD21C7">
      <w:pPr>
        <w:pStyle w:val="BodyText"/>
        <w:rPr>
          <w:sz w:val="24"/>
          <w:szCs w:val="24"/>
        </w:rPr>
      </w:pPr>
      <w:r w:rsidRPr="002D3C85">
        <w:rPr>
          <w:sz w:val="24"/>
          <w:szCs w:val="24"/>
        </w:rPr>
        <w:t xml:space="preserve">Please </w:t>
      </w:r>
      <w:r>
        <w:rPr>
          <w:sz w:val="24"/>
          <w:szCs w:val="24"/>
        </w:rPr>
        <w:t>refer to Appendix D for the Training Calendar</w:t>
      </w:r>
      <w:r w:rsidR="00FD3DAF">
        <w:rPr>
          <w:sz w:val="24"/>
          <w:szCs w:val="24"/>
        </w:rPr>
        <w:t>s</w:t>
      </w:r>
      <w:r w:rsidR="00AD21C7">
        <w:rPr>
          <w:sz w:val="24"/>
          <w:szCs w:val="24"/>
        </w:rPr>
        <w:t xml:space="preserve"> (IN GUIDE).</w:t>
      </w:r>
    </w:p>
    <w:p w14:paraId="7C53627B" w14:textId="77777777" w:rsidR="00D441E9" w:rsidRPr="002D3C85" w:rsidRDefault="00D441E9" w:rsidP="00C8646A">
      <w:pPr>
        <w:pStyle w:val="BodyText"/>
        <w:jc w:val="center"/>
        <w:rPr>
          <w:b/>
          <w:sz w:val="24"/>
          <w:szCs w:val="24"/>
        </w:rPr>
      </w:pPr>
    </w:p>
    <w:p w14:paraId="25F5FDE0" w14:textId="77777777" w:rsidR="00C8646A" w:rsidRPr="002D3C85" w:rsidRDefault="00C8646A" w:rsidP="00D441E9">
      <w:pPr>
        <w:pStyle w:val="BodyText"/>
        <w:jc w:val="center"/>
        <w:rPr>
          <w:b/>
          <w:sz w:val="24"/>
          <w:szCs w:val="24"/>
        </w:rPr>
      </w:pPr>
      <w:r w:rsidRPr="002D3C85">
        <w:rPr>
          <w:b/>
          <w:sz w:val="24"/>
          <w:szCs w:val="24"/>
        </w:rPr>
        <w:t xml:space="preserve">Table </w:t>
      </w:r>
      <w:r w:rsidR="00D441E9">
        <w:rPr>
          <w:b/>
          <w:sz w:val="24"/>
          <w:szCs w:val="24"/>
        </w:rPr>
        <w:t>8</w:t>
      </w:r>
      <w:r w:rsidRPr="002D3C85">
        <w:rPr>
          <w:b/>
          <w:sz w:val="24"/>
          <w:szCs w:val="24"/>
        </w:rPr>
        <w:t xml:space="preserve">– Training </w:t>
      </w:r>
      <w:r w:rsidR="00D441E9">
        <w:rPr>
          <w:b/>
          <w:sz w:val="24"/>
          <w:szCs w:val="24"/>
        </w:rPr>
        <w:t>Schedule / Calendar (Illustrative)</w:t>
      </w:r>
    </w:p>
    <w:p w14:paraId="69193125" w14:textId="02F740D5" w:rsidR="00C8646A" w:rsidRPr="002D3C85" w:rsidRDefault="004E7D43" w:rsidP="00261281">
      <w:pPr>
        <w:spacing w:after="0"/>
        <w:rPr>
          <w:i/>
          <w:sz w:val="24"/>
          <w:szCs w:val="24"/>
        </w:rPr>
      </w:pPr>
      <w:r>
        <w:rPr>
          <w:noProof/>
        </w:rPr>
        <w:drawing>
          <wp:inline distT="0" distB="0" distL="0" distR="0" wp14:anchorId="627ED902" wp14:editId="37581352">
            <wp:extent cx="5553075" cy="5343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F502E" w14:textId="77777777" w:rsidR="00261281" w:rsidRPr="002D3C85" w:rsidRDefault="00261281" w:rsidP="00261281">
      <w:pPr>
        <w:spacing w:after="0"/>
      </w:pPr>
    </w:p>
    <w:p w14:paraId="5D33B23A" w14:textId="77777777" w:rsidR="00DD2750" w:rsidRPr="002D3C85" w:rsidRDefault="00BB372C" w:rsidP="00D52E23">
      <w:pPr>
        <w:pStyle w:val="Heading1"/>
        <w:pageBreakBefore/>
        <w:spacing w:before="0" w:after="240"/>
        <w:rPr>
          <w:rFonts w:asciiTheme="minorHAnsi" w:hAnsiTheme="minorHAnsi"/>
          <w:color w:val="auto"/>
          <w:sz w:val="24"/>
          <w:szCs w:val="24"/>
        </w:rPr>
      </w:pPr>
      <w:bookmarkStart w:id="32" w:name="_Toc182406923"/>
      <w:r w:rsidRPr="002D3C85">
        <w:rPr>
          <w:rFonts w:asciiTheme="minorHAnsi" w:hAnsiTheme="minorHAnsi"/>
          <w:color w:val="auto"/>
          <w:sz w:val="24"/>
          <w:szCs w:val="24"/>
        </w:rPr>
        <w:lastRenderedPageBreak/>
        <w:t>9</w:t>
      </w:r>
      <w:r w:rsidR="00DD2750" w:rsidRPr="002D3C85">
        <w:rPr>
          <w:rFonts w:asciiTheme="minorHAnsi" w:hAnsiTheme="minorHAnsi"/>
          <w:color w:val="auto"/>
          <w:sz w:val="24"/>
          <w:szCs w:val="24"/>
        </w:rPr>
        <w:t>. TRAINING EVALUATION</w:t>
      </w:r>
      <w:bookmarkEnd w:id="32"/>
      <w:r w:rsidR="00DD2750" w:rsidRPr="002D3C85">
        <w:rPr>
          <w:rFonts w:asciiTheme="minorHAnsi" w:hAnsiTheme="minorHAnsi"/>
          <w:color w:val="auto"/>
          <w:sz w:val="24"/>
          <w:szCs w:val="24"/>
        </w:rPr>
        <w:t xml:space="preserve">  </w:t>
      </w:r>
    </w:p>
    <w:p w14:paraId="234939C8" w14:textId="77777777" w:rsidR="00791B4A" w:rsidRPr="002D3C85" w:rsidRDefault="00791B4A" w:rsidP="00791B4A">
      <w:pPr>
        <w:spacing w:before="120" w:after="120"/>
        <w:rPr>
          <w:sz w:val="24"/>
          <w:szCs w:val="24"/>
        </w:rPr>
      </w:pPr>
      <w:r w:rsidRPr="002D3C85">
        <w:rPr>
          <w:sz w:val="24"/>
          <w:szCs w:val="24"/>
        </w:rPr>
        <w:t>In evaluating the effectiveness of training delivery, information will be sourced from the following areas:</w:t>
      </w:r>
    </w:p>
    <w:p w14:paraId="4B3A77E9" w14:textId="77777777" w:rsidR="00791B4A" w:rsidRPr="002D3C85" w:rsidRDefault="004D6660" w:rsidP="00D660F0">
      <w:pPr>
        <w:numPr>
          <w:ilvl w:val="0"/>
          <w:numId w:val="4"/>
        </w:numPr>
        <w:spacing w:after="240" w:line="240" w:lineRule="auto"/>
        <w:ind w:left="360"/>
        <w:rPr>
          <w:i/>
          <w:sz w:val="24"/>
          <w:szCs w:val="24"/>
        </w:rPr>
      </w:pPr>
      <w:r w:rsidRPr="004D6660">
        <w:rPr>
          <w:b/>
          <w:bCs/>
          <w:i/>
          <w:sz w:val="24"/>
          <w:szCs w:val="24"/>
        </w:rPr>
        <w:t>Course Exams</w:t>
      </w:r>
      <w:r>
        <w:rPr>
          <w:i/>
          <w:sz w:val="24"/>
          <w:szCs w:val="24"/>
        </w:rPr>
        <w:t xml:space="preserve"> - </w:t>
      </w:r>
      <w:r w:rsidR="00791B4A" w:rsidRPr="002D3C85">
        <w:rPr>
          <w:i/>
          <w:sz w:val="24"/>
          <w:szCs w:val="24"/>
        </w:rPr>
        <w:t xml:space="preserve">The outcomes of tests completed by trainees at the end of each </w:t>
      </w:r>
      <w:r>
        <w:rPr>
          <w:i/>
          <w:sz w:val="24"/>
          <w:szCs w:val="24"/>
        </w:rPr>
        <w:t>course, whenever applicable.</w:t>
      </w:r>
    </w:p>
    <w:p w14:paraId="1D16FFB6" w14:textId="77777777" w:rsidR="00791B4A" w:rsidRPr="002D3C85" w:rsidRDefault="004D6660" w:rsidP="00D660F0">
      <w:pPr>
        <w:numPr>
          <w:ilvl w:val="0"/>
          <w:numId w:val="4"/>
        </w:numPr>
        <w:spacing w:after="240" w:line="240" w:lineRule="auto"/>
        <w:ind w:left="360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Training Evaluation </w:t>
      </w:r>
      <w:r>
        <w:rPr>
          <w:i/>
          <w:sz w:val="24"/>
          <w:szCs w:val="24"/>
        </w:rPr>
        <w:t xml:space="preserve">- </w:t>
      </w:r>
      <w:r w:rsidR="00791B4A" w:rsidRPr="002D3C85">
        <w:rPr>
          <w:i/>
          <w:sz w:val="24"/>
          <w:szCs w:val="24"/>
        </w:rPr>
        <w:t xml:space="preserve">Feedback from trainees on </w:t>
      </w:r>
      <w:r>
        <w:rPr>
          <w:i/>
          <w:sz w:val="24"/>
          <w:szCs w:val="24"/>
        </w:rPr>
        <w:t>the course/training, the trainer/facilitator, facilities (venue, training materials, etc.)</w:t>
      </w:r>
    </w:p>
    <w:p w14:paraId="165CA955" w14:textId="77777777" w:rsidR="00FA6F52" w:rsidRPr="002D3C85" w:rsidRDefault="004D6660" w:rsidP="00D660F0">
      <w:pPr>
        <w:numPr>
          <w:ilvl w:val="0"/>
          <w:numId w:val="4"/>
        </w:numPr>
        <w:spacing w:after="240" w:line="240" w:lineRule="auto"/>
        <w:ind w:left="360"/>
        <w:rPr>
          <w:i/>
          <w:sz w:val="24"/>
          <w:szCs w:val="24"/>
        </w:rPr>
      </w:pPr>
      <w:r w:rsidRPr="004D6660">
        <w:rPr>
          <w:b/>
          <w:bCs/>
          <w:i/>
          <w:sz w:val="24"/>
          <w:szCs w:val="24"/>
        </w:rPr>
        <w:t>Trainee Evaluation</w:t>
      </w:r>
      <w:r>
        <w:rPr>
          <w:i/>
          <w:sz w:val="24"/>
          <w:szCs w:val="24"/>
        </w:rPr>
        <w:t xml:space="preserve"> - </w:t>
      </w:r>
      <w:r w:rsidR="00791B4A" w:rsidRPr="002D3C85">
        <w:rPr>
          <w:i/>
          <w:sz w:val="24"/>
          <w:szCs w:val="24"/>
        </w:rPr>
        <w:t xml:space="preserve">Feedback from trainers on </w:t>
      </w:r>
      <w:r>
        <w:rPr>
          <w:i/>
          <w:sz w:val="24"/>
          <w:szCs w:val="24"/>
        </w:rPr>
        <w:t>the overall performance of each participan</w:t>
      </w:r>
      <w:r w:rsidR="00533C77">
        <w:rPr>
          <w:i/>
          <w:sz w:val="24"/>
          <w:szCs w:val="24"/>
        </w:rPr>
        <w:t>t’s behavior, participant, language &amp; communication skills &amp; feedback on areas for improvement.</w:t>
      </w:r>
    </w:p>
    <w:p w14:paraId="7BD8EEE7" w14:textId="77777777" w:rsidR="00791B4A" w:rsidRDefault="00533C77" w:rsidP="00D660F0">
      <w:pPr>
        <w:numPr>
          <w:ilvl w:val="0"/>
          <w:numId w:val="4"/>
        </w:numPr>
        <w:spacing w:after="240" w:line="240" w:lineRule="auto"/>
        <w:ind w:left="360"/>
        <w:rPr>
          <w:i/>
          <w:sz w:val="24"/>
          <w:szCs w:val="24"/>
        </w:rPr>
      </w:pPr>
      <w:r w:rsidRPr="00533C77">
        <w:rPr>
          <w:b/>
          <w:bCs/>
          <w:i/>
          <w:sz w:val="24"/>
          <w:szCs w:val="24"/>
        </w:rPr>
        <w:t>Trainer Observation &amp; Evaluation Form</w:t>
      </w:r>
      <w:r>
        <w:rPr>
          <w:i/>
          <w:sz w:val="24"/>
          <w:szCs w:val="24"/>
        </w:rPr>
        <w:t xml:space="preserve"> – Feedback from </w:t>
      </w:r>
      <w:r w:rsidR="00515A88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upervisors/Managers, upon their attendance of a course, regarding the trainer/facilitator, the course &amp; its details.</w:t>
      </w:r>
    </w:p>
    <w:p w14:paraId="4C5209A1" w14:textId="77777777" w:rsidR="00533C77" w:rsidRPr="002D3C85" w:rsidRDefault="00515A88" w:rsidP="00D660F0">
      <w:pPr>
        <w:numPr>
          <w:ilvl w:val="0"/>
          <w:numId w:val="4"/>
        </w:numPr>
        <w:spacing w:after="240" w:line="240" w:lineRule="auto"/>
        <w:ind w:left="360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Employee </w:t>
      </w:r>
      <w:r w:rsidR="00EF26DD">
        <w:rPr>
          <w:b/>
          <w:bCs/>
          <w:i/>
          <w:sz w:val="24"/>
          <w:szCs w:val="24"/>
        </w:rPr>
        <w:t>Competency</w:t>
      </w:r>
      <w:r>
        <w:rPr>
          <w:b/>
          <w:bCs/>
          <w:i/>
          <w:sz w:val="24"/>
          <w:szCs w:val="24"/>
        </w:rPr>
        <w:t xml:space="preserve"> Review </w:t>
      </w:r>
      <w:r>
        <w:rPr>
          <w:i/>
          <w:sz w:val="24"/>
          <w:szCs w:val="24"/>
        </w:rPr>
        <w:t>–</w:t>
      </w:r>
      <w:r w:rsidR="00533C7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long-term evaluation feedback of Supervisors/Managers for their employee, for the course effectiveness which they previously attended within the year.</w:t>
      </w:r>
    </w:p>
    <w:p w14:paraId="02484D1E" w14:textId="77777777" w:rsidR="00533C77" w:rsidRPr="002D3C85" w:rsidRDefault="00533C77" w:rsidP="00533C77">
      <w:pPr>
        <w:spacing w:after="240" w:line="240" w:lineRule="auto"/>
        <w:ind w:left="360"/>
        <w:rPr>
          <w:i/>
          <w:sz w:val="24"/>
          <w:szCs w:val="24"/>
        </w:rPr>
      </w:pPr>
    </w:p>
    <w:p w14:paraId="2AC33365" w14:textId="77777777" w:rsidR="00791B4A" w:rsidRPr="002D3C85" w:rsidRDefault="00791B4A" w:rsidP="00791B4A">
      <w:pPr>
        <w:rPr>
          <w:i/>
          <w:sz w:val="24"/>
          <w:szCs w:val="24"/>
        </w:rPr>
      </w:pPr>
    </w:p>
    <w:p w14:paraId="1D9765B7" w14:textId="77777777" w:rsidR="00DD2750" w:rsidRPr="002D3C85" w:rsidRDefault="00BB372C" w:rsidP="00FD1811">
      <w:pPr>
        <w:pStyle w:val="Heading1"/>
        <w:pageBreakBefore/>
        <w:spacing w:before="0" w:after="240"/>
        <w:rPr>
          <w:rFonts w:asciiTheme="minorHAnsi" w:hAnsiTheme="minorHAnsi"/>
          <w:color w:val="auto"/>
          <w:sz w:val="24"/>
          <w:szCs w:val="24"/>
        </w:rPr>
      </w:pPr>
      <w:bookmarkStart w:id="33" w:name="_Toc182406924"/>
      <w:r w:rsidRPr="002D3C85">
        <w:rPr>
          <w:rFonts w:asciiTheme="minorHAnsi" w:hAnsiTheme="minorHAnsi"/>
          <w:color w:val="auto"/>
          <w:sz w:val="24"/>
          <w:szCs w:val="24"/>
        </w:rPr>
        <w:lastRenderedPageBreak/>
        <w:t>10</w:t>
      </w:r>
      <w:r w:rsidR="00DD2750" w:rsidRPr="002D3C85">
        <w:rPr>
          <w:rFonts w:asciiTheme="minorHAnsi" w:hAnsiTheme="minorHAnsi"/>
          <w:color w:val="auto"/>
          <w:sz w:val="24"/>
          <w:szCs w:val="24"/>
        </w:rPr>
        <w:t xml:space="preserve">. TRAINING </w:t>
      </w:r>
      <w:r w:rsidR="00995266" w:rsidRPr="002D3C85">
        <w:rPr>
          <w:rFonts w:asciiTheme="minorHAnsi" w:hAnsiTheme="minorHAnsi"/>
          <w:color w:val="auto"/>
          <w:sz w:val="24"/>
          <w:szCs w:val="24"/>
        </w:rPr>
        <w:t>BUDGET</w:t>
      </w:r>
      <w:r w:rsidR="00FD1811">
        <w:rPr>
          <w:rFonts w:asciiTheme="minorHAnsi" w:hAnsiTheme="minorHAnsi"/>
          <w:color w:val="auto"/>
          <w:sz w:val="24"/>
          <w:szCs w:val="24"/>
        </w:rPr>
        <w:t xml:space="preserve"> / FINANCES</w:t>
      </w:r>
      <w:bookmarkEnd w:id="33"/>
    </w:p>
    <w:p w14:paraId="5425D48D" w14:textId="77777777" w:rsidR="00EB0437" w:rsidRDefault="00EB0437" w:rsidP="00EB0437">
      <w:pPr>
        <w:rPr>
          <w:sz w:val="24"/>
          <w:szCs w:val="24"/>
        </w:rPr>
      </w:pPr>
      <w:r>
        <w:rPr>
          <w:sz w:val="24"/>
          <w:szCs w:val="24"/>
        </w:rPr>
        <w:t>Internal training courses currently do not have specific costing, and will be under development with the new features of Quality Management System (GUIDE).</w:t>
      </w:r>
    </w:p>
    <w:p w14:paraId="4A581278" w14:textId="77777777" w:rsidR="00EB0437" w:rsidRDefault="0084725F" w:rsidP="0084725F">
      <w:pPr>
        <w:rPr>
          <w:sz w:val="24"/>
          <w:szCs w:val="24"/>
        </w:rPr>
      </w:pPr>
      <w:r>
        <w:rPr>
          <w:sz w:val="24"/>
          <w:szCs w:val="24"/>
        </w:rPr>
        <w:t>Certain identified e</w:t>
      </w:r>
      <w:r w:rsidR="00EB0437">
        <w:rPr>
          <w:sz w:val="24"/>
          <w:szCs w:val="24"/>
        </w:rPr>
        <w:t xml:space="preserve">xternal training courses are subject to </w:t>
      </w:r>
      <w:r>
        <w:rPr>
          <w:sz w:val="24"/>
          <w:szCs w:val="24"/>
        </w:rPr>
        <w:t>the request from concerned departments</w:t>
      </w:r>
      <w:r w:rsidR="00EB0437">
        <w:rPr>
          <w:sz w:val="24"/>
          <w:szCs w:val="24"/>
        </w:rPr>
        <w:t>,</w:t>
      </w:r>
      <w:r>
        <w:rPr>
          <w:sz w:val="24"/>
          <w:szCs w:val="24"/>
        </w:rPr>
        <w:t xml:space="preserve"> considering that the overall external cost will be within</w:t>
      </w:r>
      <w:r w:rsidR="00EB0437">
        <w:rPr>
          <w:sz w:val="24"/>
          <w:szCs w:val="24"/>
        </w:rPr>
        <w:t xml:space="preserve"> the specific allocated </w:t>
      </w:r>
      <w:r>
        <w:rPr>
          <w:sz w:val="24"/>
          <w:szCs w:val="24"/>
        </w:rPr>
        <w:t xml:space="preserve">overall </w:t>
      </w:r>
      <w:r w:rsidR="00EB0437">
        <w:rPr>
          <w:sz w:val="24"/>
          <w:szCs w:val="24"/>
        </w:rPr>
        <w:t>yearly budget of the training department.</w:t>
      </w:r>
    </w:p>
    <w:p w14:paraId="2FC958FE" w14:textId="77777777" w:rsidR="0084725F" w:rsidRDefault="0084725F" w:rsidP="0084725F">
      <w:pPr>
        <w:rPr>
          <w:sz w:val="24"/>
          <w:szCs w:val="24"/>
        </w:rPr>
      </w:pPr>
      <w:r>
        <w:rPr>
          <w:sz w:val="24"/>
          <w:szCs w:val="24"/>
        </w:rPr>
        <w:t>External trainings which are not identified</w:t>
      </w:r>
      <w:r w:rsidR="00C70427">
        <w:rPr>
          <w:sz w:val="24"/>
          <w:szCs w:val="24"/>
        </w:rPr>
        <w:t xml:space="preserve"> in the training budget for the year will be upon exceptional approval of senior management.</w:t>
      </w:r>
    </w:p>
    <w:p w14:paraId="5A67C21E" w14:textId="77777777" w:rsidR="00C70427" w:rsidRDefault="00C70427" w:rsidP="0084725F">
      <w:pPr>
        <w:rPr>
          <w:sz w:val="24"/>
          <w:szCs w:val="24"/>
        </w:rPr>
      </w:pPr>
    </w:p>
    <w:p w14:paraId="598EDB6E" w14:textId="77777777" w:rsidR="00EB0437" w:rsidRDefault="00EB0437" w:rsidP="00EB0437">
      <w:pPr>
        <w:rPr>
          <w:sz w:val="24"/>
          <w:szCs w:val="24"/>
        </w:rPr>
      </w:pPr>
    </w:p>
    <w:p w14:paraId="5884DF54" w14:textId="77777777" w:rsidR="001D27D4" w:rsidRPr="002D3C85" w:rsidRDefault="001D27D4" w:rsidP="00FA7662">
      <w:pPr>
        <w:rPr>
          <w:sz w:val="24"/>
          <w:szCs w:val="24"/>
        </w:rPr>
      </w:pPr>
    </w:p>
    <w:p w14:paraId="7C788795" w14:textId="77777777" w:rsidR="00261281" w:rsidRPr="002D3C85" w:rsidRDefault="00261281" w:rsidP="00261281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</w:rPr>
      </w:pPr>
    </w:p>
    <w:p w14:paraId="36F658D0" w14:textId="77777777" w:rsidR="0095777C" w:rsidRPr="002D3C85" w:rsidRDefault="0095777C" w:rsidP="00261281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</w:rPr>
      </w:pPr>
    </w:p>
    <w:p w14:paraId="23B9FCCE" w14:textId="77777777" w:rsidR="0095777C" w:rsidRPr="002D3C85" w:rsidRDefault="0095777C" w:rsidP="00261281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</w:rPr>
      </w:pPr>
    </w:p>
    <w:p w14:paraId="31242B20" w14:textId="77777777" w:rsidR="0095777C" w:rsidRPr="002D3C85" w:rsidRDefault="0095777C" w:rsidP="00261281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</w:rPr>
      </w:pPr>
    </w:p>
    <w:p w14:paraId="53973E9E" w14:textId="77777777" w:rsidR="0095777C" w:rsidRPr="002D3C85" w:rsidRDefault="0095777C" w:rsidP="00261281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</w:rPr>
      </w:pPr>
    </w:p>
    <w:p w14:paraId="6C4A24FD" w14:textId="77777777" w:rsidR="0095777C" w:rsidRPr="002D3C85" w:rsidRDefault="0095777C" w:rsidP="00261281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</w:rPr>
      </w:pPr>
    </w:p>
    <w:p w14:paraId="7379E5D5" w14:textId="77777777" w:rsidR="0095777C" w:rsidRPr="002D3C85" w:rsidRDefault="0095777C" w:rsidP="00261281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</w:rPr>
      </w:pPr>
    </w:p>
    <w:p w14:paraId="26731A2F" w14:textId="77777777" w:rsidR="0095777C" w:rsidRPr="002D3C85" w:rsidRDefault="0095777C" w:rsidP="00261281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</w:rPr>
      </w:pPr>
    </w:p>
    <w:p w14:paraId="28C05604" w14:textId="77777777" w:rsidR="0095777C" w:rsidRPr="002D3C85" w:rsidRDefault="0095777C" w:rsidP="00261281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</w:rPr>
      </w:pPr>
    </w:p>
    <w:p w14:paraId="75B0A23B" w14:textId="77777777" w:rsidR="0095777C" w:rsidRPr="002D3C85" w:rsidRDefault="0095777C" w:rsidP="00261281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</w:rPr>
      </w:pPr>
    </w:p>
    <w:p w14:paraId="144C95EA" w14:textId="77777777" w:rsidR="0095777C" w:rsidRPr="002D3C85" w:rsidRDefault="0095777C" w:rsidP="00261281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</w:rPr>
      </w:pPr>
    </w:p>
    <w:p w14:paraId="591FFBD0" w14:textId="77777777" w:rsidR="0095777C" w:rsidRPr="002D3C85" w:rsidRDefault="0095777C" w:rsidP="00261281">
      <w:pPr>
        <w:ind w:left="450" w:hanging="450"/>
        <w:rPr>
          <w:rFonts w:eastAsia="Times New Roman" w:cs="Times New Roman"/>
          <w:b/>
          <w:bCs/>
          <w:kern w:val="32"/>
          <w:sz w:val="24"/>
          <w:szCs w:val="24"/>
        </w:rPr>
      </w:pPr>
    </w:p>
    <w:p w14:paraId="3B0C312E" w14:textId="77777777" w:rsidR="00D75C04" w:rsidRDefault="00D75C04" w:rsidP="00AD21C7">
      <w:pPr>
        <w:jc w:val="center"/>
        <w:rPr>
          <w:rFonts w:eastAsia="Times New Roman" w:cs="Times New Roman"/>
          <w:b/>
          <w:bCs/>
          <w:kern w:val="32"/>
          <w:sz w:val="24"/>
          <w:szCs w:val="24"/>
        </w:rPr>
      </w:pPr>
    </w:p>
    <w:sectPr w:rsidR="00D75C04" w:rsidSect="005279C5">
      <w:footerReference w:type="defaul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F9FAA" w14:textId="77777777" w:rsidR="00453278" w:rsidRDefault="00453278" w:rsidP="0012693E">
      <w:pPr>
        <w:spacing w:after="0" w:line="240" w:lineRule="auto"/>
      </w:pPr>
      <w:r>
        <w:separator/>
      </w:r>
    </w:p>
  </w:endnote>
  <w:endnote w:type="continuationSeparator" w:id="0">
    <w:p w14:paraId="66031437" w14:textId="77777777" w:rsidR="00453278" w:rsidRDefault="00453278" w:rsidP="0012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53178" w14:textId="77777777" w:rsidR="002E4B1B" w:rsidRDefault="002E4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7137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FA7CE" w14:textId="77777777" w:rsidR="00C5440B" w:rsidRDefault="00E145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7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53C1D" w14:textId="77777777" w:rsidR="00C5440B" w:rsidRDefault="00C544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EB375" w14:textId="77777777" w:rsidR="00C5440B" w:rsidRDefault="00C5440B" w:rsidP="002D3C85">
    <w:pPr>
      <w:pStyle w:val="Footer"/>
    </w:pPr>
  </w:p>
  <w:p w14:paraId="5C7752DD" w14:textId="77777777" w:rsidR="00C5440B" w:rsidRDefault="00C5440B" w:rsidP="008B38CF">
    <w:pPr>
      <w:pStyle w:val="Footer"/>
      <w:jc w:val="right"/>
      <w:rPr>
        <w:noProof/>
      </w:rPr>
    </w:pPr>
    <w:r>
      <w:tab/>
    </w:r>
    <w:r>
      <w:tab/>
    </w:r>
    <w:r>
      <w:tab/>
    </w:r>
    <w:sdt>
      <w:sdtPr>
        <w:id w:val="5571371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45A0">
          <w:fldChar w:fldCharType="begin"/>
        </w:r>
        <w:r w:rsidR="00E145A0">
          <w:instrText xml:space="preserve"> PAGE   \* MERGEFORMAT </w:instrText>
        </w:r>
        <w:r w:rsidR="00E145A0">
          <w:fldChar w:fldCharType="separate"/>
        </w:r>
        <w:r w:rsidR="00C807B7">
          <w:rPr>
            <w:noProof/>
          </w:rPr>
          <w:t>0</w:t>
        </w:r>
        <w:r w:rsidR="00E145A0">
          <w:rPr>
            <w:noProof/>
          </w:rPr>
          <w:fldChar w:fldCharType="end"/>
        </w:r>
      </w:sdtContent>
    </w:sdt>
  </w:p>
  <w:p w14:paraId="68B2CD70" w14:textId="77777777" w:rsidR="00C5440B" w:rsidRDefault="00C544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7137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90D7E" w14:textId="77777777" w:rsidR="00C5440B" w:rsidRDefault="00E145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7B7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7BB754D7" w14:textId="77777777" w:rsidR="00C5440B" w:rsidRDefault="00C544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AA3A7" w14:textId="77777777" w:rsidR="00C5440B" w:rsidRDefault="00C5440B" w:rsidP="008B38CF">
    <w:pPr>
      <w:pStyle w:val="Footer"/>
      <w:jc w:val="right"/>
      <w:rPr>
        <w:noProof/>
      </w:rPr>
    </w:pPr>
    <w:r>
      <w:tab/>
    </w:r>
    <w:r>
      <w:tab/>
    </w:r>
    <w:r>
      <w:tab/>
    </w:r>
    <w:sdt>
      <w:sdtPr>
        <w:id w:val="5571371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145A0">
          <w:fldChar w:fldCharType="begin"/>
        </w:r>
        <w:r w:rsidR="00E145A0">
          <w:instrText xml:space="preserve"> PAGE   \* MERGEFORMAT </w:instrText>
        </w:r>
        <w:r w:rsidR="00E145A0">
          <w:fldChar w:fldCharType="separate"/>
        </w:r>
        <w:r w:rsidR="00C807B7">
          <w:rPr>
            <w:noProof/>
          </w:rPr>
          <w:t>50</w:t>
        </w:r>
        <w:r w:rsidR="00E145A0">
          <w:rPr>
            <w:noProof/>
          </w:rPr>
          <w:fldChar w:fldCharType="end"/>
        </w:r>
      </w:sdtContent>
    </w:sdt>
  </w:p>
  <w:p w14:paraId="16E51470" w14:textId="77777777" w:rsidR="00C5440B" w:rsidRDefault="00C544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41838" w14:textId="77777777" w:rsidR="00453278" w:rsidRDefault="00453278" w:rsidP="0012693E">
      <w:pPr>
        <w:spacing w:after="0" w:line="240" w:lineRule="auto"/>
      </w:pPr>
      <w:r>
        <w:separator/>
      </w:r>
    </w:p>
  </w:footnote>
  <w:footnote w:type="continuationSeparator" w:id="0">
    <w:p w14:paraId="5182E6C6" w14:textId="77777777" w:rsidR="00453278" w:rsidRDefault="00453278" w:rsidP="00126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DE4EF" w14:textId="77777777" w:rsidR="002E4B1B" w:rsidRDefault="002E4B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B33A1" w14:textId="77777777" w:rsidR="002E4B1B" w:rsidRDefault="002E4B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F2270" w14:textId="54B3EFDF" w:rsidR="00C5440B" w:rsidRPr="009D41A6" w:rsidRDefault="004E7D43" w:rsidP="002E4B1B">
    <w:pPr>
      <w:pStyle w:val="Header"/>
      <w:jc w:val="right"/>
      <w:rPr>
        <w:rFonts w:cs="Arial"/>
        <w:b/>
        <w:noProof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060FB0" wp14:editId="17533579">
          <wp:simplePos x="0" y="0"/>
          <wp:positionH relativeFrom="column">
            <wp:posOffset>-217051</wp:posOffset>
          </wp:positionH>
          <wp:positionV relativeFrom="paragraph">
            <wp:posOffset>7620</wp:posOffset>
          </wp:positionV>
          <wp:extent cx="1207899" cy="287079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899" cy="28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440B">
      <w:tab/>
    </w:r>
    <w:r w:rsidR="00C5440B">
      <w:tab/>
    </w:r>
    <w:r w:rsidR="00C5440B">
      <w:rPr>
        <w:rFonts w:cs="Arial"/>
        <w:b/>
        <w:noProof/>
        <w:sz w:val="32"/>
      </w:rPr>
      <w:t>Training Plan Specification</w:t>
    </w:r>
  </w:p>
  <w:p w14:paraId="6918EAFE" w14:textId="32F49C25" w:rsidR="00C5440B" w:rsidRDefault="00C5440B" w:rsidP="002E4B1B">
    <w:pPr>
      <w:pStyle w:val="Header"/>
      <w:jc w:val="right"/>
    </w:pPr>
    <w:r w:rsidRPr="009D41A6">
      <w:rPr>
        <w:rFonts w:cs="Arial"/>
        <w:noProof/>
      </w:rPr>
      <w:t xml:space="preserve">                      </w:t>
    </w:r>
    <w:r>
      <w:rPr>
        <w:rFonts w:cs="Arial"/>
        <w:noProof/>
      </w:rPr>
      <w:tab/>
    </w:r>
    <w:r>
      <w:rPr>
        <w:rFonts w:cs="Arial"/>
        <w:noProof/>
      </w:rPr>
      <w:tab/>
    </w:r>
    <w:r w:rsidR="002E4B1B" w:rsidRPr="002E4B1B">
      <w:rPr>
        <w:rFonts w:cs="Arial"/>
        <w:noProof/>
      </w:rPr>
      <w:t>Owner/ Department:  Human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6D01"/>
    <w:multiLevelType w:val="hybridMultilevel"/>
    <w:tmpl w:val="1DC8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F25"/>
    <w:multiLevelType w:val="hybridMultilevel"/>
    <w:tmpl w:val="C266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0FD"/>
    <w:multiLevelType w:val="hybridMultilevel"/>
    <w:tmpl w:val="6914A490"/>
    <w:lvl w:ilvl="0" w:tplc="15688406">
      <w:numFmt w:val="bullet"/>
      <w:lvlText w:val="•"/>
      <w:lvlJc w:val="left"/>
      <w:pPr>
        <w:ind w:left="6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" w15:restartNumberingAfterBreak="0">
    <w:nsid w:val="0D455153"/>
    <w:multiLevelType w:val="hybridMultilevel"/>
    <w:tmpl w:val="A8DC885C"/>
    <w:lvl w:ilvl="0" w:tplc="CFCC481E">
      <w:start w:val="1"/>
      <w:numFmt w:val="decimal"/>
      <w:pStyle w:val="NumberedBullet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91CC1"/>
    <w:multiLevelType w:val="hybridMultilevel"/>
    <w:tmpl w:val="9600EEF0"/>
    <w:lvl w:ilvl="0" w:tplc="15688406">
      <w:numFmt w:val="bullet"/>
      <w:lvlText w:val="•"/>
      <w:lvlJc w:val="left"/>
      <w:pPr>
        <w:ind w:left="6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9947AC"/>
    <w:multiLevelType w:val="hybridMultilevel"/>
    <w:tmpl w:val="A8F8C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A2580"/>
    <w:multiLevelType w:val="hybridMultilevel"/>
    <w:tmpl w:val="DA5E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272F0"/>
    <w:multiLevelType w:val="hybridMultilevel"/>
    <w:tmpl w:val="7B2EFEB4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17412A2"/>
    <w:multiLevelType w:val="hybridMultilevel"/>
    <w:tmpl w:val="FA4CB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97311"/>
    <w:multiLevelType w:val="hybridMultilevel"/>
    <w:tmpl w:val="519E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11950"/>
    <w:multiLevelType w:val="hybridMultilevel"/>
    <w:tmpl w:val="B15C9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137D"/>
    <w:multiLevelType w:val="hybridMultilevel"/>
    <w:tmpl w:val="9E7C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D190A"/>
    <w:multiLevelType w:val="hybridMultilevel"/>
    <w:tmpl w:val="AB9C1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10A"/>
    <w:multiLevelType w:val="hybridMultilevel"/>
    <w:tmpl w:val="2062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E3C03"/>
    <w:multiLevelType w:val="hybridMultilevel"/>
    <w:tmpl w:val="E3BE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0206A"/>
    <w:multiLevelType w:val="hybridMultilevel"/>
    <w:tmpl w:val="5CB2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F23A3"/>
    <w:multiLevelType w:val="hybridMultilevel"/>
    <w:tmpl w:val="975C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210C5"/>
    <w:multiLevelType w:val="hybridMultilevel"/>
    <w:tmpl w:val="2DCE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887"/>
    <w:multiLevelType w:val="hybridMultilevel"/>
    <w:tmpl w:val="621AD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B3224"/>
    <w:multiLevelType w:val="hybridMultilevel"/>
    <w:tmpl w:val="A508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D40D6"/>
    <w:multiLevelType w:val="hybridMultilevel"/>
    <w:tmpl w:val="1AD0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449E3"/>
    <w:multiLevelType w:val="hybridMultilevel"/>
    <w:tmpl w:val="9524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523E7"/>
    <w:multiLevelType w:val="hybridMultilevel"/>
    <w:tmpl w:val="00389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91816"/>
    <w:multiLevelType w:val="hybridMultilevel"/>
    <w:tmpl w:val="57FA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02928"/>
    <w:multiLevelType w:val="hybridMultilevel"/>
    <w:tmpl w:val="4096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E2516"/>
    <w:multiLevelType w:val="hybridMultilevel"/>
    <w:tmpl w:val="23E67F1E"/>
    <w:lvl w:ilvl="0" w:tplc="10090001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vertAlign w:val="baseline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34A08"/>
    <w:multiLevelType w:val="hybridMultilevel"/>
    <w:tmpl w:val="96E2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54EC1"/>
    <w:multiLevelType w:val="hybridMultilevel"/>
    <w:tmpl w:val="EEC8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61AF8"/>
    <w:multiLevelType w:val="hybridMultilevel"/>
    <w:tmpl w:val="C650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72AF3"/>
    <w:multiLevelType w:val="hybridMultilevel"/>
    <w:tmpl w:val="CDFA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23D1C"/>
    <w:multiLevelType w:val="hybridMultilevel"/>
    <w:tmpl w:val="2670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07E92"/>
    <w:multiLevelType w:val="hybridMultilevel"/>
    <w:tmpl w:val="5272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955DE"/>
    <w:multiLevelType w:val="hybridMultilevel"/>
    <w:tmpl w:val="FB5C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B036AE"/>
    <w:multiLevelType w:val="hybridMultilevel"/>
    <w:tmpl w:val="C6CC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656201">
    <w:abstractNumId w:val="25"/>
  </w:num>
  <w:num w:numId="2" w16cid:durableId="1545210837">
    <w:abstractNumId w:val="3"/>
  </w:num>
  <w:num w:numId="3" w16cid:durableId="708069142">
    <w:abstractNumId w:val="31"/>
  </w:num>
  <w:num w:numId="4" w16cid:durableId="128211277">
    <w:abstractNumId w:val="32"/>
  </w:num>
  <w:num w:numId="5" w16cid:durableId="2108504097">
    <w:abstractNumId w:val="18"/>
  </w:num>
  <w:num w:numId="6" w16cid:durableId="260070762">
    <w:abstractNumId w:val="0"/>
  </w:num>
  <w:num w:numId="7" w16cid:durableId="1228031827">
    <w:abstractNumId w:val="30"/>
  </w:num>
  <w:num w:numId="8" w16cid:durableId="2063091832">
    <w:abstractNumId w:val="14"/>
  </w:num>
  <w:num w:numId="9" w16cid:durableId="1082531725">
    <w:abstractNumId w:val="19"/>
  </w:num>
  <w:num w:numId="10" w16cid:durableId="48505090">
    <w:abstractNumId w:val="10"/>
  </w:num>
  <w:num w:numId="11" w16cid:durableId="416443011">
    <w:abstractNumId w:val="27"/>
  </w:num>
  <w:num w:numId="12" w16cid:durableId="2057662637">
    <w:abstractNumId w:val="22"/>
  </w:num>
  <w:num w:numId="13" w16cid:durableId="1678313893">
    <w:abstractNumId w:val="20"/>
  </w:num>
  <w:num w:numId="14" w16cid:durableId="321280423">
    <w:abstractNumId w:val="28"/>
  </w:num>
  <w:num w:numId="15" w16cid:durableId="742220160">
    <w:abstractNumId w:val="23"/>
  </w:num>
  <w:num w:numId="16" w16cid:durableId="191891978">
    <w:abstractNumId w:val="13"/>
  </w:num>
  <w:num w:numId="17" w16cid:durableId="307980069">
    <w:abstractNumId w:val="26"/>
  </w:num>
  <w:num w:numId="18" w16cid:durableId="890926996">
    <w:abstractNumId w:val="21"/>
  </w:num>
  <w:num w:numId="19" w16cid:durableId="513693355">
    <w:abstractNumId w:val="29"/>
  </w:num>
  <w:num w:numId="20" w16cid:durableId="1010719698">
    <w:abstractNumId w:val="24"/>
  </w:num>
  <w:num w:numId="21" w16cid:durableId="28339601">
    <w:abstractNumId w:val="17"/>
  </w:num>
  <w:num w:numId="22" w16cid:durableId="530873932">
    <w:abstractNumId w:val="33"/>
  </w:num>
  <w:num w:numId="23" w16cid:durableId="1235818127">
    <w:abstractNumId w:val="5"/>
  </w:num>
  <w:num w:numId="24" w16cid:durableId="2063943488">
    <w:abstractNumId w:val="8"/>
  </w:num>
  <w:num w:numId="25" w16cid:durableId="1294402762">
    <w:abstractNumId w:val="12"/>
  </w:num>
  <w:num w:numId="26" w16cid:durableId="138111078">
    <w:abstractNumId w:val="7"/>
  </w:num>
  <w:num w:numId="27" w16cid:durableId="1022971602">
    <w:abstractNumId w:val="15"/>
  </w:num>
  <w:num w:numId="28" w16cid:durableId="17707840">
    <w:abstractNumId w:val="1"/>
  </w:num>
  <w:num w:numId="29" w16cid:durableId="774641381">
    <w:abstractNumId w:val="16"/>
  </w:num>
  <w:num w:numId="30" w16cid:durableId="616910086">
    <w:abstractNumId w:val="6"/>
  </w:num>
  <w:num w:numId="31" w16cid:durableId="1790080356">
    <w:abstractNumId w:val="9"/>
  </w:num>
  <w:num w:numId="32" w16cid:durableId="221405055">
    <w:abstractNumId w:val="11"/>
  </w:num>
  <w:num w:numId="33" w16cid:durableId="1480145952">
    <w:abstractNumId w:val="2"/>
  </w:num>
  <w:num w:numId="34" w16cid:durableId="1396391918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NjA1MDOxNDAyMTBR0lEKTi0uzszPAykwrAUA5YkWYywAAAA="/>
  </w:docVars>
  <w:rsids>
    <w:rsidRoot w:val="0012693E"/>
    <w:rsid w:val="000121FD"/>
    <w:rsid w:val="00013997"/>
    <w:rsid w:val="00025DAA"/>
    <w:rsid w:val="000457A1"/>
    <w:rsid w:val="000462A2"/>
    <w:rsid w:val="000633ED"/>
    <w:rsid w:val="000672B3"/>
    <w:rsid w:val="000A549A"/>
    <w:rsid w:val="000B4A86"/>
    <w:rsid w:val="000B52CD"/>
    <w:rsid w:val="000D086C"/>
    <w:rsid w:val="000E485D"/>
    <w:rsid w:val="000F377B"/>
    <w:rsid w:val="001248B2"/>
    <w:rsid w:val="0012693E"/>
    <w:rsid w:val="00152224"/>
    <w:rsid w:val="001658E5"/>
    <w:rsid w:val="001759BD"/>
    <w:rsid w:val="001816C9"/>
    <w:rsid w:val="00193C1A"/>
    <w:rsid w:val="001B532F"/>
    <w:rsid w:val="001B7596"/>
    <w:rsid w:val="001C31AF"/>
    <w:rsid w:val="001C5B7E"/>
    <w:rsid w:val="001C5E6E"/>
    <w:rsid w:val="001D27D4"/>
    <w:rsid w:val="001D5D9A"/>
    <w:rsid w:val="001E03AF"/>
    <w:rsid w:val="001E042D"/>
    <w:rsid w:val="001E2805"/>
    <w:rsid w:val="001F5223"/>
    <w:rsid w:val="001F7F16"/>
    <w:rsid w:val="00205C69"/>
    <w:rsid w:val="002209BB"/>
    <w:rsid w:val="002253D1"/>
    <w:rsid w:val="00237FAF"/>
    <w:rsid w:val="00240763"/>
    <w:rsid w:val="002531AA"/>
    <w:rsid w:val="00254423"/>
    <w:rsid w:val="00261281"/>
    <w:rsid w:val="002754D5"/>
    <w:rsid w:val="002977F7"/>
    <w:rsid w:val="002B15E5"/>
    <w:rsid w:val="002B33FF"/>
    <w:rsid w:val="002B4386"/>
    <w:rsid w:val="002D10A6"/>
    <w:rsid w:val="002D1C20"/>
    <w:rsid w:val="002D3C85"/>
    <w:rsid w:val="002E0E57"/>
    <w:rsid w:val="002E44CD"/>
    <w:rsid w:val="002E48DC"/>
    <w:rsid w:val="002E4B1B"/>
    <w:rsid w:val="002E5068"/>
    <w:rsid w:val="00323499"/>
    <w:rsid w:val="00330933"/>
    <w:rsid w:val="00335230"/>
    <w:rsid w:val="00344846"/>
    <w:rsid w:val="0035015F"/>
    <w:rsid w:val="003568C5"/>
    <w:rsid w:val="00357246"/>
    <w:rsid w:val="00357A9F"/>
    <w:rsid w:val="0036163D"/>
    <w:rsid w:val="003663A5"/>
    <w:rsid w:val="00376F24"/>
    <w:rsid w:val="003776D2"/>
    <w:rsid w:val="00381763"/>
    <w:rsid w:val="00385459"/>
    <w:rsid w:val="003A0B1D"/>
    <w:rsid w:val="003A2712"/>
    <w:rsid w:val="003A3406"/>
    <w:rsid w:val="003A6B38"/>
    <w:rsid w:val="003D1AA3"/>
    <w:rsid w:val="003D3F95"/>
    <w:rsid w:val="003D69CC"/>
    <w:rsid w:val="003E1FB7"/>
    <w:rsid w:val="003F5F20"/>
    <w:rsid w:val="004025CC"/>
    <w:rsid w:val="00403C18"/>
    <w:rsid w:val="00416DE3"/>
    <w:rsid w:val="00444226"/>
    <w:rsid w:val="00452C4E"/>
    <w:rsid w:val="00453278"/>
    <w:rsid w:val="00456D16"/>
    <w:rsid w:val="00457A74"/>
    <w:rsid w:val="00460B4A"/>
    <w:rsid w:val="00474919"/>
    <w:rsid w:val="0049786A"/>
    <w:rsid w:val="004A74DF"/>
    <w:rsid w:val="004B12F4"/>
    <w:rsid w:val="004B4AF1"/>
    <w:rsid w:val="004C3EDD"/>
    <w:rsid w:val="004D6660"/>
    <w:rsid w:val="004E3573"/>
    <w:rsid w:val="004E7D43"/>
    <w:rsid w:val="004F5976"/>
    <w:rsid w:val="00502819"/>
    <w:rsid w:val="00515A88"/>
    <w:rsid w:val="00525BCE"/>
    <w:rsid w:val="005279C5"/>
    <w:rsid w:val="005319A4"/>
    <w:rsid w:val="00533C77"/>
    <w:rsid w:val="0059454F"/>
    <w:rsid w:val="005A1C9A"/>
    <w:rsid w:val="005B535D"/>
    <w:rsid w:val="005C0A4A"/>
    <w:rsid w:val="005C15FE"/>
    <w:rsid w:val="005C16F8"/>
    <w:rsid w:val="005E3488"/>
    <w:rsid w:val="0060044C"/>
    <w:rsid w:val="006222EC"/>
    <w:rsid w:val="00623A4E"/>
    <w:rsid w:val="00631D98"/>
    <w:rsid w:val="00635D29"/>
    <w:rsid w:val="006369CF"/>
    <w:rsid w:val="0067378E"/>
    <w:rsid w:val="0067398F"/>
    <w:rsid w:val="0067446B"/>
    <w:rsid w:val="00685664"/>
    <w:rsid w:val="00686DF6"/>
    <w:rsid w:val="00694449"/>
    <w:rsid w:val="006959B1"/>
    <w:rsid w:val="006A6FED"/>
    <w:rsid w:val="006C5973"/>
    <w:rsid w:val="006D1592"/>
    <w:rsid w:val="006D4B51"/>
    <w:rsid w:val="006D7E18"/>
    <w:rsid w:val="006E5824"/>
    <w:rsid w:val="006F0AB4"/>
    <w:rsid w:val="006F1593"/>
    <w:rsid w:val="006F355E"/>
    <w:rsid w:val="006F361E"/>
    <w:rsid w:val="006F7F7D"/>
    <w:rsid w:val="00713F42"/>
    <w:rsid w:val="007165E1"/>
    <w:rsid w:val="007252EA"/>
    <w:rsid w:val="00755182"/>
    <w:rsid w:val="0076589A"/>
    <w:rsid w:val="00791B4A"/>
    <w:rsid w:val="007A5900"/>
    <w:rsid w:val="007B6A4F"/>
    <w:rsid w:val="007B6D1A"/>
    <w:rsid w:val="007C6997"/>
    <w:rsid w:val="007D18D8"/>
    <w:rsid w:val="007D5966"/>
    <w:rsid w:val="007E1FC3"/>
    <w:rsid w:val="007E286C"/>
    <w:rsid w:val="00803249"/>
    <w:rsid w:val="008069D4"/>
    <w:rsid w:val="00833B73"/>
    <w:rsid w:val="0084725F"/>
    <w:rsid w:val="00850C12"/>
    <w:rsid w:val="0085294C"/>
    <w:rsid w:val="00855C2B"/>
    <w:rsid w:val="00866D73"/>
    <w:rsid w:val="00882860"/>
    <w:rsid w:val="008A1887"/>
    <w:rsid w:val="008B38CF"/>
    <w:rsid w:val="008C0A4F"/>
    <w:rsid w:val="008C56D1"/>
    <w:rsid w:val="008D6205"/>
    <w:rsid w:val="008D7CA4"/>
    <w:rsid w:val="008E5876"/>
    <w:rsid w:val="008F52CF"/>
    <w:rsid w:val="0090655B"/>
    <w:rsid w:val="00907958"/>
    <w:rsid w:val="00922998"/>
    <w:rsid w:val="00930A57"/>
    <w:rsid w:val="00930DCF"/>
    <w:rsid w:val="009415D0"/>
    <w:rsid w:val="0095777C"/>
    <w:rsid w:val="009602A2"/>
    <w:rsid w:val="00963DA0"/>
    <w:rsid w:val="00966309"/>
    <w:rsid w:val="009704EA"/>
    <w:rsid w:val="0098773D"/>
    <w:rsid w:val="00987DF9"/>
    <w:rsid w:val="009930B8"/>
    <w:rsid w:val="00995266"/>
    <w:rsid w:val="009A3B08"/>
    <w:rsid w:val="009C63CA"/>
    <w:rsid w:val="009D3351"/>
    <w:rsid w:val="009D3923"/>
    <w:rsid w:val="009E2112"/>
    <w:rsid w:val="009E4098"/>
    <w:rsid w:val="009E4792"/>
    <w:rsid w:val="009F0B72"/>
    <w:rsid w:val="009F7B51"/>
    <w:rsid w:val="00A04E8A"/>
    <w:rsid w:val="00A1627A"/>
    <w:rsid w:val="00A246F1"/>
    <w:rsid w:val="00A33187"/>
    <w:rsid w:val="00A5742C"/>
    <w:rsid w:val="00A61A03"/>
    <w:rsid w:val="00A62510"/>
    <w:rsid w:val="00A81C83"/>
    <w:rsid w:val="00A8561D"/>
    <w:rsid w:val="00A857ED"/>
    <w:rsid w:val="00A86FE9"/>
    <w:rsid w:val="00A979E7"/>
    <w:rsid w:val="00AC5438"/>
    <w:rsid w:val="00AD21C7"/>
    <w:rsid w:val="00AD29E3"/>
    <w:rsid w:val="00AD5E49"/>
    <w:rsid w:val="00B0141A"/>
    <w:rsid w:val="00B0755E"/>
    <w:rsid w:val="00B11B38"/>
    <w:rsid w:val="00B2799B"/>
    <w:rsid w:val="00B27ADF"/>
    <w:rsid w:val="00B30C46"/>
    <w:rsid w:val="00B3345E"/>
    <w:rsid w:val="00B42D8A"/>
    <w:rsid w:val="00B50225"/>
    <w:rsid w:val="00B533B1"/>
    <w:rsid w:val="00B60636"/>
    <w:rsid w:val="00B648A8"/>
    <w:rsid w:val="00B771D0"/>
    <w:rsid w:val="00B8093B"/>
    <w:rsid w:val="00B82368"/>
    <w:rsid w:val="00B94E8B"/>
    <w:rsid w:val="00BA2806"/>
    <w:rsid w:val="00BA62BD"/>
    <w:rsid w:val="00BB372C"/>
    <w:rsid w:val="00BB589D"/>
    <w:rsid w:val="00BF306D"/>
    <w:rsid w:val="00C017DD"/>
    <w:rsid w:val="00C030AE"/>
    <w:rsid w:val="00C070EC"/>
    <w:rsid w:val="00C25F64"/>
    <w:rsid w:val="00C37BC6"/>
    <w:rsid w:val="00C5440B"/>
    <w:rsid w:val="00C67F7B"/>
    <w:rsid w:val="00C70427"/>
    <w:rsid w:val="00C807B7"/>
    <w:rsid w:val="00C8646A"/>
    <w:rsid w:val="00C912E0"/>
    <w:rsid w:val="00C92400"/>
    <w:rsid w:val="00C94BFC"/>
    <w:rsid w:val="00CD0210"/>
    <w:rsid w:val="00CD4851"/>
    <w:rsid w:val="00CD765A"/>
    <w:rsid w:val="00CE2BC2"/>
    <w:rsid w:val="00D0152C"/>
    <w:rsid w:val="00D24AF1"/>
    <w:rsid w:val="00D30E79"/>
    <w:rsid w:val="00D34FA9"/>
    <w:rsid w:val="00D441E9"/>
    <w:rsid w:val="00D51742"/>
    <w:rsid w:val="00D52E23"/>
    <w:rsid w:val="00D60F45"/>
    <w:rsid w:val="00D660F0"/>
    <w:rsid w:val="00D71FC4"/>
    <w:rsid w:val="00D732B0"/>
    <w:rsid w:val="00D75C04"/>
    <w:rsid w:val="00D76F08"/>
    <w:rsid w:val="00D80BF7"/>
    <w:rsid w:val="00DA3D75"/>
    <w:rsid w:val="00DA6F7C"/>
    <w:rsid w:val="00DB13E3"/>
    <w:rsid w:val="00DD2750"/>
    <w:rsid w:val="00DD438B"/>
    <w:rsid w:val="00DE00C1"/>
    <w:rsid w:val="00DF298D"/>
    <w:rsid w:val="00E12BAA"/>
    <w:rsid w:val="00E145A0"/>
    <w:rsid w:val="00E35652"/>
    <w:rsid w:val="00E40BAC"/>
    <w:rsid w:val="00E55141"/>
    <w:rsid w:val="00E7153A"/>
    <w:rsid w:val="00E72E09"/>
    <w:rsid w:val="00E84042"/>
    <w:rsid w:val="00E84842"/>
    <w:rsid w:val="00EB0437"/>
    <w:rsid w:val="00EB77CB"/>
    <w:rsid w:val="00ED2BAB"/>
    <w:rsid w:val="00ED7B42"/>
    <w:rsid w:val="00EE30BF"/>
    <w:rsid w:val="00EF26DD"/>
    <w:rsid w:val="00EF3D7A"/>
    <w:rsid w:val="00F13176"/>
    <w:rsid w:val="00F146AB"/>
    <w:rsid w:val="00F166A6"/>
    <w:rsid w:val="00F267BA"/>
    <w:rsid w:val="00F32C56"/>
    <w:rsid w:val="00F339D2"/>
    <w:rsid w:val="00F52B0E"/>
    <w:rsid w:val="00F91871"/>
    <w:rsid w:val="00F9329F"/>
    <w:rsid w:val="00F95AD0"/>
    <w:rsid w:val="00F97855"/>
    <w:rsid w:val="00FA6292"/>
    <w:rsid w:val="00FA6F52"/>
    <w:rsid w:val="00FA7662"/>
    <w:rsid w:val="00FA7C3B"/>
    <w:rsid w:val="00FC09FE"/>
    <w:rsid w:val="00FD0345"/>
    <w:rsid w:val="00FD0DA2"/>
    <w:rsid w:val="00FD1811"/>
    <w:rsid w:val="00FD3DAF"/>
    <w:rsid w:val="00FD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32D9C"/>
  <w15:docId w15:val="{B796AA0E-4DA0-47FB-B3B4-569352C5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29"/>
  </w:style>
  <w:style w:type="paragraph" w:styleId="Heading1">
    <w:name w:val="heading 1"/>
    <w:basedOn w:val="Normal"/>
    <w:next w:val="BodyText"/>
    <w:link w:val="Heading1Char"/>
    <w:uiPriority w:val="99"/>
    <w:qFormat/>
    <w:rsid w:val="0012693E"/>
    <w:pPr>
      <w:keepNext/>
      <w:spacing w:before="120" w:line="240" w:lineRule="auto"/>
      <w:ind w:left="432" w:hanging="432"/>
      <w:outlineLvl w:val="0"/>
    </w:pPr>
    <w:rPr>
      <w:rFonts w:ascii="Times New Roman Bold" w:eastAsia="Times New Roman" w:hAnsi="Times New Roman Bold" w:cs="Times New Roman"/>
      <w:b/>
      <w:bCs/>
      <w:color w:val="003399"/>
      <w:kern w:val="32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A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2693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2693E"/>
    <w:rPr>
      <w:rFonts w:eastAsiaTheme="minorEastAsia"/>
    </w:rPr>
  </w:style>
  <w:style w:type="paragraph" w:styleId="Header">
    <w:name w:val="header"/>
    <w:basedOn w:val="Normal"/>
    <w:link w:val="HeaderChar"/>
    <w:unhideWhenUsed/>
    <w:rsid w:val="00126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2693E"/>
  </w:style>
  <w:style w:type="paragraph" w:styleId="Footer">
    <w:name w:val="footer"/>
    <w:basedOn w:val="Normal"/>
    <w:link w:val="FooterChar"/>
    <w:uiPriority w:val="99"/>
    <w:unhideWhenUsed/>
    <w:rsid w:val="00126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93E"/>
  </w:style>
  <w:style w:type="character" w:customStyle="1" w:styleId="Heading1Char">
    <w:name w:val="Heading 1 Char"/>
    <w:basedOn w:val="DefaultParagraphFont"/>
    <w:link w:val="Heading1"/>
    <w:uiPriority w:val="99"/>
    <w:rsid w:val="0012693E"/>
    <w:rPr>
      <w:rFonts w:ascii="Times New Roman Bold" w:eastAsia="Times New Roman" w:hAnsi="Times New Roman Bold" w:cs="Times New Roman"/>
      <w:b/>
      <w:bCs/>
      <w:color w:val="003399"/>
      <w:kern w:val="32"/>
      <w:sz w:val="40"/>
      <w:szCs w:val="40"/>
      <w:lang w:val="en-CA"/>
    </w:rPr>
  </w:style>
  <w:style w:type="paragraph" w:customStyle="1" w:styleId="Bullet">
    <w:name w:val="Bullet"/>
    <w:aliases w:val="BU Bullet Paragraph,BU,bullet,BU bullet,bullet Char,Bullet Char,BU Bullet Paragraph Char,BU Char Char Char,BU Char Char,Bullet1,BU Bullet Paragraph1,BU1,bullet1,BU bullet1,bullet Char1,Bullet Char1,BU Bullet Paragraph Char1,BU Char Char Char1,b"/>
    <w:link w:val="BulletCharChar"/>
    <w:rsid w:val="0012693E"/>
    <w:pPr>
      <w:numPr>
        <w:numId w:val="1"/>
      </w:numPr>
      <w:tabs>
        <w:tab w:val="clear" w:pos="1440"/>
        <w:tab w:val="num" w:pos="360"/>
      </w:tabs>
      <w:spacing w:after="0" w:line="240" w:lineRule="auto"/>
      <w:ind w:left="360" w:hanging="180"/>
    </w:pPr>
    <w:rPr>
      <w:rFonts w:ascii="Times New Roman" w:eastAsia="Times New Roman" w:hAnsi="Times New Roman" w:cs="Times New Roman"/>
    </w:rPr>
  </w:style>
  <w:style w:type="character" w:customStyle="1" w:styleId="BulletCharChar">
    <w:name w:val="Bullet Char Char"/>
    <w:aliases w:val="BU Bullet Paragraph Char Char,bullet Char Char,BU bullet Char Char,BU Bullet Paragraph1 Char Char,Bullet Char2,BU Bullet Paragraph Char2,bullet Char2,BU bullet Char,BU Char Char Char Char,BU Char Char Char2,Bullet1 Char,BU1 Char,b Char"/>
    <w:basedOn w:val="DefaultParagraphFont"/>
    <w:link w:val="Bullet"/>
    <w:locked/>
    <w:rsid w:val="0012693E"/>
    <w:rPr>
      <w:rFonts w:ascii="Times New Roman" w:eastAsia="Times New Roman" w:hAnsi="Times New Roman" w:cs="Times New Roman"/>
    </w:rPr>
  </w:style>
  <w:style w:type="paragraph" w:customStyle="1" w:styleId="TableHeader">
    <w:name w:val="Table Header"/>
    <w:basedOn w:val="Normal"/>
    <w:uiPriority w:val="99"/>
    <w:rsid w:val="0012693E"/>
    <w:pPr>
      <w:keepNext/>
      <w:spacing w:before="120" w:after="120" w:line="240" w:lineRule="auto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1269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693E"/>
  </w:style>
  <w:style w:type="paragraph" w:customStyle="1" w:styleId="BodyText2">
    <w:name w:val="Body Text2"/>
    <w:uiPriority w:val="99"/>
    <w:rsid w:val="007D18D8"/>
    <w:pPr>
      <w:spacing w:after="0" w:line="240" w:lineRule="auto"/>
      <w:ind w:left="360"/>
    </w:pPr>
    <w:rPr>
      <w:rFonts w:ascii="Arial" w:eastAsia="Times New Roman" w:hAnsi="Arial" w:cs="Times New Roman"/>
      <w:noProof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27A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A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umberedBullet">
    <w:name w:val="Numbered Bullet"/>
    <w:basedOn w:val="NoSpacing"/>
    <w:link w:val="NumberedBulletChar"/>
    <w:qFormat/>
    <w:rsid w:val="00B27ADF"/>
    <w:pPr>
      <w:numPr>
        <w:numId w:val="2"/>
      </w:numPr>
      <w:spacing w:after="240"/>
    </w:pPr>
    <w:rPr>
      <w:rFonts w:ascii="Arial" w:eastAsia="Batang" w:hAnsi="Arial" w:cs="Times New Roman"/>
      <w:szCs w:val="24"/>
      <w:lang w:val="en-CA"/>
    </w:rPr>
  </w:style>
  <w:style w:type="character" w:customStyle="1" w:styleId="NumberedBulletChar">
    <w:name w:val="Numbered Bullet Char"/>
    <w:link w:val="NumberedBullet"/>
    <w:rsid w:val="00B27ADF"/>
    <w:rPr>
      <w:rFonts w:ascii="Arial" w:eastAsia="Batang" w:hAnsi="Arial" w:cs="Times New Roman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27ADF"/>
    <w:pPr>
      <w:ind w:left="720"/>
      <w:contextualSpacing/>
    </w:pPr>
  </w:style>
  <w:style w:type="paragraph" w:styleId="Caption">
    <w:name w:val="caption"/>
    <w:aliases w:val="Figure Caption"/>
    <w:basedOn w:val="Normal"/>
    <w:next w:val="Normal"/>
    <w:qFormat/>
    <w:rsid w:val="008C0A4F"/>
    <w:pPr>
      <w:spacing w:before="120" w:after="120" w:line="240" w:lineRule="auto"/>
      <w:jc w:val="center"/>
    </w:pPr>
    <w:rPr>
      <w:rFonts w:ascii="Arial" w:eastAsia="Batang" w:hAnsi="Arial" w:cs="Times New Roman"/>
      <w:b/>
      <w:bCs/>
      <w:szCs w:val="20"/>
      <w:lang w:val="en-CA"/>
    </w:rPr>
  </w:style>
  <w:style w:type="table" w:styleId="TableGrid">
    <w:name w:val="Table Grid"/>
    <w:basedOn w:val="TableNormal"/>
    <w:uiPriority w:val="39"/>
    <w:rsid w:val="008C0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04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759BD"/>
    <w:rPr>
      <w:i/>
      <w:iCs/>
      <w:color w:val="5B9BD5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D52E23"/>
    <w:pPr>
      <w:keepLines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52E2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95266"/>
    <w:pPr>
      <w:tabs>
        <w:tab w:val="right" w:leader="dot" w:pos="9350"/>
      </w:tabs>
      <w:spacing w:after="100"/>
      <w:ind w:left="220"/>
    </w:pPr>
    <w:rPr>
      <w:b/>
      <w:noProof/>
      <w:color w:val="002060"/>
    </w:rPr>
  </w:style>
  <w:style w:type="character" w:styleId="Hyperlink">
    <w:name w:val="Hyperlink"/>
    <w:basedOn w:val="DefaultParagraphFont"/>
    <w:uiPriority w:val="99"/>
    <w:unhideWhenUsed/>
    <w:rsid w:val="00D52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8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76C3F-F063-4C8E-B68E-00A406D8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17441</Words>
  <Characters>99417</Characters>
  <Application>Microsoft Office Word</Application>
  <DocSecurity>0</DocSecurity>
  <Lines>828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Plan SPECIFICATION</vt:lpstr>
    </vt:vector>
  </TitlesOfParts>
  <Company>Deloitte.</Company>
  <LinksUpToDate>false</LinksUpToDate>
  <CharactersWithSpaces>116625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Plan SPECIFICATION</dc:title>
  <dc:subject>Natural Resource Permitting Project (NRPP)</dc:subject>
  <dc:creator>Allan Miso</dc:creator>
  <cp:lastModifiedBy>Nouf Al Rammah</cp:lastModifiedBy>
  <cp:revision>2</cp:revision>
  <cp:lastPrinted>2018-12-26T09:52:00Z</cp:lastPrinted>
  <dcterms:created xsi:type="dcterms:W3CDTF">2024-11-24T07:19:00Z</dcterms:created>
  <dcterms:modified xsi:type="dcterms:W3CDTF">2024-11-24T07:19:00Z</dcterms:modified>
</cp:coreProperties>
</file>