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4CB1A654" w14:textId="77777777" w:rsidTr="00121B2F">
        <w:tc>
          <w:tcPr>
            <w:tcW w:w="1980" w:type="dxa"/>
          </w:tcPr>
          <w:p w14:paraId="47140DCF" w14:textId="77777777" w:rsidR="00C84408" w:rsidRPr="00121B2F" w:rsidRDefault="00165E07">
            <w:pPr>
              <w:rPr>
                <w:rFonts w:ascii="Calibri" w:hAnsi="Calibri"/>
                <w:b/>
                <w:bCs/>
              </w:rPr>
            </w:pPr>
            <w:r w:rsidRPr="00121B2F"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676299C2" w14:textId="77777777" w:rsidR="00C84408" w:rsidRPr="00121B2F" w:rsidRDefault="00586C89" w:rsidP="00121B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guide staffs in classifying shipments to be sent from SSCs</w:t>
            </w:r>
            <w:r w:rsidR="000A582D">
              <w:rPr>
                <w:rFonts w:ascii="Calibri" w:hAnsi="Calibri"/>
              </w:rPr>
              <w:t xml:space="preserve"> accordingly based on the need.</w:t>
            </w:r>
          </w:p>
        </w:tc>
      </w:tr>
      <w:tr w:rsidR="002928E9" w:rsidRPr="002928E9" w14:paraId="41B1CE59" w14:textId="77777777" w:rsidTr="00121B2F">
        <w:tc>
          <w:tcPr>
            <w:tcW w:w="1980" w:type="dxa"/>
          </w:tcPr>
          <w:p w14:paraId="5646D236" w14:textId="77777777" w:rsidR="002928E9" w:rsidRPr="00121B2F" w:rsidRDefault="002928E9" w:rsidP="00B46829">
            <w:pPr>
              <w:rPr>
                <w:rFonts w:ascii="Calibri" w:hAnsi="Calibri"/>
                <w:b/>
                <w:bCs/>
              </w:rPr>
            </w:pPr>
            <w:r w:rsidRPr="00121B2F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75FB3875" w14:textId="77777777" w:rsidR="002928E9" w:rsidRPr="00121B2F" w:rsidRDefault="00586C89" w:rsidP="00121B2F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All SMSA Services </w:t>
            </w:r>
            <w:r w:rsidR="00C0071B">
              <w:rPr>
                <w:rStyle w:val="Strong"/>
                <w:rFonts w:ascii="Calibri" w:hAnsi="Calibri" w:cs="Tahoma"/>
                <w:b w:val="0"/>
                <w:bCs w:val="0"/>
              </w:rPr>
              <w:t>Center staff</w:t>
            </w:r>
            <w:r w:rsidR="000C718D">
              <w:rPr>
                <w:rStyle w:val="Strong"/>
                <w:rFonts w:ascii="Calibri" w:hAnsi="Calibri" w:cs="Tahoma"/>
                <w:b w:val="0"/>
                <w:bCs w:val="0"/>
              </w:rPr>
              <w:t xml:space="preserve"> accepting shipments from SSCs</w:t>
            </w:r>
          </w:p>
        </w:tc>
      </w:tr>
      <w:tr w:rsidR="00790BDF" w:rsidRPr="002928E9" w14:paraId="390D0BFA" w14:textId="77777777" w:rsidTr="00121B2F">
        <w:tc>
          <w:tcPr>
            <w:tcW w:w="1980" w:type="dxa"/>
          </w:tcPr>
          <w:p w14:paraId="5D461142" w14:textId="77777777" w:rsidR="00790BDF" w:rsidRPr="00121B2F" w:rsidRDefault="00AC0058" w:rsidP="00B46829">
            <w:pPr>
              <w:rPr>
                <w:rFonts w:ascii="Calibri" w:hAnsi="Calibri"/>
                <w:b/>
                <w:bCs/>
              </w:rPr>
            </w:pPr>
            <w:r w:rsidRPr="00121B2F">
              <w:rPr>
                <w:rFonts w:ascii="Calibri" w:hAnsi="Calibr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14:paraId="64110484" w14:textId="77777777" w:rsidR="00790BDF" w:rsidRDefault="00790BDF" w:rsidP="000A582D">
            <w:pPr>
              <w:ind w:left="360"/>
              <w:jc w:val="both"/>
              <w:rPr>
                <w:rFonts w:ascii="Calibri" w:hAnsi="Calibri"/>
              </w:rPr>
            </w:pPr>
          </w:p>
          <w:p w14:paraId="7BE7193C" w14:textId="77777777" w:rsidR="000A582D" w:rsidRDefault="000A582D" w:rsidP="000A582D">
            <w:pPr>
              <w:ind w:left="360"/>
              <w:jc w:val="both"/>
              <w:rPr>
                <w:rFonts w:ascii="Calibri" w:hAnsi="Calibri"/>
              </w:rPr>
            </w:pPr>
          </w:p>
          <w:p w14:paraId="6BC01877" w14:textId="77777777" w:rsidR="000A582D" w:rsidRPr="000A582D" w:rsidRDefault="000A582D" w:rsidP="000A582D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 xml:space="preserve">Items to be sent from SSCs can be classified as </w:t>
            </w:r>
            <w:r w:rsidRPr="000A582D">
              <w:rPr>
                <w:rFonts w:ascii="Calibri" w:hAnsi="Calibri"/>
                <w:b/>
                <w:bCs/>
              </w:rPr>
              <w:t>high-value, extraordinary value item,</w:t>
            </w:r>
          </w:p>
          <w:p w14:paraId="43778F3B" w14:textId="77777777" w:rsidR="000A582D" w:rsidRDefault="000A582D" w:rsidP="000A582D">
            <w:pPr>
              <w:jc w:val="both"/>
              <w:rPr>
                <w:rFonts w:ascii="Calibri" w:hAnsi="Calibri"/>
              </w:rPr>
            </w:pPr>
            <w:r w:rsidRPr="000A582D">
              <w:rPr>
                <w:rFonts w:ascii="Calibri" w:hAnsi="Calibri"/>
                <w:b/>
                <w:bCs/>
              </w:rPr>
              <w:t xml:space="preserve"> non-insurable item</w:t>
            </w:r>
            <w:r>
              <w:rPr>
                <w:rFonts w:ascii="Calibri" w:hAnsi="Calibri"/>
              </w:rPr>
              <w:t xml:space="preserve"> or a combination in accordance with the guidelines and criteria identified per category below:</w:t>
            </w:r>
          </w:p>
          <w:p w14:paraId="5CBEA9F7" w14:textId="77777777" w:rsidR="000A582D" w:rsidRDefault="000A582D" w:rsidP="000A582D">
            <w:pPr>
              <w:ind w:left="360"/>
              <w:jc w:val="both"/>
              <w:rPr>
                <w:rFonts w:ascii="Calibri" w:hAnsi="Calibri"/>
              </w:rPr>
            </w:pPr>
          </w:p>
          <w:p w14:paraId="198B5947" w14:textId="77777777" w:rsidR="000A582D" w:rsidRDefault="000A582D" w:rsidP="000A582D">
            <w:pPr>
              <w:ind w:left="360"/>
              <w:jc w:val="both"/>
              <w:rPr>
                <w:rFonts w:ascii="Calibri" w:hAnsi="Calibri"/>
              </w:rPr>
            </w:pPr>
          </w:p>
          <w:p w14:paraId="11ECA587" w14:textId="77777777" w:rsidR="000A582D" w:rsidRPr="008B5BE2" w:rsidRDefault="000A582D" w:rsidP="008B5BE2">
            <w:pPr>
              <w:jc w:val="both"/>
              <w:rPr>
                <w:rFonts w:ascii="Calibri" w:hAnsi="Calibri"/>
              </w:rPr>
            </w:pPr>
            <w:r w:rsidRPr="000A582D">
              <w:rPr>
                <w:rFonts w:ascii="Calibri" w:hAnsi="Calibri"/>
                <w:b/>
                <w:bCs/>
              </w:rPr>
              <w:t>SSC High-Value Item List</w:t>
            </w:r>
            <w:r w:rsidR="008B5BE2">
              <w:rPr>
                <w:rFonts w:ascii="Calibri" w:hAnsi="Calibri"/>
                <w:b/>
                <w:bCs/>
              </w:rPr>
              <w:t xml:space="preserve"> – </w:t>
            </w:r>
            <w:r w:rsidR="008B5BE2">
              <w:rPr>
                <w:rFonts w:ascii="Calibri" w:hAnsi="Calibri"/>
              </w:rPr>
              <w:t>items that needs to be accepted and recorded with HV tag number and followed with HV acceptance procedures.</w:t>
            </w:r>
          </w:p>
          <w:p w14:paraId="3E96F061" w14:textId="77777777" w:rsidR="000A582D" w:rsidRDefault="000A582D" w:rsidP="000A582D">
            <w:pPr>
              <w:ind w:left="360"/>
              <w:jc w:val="both"/>
              <w:rPr>
                <w:rFonts w:ascii="Calibri" w:hAnsi="Calibri"/>
              </w:rPr>
            </w:pPr>
          </w:p>
          <w:p w14:paraId="3F9085E4" w14:textId="77777777" w:rsidR="000A582D" w:rsidRPr="00B62454" w:rsidRDefault="000A582D" w:rsidP="000A582D">
            <w:pPr>
              <w:ind w:left="360"/>
              <w:rPr>
                <w:rFonts w:ascii="Calibri" w:hAnsi="Calibri"/>
              </w:rPr>
            </w:pPr>
            <w:r w:rsidRPr="00B62454">
              <w:rPr>
                <w:rFonts w:ascii="Calibri" w:hAnsi="Calibri"/>
              </w:rPr>
              <w:t>Documents:</w:t>
            </w:r>
          </w:p>
          <w:p w14:paraId="266D4EB3" w14:textId="77777777" w:rsidR="000A582D" w:rsidRPr="00B62454" w:rsidRDefault="000A582D" w:rsidP="000A582D">
            <w:pPr>
              <w:ind w:left="360"/>
              <w:rPr>
                <w:rFonts w:ascii="Calibri" w:hAnsi="Calibri"/>
              </w:rPr>
            </w:pPr>
          </w:p>
          <w:p w14:paraId="4A70FED2" w14:textId="77777777" w:rsidR="000A582D" w:rsidRDefault="000A582D" w:rsidP="000A582D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</w:rPr>
            </w:pPr>
            <w:r w:rsidRPr="000A582D">
              <w:rPr>
                <w:rFonts w:ascii="Calibri" w:hAnsi="Calibri"/>
              </w:rPr>
              <w:t>Passports</w:t>
            </w:r>
          </w:p>
          <w:p w14:paraId="6BEC974D" w14:textId="77777777" w:rsidR="000A582D" w:rsidRDefault="000A582D" w:rsidP="000A582D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</w:rPr>
            </w:pPr>
            <w:r w:rsidRPr="000A582D">
              <w:rPr>
                <w:rFonts w:ascii="Calibri" w:hAnsi="Calibri"/>
              </w:rPr>
              <w:t>Original certificates (Example: Diploma, Birth or Marriage Certificates etc.)</w:t>
            </w:r>
          </w:p>
          <w:p w14:paraId="6E755D15" w14:textId="77777777" w:rsidR="000A582D" w:rsidRDefault="000A582D" w:rsidP="000A582D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</w:rPr>
            </w:pPr>
            <w:r w:rsidRPr="000A582D">
              <w:rPr>
                <w:rFonts w:ascii="Calibri" w:hAnsi="Calibri"/>
              </w:rPr>
              <w:t>Legal tenders</w:t>
            </w:r>
          </w:p>
          <w:p w14:paraId="2780CF10" w14:textId="77777777" w:rsidR="000A582D" w:rsidRDefault="000A582D" w:rsidP="000A582D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</w:rPr>
            </w:pPr>
            <w:r w:rsidRPr="000A582D">
              <w:rPr>
                <w:rFonts w:ascii="Calibri" w:hAnsi="Calibri"/>
              </w:rPr>
              <w:t>Iqama/residence ID</w:t>
            </w:r>
          </w:p>
          <w:p w14:paraId="139469F6" w14:textId="77777777" w:rsidR="000A582D" w:rsidRDefault="000A582D" w:rsidP="000A582D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</w:rPr>
            </w:pPr>
            <w:r w:rsidRPr="000A582D">
              <w:rPr>
                <w:rFonts w:ascii="Calibri" w:hAnsi="Calibri"/>
              </w:rPr>
              <w:t>Driver’s License Card</w:t>
            </w:r>
          </w:p>
          <w:p w14:paraId="3FB1D158" w14:textId="77777777" w:rsidR="000A582D" w:rsidRDefault="000A582D" w:rsidP="000A582D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</w:rPr>
            </w:pPr>
            <w:r w:rsidRPr="000A582D">
              <w:rPr>
                <w:rFonts w:ascii="Calibri" w:hAnsi="Calibri"/>
              </w:rPr>
              <w:t>Bank Drafts</w:t>
            </w:r>
          </w:p>
          <w:p w14:paraId="23B8E1AE" w14:textId="77777777" w:rsidR="000C77F3" w:rsidRDefault="000C77F3" w:rsidP="000A582D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VISA documents</w:t>
            </w:r>
          </w:p>
          <w:p w14:paraId="06B69958" w14:textId="77777777" w:rsidR="000A582D" w:rsidRDefault="000A582D" w:rsidP="000A582D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</w:rPr>
            </w:pPr>
            <w:r w:rsidRPr="000A582D">
              <w:rPr>
                <w:rFonts w:ascii="Calibri" w:hAnsi="Calibri"/>
              </w:rPr>
              <w:t>ATM / Credit Cards</w:t>
            </w:r>
          </w:p>
          <w:p w14:paraId="2625833C" w14:textId="77777777" w:rsidR="008A2421" w:rsidRPr="000A582D" w:rsidRDefault="00E379BE" w:rsidP="000A582D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CD with documents</w:t>
            </w:r>
          </w:p>
          <w:p w14:paraId="08286C77" w14:textId="77777777" w:rsidR="000A582D" w:rsidRDefault="000A582D" w:rsidP="000A582D">
            <w:pPr>
              <w:rPr>
                <w:rFonts w:ascii="Calibri" w:hAnsi="Calibri"/>
              </w:rPr>
            </w:pPr>
          </w:p>
          <w:p w14:paraId="11D5D8A4" w14:textId="77777777" w:rsidR="000A582D" w:rsidRDefault="000A582D" w:rsidP="000A58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Non-Documents</w:t>
            </w:r>
          </w:p>
          <w:p w14:paraId="53E4C306" w14:textId="77777777" w:rsidR="008A2421" w:rsidRPr="008A2421" w:rsidRDefault="008A2421" w:rsidP="008A2421">
            <w:pPr>
              <w:rPr>
                <w:rFonts w:ascii="Calibri" w:hAnsi="Calibri"/>
              </w:rPr>
            </w:pPr>
          </w:p>
          <w:p w14:paraId="0A1AA6E8" w14:textId="77777777" w:rsidR="008A2421" w:rsidRPr="008A2421" w:rsidRDefault="008A2421" w:rsidP="008A2421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 w:rsidRPr="008A2421">
              <w:rPr>
                <w:rFonts w:ascii="Calibri" w:hAnsi="Calibri"/>
              </w:rPr>
              <w:t>Mobile phones</w:t>
            </w:r>
            <w:r>
              <w:rPr>
                <w:rFonts w:ascii="Calibri" w:hAnsi="Calibri"/>
              </w:rPr>
              <w:t xml:space="preserve"> </w:t>
            </w:r>
            <w:r w:rsidRPr="008A2421">
              <w:rPr>
                <w:rFonts w:ascii="Calibri" w:hAnsi="Calibri"/>
              </w:rPr>
              <w:t xml:space="preserve">exceeding the value of </w:t>
            </w:r>
            <w:r>
              <w:rPr>
                <w:rFonts w:ascii="Calibri" w:hAnsi="Calibri"/>
              </w:rPr>
              <w:t>1000 SAR or 267 USD</w:t>
            </w:r>
          </w:p>
          <w:p w14:paraId="3B81D112" w14:textId="77777777" w:rsidR="008A2421" w:rsidRDefault="008A2421" w:rsidP="008A2421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 w:rsidRPr="008A2421">
              <w:rPr>
                <w:rFonts w:ascii="Calibri" w:hAnsi="Calibri"/>
              </w:rPr>
              <w:t>Laptop Computers</w:t>
            </w:r>
            <w:r>
              <w:rPr>
                <w:rFonts w:ascii="Calibri" w:hAnsi="Calibri"/>
              </w:rPr>
              <w:t xml:space="preserve"> </w:t>
            </w:r>
            <w:r w:rsidRPr="008A2421">
              <w:rPr>
                <w:rFonts w:ascii="Calibri" w:hAnsi="Calibri"/>
              </w:rPr>
              <w:t xml:space="preserve">exceeding the value of </w:t>
            </w:r>
            <w:r>
              <w:rPr>
                <w:rFonts w:ascii="Calibri" w:hAnsi="Calibri"/>
              </w:rPr>
              <w:t>1000 SAR or 267 USD</w:t>
            </w:r>
          </w:p>
          <w:p w14:paraId="7E3E819E" w14:textId="77777777" w:rsidR="008A2421" w:rsidRPr="008A2421" w:rsidRDefault="008A2421" w:rsidP="008A2421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Memory hard drives, USB, or external memory devices.</w:t>
            </w:r>
          </w:p>
          <w:p w14:paraId="3EFF81AF" w14:textId="77777777" w:rsidR="008A2421" w:rsidRDefault="008A2421" w:rsidP="008A2421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 w:rsidRPr="008A2421">
              <w:rPr>
                <w:rFonts w:ascii="Calibri" w:hAnsi="Calibri"/>
              </w:rPr>
              <w:t xml:space="preserve">Precious metals including but not limited to (Gold, Silver, Platinum) </w:t>
            </w:r>
          </w:p>
          <w:p w14:paraId="6B1EF701" w14:textId="77777777" w:rsidR="008A2421" w:rsidRPr="008A2421" w:rsidRDefault="008A2421" w:rsidP="008A2421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 w:rsidRPr="008A2421">
              <w:rPr>
                <w:rFonts w:ascii="Calibri" w:hAnsi="Calibri"/>
              </w:rPr>
              <w:t>Precious stones including but not limited to Diamond, gem stones Art works</w:t>
            </w:r>
          </w:p>
          <w:p w14:paraId="1DF6D8CD" w14:textId="77777777" w:rsidR="008A2421" w:rsidRDefault="008A2421" w:rsidP="008A2421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 w:rsidRPr="008A2421">
              <w:rPr>
                <w:rFonts w:ascii="Calibri" w:hAnsi="Calibri"/>
              </w:rPr>
              <w:t>Artifacts</w:t>
            </w:r>
          </w:p>
          <w:p w14:paraId="21E7F8A1" w14:textId="77777777" w:rsidR="008A2421" w:rsidRDefault="008A2421" w:rsidP="008A2421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 w:rsidRPr="008A2421">
              <w:rPr>
                <w:rFonts w:ascii="Calibri" w:hAnsi="Calibri"/>
              </w:rPr>
              <w:t>Antiques</w:t>
            </w:r>
          </w:p>
          <w:p w14:paraId="5B3A0F41" w14:textId="77777777" w:rsidR="008A2421" w:rsidRDefault="008A2421" w:rsidP="008A2421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Holy </w:t>
            </w:r>
            <w:proofErr w:type="spellStart"/>
            <w:r>
              <w:rPr>
                <w:rFonts w:ascii="Calibri" w:hAnsi="Calibri"/>
              </w:rPr>
              <w:t>Kor’an</w:t>
            </w:r>
            <w:proofErr w:type="spellEnd"/>
            <w:r>
              <w:rPr>
                <w:rFonts w:ascii="Calibri" w:hAnsi="Calibri"/>
              </w:rPr>
              <w:t xml:space="preserve"> Books</w:t>
            </w:r>
          </w:p>
          <w:p w14:paraId="5D68177D" w14:textId="77777777" w:rsidR="008A2421" w:rsidRDefault="008A2421" w:rsidP="008A2421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Official Saudi Arabian Flag</w:t>
            </w:r>
          </w:p>
          <w:p w14:paraId="7D59FF4E" w14:textId="77777777" w:rsidR="00E203FA" w:rsidRDefault="00E203FA" w:rsidP="008A2421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Biological Specimen for Samples</w:t>
            </w:r>
          </w:p>
          <w:p w14:paraId="00A45EEE" w14:textId="77777777" w:rsidR="000C718D" w:rsidRPr="000C718D" w:rsidRDefault="000C718D" w:rsidP="000C718D">
            <w:pPr>
              <w:numPr>
                <w:ilvl w:val="0"/>
                <w:numId w:val="36"/>
              </w:numPr>
              <w:rPr>
                <w:rFonts w:ascii="Calibri" w:hAnsi="Calibri" w:cs="Arial"/>
                <w:bCs/>
                <w:u w:val="single"/>
              </w:rPr>
            </w:pPr>
            <w:r w:rsidRPr="008B5BE2">
              <w:rPr>
                <w:rFonts w:ascii="Calibri" w:hAnsi="Calibri" w:cs="Arial"/>
              </w:rPr>
              <w:t>Designer Clothing</w:t>
            </w:r>
            <w:r>
              <w:rPr>
                <w:rFonts w:ascii="Calibri" w:hAnsi="Calibri" w:cs="Arial"/>
              </w:rPr>
              <w:t>, Bags, Shoes &amp; Textiles with declared value of more than 1000 SR or 267 USD</w:t>
            </w:r>
          </w:p>
          <w:p w14:paraId="3CDA9339" w14:textId="77777777" w:rsidR="000C718D" w:rsidRPr="00C0071B" w:rsidRDefault="000C718D" w:rsidP="00716E32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Collect</w:t>
            </w:r>
            <w:r w:rsidR="00716E32">
              <w:rPr>
                <w:rFonts w:ascii="Calibri" w:hAnsi="Calibri"/>
              </w:rPr>
              <w:t xml:space="preserve">ables  </w:t>
            </w:r>
            <w:r>
              <w:rPr>
                <w:rFonts w:ascii="Calibri" w:hAnsi="Calibri"/>
              </w:rPr>
              <w:t>with</w:t>
            </w:r>
            <w:proofErr w:type="gramEnd"/>
            <w:r>
              <w:rPr>
                <w:rFonts w:ascii="Calibri" w:hAnsi="Calibri"/>
              </w:rPr>
              <w:t xml:space="preserve"> Exceptional Value</w:t>
            </w:r>
          </w:p>
          <w:p w14:paraId="284EC57B" w14:textId="77777777" w:rsidR="000C718D" w:rsidRPr="00C431E7" w:rsidRDefault="000C718D" w:rsidP="000C718D">
            <w:pPr>
              <w:numPr>
                <w:ilvl w:val="0"/>
                <w:numId w:val="36"/>
              </w:numPr>
              <w:rPr>
                <w:rFonts w:ascii="Calibri" w:hAnsi="Calibri" w:cs="Arial"/>
                <w:bCs/>
                <w:u w:val="single"/>
              </w:rPr>
            </w:pPr>
            <w:r>
              <w:rPr>
                <w:rFonts w:ascii="Calibri" w:hAnsi="Calibri" w:cs="Arial"/>
              </w:rPr>
              <w:lastRenderedPageBreak/>
              <w:t>“Hyped” Commodities with declared value of more than 1000 SR or 267 USD</w:t>
            </w:r>
          </w:p>
          <w:p w14:paraId="70FAC178" w14:textId="77777777" w:rsidR="008A2421" w:rsidRPr="008A2421" w:rsidRDefault="008A2421" w:rsidP="008A2421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Items with </w:t>
            </w:r>
            <w:r w:rsidR="00E203FA">
              <w:rPr>
                <w:rFonts w:ascii="Calibri" w:hAnsi="Calibri"/>
              </w:rPr>
              <w:t xml:space="preserve">high </w:t>
            </w:r>
            <w:r>
              <w:rPr>
                <w:rFonts w:ascii="Calibri" w:hAnsi="Calibri"/>
              </w:rPr>
              <w:t>Cultural</w:t>
            </w:r>
            <w:r w:rsidR="00E203FA">
              <w:rPr>
                <w:rFonts w:ascii="Calibri" w:hAnsi="Calibri"/>
              </w:rPr>
              <w:t xml:space="preserve">, </w:t>
            </w:r>
            <w:proofErr w:type="gramStart"/>
            <w:r w:rsidR="00E203FA">
              <w:rPr>
                <w:rFonts w:ascii="Calibri" w:hAnsi="Calibri"/>
              </w:rPr>
              <w:t xml:space="preserve">Religious </w:t>
            </w:r>
            <w:r w:rsidR="008B5BE2">
              <w:rPr>
                <w:rFonts w:ascii="Calibri" w:hAnsi="Calibri"/>
              </w:rPr>
              <w:t xml:space="preserve"> or</w:t>
            </w:r>
            <w:proofErr w:type="gramEnd"/>
            <w:r w:rsidR="008B5BE2">
              <w:rPr>
                <w:rFonts w:ascii="Calibri" w:hAnsi="Calibri"/>
              </w:rPr>
              <w:t xml:space="preserve"> Historical</w:t>
            </w:r>
            <w:r>
              <w:rPr>
                <w:rFonts w:ascii="Calibri" w:hAnsi="Calibri"/>
              </w:rPr>
              <w:t xml:space="preserve"> Significance</w:t>
            </w:r>
            <w:r w:rsidR="008B5BE2">
              <w:rPr>
                <w:rFonts w:ascii="Calibri" w:hAnsi="Calibri"/>
              </w:rPr>
              <w:t xml:space="preserve"> and Value</w:t>
            </w:r>
          </w:p>
          <w:p w14:paraId="5EDD04DD" w14:textId="77777777" w:rsidR="008A2421" w:rsidRDefault="008A2421" w:rsidP="008A2421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 w:rsidRPr="008A2421">
              <w:rPr>
                <w:rFonts w:ascii="Calibri" w:hAnsi="Calibri"/>
              </w:rPr>
              <w:t xml:space="preserve">Electronic items exceeding the value of </w:t>
            </w:r>
            <w:r>
              <w:rPr>
                <w:rFonts w:ascii="Calibri" w:hAnsi="Calibri"/>
              </w:rPr>
              <w:t>1000 SAR or 267 USD</w:t>
            </w:r>
          </w:p>
          <w:p w14:paraId="60107E41" w14:textId="77777777" w:rsidR="008A2421" w:rsidRDefault="008A2421" w:rsidP="008A2421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 w:rsidRPr="008A2421">
              <w:rPr>
                <w:rFonts w:ascii="Calibri" w:hAnsi="Calibri"/>
              </w:rPr>
              <w:t xml:space="preserve">Textiles and clothing materials exceeding the value of </w:t>
            </w:r>
            <w:r>
              <w:rPr>
                <w:rFonts w:ascii="Calibri" w:hAnsi="Calibri"/>
              </w:rPr>
              <w:t>1000 SAR or 267 USD</w:t>
            </w:r>
          </w:p>
          <w:p w14:paraId="73C879FF" w14:textId="77777777" w:rsidR="008A2421" w:rsidRDefault="008A2421" w:rsidP="008A2421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 w:rsidRPr="008A2421">
              <w:rPr>
                <w:rFonts w:ascii="Calibri" w:hAnsi="Calibri"/>
              </w:rPr>
              <w:t>Vehicle Spare parts (Land, Air, Sea)</w:t>
            </w:r>
            <w:r>
              <w:rPr>
                <w:rFonts w:ascii="Calibri" w:hAnsi="Calibri"/>
              </w:rPr>
              <w:t xml:space="preserve"> </w:t>
            </w:r>
            <w:r w:rsidRPr="008A2421">
              <w:rPr>
                <w:rFonts w:ascii="Calibri" w:hAnsi="Calibri"/>
              </w:rPr>
              <w:t xml:space="preserve">exceeding the value of </w:t>
            </w:r>
            <w:r>
              <w:rPr>
                <w:rFonts w:ascii="Calibri" w:hAnsi="Calibri"/>
              </w:rPr>
              <w:t>1000 SAR or 267 USD availed using regular SPO-P or IP General Priority Services with actual weigh not exceeding to 32 kg and Dim. Weight not exceeding to 51/43/33 cm.</w:t>
            </w:r>
          </w:p>
          <w:p w14:paraId="6CFD2B89" w14:textId="77777777" w:rsidR="008A2421" w:rsidRDefault="008A2421" w:rsidP="008A2421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Other commodities not mentioned above but </w:t>
            </w:r>
            <w:r w:rsidRPr="008A2421">
              <w:rPr>
                <w:rFonts w:ascii="Calibri" w:hAnsi="Calibri"/>
              </w:rPr>
              <w:t xml:space="preserve">exceeding the value of </w:t>
            </w:r>
            <w:r>
              <w:rPr>
                <w:rFonts w:ascii="Calibri" w:hAnsi="Calibri"/>
              </w:rPr>
              <w:t>1000 SAR or 267 USD availed using regular SPO-P or IP General Priority Services with actual weigh not exceeding to 32 kg and Dim. Weight not exceeding to 51/43/33 cm.</w:t>
            </w:r>
          </w:p>
          <w:p w14:paraId="477C295F" w14:textId="77777777" w:rsidR="00E379BE" w:rsidRDefault="00E379BE" w:rsidP="00E379BE">
            <w:pPr>
              <w:rPr>
                <w:rFonts w:ascii="Calibri" w:hAnsi="Calibri"/>
              </w:rPr>
            </w:pPr>
          </w:p>
          <w:p w14:paraId="014BEC12" w14:textId="77777777" w:rsidR="00E379BE" w:rsidRDefault="00E379BE" w:rsidP="00E379BE">
            <w:pPr>
              <w:rPr>
                <w:rFonts w:ascii="Calibri" w:hAnsi="Calibri"/>
              </w:rPr>
            </w:pPr>
          </w:p>
          <w:p w14:paraId="58AC17C0" w14:textId="77777777" w:rsidR="00E379BE" w:rsidRDefault="00E379BE" w:rsidP="00E379BE">
            <w:pPr>
              <w:rPr>
                <w:rFonts w:ascii="Calibri" w:hAnsi="Calibri"/>
              </w:rPr>
            </w:pPr>
            <w:r w:rsidRPr="00E379BE">
              <w:rPr>
                <w:rFonts w:ascii="Calibri" w:hAnsi="Calibri"/>
                <w:b/>
                <w:bCs/>
              </w:rPr>
              <w:t>Items with Extra-Ordinary Value List</w:t>
            </w:r>
            <w:r w:rsidR="00F92A4C">
              <w:rPr>
                <w:rFonts w:ascii="Calibri" w:hAnsi="Calibri"/>
                <w:b/>
                <w:bCs/>
              </w:rPr>
              <w:t xml:space="preserve"> – </w:t>
            </w:r>
            <w:r w:rsidR="00F92A4C">
              <w:rPr>
                <w:rFonts w:ascii="Calibri" w:hAnsi="Calibri"/>
              </w:rPr>
              <w:t xml:space="preserve">are commodities with exceptional value and can only be insured to a maximum of 3750 SAR or 1000 USD. The items that fall in this category does not necessary to fall under high-value list. For example, </w:t>
            </w:r>
          </w:p>
          <w:p w14:paraId="5D17F6D8" w14:textId="77777777" w:rsidR="00F92A4C" w:rsidRPr="008B5BE2" w:rsidRDefault="00F92A4C" w:rsidP="00E379BE">
            <w:pPr>
              <w:rPr>
                <w:rFonts w:ascii="Calibri" w:hAnsi="Calibri"/>
                <w:sz w:val="32"/>
                <w:szCs w:val="32"/>
              </w:rPr>
            </w:pPr>
          </w:p>
          <w:p w14:paraId="7B659674" w14:textId="77777777" w:rsidR="008B5BE2" w:rsidRPr="008B5BE2" w:rsidRDefault="008B5BE2" w:rsidP="008B5BE2">
            <w:pPr>
              <w:numPr>
                <w:ilvl w:val="0"/>
                <w:numId w:val="36"/>
              </w:numPr>
              <w:rPr>
                <w:rFonts w:ascii="Calibri" w:hAnsi="Calibri" w:cs="Arial"/>
                <w:bCs/>
                <w:u w:val="single"/>
              </w:rPr>
            </w:pPr>
            <w:r w:rsidRPr="008B5BE2">
              <w:rPr>
                <w:rFonts w:ascii="Calibri" w:hAnsi="Calibri" w:cs="Arial"/>
              </w:rPr>
              <w:t>Watches and parts</w:t>
            </w:r>
          </w:p>
          <w:p w14:paraId="0349E61E" w14:textId="77777777" w:rsidR="008B5BE2" w:rsidRPr="008B5BE2" w:rsidRDefault="008B5BE2" w:rsidP="008B5BE2">
            <w:pPr>
              <w:numPr>
                <w:ilvl w:val="0"/>
                <w:numId w:val="36"/>
              </w:numPr>
              <w:rPr>
                <w:rFonts w:ascii="Calibri" w:hAnsi="Calibri" w:cs="Arial"/>
                <w:bCs/>
                <w:u w:val="single"/>
              </w:rPr>
            </w:pPr>
            <w:r w:rsidRPr="008B5BE2">
              <w:rPr>
                <w:rFonts w:ascii="Calibri" w:hAnsi="Calibri" w:cs="Arial"/>
              </w:rPr>
              <w:t xml:space="preserve">Precious and </w:t>
            </w:r>
            <w:proofErr w:type="spellStart"/>
            <w:r w:rsidRPr="008B5BE2">
              <w:rPr>
                <w:rFonts w:ascii="Calibri" w:hAnsi="Calibri" w:cs="Arial"/>
              </w:rPr>
              <w:t>Semi Precious</w:t>
            </w:r>
            <w:proofErr w:type="spellEnd"/>
            <w:r w:rsidRPr="008B5BE2">
              <w:rPr>
                <w:rFonts w:ascii="Calibri" w:hAnsi="Calibri" w:cs="Arial"/>
              </w:rPr>
              <w:t xml:space="preserve"> Gems</w:t>
            </w:r>
          </w:p>
          <w:p w14:paraId="450DB7AF" w14:textId="77777777" w:rsidR="008B5BE2" w:rsidRPr="008B5BE2" w:rsidRDefault="008B5BE2" w:rsidP="008B5BE2">
            <w:pPr>
              <w:numPr>
                <w:ilvl w:val="0"/>
                <w:numId w:val="36"/>
              </w:numPr>
              <w:rPr>
                <w:rFonts w:ascii="Calibri" w:hAnsi="Calibri" w:cs="Arial"/>
                <w:bCs/>
                <w:u w:val="single"/>
              </w:rPr>
            </w:pPr>
            <w:r w:rsidRPr="008B5BE2">
              <w:rPr>
                <w:rFonts w:ascii="Calibri" w:hAnsi="Calibri" w:cs="Arial"/>
              </w:rPr>
              <w:t>Stones</w:t>
            </w:r>
          </w:p>
          <w:p w14:paraId="3A4C838D" w14:textId="77777777" w:rsidR="008B5BE2" w:rsidRPr="008B5BE2" w:rsidRDefault="008B5BE2" w:rsidP="008B5BE2">
            <w:pPr>
              <w:numPr>
                <w:ilvl w:val="0"/>
                <w:numId w:val="36"/>
              </w:numPr>
              <w:rPr>
                <w:rFonts w:ascii="Calibri" w:hAnsi="Calibri" w:cs="Arial"/>
                <w:bCs/>
                <w:u w:val="single"/>
              </w:rPr>
            </w:pPr>
            <w:r w:rsidRPr="008B5BE2">
              <w:rPr>
                <w:rFonts w:ascii="Calibri" w:hAnsi="Calibri" w:cs="Arial"/>
              </w:rPr>
              <w:t xml:space="preserve">Costume </w:t>
            </w:r>
            <w:proofErr w:type="spellStart"/>
            <w:r w:rsidRPr="008B5BE2">
              <w:rPr>
                <w:rFonts w:ascii="Calibri" w:hAnsi="Calibri" w:cs="Arial"/>
              </w:rPr>
              <w:t>Jewellery</w:t>
            </w:r>
            <w:proofErr w:type="spellEnd"/>
          </w:p>
          <w:p w14:paraId="245F93F0" w14:textId="77777777" w:rsidR="008B5BE2" w:rsidRPr="008B5BE2" w:rsidRDefault="008B5BE2" w:rsidP="008B5BE2">
            <w:pPr>
              <w:numPr>
                <w:ilvl w:val="0"/>
                <w:numId w:val="36"/>
              </w:numPr>
              <w:rPr>
                <w:rFonts w:ascii="Calibri" w:hAnsi="Calibri" w:cs="Arial"/>
                <w:bCs/>
                <w:u w:val="single"/>
              </w:rPr>
            </w:pPr>
            <w:r w:rsidRPr="008B5BE2">
              <w:rPr>
                <w:rFonts w:ascii="Calibri" w:hAnsi="Calibri" w:cs="Arial"/>
              </w:rPr>
              <w:t>Diamonds</w:t>
            </w:r>
          </w:p>
          <w:p w14:paraId="01BB1E41" w14:textId="77777777" w:rsidR="008B5BE2" w:rsidRPr="008B5BE2" w:rsidRDefault="008B5BE2" w:rsidP="008B5BE2">
            <w:pPr>
              <w:numPr>
                <w:ilvl w:val="0"/>
                <w:numId w:val="36"/>
              </w:numPr>
              <w:rPr>
                <w:rFonts w:ascii="Calibri" w:hAnsi="Calibri" w:cs="Arial"/>
                <w:bCs/>
                <w:u w:val="single"/>
              </w:rPr>
            </w:pPr>
            <w:r w:rsidRPr="008B5BE2">
              <w:rPr>
                <w:rFonts w:ascii="Calibri" w:hAnsi="Calibri" w:cs="Arial"/>
              </w:rPr>
              <w:t>Precious Metal – Gold, Platinum, Silver</w:t>
            </w:r>
          </w:p>
          <w:p w14:paraId="028462B5" w14:textId="77777777" w:rsidR="008B5BE2" w:rsidRPr="00C431E7" w:rsidRDefault="008B5BE2" w:rsidP="008B5BE2">
            <w:pPr>
              <w:numPr>
                <w:ilvl w:val="0"/>
                <w:numId w:val="36"/>
              </w:numPr>
              <w:rPr>
                <w:rFonts w:ascii="Calibri" w:hAnsi="Calibri" w:cs="Arial"/>
                <w:bCs/>
                <w:u w:val="single"/>
              </w:rPr>
            </w:pPr>
            <w:r w:rsidRPr="008B5BE2">
              <w:rPr>
                <w:rFonts w:ascii="Calibri" w:hAnsi="Calibri" w:cs="Arial"/>
              </w:rPr>
              <w:t>Designer Clothing</w:t>
            </w:r>
            <w:r w:rsidR="00E203FA">
              <w:rPr>
                <w:rFonts w:ascii="Calibri" w:hAnsi="Calibri" w:cs="Arial"/>
              </w:rPr>
              <w:t>,</w:t>
            </w:r>
            <w:r w:rsidR="000C718D">
              <w:rPr>
                <w:rFonts w:ascii="Calibri" w:hAnsi="Calibri" w:cs="Arial"/>
              </w:rPr>
              <w:t xml:space="preserve"> Bags, Shoes &amp;</w:t>
            </w:r>
            <w:r w:rsidR="00E203FA">
              <w:rPr>
                <w:rFonts w:ascii="Calibri" w:hAnsi="Calibri" w:cs="Arial"/>
              </w:rPr>
              <w:t xml:space="preserve"> Textiles</w:t>
            </w:r>
            <w:r w:rsidR="000C718D">
              <w:rPr>
                <w:rFonts w:ascii="Calibri" w:hAnsi="Calibri" w:cs="Arial"/>
              </w:rPr>
              <w:t xml:space="preserve"> with declared value of more than 1000 SR or 267 USD</w:t>
            </w:r>
          </w:p>
          <w:p w14:paraId="2BCB6AFC" w14:textId="77777777" w:rsidR="00C431E7" w:rsidRPr="000C718D" w:rsidRDefault="00C431E7" w:rsidP="000C718D">
            <w:pPr>
              <w:numPr>
                <w:ilvl w:val="0"/>
                <w:numId w:val="36"/>
              </w:numPr>
              <w:rPr>
                <w:rFonts w:ascii="Calibri" w:hAnsi="Calibri" w:cs="Arial"/>
                <w:bCs/>
                <w:u w:val="single"/>
              </w:rPr>
            </w:pPr>
            <w:r>
              <w:rPr>
                <w:rFonts w:ascii="Calibri" w:hAnsi="Calibri" w:cs="Arial"/>
              </w:rPr>
              <w:t>“Hyped”</w:t>
            </w:r>
            <w:r w:rsidR="000C718D">
              <w:rPr>
                <w:rFonts w:ascii="Calibri" w:hAnsi="Calibri" w:cs="Arial"/>
              </w:rPr>
              <w:t xml:space="preserve"> Commodities with declared value of more than 1000 SR or 267 USD</w:t>
            </w:r>
          </w:p>
          <w:p w14:paraId="35D41CFC" w14:textId="77777777" w:rsidR="008B5BE2" w:rsidRPr="008B5BE2" w:rsidRDefault="008B5BE2" w:rsidP="008B5BE2">
            <w:pPr>
              <w:numPr>
                <w:ilvl w:val="0"/>
                <w:numId w:val="36"/>
              </w:numPr>
              <w:rPr>
                <w:rFonts w:ascii="Calibri" w:hAnsi="Calibri" w:cs="Arial"/>
                <w:bCs/>
                <w:u w:val="single"/>
              </w:rPr>
            </w:pPr>
            <w:r w:rsidRPr="008B5BE2">
              <w:rPr>
                <w:rFonts w:ascii="Calibri" w:hAnsi="Calibri" w:cs="Arial"/>
              </w:rPr>
              <w:t>High value Art Work</w:t>
            </w:r>
          </w:p>
          <w:p w14:paraId="2568C0C5" w14:textId="77777777" w:rsidR="008B5BE2" w:rsidRDefault="008B5BE2" w:rsidP="008B5BE2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 w:rsidRPr="008A2421">
              <w:rPr>
                <w:rFonts w:ascii="Calibri" w:hAnsi="Calibri"/>
              </w:rPr>
              <w:t>Artifacts</w:t>
            </w:r>
          </w:p>
          <w:p w14:paraId="3EB81B82" w14:textId="77777777" w:rsidR="008B5BE2" w:rsidRDefault="008B5BE2" w:rsidP="008B5BE2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 w:rsidRPr="008A2421">
              <w:rPr>
                <w:rFonts w:ascii="Calibri" w:hAnsi="Calibri"/>
              </w:rPr>
              <w:t>Antiques</w:t>
            </w:r>
          </w:p>
          <w:p w14:paraId="3804312E" w14:textId="77777777" w:rsidR="008B5BE2" w:rsidRPr="008A2421" w:rsidRDefault="008B5BE2" w:rsidP="00E203FA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Items with Cultural</w:t>
            </w:r>
            <w:r w:rsidR="00E203FA">
              <w:rPr>
                <w:rFonts w:ascii="Calibri" w:hAnsi="Calibri"/>
              </w:rPr>
              <w:t xml:space="preserve">, Religious </w:t>
            </w:r>
            <w:r>
              <w:rPr>
                <w:rFonts w:ascii="Calibri" w:hAnsi="Calibri"/>
              </w:rPr>
              <w:t>or Historical Significance and Value</w:t>
            </w:r>
          </w:p>
          <w:p w14:paraId="13DF7B38" w14:textId="77777777" w:rsidR="00F92A4C" w:rsidRDefault="008B5BE2" w:rsidP="00F92A4C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Collector Items with Exceptional Value</w:t>
            </w:r>
          </w:p>
          <w:p w14:paraId="7F86CE15" w14:textId="77777777" w:rsidR="008B5BE2" w:rsidRPr="008A2421" w:rsidRDefault="008B5BE2" w:rsidP="008B5BE2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Memory hard drives, servers, USB, or external memory devices.</w:t>
            </w:r>
          </w:p>
          <w:p w14:paraId="719D0B6A" w14:textId="77777777" w:rsidR="00F92A4C" w:rsidRDefault="00F92A4C" w:rsidP="008B5BE2">
            <w:pPr>
              <w:rPr>
                <w:rFonts w:ascii="Calibri" w:hAnsi="Calibri"/>
              </w:rPr>
            </w:pPr>
          </w:p>
          <w:p w14:paraId="30CBD13A" w14:textId="77777777" w:rsidR="008B5BE2" w:rsidRDefault="008B5BE2" w:rsidP="008B5BE2">
            <w:pPr>
              <w:rPr>
                <w:rFonts w:ascii="Calibri" w:hAnsi="Calibri"/>
              </w:rPr>
            </w:pPr>
          </w:p>
          <w:p w14:paraId="16267152" w14:textId="77777777" w:rsidR="008B5BE2" w:rsidRPr="008B5BE2" w:rsidRDefault="008B5BE2" w:rsidP="008B5BE2">
            <w:pPr>
              <w:rPr>
                <w:rFonts w:ascii="Calibri" w:hAnsi="Calibri"/>
              </w:rPr>
            </w:pPr>
          </w:p>
          <w:p w14:paraId="5BD602B2" w14:textId="77777777" w:rsidR="00F92A4C" w:rsidRDefault="008B5BE2" w:rsidP="00E379BE">
            <w:pPr>
              <w:rPr>
                <w:rFonts w:ascii="Calibri" w:hAnsi="Calibri"/>
              </w:rPr>
            </w:pPr>
            <w:r w:rsidRPr="008B5BE2">
              <w:rPr>
                <w:rFonts w:ascii="Calibri" w:hAnsi="Calibri"/>
                <w:b/>
                <w:bCs/>
              </w:rPr>
              <w:t>Non-Insurable Items List</w:t>
            </w:r>
            <w:r>
              <w:rPr>
                <w:rFonts w:ascii="Calibri" w:hAnsi="Calibri"/>
              </w:rPr>
              <w:t xml:space="preserve"> – are commodities which cannot be ensured and will only be covered by our minimum limit of liability of 375 SAR or 100 USD per shipment. Indemnity agreement form is a must upon acceptance of such commodities.</w:t>
            </w:r>
          </w:p>
          <w:p w14:paraId="3C325170" w14:textId="77777777" w:rsidR="008B5BE2" w:rsidRDefault="008B5BE2" w:rsidP="00E379BE">
            <w:pPr>
              <w:rPr>
                <w:rFonts w:ascii="Calibri" w:hAnsi="Calibri"/>
              </w:rPr>
            </w:pPr>
          </w:p>
          <w:p w14:paraId="716B094E" w14:textId="77777777" w:rsidR="008B5BE2" w:rsidRDefault="008B5BE2" w:rsidP="008B5BE2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Honey Products</w:t>
            </w:r>
          </w:p>
          <w:p w14:paraId="3250EA73" w14:textId="77777777" w:rsidR="008B5BE2" w:rsidRDefault="008B5BE2" w:rsidP="008B5BE2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Olive Oil</w:t>
            </w:r>
          </w:p>
          <w:p w14:paraId="653F1405" w14:textId="77777777" w:rsidR="008B5BE2" w:rsidRDefault="008B5BE2" w:rsidP="008B5BE2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Perishable Items</w:t>
            </w:r>
          </w:p>
          <w:p w14:paraId="3FEFE047" w14:textId="77777777" w:rsidR="008B5BE2" w:rsidRDefault="008B5BE2" w:rsidP="008B5BE2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Medicine</w:t>
            </w:r>
          </w:p>
          <w:p w14:paraId="707BE32D" w14:textId="77777777" w:rsidR="008B5BE2" w:rsidRDefault="008B5BE2" w:rsidP="008B5BE2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Cosmetic Items</w:t>
            </w:r>
          </w:p>
          <w:p w14:paraId="5BC717F4" w14:textId="77777777" w:rsidR="008B5BE2" w:rsidRDefault="008B5BE2" w:rsidP="008B5BE2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Glasswares</w:t>
            </w:r>
            <w:proofErr w:type="spellEnd"/>
            <w:r>
              <w:rPr>
                <w:rFonts w:ascii="Calibri" w:hAnsi="Calibri"/>
              </w:rPr>
              <w:t xml:space="preserve"> and other items made of </w:t>
            </w:r>
            <w:r w:rsidR="00E203FA">
              <w:rPr>
                <w:rFonts w:ascii="Calibri" w:hAnsi="Calibri"/>
              </w:rPr>
              <w:t>easily breakable materials like ceramics, glass, crockery, spectacles.</w:t>
            </w:r>
          </w:p>
          <w:p w14:paraId="7FEEC6FA" w14:textId="77777777" w:rsidR="00E203FA" w:rsidRDefault="00E203FA" w:rsidP="008B5BE2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Glass Bottled Items</w:t>
            </w:r>
          </w:p>
          <w:p w14:paraId="06544EC6" w14:textId="77777777" w:rsidR="00E203FA" w:rsidRDefault="00E203FA" w:rsidP="008B5BE2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Biological Specimen</w:t>
            </w:r>
          </w:p>
          <w:p w14:paraId="6B5EAF69" w14:textId="77777777" w:rsidR="00E203FA" w:rsidRDefault="00E203FA" w:rsidP="00E203FA">
            <w:pPr>
              <w:rPr>
                <w:rFonts w:ascii="Calibri" w:hAnsi="Calibri"/>
              </w:rPr>
            </w:pPr>
          </w:p>
          <w:p w14:paraId="2A7C32CD" w14:textId="77777777" w:rsidR="00E203FA" w:rsidRDefault="00E203FA" w:rsidP="00E203FA">
            <w:pPr>
              <w:rPr>
                <w:rFonts w:ascii="Calibri" w:hAnsi="Calibri"/>
              </w:rPr>
            </w:pPr>
          </w:p>
          <w:p w14:paraId="79B5AC6C" w14:textId="77777777" w:rsidR="00E203FA" w:rsidRDefault="00E203FA" w:rsidP="00E203FA">
            <w:pPr>
              <w:rPr>
                <w:rFonts w:ascii="Calibri" w:hAnsi="Calibri"/>
              </w:rPr>
            </w:pPr>
          </w:p>
          <w:p w14:paraId="49A4B627" w14:textId="77777777" w:rsidR="00E203FA" w:rsidRPr="00E63CF1" w:rsidRDefault="00E203FA" w:rsidP="00E203F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E63CF1">
              <w:rPr>
                <w:rFonts w:ascii="Calibri" w:hAnsi="Calibri" w:cs="Arial"/>
                <w:bCs/>
                <w:sz w:val="20"/>
                <w:szCs w:val="20"/>
              </w:rPr>
              <w:t>Items of High Value are allowed to be insured up to a Maximum limit of 187500 SR (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US $ </w:t>
            </w:r>
            <w:r w:rsidRPr="00E63CF1">
              <w:rPr>
                <w:rFonts w:ascii="Calibri" w:hAnsi="Calibri" w:cs="Arial"/>
                <w:bCs/>
                <w:sz w:val="20"/>
                <w:szCs w:val="20"/>
              </w:rPr>
              <w:t>50,000)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with signed and paid </w:t>
            </w:r>
            <w:r w:rsidRPr="00E203FA">
              <w:rPr>
                <w:rFonts w:ascii="Calibri" w:hAnsi="Calibri" w:cs="Arial"/>
                <w:b/>
                <w:sz w:val="20"/>
                <w:szCs w:val="20"/>
              </w:rPr>
              <w:t>Insurance Agreement Form.</w:t>
            </w:r>
          </w:p>
          <w:p w14:paraId="4EECC704" w14:textId="77777777" w:rsidR="00E203FA" w:rsidRPr="00E63CF1" w:rsidRDefault="00E203FA" w:rsidP="00E203FA">
            <w:pPr>
              <w:rPr>
                <w:rFonts w:ascii="Calibri" w:hAnsi="Calibri" w:cs="Arial"/>
                <w:bCs/>
                <w:sz w:val="20"/>
                <w:szCs w:val="20"/>
                <w:u w:val="single"/>
              </w:rPr>
            </w:pPr>
            <w:r w:rsidRPr="00E63CF1">
              <w:rPr>
                <w:rFonts w:ascii="Calibri" w:hAnsi="Calibri" w:cs="Arial"/>
                <w:bCs/>
                <w:sz w:val="20"/>
                <w:szCs w:val="20"/>
              </w:rPr>
              <w:t xml:space="preserve">Items of extraordinary value are allowed to be declared up to a maximum limit of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3750 SR</w:t>
            </w:r>
            <w:r w:rsidRPr="00E63CF1">
              <w:rPr>
                <w:rFonts w:ascii="Calibri" w:hAnsi="Calibri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US $ 1000) with signed and paid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I</w:t>
            </w:r>
            <w:r w:rsidRPr="00E203FA">
              <w:rPr>
                <w:rFonts w:ascii="Calibri" w:hAnsi="Calibri" w:cs="Arial"/>
                <w:b/>
                <w:sz w:val="20"/>
                <w:szCs w:val="20"/>
              </w:rPr>
              <w:t>nsurance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Agreement F</w:t>
            </w:r>
            <w:r w:rsidRPr="00E203FA">
              <w:rPr>
                <w:rFonts w:ascii="Calibri" w:hAnsi="Calibri" w:cs="Arial"/>
                <w:b/>
                <w:sz w:val="20"/>
                <w:szCs w:val="20"/>
              </w:rPr>
              <w:t>orm.</w:t>
            </w:r>
          </w:p>
          <w:p w14:paraId="6C9BBDEA" w14:textId="77777777" w:rsidR="00E203FA" w:rsidRPr="00E203FA" w:rsidRDefault="00E203FA" w:rsidP="00E203FA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Non-Insurable</w:t>
            </w:r>
            <w:r w:rsidRPr="00E63CF1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are not allowed to be insured and will only be covered with a minimum liability of 375 SR (100 USD) with signed </w:t>
            </w:r>
            <w:r w:rsidRPr="00E203FA">
              <w:rPr>
                <w:rFonts w:ascii="Calibri" w:hAnsi="Calibri" w:cs="Arial"/>
                <w:b/>
                <w:sz w:val="20"/>
                <w:szCs w:val="20"/>
              </w:rPr>
              <w:t>Indemnity Agreement Form.</w:t>
            </w:r>
          </w:p>
          <w:p w14:paraId="2DD1B591" w14:textId="77777777" w:rsidR="00E203FA" w:rsidRPr="00E203FA" w:rsidRDefault="00E203FA" w:rsidP="00E203FA">
            <w:pPr>
              <w:rPr>
                <w:rFonts w:ascii="Calibri" w:hAnsi="Calibri"/>
              </w:rPr>
            </w:pPr>
          </w:p>
          <w:p w14:paraId="612F4361" w14:textId="77777777" w:rsidR="000A582D" w:rsidRDefault="000A582D" w:rsidP="00E203FA">
            <w:pPr>
              <w:jc w:val="both"/>
              <w:rPr>
                <w:rFonts w:ascii="Calibri" w:hAnsi="Calibri"/>
              </w:rPr>
            </w:pPr>
          </w:p>
          <w:p w14:paraId="6D38D9EB" w14:textId="77777777" w:rsidR="000A582D" w:rsidRPr="00121B2F" w:rsidRDefault="000A582D" w:rsidP="000A582D">
            <w:pPr>
              <w:ind w:left="360"/>
              <w:jc w:val="both"/>
              <w:rPr>
                <w:rFonts w:ascii="Calibri" w:hAnsi="Calibri"/>
              </w:rPr>
            </w:pPr>
          </w:p>
        </w:tc>
      </w:tr>
      <w:tr w:rsidR="000A582D" w:rsidRPr="002928E9" w14:paraId="3A4E3ABE" w14:textId="77777777" w:rsidTr="00121B2F">
        <w:tc>
          <w:tcPr>
            <w:tcW w:w="1980" w:type="dxa"/>
          </w:tcPr>
          <w:p w14:paraId="4491362F" w14:textId="77777777" w:rsidR="000A582D" w:rsidRPr="00121B2F" w:rsidRDefault="000A582D" w:rsidP="00B46829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640" w:type="dxa"/>
          </w:tcPr>
          <w:p w14:paraId="11D8840A" w14:textId="77777777" w:rsidR="000A582D" w:rsidRDefault="00E203FA" w:rsidP="000A582D">
            <w:pPr>
              <w:ind w:left="360"/>
              <w:jc w:val="both"/>
              <w:rPr>
                <w:rFonts w:ascii="Calibri" w:hAnsi="Calibri"/>
              </w:rPr>
            </w:pPr>
            <w:r w:rsidRPr="00CB6491">
              <w:rPr>
                <w:rFonts w:ascii="Calibri" w:hAnsi="Calibri" w:cs="Calibri"/>
              </w:rPr>
              <w:t>Any exception to this policy must be approved by the Managing Director or CEO.</w:t>
            </w:r>
          </w:p>
        </w:tc>
      </w:tr>
    </w:tbl>
    <w:p w14:paraId="66304CF5" w14:textId="77777777" w:rsidR="00AF2B48" w:rsidRDefault="00AF2B48">
      <w:pPr>
        <w:rPr>
          <w:rtl/>
        </w:rPr>
      </w:pPr>
    </w:p>
    <w:p w14:paraId="66054D36" w14:textId="77777777" w:rsidR="001F363C" w:rsidRDefault="001F363C">
      <w:pPr>
        <w:rPr>
          <w:rtl/>
        </w:rPr>
      </w:pPr>
    </w:p>
    <w:p w14:paraId="746FF445" w14:textId="77777777" w:rsidR="001F363C" w:rsidRDefault="001F363C">
      <w:pPr>
        <w:rPr>
          <w:rtl/>
        </w:rPr>
      </w:pPr>
    </w:p>
    <w:p w14:paraId="05FAEB3D" w14:textId="77777777" w:rsidR="001F363C" w:rsidRDefault="001F363C">
      <w:pPr>
        <w:rPr>
          <w:rtl/>
        </w:rPr>
      </w:pPr>
    </w:p>
    <w:p w14:paraId="061F337E" w14:textId="77777777" w:rsidR="001F363C" w:rsidRDefault="001F363C">
      <w:pPr>
        <w:rPr>
          <w:rtl/>
        </w:rPr>
      </w:pPr>
    </w:p>
    <w:p w14:paraId="76072251" w14:textId="77777777" w:rsidR="001F363C" w:rsidRDefault="001F363C">
      <w:pPr>
        <w:rPr>
          <w:rtl/>
        </w:rPr>
      </w:pPr>
    </w:p>
    <w:p w14:paraId="0ABC6A73" w14:textId="77777777" w:rsidR="001F363C" w:rsidRDefault="001F363C">
      <w:pPr>
        <w:rPr>
          <w:rtl/>
        </w:rPr>
      </w:pPr>
    </w:p>
    <w:p w14:paraId="794C7C57" w14:textId="77777777" w:rsidR="001F363C" w:rsidRDefault="001F363C">
      <w:pPr>
        <w:rPr>
          <w:rtl/>
        </w:rPr>
      </w:pPr>
    </w:p>
    <w:p w14:paraId="064B0926" w14:textId="77777777" w:rsidR="001F363C" w:rsidRDefault="001F363C">
      <w:pPr>
        <w:rPr>
          <w:rtl/>
        </w:rPr>
      </w:pPr>
    </w:p>
    <w:p w14:paraId="07AAADE1" w14:textId="77777777" w:rsidR="001F363C" w:rsidRDefault="001F363C">
      <w:pPr>
        <w:rPr>
          <w:rtl/>
        </w:rPr>
      </w:pPr>
    </w:p>
    <w:p w14:paraId="39DD579F" w14:textId="77777777" w:rsidR="001F363C" w:rsidRDefault="001F363C">
      <w:pPr>
        <w:rPr>
          <w:rtl/>
        </w:rPr>
      </w:pPr>
    </w:p>
    <w:p w14:paraId="7B774227" w14:textId="77777777" w:rsidR="001F363C" w:rsidRDefault="001F363C">
      <w:pPr>
        <w:rPr>
          <w:rtl/>
        </w:rPr>
      </w:pPr>
    </w:p>
    <w:p w14:paraId="2931D8BE" w14:textId="77777777" w:rsidR="001F363C" w:rsidRDefault="001F363C">
      <w:pPr>
        <w:rPr>
          <w:rtl/>
        </w:rPr>
      </w:pPr>
    </w:p>
    <w:p w14:paraId="7854AD30" w14:textId="77777777" w:rsidR="001F363C" w:rsidRDefault="001F363C">
      <w:pPr>
        <w:rPr>
          <w:rtl/>
        </w:rPr>
      </w:pPr>
    </w:p>
    <w:p w14:paraId="6385052B" w14:textId="77777777" w:rsidR="001F363C" w:rsidRDefault="001F363C">
      <w:pPr>
        <w:rPr>
          <w:rtl/>
        </w:rPr>
      </w:pPr>
    </w:p>
    <w:p w14:paraId="012430D8" w14:textId="77777777" w:rsidR="001F363C" w:rsidRDefault="001F363C">
      <w:pPr>
        <w:rPr>
          <w:rtl/>
        </w:rPr>
      </w:pPr>
    </w:p>
    <w:p w14:paraId="6472895C" w14:textId="77777777" w:rsidR="001F363C" w:rsidRDefault="001F363C">
      <w:pPr>
        <w:rPr>
          <w:rtl/>
        </w:rPr>
      </w:pPr>
    </w:p>
    <w:p w14:paraId="190C85C9" w14:textId="77777777" w:rsidR="001F363C" w:rsidRDefault="001F363C">
      <w:pPr>
        <w:rPr>
          <w:rtl/>
        </w:rPr>
      </w:pPr>
    </w:p>
    <w:p w14:paraId="10753C86" w14:textId="77777777" w:rsidR="001F363C" w:rsidRDefault="001F363C">
      <w:pPr>
        <w:rPr>
          <w:rtl/>
        </w:rPr>
      </w:pPr>
    </w:p>
    <w:p w14:paraId="7C9FA59C" w14:textId="77777777" w:rsidR="001F363C" w:rsidRDefault="001F363C">
      <w:pPr>
        <w:rPr>
          <w:rtl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1F363C" w:rsidRPr="00121B2F" w14:paraId="6E7A3F7E" w14:textId="77777777" w:rsidTr="00C43AAF">
        <w:tc>
          <w:tcPr>
            <w:tcW w:w="1980" w:type="dxa"/>
          </w:tcPr>
          <w:p w14:paraId="13A15613" w14:textId="77777777" w:rsidR="001F363C" w:rsidRPr="00121B2F" w:rsidRDefault="004C7948" w:rsidP="00D062D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lastRenderedPageBreak/>
              <w:t>نظرة</w:t>
            </w:r>
            <w:r w:rsidR="004F33DC">
              <w:rPr>
                <w:rFonts w:ascii="Calibri" w:hAnsi="Calibri" w:hint="cs"/>
                <w:b/>
                <w:bCs/>
                <w:rtl/>
              </w:rPr>
              <w:t xml:space="preserve"> عام</w:t>
            </w:r>
            <w:r>
              <w:rPr>
                <w:rFonts w:ascii="Calibri" w:hAnsi="Calibri" w:hint="cs"/>
                <w:b/>
                <w:bCs/>
                <w:rtl/>
              </w:rPr>
              <w:t>ة</w:t>
            </w:r>
          </w:p>
        </w:tc>
        <w:tc>
          <w:tcPr>
            <w:tcW w:w="8640" w:type="dxa"/>
          </w:tcPr>
          <w:p w14:paraId="2F6FC8E1" w14:textId="77777777" w:rsidR="001F363C" w:rsidRPr="00121B2F" w:rsidRDefault="004F33DC" w:rsidP="004F33DC">
            <w:pPr>
              <w:bidi/>
              <w:rPr>
                <w:rFonts w:ascii="Calibri" w:hAnsi="Calibri"/>
              </w:rPr>
            </w:pPr>
            <w:r w:rsidRPr="004F33DC">
              <w:rPr>
                <w:rFonts w:ascii="Calibri" w:hAnsi="Calibri"/>
                <w:rtl/>
              </w:rPr>
              <w:t>لتوجيه الموظفين في تصنيف الشحنات التي سيتم إرسالها من</w:t>
            </w:r>
            <w:r w:rsidR="004C7948">
              <w:rPr>
                <w:rFonts w:ascii="Calibri" w:hAnsi="Calibri" w:hint="cs"/>
                <w:rtl/>
              </w:rPr>
              <w:t xml:space="preserve"> مراكز الخدمات</w:t>
            </w:r>
            <w:r>
              <w:rPr>
                <w:rFonts w:ascii="Calibri" w:hAnsi="Calibri" w:hint="cs"/>
                <w:rtl/>
              </w:rPr>
              <w:t xml:space="preserve"> وفقا لما هو مطلوب. </w:t>
            </w:r>
          </w:p>
        </w:tc>
      </w:tr>
      <w:tr w:rsidR="001F363C" w:rsidRPr="00121B2F" w14:paraId="65179B61" w14:textId="77777777" w:rsidTr="00C43AAF">
        <w:tc>
          <w:tcPr>
            <w:tcW w:w="1980" w:type="dxa"/>
          </w:tcPr>
          <w:p w14:paraId="62E2CA38" w14:textId="77777777" w:rsidR="001F363C" w:rsidRPr="00121B2F" w:rsidRDefault="004F33DC" w:rsidP="00D062D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المسؤول</w:t>
            </w:r>
          </w:p>
        </w:tc>
        <w:tc>
          <w:tcPr>
            <w:tcW w:w="8640" w:type="dxa"/>
          </w:tcPr>
          <w:p w14:paraId="3174B384" w14:textId="77777777" w:rsidR="001F363C" w:rsidRPr="00C43AAF" w:rsidRDefault="004C7948" w:rsidP="004F33DC">
            <w:pPr>
              <w:jc w:val="right"/>
            </w:pPr>
            <w:r>
              <w:rPr>
                <w:rFonts w:hint="cs"/>
                <w:rtl/>
              </w:rPr>
              <w:t>جميع موظفي مراكز الخدمات</w:t>
            </w:r>
            <w:r w:rsidR="004F33DC" w:rsidRPr="00C43AAF">
              <w:rPr>
                <w:rFonts w:hint="cs"/>
                <w:rtl/>
              </w:rPr>
              <w:t xml:space="preserve"> المصرح لهم بإرسال </w:t>
            </w:r>
            <w:r w:rsidR="00816647">
              <w:rPr>
                <w:rFonts w:hint="cs"/>
                <w:rtl/>
              </w:rPr>
              <w:t>ال</w:t>
            </w:r>
            <w:r w:rsidR="004F33DC" w:rsidRPr="00C43AAF">
              <w:rPr>
                <w:rFonts w:hint="cs"/>
                <w:rtl/>
              </w:rPr>
              <w:t xml:space="preserve">شحنات . </w:t>
            </w:r>
          </w:p>
        </w:tc>
      </w:tr>
      <w:tr w:rsidR="001F363C" w:rsidRPr="00121B2F" w14:paraId="0108A3BD" w14:textId="77777777" w:rsidTr="00C43AAF">
        <w:tc>
          <w:tcPr>
            <w:tcW w:w="1980" w:type="dxa"/>
          </w:tcPr>
          <w:p w14:paraId="55B0BC91" w14:textId="77777777" w:rsidR="001F363C" w:rsidRPr="00121B2F" w:rsidRDefault="004F33DC" w:rsidP="00D062D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تعليمات</w:t>
            </w:r>
          </w:p>
        </w:tc>
        <w:tc>
          <w:tcPr>
            <w:tcW w:w="8640" w:type="dxa"/>
          </w:tcPr>
          <w:p w14:paraId="783EE8D4" w14:textId="77777777" w:rsidR="001F363C" w:rsidRDefault="001F363C" w:rsidP="00132276">
            <w:pPr>
              <w:ind w:left="360"/>
              <w:jc w:val="both"/>
              <w:rPr>
                <w:rFonts w:ascii="Calibri" w:hAnsi="Calibri"/>
                <w:rtl/>
              </w:rPr>
            </w:pPr>
          </w:p>
          <w:p w14:paraId="20770B46" w14:textId="77777777" w:rsidR="00283153" w:rsidRDefault="00283153" w:rsidP="004C7948">
            <w:pPr>
              <w:bidi/>
              <w:rPr>
                <w:rFonts w:ascii="Calibri" w:hAnsi="Calibri"/>
              </w:rPr>
            </w:pPr>
            <w:r w:rsidRPr="00283153">
              <w:rPr>
                <w:rFonts w:ascii="Calibri" w:hAnsi="Calibri"/>
                <w:rtl/>
              </w:rPr>
              <w:t xml:space="preserve">يمكن تصنيف </w:t>
            </w:r>
            <w:r>
              <w:rPr>
                <w:rFonts w:ascii="Calibri" w:hAnsi="Calibri" w:hint="cs"/>
                <w:rtl/>
              </w:rPr>
              <w:t>المواد</w:t>
            </w:r>
            <w:r w:rsidRPr="00283153">
              <w:rPr>
                <w:rFonts w:ascii="Calibri" w:hAnsi="Calibri"/>
                <w:rtl/>
              </w:rPr>
              <w:t xml:space="preserve"> التي سيتم إرسالها من </w:t>
            </w:r>
            <w:r w:rsidR="004C7948">
              <w:rPr>
                <w:rFonts w:ascii="Calibri" w:hAnsi="Calibri" w:hint="cs"/>
                <w:rtl/>
              </w:rPr>
              <w:t>مراكز الخدمات</w:t>
            </w:r>
            <w:r w:rsidRPr="00283153">
              <w:rPr>
                <w:rFonts w:ascii="Calibri" w:hAnsi="Calibri"/>
                <w:rtl/>
              </w:rPr>
              <w:t xml:space="preserve"> </w:t>
            </w:r>
            <w:r>
              <w:rPr>
                <w:rFonts w:ascii="Calibri" w:hAnsi="Calibri" w:hint="cs"/>
                <w:rtl/>
              </w:rPr>
              <w:t>لمواد</w:t>
            </w:r>
            <w:r w:rsidRPr="00283153">
              <w:rPr>
                <w:rFonts w:ascii="Calibri" w:hAnsi="Calibri"/>
                <w:rtl/>
              </w:rPr>
              <w:t xml:space="preserve"> ذي قيمة عالية وغير عادية ،</w:t>
            </w:r>
            <w:r>
              <w:rPr>
                <w:rFonts w:ascii="Calibri" w:hAnsi="Calibri" w:hint="cs"/>
                <w:rtl/>
              </w:rPr>
              <w:t>مواد</w:t>
            </w:r>
            <w:r w:rsidRPr="00283153">
              <w:rPr>
                <w:rFonts w:ascii="Calibri" w:hAnsi="Calibri"/>
                <w:rtl/>
              </w:rPr>
              <w:t xml:space="preserve"> غير قابل</w:t>
            </w:r>
            <w:r w:rsidR="004C7948">
              <w:rPr>
                <w:rFonts w:ascii="Calibri" w:hAnsi="Calibri" w:hint="cs"/>
                <w:rtl/>
              </w:rPr>
              <w:t>ة</w:t>
            </w:r>
            <w:r>
              <w:rPr>
                <w:rFonts w:ascii="Calibri" w:hAnsi="Calibri"/>
                <w:rtl/>
              </w:rPr>
              <w:t xml:space="preserve"> للتأمين </w:t>
            </w:r>
            <w:r w:rsidRPr="00283153">
              <w:rPr>
                <w:rFonts w:ascii="Calibri" w:hAnsi="Calibri"/>
                <w:rtl/>
              </w:rPr>
              <w:t>وفقًا للإرشادات</w:t>
            </w:r>
            <w:r w:rsidR="004C7948">
              <w:rPr>
                <w:rFonts w:ascii="Calibri" w:hAnsi="Calibri"/>
                <w:rtl/>
              </w:rPr>
              <w:t xml:space="preserve"> والمعاييرالمحددة لكل فئة أدنا</w:t>
            </w:r>
            <w:r w:rsidR="004C7948">
              <w:rPr>
                <w:rFonts w:ascii="Calibri" w:hAnsi="Calibri" w:hint="cs"/>
                <w:rtl/>
              </w:rPr>
              <w:t>ة</w:t>
            </w:r>
            <w:r w:rsidRPr="00283153">
              <w:rPr>
                <w:rFonts w:ascii="Calibri" w:hAnsi="Calibri"/>
                <w:rtl/>
              </w:rPr>
              <w:t>:</w:t>
            </w:r>
          </w:p>
          <w:p w14:paraId="11F83275" w14:textId="77777777" w:rsidR="00283153" w:rsidRPr="004C7948" w:rsidRDefault="00283153" w:rsidP="00283153">
            <w:pPr>
              <w:bidi/>
              <w:rPr>
                <w:rFonts w:ascii="Calibri" w:hAnsi="Calibri"/>
              </w:rPr>
            </w:pPr>
          </w:p>
          <w:p w14:paraId="79B4648E" w14:textId="77777777" w:rsidR="00283153" w:rsidRDefault="00283153" w:rsidP="00283153">
            <w:pPr>
              <w:bidi/>
              <w:rPr>
                <w:rFonts w:ascii="Calibri" w:hAnsi="Calibri"/>
              </w:rPr>
            </w:pPr>
            <w:r w:rsidRPr="00283153">
              <w:rPr>
                <w:rFonts w:ascii="Calibri" w:hAnsi="Calibri"/>
                <w:rtl/>
              </w:rPr>
              <w:t xml:space="preserve">  </w:t>
            </w:r>
            <w:r w:rsidRPr="00283153">
              <w:rPr>
                <w:rFonts w:ascii="Calibri" w:hAnsi="Calibri"/>
                <w:b/>
                <w:bCs/>
                <w:rtl/>
              </w:rPr>
              <w:t xml:space="preserve">قائمة </w:t>
            </w:r>
            <w:r w:rsidRPr="00283153">
              <w:rPr>
                <w:rFonts w:ascii="Calibri" w:hAnsi="Calibri" w:hint="cs"/>
                <w:b/>
                <w:bCs/>
                <w:rtl/>
              </w:rPr>
              <w:t>المواد</w:t>
            </w:r>
            <w:r w:rsidRPr="00283153">
              <w:rPr>
                <w:rFonts w:ascii="Calibri" w:hAnsi="Calibri"/>
                <w:b/>
                <w:bCs/>
                <w:rtl/>
              </w:rPr>
              <w:t xml:space="preserve"> عالية القيمة </w:t>
            </w:r>
            <w:r w:rsidRPr="00283153">
              <w:rPr>
                <w:rFonts w:ascii="Calibri" w:hAnsi="Calibri"/>
                <w:rtl/>
              </w:rPr>
              <w:t>-</w:t>
            </w:r>
            <w:r>
              <w:rPr>
                <w:rFonts w:ascii="Calibri" w:hAnsi="Calibri"/>
                <w:rtl/>
              </w:rPr>
              <w:t xml:space="preserve"> </w:t>
            </w:r>
            <w:r w:rsidR="00E7101A">
              <w:rPr>
                <w:rFonts w:ascii="Calibri" w:hAnsi="Calibri"/>
                <w:rtl/>
              </w:rPr>
              <w:t>المواد</w:t>
            </w:r>
            <w:r>
              <w:rPr>
                <w:rFonts w:ascii="Calibri" w:hAnsi="Calibri"/>
                <w:rtl/>
              </w:rPr>
              <w:t xml:space="preserve"> التي يجب قبولها وتسجيل</w:t>
            </w:r>
            <w:r>
              <w:rPr>
                <w:rFonts w:ascii="Calibri" w:hAnsi="Calibri" w:hint="cs"/>
                <w:rtl/>
              </w:rPr>
              <w:t xml:space="preserve"> رقم أمان </w:t>
            </w:r>
            <w:r>
              <w:rPr>
                <w:rFonts w:ascii="Calibri" w:hAnsi="Calibri"/>
              </w:rPr>
              <w:t>HV tag</w:t>
            </w:r>
            <w:r>
              <w:rPr>
                <w:rFonts w:ascii="Calibri" w:hAnsi="Calibri" w:hint="cs"/>
                <w:rtl/>
              </w:rPr>
              <w:t xml:space="preserve"> </w:t>
            </w:r>
            <w:r w:rsidRPr="00283153">
              <w:rPr>
                <w:rFonts w:ascii="Calibri" w:hAnsi="Calibri"/>
                <w:rtl/>
              </w:rPr>
              <w:t xml:space="preserve"> </w:t>
            </w:r>
            <w:r>
              <w:rPr>
                <w:rFonts w:ascii="Calibri" w:hAnsi="Calibri" w:hint="cs"/>
                <w:rtl/>
              </w:rPr>
              <w:t>و إتباع إجر</w:t>
            </w:r>
            <w:r w:rsidR="004E07F5">
              <w:rPr>
                <w:rFonts w:ascii="Calibri" w:hAnsi="Calibri" w:hint="cs"/>
                <w:rtl/>
              </w:rPr>
              <w:t>ا</w:t>
            </w:r>
            <w:r w:rsidR="004C7948">
              <w:rPr>
                <w:rFonts w:ascii="Calibri" w:hAnsi="Calibri" w:hint="cs"/>
                <w:rtl/>
              </w:rPr>
              <w:t>ءات المواد عالية</w:t>
            </w:r>
            <w:r>
              <w:rPr>
                <w:rFonts w:ascii="Calibri" w:hAnsi="Calibri" w:hint="cs"/>
                <w:rtl/>
              </w:rPr>
              <w:t xml:space="preserve"> القيمة عند إرسالها . </w:t>
            </w:r>
          </w:p>
          <w:p w14:paraId="18828251" w14:textId="77777777" w:rsidR="001F363C" w:rsidRDefault="001F363C" w:rsidP="00132276">
            <w:pPr>
              <w:ind w:left="360"/>
              <w:jc w:val="both"/>
              <w:rPr>
                <w:rFonts w:ascii="Calibri" w:hAnsi="Calibri"/>
              </w:rPr>
            </w:pPr>
          </w:p>
          <w:p w14:paraId="61CE1219" w14:textId="77777777" w:rsidR="001F363C" w:rsidRDefault="004C7948" w:rsidP="00283153">
            <w:pPr>
              <w:ind w:left="360"/>
              <w:jc w:val="right"/>
              <w:rPr>
                <w:rFonts w:ascii="Calibri" w:hAnsi="Calibri"/>
              </w:rPr>
            </w:pPr>
            <w:r>
              <w:rPr>
                <w:rFonts w:ascii="Calibri" w:hAnsi="Calibri" w:hint="cs"/>
                <w:rtl/>
              </w:rPr>
              <w:t>ال</w:t>
            </w:r>
            <w:r w:rsidR="00283153">
              <w:rPr>
                <w:rFonts w:ascii="Calibri" w:hAnsi="Calibri" w:hint="cs"/>
                <w:rtl/>
              </w:rPr>
              <w:t xml:space="preserve">مستندات: </w:t>
            </w:r>
          </w:p>
          <w:p w14:paraId="39993D85" w14:textId="77777777" w:rsidR="001F363C" w:rsidRDefault="001F363C" w:rsidP="00132276">
            <w:pPr>
              <w:ind w:left="360"/>
              <w:jc w:val="both"/>
              <w:rPr>
                <w:rFonts w:ascii="Calibri" w:hAnsi="Calibri"/>
              </w:rPr>
            </w:pPr>
          </w:p>
          <w:p w14:paraId="46D9FB7F" w14:textId="77777777" w:rsidR="00283153" w:rsidRPr="00283153" w:rsidRDefault="00283153" w:rsidP="00283153">
            <w:pPr>
              <w:bidi/>
              <w:ind w:left="360"/>
              <w:jc w:val="both"/>
              <w:rPr>
                <w:rFonts w:ascii="Calibri" w:hAnsi="Calibri"/>
              </w:rPr>
            </w:pPr>
            <w:r w:rsidRPr="00283153">
              <w:rPr>
                <w:rFonts w:ascii="Calibri" w:hAnsi="Calibri"/>
                <w:rtl/>
              </w:rPr>
              <w:t>• الجوازات</w:t>
            </w:r>
          </w:p>
          <w:p w14:paraId="33920B5B" w14:textId="77777777" w:rsidR="00283153" w:rsidRPr="00283153" w:rsidRDefault="00283153" w:rsidP="00283153">
            <w:pPr>
              <w:bidi/>
              <w:ind w:left="360"/>
              <w:jc w:val="both"/>
              <w:rPr>
                <w:rFonts w:ascii="Calibri" w:hAnsi="Calibri"/>
              </w:rPr>
            </w:pPr>
            <w:r w:rsidRPr="00283153">
              <w:rPr>
                <w:rFonts w:ascii="Calibri" w:hAnsi="Calibri"/>
                <w:rtl/>
              </w:rPr>
              <w:t xml:space="preserve">• الشهادات الأصلية (مثال: شهادات </w:t>
            </w:r>
            <w:r>
              <w:rPr>
                <w:rFonts w:ascii="Calibri" w:hAnsi="Calibri" w:hint="cs"/>
                <w:rtl/>
              </w:rPr>
              <w:t>التخرج</w:t>
            </w:r>
            <w:r w:rsidRPr="00283153">
              <w:rPr>
                <w:rFonts w:ascii="Calibri" w:hAnsi="Calibri"/>
                <w:rtl/>
              </w:rPr>
              <w:t xml:space="preserve"> أو الميلاد أو الزواج وما إلى ذلك)</w:t>
            </w:r>
          </w:p>
          <w:p w14:paraId="04CA8232" w14:textId="77777777" w:rsidR="00283153" w:rsidRPr="00283153" w:rsidRDefault="00283153" w:rsidP="00283153">
            <w:pPr>
              <w:bidi/>
              <w:ind w:left="360"/>
              <w:jc w:val="both"/>
              <w:rPr>
                <w:rFonts w:ascii="Calibri" w:hAnsi="Calibri"/>
              </w:rPr>
            </w:pPr>
            <w:r w:rsidRPr="00283153">
              <w:rPr>
                <w:rFonts w:ascii="Calibri" w:hAnsi="Calibri"/>
                <w:rtl/>
              </w:rPr>
              <w:t>• المناقصات القانونية</w:t>
            </w:r>
          </w:p>
          <w:p w14:paraId="67F16D5C" w14:textId="77777777" w:rsidR="00283153" w:rsidRPr="00283153" w:rsidRDefault="00283153" w:rsidP="00C43AAF">
            <w:pPr>
              <w:bidi/>
              <w:ind w:left="360"/>
              <w:jc w:val="both"/>
              <w:rPr>
                <w:rFonts w:ascii="Calibri" w:hAnsi="Calibri"/>
              </w:rPr>
            </w:pPr>
            <w:r w:rsidRPr="00283153">
              <w:rPr>
                <w:rFonts w:ascii="Calibri" w:hAnsi="Calibri"/>
                <w:rtl/>
              </w:rPr>
              <w:t xml:space="preserve">• </w:t>
            </w:r>
            <w:r w:rsidR="004C7948">
              <w:rPr>
                <w:rFonts w:ascii="Calibri" w:hAnsi="Calibri" w:hint="cs"/>
                <w:rtl/>
              </w:rPr>
              <w:t>الهوية</w:t>
            </w:r>
            <w:r w:rsidRPr="00283153">
              <w:rPr>
                <w:rFonts w:ascii="Calibri" w:hAnsi="Calibri"/>
                <w:rtl/>
              </w:rPr>
              <w:t xml:space="preserve"> / الإقامة</w:t>
            </w:r>
          </w:p>
          <w:p w14:paraId="33FD6147" w14:textId="77777777" w:rsidR="00283153" w:rsidRPr="00283153" w:rsidRDefault="00283153" w:rsidP="00283153">
            <w:pPr>
              <w:bidi/>
              <w:ind w:left="360"/>
              <w:jc w:val="both"/>
              <w:rPr>
                <w:rFonts w:ascii="Calibri" w:hAnsi="Calibri"/>
              </w:rPr>
            </w:pPr>
            <w:r w:rsidRPr="00283153">
              <w:rPr>
                <w:rFonts w:ascii="Calibri" w:hAnsi="Calibri"/>
                <w:rtl/>
              </w:rPr>
              <w:t>•  رخصة القيادة</w:t>
            </w:r>
          </w:p>
          <w:p w14:paraId="1A89A821" w14:textId="77777777" w:rsidR="00283153" w:rsidRPr="00283153" w:rsidRDefault="00283153" w:rsidP="0091776D">
            <w:pPr>
              <w:bidi/>
              <w:ind w:left="360"/>
              <w:jc w:val="both"/>
              <w:rPr>
                <w:rFonts w:ascii="Calibri" w:hAnsi="Calibri"/>
              </w:rPr>
            </w:pPr>
            <w:r w:rsidRPr="00283153">
              <w:rPr>
                <w:rFonts w:ascii="Calibri" w:hAnsi="Calibri"/>
                <w:rtl/>
              </w:rPr>
              <w:t>•</w:t>
            </w:r>
            <w:r>
              <w:rPr>
                <w:rFonts w:ascii="Calibri" w:hAnsi="Calibri" w:hint="cs"/>
                <w:rtl/>
              </w:rPr>
              <w:t xml:space="preserve"> </w:t>
            </w:r>
            <w:r w:rsidRPr="00283153">
              <w:rPr>
                <w:rFonts w:ascii="Calibri" w:hAnsi="Calibri"/>
                <w:rtl/>
              </w:rPr>
              <w:t xml:space="preserve">الحوالات </w:t>
            </w:r>
            <w:r w:rsidR="004C7948">
              <w:rPr>
                <w:rFonts w:ascii="Calibri" w:hAnsi="Calibri" w:hint="cs"/>
                <w:rtl/>
              </w:rPr>
              <w:t>البنكية</w:t>
            </w:r>
          </w:p>
          <w:p w14:paraId="2E03AA78" w14:textId="77777777" w:rsidR="00283153" w:rsidRPr="00283153" w:rsidRDefault="00283153" w:rsidP="00283153">
            <w:pPr>
              <w:bidi/>
              <w:ind w:left="360"/>
              <w:jc w:val="both"/>
              <w:rPr>
                <w:rFonts w:ascii="Calibri" w:hAnsi="Calibri"/>
              </w:rPr>
            </w:pPr>
            <w:r w:rsidRPr="00283153">
              <w:rPr>
                <w:rFonts w:ascii="Calibri" w:hAnsi="Calibri"/>
                <w:rtl/>
              </w:rPr>
              <w:t>• وثائق التأشيرة</w:t>
            </w:r>
          </w:p>
          <w:p w14:paraId="5DAF8513" w14:textId="77777777" w:rsidR="00283153" w:rsidRPr="00283153" w:rsidRDefault="004C7948" w:rsidP="00283153">
            <w:pPr>
              <w:bidi/>
              <w:ind w:left="3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rtl/>
              </w:rPr>
              <w:t>• بطاقات الصراف الآلي / ال</w:t>
            </w:r>
            <w:r>
              <w:rPr>
                <w:rFonts w:ascii="Calibri" w:hAnsi="Calibri" w:hint="cs"/>
                <w:rtl/>
              </w:rPr>
              <w:t>إ</w:t>
            </w:r>
            <w:r w:rsidR="00283153" w:rsidRPr="00283153">
              <w:rPr>
                <w:rFonts w:ascii="Calibri" w:hAnsi="Calibri"/>
                <w:rtl/>
              </w:rPr>
              <w:t>ئتمان</w:t>
            </w:r>
          </w:p>
          <w:p w14:paraId="31910EAF" w14:textId="77777777" w:rsidR="001F363C" w:rsidRDefault="00283153" w:rsidP="00283153">
            <w:pPr>
              <w:bidi/>
              <w:ind w:left="360"/>
              <w:jc w:val="both"/>
              <w:rPr>
                <w:rFonts w:ascii="Calibri" w:hAnsi="Calibri"/>
                <w:rtl/>
              </w:rPr>
            </w:pPr>
            <w:r w:rsidRPr="00283153">
              <w:rPr>
                <w:rFonts w:ascii="Calibri" w:hAnsi="Calibri"/>
                <w:rtl/>
              </w:rPr>
              <w:t>• قرص مضغوط مع وثائق</w:t>
            </w:r>
          </w:p>
          <w:p w14:paraId="24ED0ED1" w14:textId="77777777" w:rsidR="0091776D" w:rsidRDefault="0091776D" w:rsidP="0091776D">
            <w:pPr>
              <w:bidi/>
              <w:ind w:left="360"/>
              <w:jc w:val="both"/>
              <w:rPr>
                <w:rFonts w:ascii="Calibri" w:hAnsi="Calibri"/>
                <w:rtl/>
              </w:rPr>
            </w:pPr>
          </w:p>
          <w:p w14:paraId="355E2717" w14:textId="77777777" w:rsidR="0091776D" w:rsidRPr="00B62454" w:rsidRDefault="0091776D" w:rsidP="0091776D">
            <w:pPr>
              <w:bidi/>
              <w:ind w:left="360"/>
              <w:jc w:val="both"/>
              <w:rPr>
                <w:rFonts w:ascii="Calibri" w:hAnsi="Calibri"/>
              </w:rPr>
            </w:pPr>
            <w:r>
              <w:rPr>
                <w:rFonts w:ascii="Calibri" w:hAnsi="Calibri" w:hint="cs"/>
                <w:rtl/>
              </w:rPr>
              <w:t xml:space="preserve">غير </w:t>
            </w:r>
            <w:r w:rsidR="004C7948">
              <w:rPr>
                <w:rFonts w:ascii="Calibri" w:hAnsi="Calibri" w:hint="cs"/>
                <w:rtl/>
              </w:rPr>
              <w:t>ال</w:t>
            </w:r>
            <w:r>
              <w:rPr>
                <w:rFonts w:ascii="Calibri" w:hAnsi="Calibri" w:hint="cs"/>
                <w:rtl/>
              </w:rPr>
              <w:t xml:space="preserve">مستندات: </w:t>
            </w:r>
          </w:p>
          <w:p w14:paraId="780E7BE9" w14:textId="77777777" w:rsidR="001F363C" w:rsidRDefault="001F363C" w:rsidP="0091776D">
            <w:pPr>
              <w:jc w:val="right"/>
              <w:rPr>
                <w:rFonts w:ascii="Calibri" w:hAnsi="Calibri"/>
                <w:rtl/>
              </w:rPr>
            </w:pPr>
          </w:p>
          <w:p w14:paraId="5EB4A2B0" w14:textId="77777777" w:rsidR="0091776D" w:rsidRPr="0091776D" w:rsidRDefault="004C7948" w:rsidP="004C7948">
            <w:pPr>
              <w:pStyle w:val="ListParagraph"/>
              <w:numPr>
                <w:ilvl w:val="0"/>
                <w:numId w:val="37"/>
              </w:numPr>
              <w:bidi/>
              <w:jc w:val="both"/>
              <w:rPr>
                <w:rFonts w:ascii="Calibri" w:hAnsi="Calibri"/>
              </w:rPr>
            </w:pPr>
            <w:r>
              <w:rPr>
                <w:rFonts w:ascii="Calibri" w:hAnsi="Calibri" w:hint="cs"/>
                <w:rtl/>
              </w:rPr>
              <w:t>الهواتف المحمولة و</w:t>
            </w:r>
            <w:r w:rsidR="0091776D" w:rsidRPr="0091776D">
              <w:rPr>
                <w:rFonts w:ascii="Calibri" w:hAnsi="Calibri"/>
                <w:rtl/>
              </w:rPr>
              <w:t xml:space="preserve">التي </w:t>
            </w:r>
            <w:r>
              <w:rPr>
                <w:rFonts w:ascii="Calibri" w:hAnsi="Calibri" w:hint="cs"/>
                <w:rtl/>
              </w:rPr>
              <w:t>ت</w:t>
            </w:r>
            <w:r w:rsidR="0091776D" w:rsidRPr="0091776D">
              <w:rPr>
                <w:rFonts w:ascii="Calibri" w:hAnsi="Calibri"/>
                <w:rtl/>
              </w:rPr>
              <w:t>تجاوز قيمتها 1000 ريال أو 267 دولار أمريكي</w:t>
            </w:r>
          </w:p>
          <w:p w14:paraId="52D21C51" w14:textId="77777777" w:rsidR="0091776D" w:rsidRPr="0091776D" w:rsidRDefault="0091776D" w:rsidP="0091776D">
            <w:pPr>
              <w:pStyle w:val="ListParagraph"/>
              <w:numPr>
                <w:ilvl w:val="0"/>
                <w:numId w:val="37"/>
              </w:numPr>
              <w:bidi/>
              <w:jc w:val="both"/>
              <w:rPr>
                <w:rFonts w:ascii="Calibri" w:hAnsi="Calibri"/>
              </w:rPr>
            </w:pPr>
            <w:r w:rsidRPr="0091776D">
              <w:rPr>
                <w:rFonts w:ascii="Calibri" w:hAnsi="Calibri"/>
                <w:rtl/>
              </w:rPr>
              <w:t xml:space="preserve">أجهزة </w:t>
            </w:r>
            <w:r w:rsidR="00D07494">
              <w:rPr>
                <w:rFonts w:ascii="Calibri" w:hAnsi="Calibri" w:hint="cs"/>
                <w:rtl/>
              </w:rPr>
              <w:t>ال</w:t>
            </w:r>
            <w:r w:rsidRPr="0091776D">
              <w:rPr>
                <w:rFonts w:ascii="Calibri" w:hAnsi="Calibri"/>
                <w:rtl/>
              </w:rPr>
              <w:t xml:space="preserve">كمبيوتر </w:t>
            </w:r>
            <w:r w:rsidR="00D062DB">
              <w:rPr>
                <w:rFonts w:ascii="Calibri" w:hAnsi="Calibri" w:hint="cs"/>
                <w:rtl/>
              </w:rPr>
              <w:t>ال</w:t>
            </w:r>
            <w:r w:rsidRPr="0091776D">
              <w:rPr>
                <w:rFonts w:ascii="Calibri" w:hAnsi="Calibri"/>
                <w:rtl/>
              </w:rPr>
              <w:t>محمول</w:t>
            </w:r>
            <w:r w:rsidR="00D062DB">
              <w:rPr>
                <w:rFonts w:ascii="Calibri" w:hAnsi="Calibri" w:hint="cs"/>
                <w:rtl/>
              </w:rPr>
              <w:t xml:space="preserve"> ( لاب توب )</w:t>
            </w:r>
            <w:r w:rsidRPr="0091776D">
              <w:rPr>
                <w:rFonts w:ascii="Calibri" w:hAnsi="Calibri"/>
                <w:rtl/>
              </w:rPr>
              <w:t xml:space="preserve"> </w:t>
            </w:r>
            <w:r w:rsidR="004C7948">
              <w:rPr>
                <w:rFonts w:ascii="Calibri" w:hAnsi="Calibri" w:hint="cs"/>
                <w:rtl/>
              </w:rPr>
              <w:t>والتي ت</w:t>
            </w:r>
            <w:r w:rsidRPr="0091776D">
              <w:rPr>
                <w:rFonts w:ascii="Calibri" w:hAnsi="Calibri"/>
                <w:rtl/>
              </w:rPr>
              <w:t>تجاوز قيمتها 1000 ريال سعودي أو 267 دولار أمريكي</w:t>
            </w:r>
          </w:p>
          <w:p w14:paraId="61953C38" w14:textId="77777777" w:rsidR="0091776D" w:rsidRPr="0091776D" w:rsidRDefault="004C7948" w:rsidP="0091776D">
            <w:pPr>
              <w:pStyle w:val="ListParagraph"/>
              <w:numPr>
                <w:ilvl w:val="0"/>
                <w:numId w:val="37"/>
              </w:numPr>
              <w:bidi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rtl/>
              </w:rPr>
              <w:t xml:space="preserve">محركات </w:t>
            </w:r>
            <w:r>
              <w:rPr>
                <w:rFonts w:ascii="Calibri" w:hAnsi="Calibri" w:hint="cs"/>
                <w:rtl/>
              </w:rPr>
              <w:t>الأ</w:t>
            </w:r>
            <w:r w:rsidR="0091776D" w:rsidRPr="0091776D">
              <w:rPr>
                <w:rFonts w:ascii="Calibri" w:hAnsi="Calibri"/>
                <w:rtl/>
              </w:rPr>
              <w:t xml:space="preserve">قراص </w:t>
            </w:r>
            <w:r>
              <w:rPr>
                <w:rFonts w:ascii="Calibri" w:hAnsi="Calibri" w:hint="cs"/>
                <w:rtl/>
              </w:rPr>
              <w:t>ال</w:t>
            </w:r>
            <w:r w:rsidR="0091776D" w:rsidRPr="0091776D">
              <w:rPr>
                <w:rFonts w:ascii="Calibri" w:hAnsi="Calibri"/>
                <w:rtl/>
              </w:rPr>
              <w:t>صلبة للذاكرة أو</w:t>
            </w:r>
            <w:r w:rsidR="0091776D" w:rsidRPr="0091776D">
              <w:rPr>
                <w:rFonts w:ascii="Calibri" w:hAnsi="Calibri"/>
              </w:rPr>
              <w:t xml:space="preserve"> USB </w:t>
            </w:r>
            <w:r>
              <w:rPr>
                <w:rFonts w:ascii="Calibri" w:hAnsi="Calibri"/>
                <w:rtl/>
              </w:rPr>
              <w:t xml:space="preserve">أو </w:t>
            </w:r>
            <w:r w:rsidR="0091776D" w:rsidRPr="0091776D">
              <w:rPr>
                <w:rFonts w:ascii="Calibri" w:hAnsi="Calibri"/>
                <w:rtl/>
              </w:rPr>
              <w:t xml:space="preserve"> </w:t>
            </w:r>
            <w:r>
              <w:rPr>
                <w:rFonts w:ascii="Calibri" w:hAnsi="Calibri" w:hint="cs"/>
                <w:rtl/>
              </w:rPr>
              <w:t>ال</w:t>
            </w:r>
            <w:r w:rsidR="0091776D" w:rsidRPr="0091776D">
              <w:rPr>
                <w:rFonts w:ascii="Calibri" w:hAnsi="Calibri"/>
                <w:rtl/>
              </w:rPr>
              <w:t xml:space="preserve">ذاكرة </w:t>
            </w:r>
            <w:r>
              <w:rPr>
                <w:rFonts w:ascii="Calibri" w:hAnsi="Calibri" w:hint="cs"/>
                <w:rtl/>
              </w:rPr>
              <w:t>ال</w:t>
            </w:r>
            <w:r w:rsidR="0091776D" w:rsidRPr="0091776D">
              <w:rPr>
                <w:rFonts w:ascii="Calibri" w:hAnsi="Calibri"/>
                <w:rtl/>
              </w:rPr>
              <w:t>خارجية</w:t>
            </w:r>
            <w:r w:rsidR="0091776D" w:rsidRPr="0091776D">
              <w:rPr>
                <w:rFonts w:ascii="Calibri" w:hAnsi="Calibri"/>
              </w:rPr>
              <w:t>.</w:t>
            </w:r>
          </w:p>
          <w:p w14:paraId="353426A8" w14:textId="77777777" w:rsidR="0091776D" w:rsidRPr="0091776D" w:rsidRDefault="0091776D" w:rsidP="0091776D">
            <w:pPr>
              <w:pStyle w:val="ListParagraph"/>
              <w:numPr>
                <w:ilvl w:val="0"/>
                <w:numId w:val="37"/>
              </w:numPr>
              <w:bidi/>
              <w:jc w:val="both"/>
              <w:rPr>
                <w:rFonts w:ascii="Calibri" w:hAnsi="Calibri"/>
              </w:rPr>
            </w:pPr>
            <w:r w:rsidRPr="0091776D">
              <w:rPr>
                <w:rFonts w:ascii="Calibri" w:hAnsi="Calibri"/>
                <w:rtl/>
              </w:rPr>
              <w:t>المعادن الثمينة بما في ذلك على سبيل المثال لا الحصر (الذهب ، الفضة ، البلاتين</w:t>
            </w:r>
            <w:r>
              <w:rPr>
                <w:rFonts w:ascii="Calibri" w:hAnsi="Calibri" w:hint="cs"/>
                <w:rtl/>
              </w:rPr>
              <w:t>)</w:t>
            </w:r>
          </w:p>
          <w:p w14:paraId="2CBBCD9B" w14:textId="77777777" w:rsidR="0091776D" w:rsidRPr="0091776D" w:rsidRDefault="0091776D" w:rsidP="0091776D">
            <w:pPr>
              <w:pStyle w:val="ListParagraph"/>
              <w:numPr>
                <w:ilvl w:val="0"/>
                <w:numId w:val="37"/>
              </w:numPr>
              <w:bidi/>
              <w:jc w:val="both"/>
              <w:rPr>
                <w:rFonts w:ascii="Calibri" w:hAnsi="Calibri"/>
              </w:rPr>
            </w:pPr>
            <w:r w:rsidRPr="0091776D">
              <w:rPr>
                <w:rFonts w:ascii="Calibri" w:hAnsi="Calibri"/>
                <w:rtl/>
              </w:rPr>
              <w:t>الأحجار الكريمة بما في ذلك على سبيل المثال لا الحصر الماس والأحجار الكريمة والأعمال الفنية</w:t>
            </w:r>
          </w:p>
          <w:p w14:paraId="3BCB6D3B" w14:textId="77777777" w:rsidR="0091776D" w:rsidRPr="0091776D" w:rsidRDefault="0091776D" w:rsidP="0091776D">
            <w:pPr>
              <w:pStyle w:val="ListParagraph"/>
              <w:numPr>
                <w:ilvl w:val="0"/>
                <w:numId w:val="37"/>
              </w:numPr>
              <w:bidi/>
              <w:jc w:val="both"/>
              <w:rPr>
                <w:rFonts w:ascii="Calibri" w:hAnsi="Calibri"/>
              </w:rPr>
            </w:pPr>
            <w:r w:rsidRPr="0091776D">
              <w:rPr>
                <w:rFonts w:ascii="Calibri" w:hAnsi="Calibri"/>
                <w:rtl/>
              </w:rPr>
              <w:t>الآثار</w:t>
            </w:r>
          </w:p>
          <w:p w14:paraId="062A3393" w14:textId="77777777" w:rsidR="0091776D" w:rsidRPr="0091776D" w:rsidRDefault="0091776D" w:rsidP="0091776D">
            <w:pPr>
              <w:pStyle w:val="ListParagraph"/>
              <w:numPr>
                <w:ilvl w:val="0"/>
                <w:numId w:val="37"/>
              </w:numPr>
              <w:bidi/>
              <w:jc w:val="both"/>
              <w:rPr>
                <w:rFonts w:ascii="Calibri" w:hAnsi="Calibri"/>
              </w:rPr>
            </w:pPr>
            <w:r w:rsidRPr="0091776D">
              <w:rPr>
                <w:rFonts w:ascii="Calibri" w:hAnsi="Calibri"/>
                <w:rtl/>
              </w:rPr>
              <w:t>التحف</w:t>
            </w:r>
          </w:p>
          <w:p w14:paraId="1C09384A" w14:textId="77777777" w:rsidR="0091776D" w:rsidRPr="0091776D" w:rsidRDefault="0091776D" w:rsidP="0091776D">
            <w:pPr>
              <w:pStyle w:val="ListParagraph"/>
              <w:numPr>
                <w:ilvl w:val="0"/>
                <w:numId w:val="37"/>
              </w:numPr>
              <w:bidi/>
              <w:jc w:val="both"/>
              <w:rPr>
                <w:rFonts w:ascii="Calibri" w:hAnsi="Calibri"/>
              </w:rPr>
            </w:pPr>
            <w:r w:rsidRPr="0091776D">
              <w:rPr>
                <w:rFonts w:ascii="Calibri" w:hAnsi="Calibri"/>
                <w:rtl/>
              </w:rPr>
              <w:t>كتب القرآن الكريم</w:t>
            </w:r>
          </w:p>
          <w:p w14:paraId="28C136F7" w14:textId="77777777" w:rsidR="0091776D" w:rsidRPr="0091776D" w:rsidRDefault="0091776D" w:rsidP="0091776D">
            <w:pPr>
              <w:pStyle w:val="ListParagraph"/>
              <w:numPr>
                <w:ilvl w:val="0"/>
                <w:numId w:val="37"/>
              </w:numPr>
              <w:bidi/>
              <w:jc w:val="both"/>
              <w:rPr>
                <w:rFonts w:ascii="Calibri" w:hAnsi="Calibri"/>
              </w:rPr>
            </w:pPr>
            <w:r w:rsidRPr="0091776D">
              <w:rPr>
                <w:rFonts w:ascii="Calibri" w:hAnsi="Calibri"/>
                <w:rtl/>
              </w:rPr>
              <w:t>علم المملكة العربية السعودية الرسمي</w:t>
            </w:r>
          </w:p>
          <w:p w14:paraId="17667188" w14:textId="77777777" w:rsidR="0091776D" w:rsidRPr="0091776D" w:rsidRDefault="0091776D" w:rsidP="0091776D">
            <w:pPr>
              <w:pStyle w:val="ListParagraph"/>
              <w:numPr>
                <w:ilvl w:val="0"/>
                <w:numId w:val="37"/>
              </w:numPr>
              <w:bidi/>
              <w:jc w:val="both"/>
              <w:rPr>
                <w:rFonts w:ascii="Calibri" w:hAnsi="Calibri"/>
              </w:rPr>
            </w:pPr>
            <w:r>
              <w:rPr>
                <w:rFonts w:ascii="Calibri" w:hAnsi="Calibri" w:hint="cs"/>
                <w:rtl/>
              </w:rPr>
              <w:t>العينات</w:t>
            </w:r>
            <w:r w:rsidRPr="0091776D">
              <w:rPr>
                <w:rFonts w:ascii="Calibri" w:hAnsi="Calibri"/>
                <w:rtl/>
              </w:rPr>
              <w:t xml:space="preserve"> البيولوجية </w:t>
            </w:r>
            <w:r>
              <w:rPr>
                <w:rFonts w:ascii="Calibri" w:hAnsi="Calibri" w:hint="cs"/>
                <w:rtl/>
              </w:rPr>
              <w:t xml:space="preserve"> </w:t>
            </w:r>
          </w:p>
          <w:p w14:paraId="501E330A" w14:textId="77777777" w:rsidR="0091776D" w:rsidRPr="0091776D" w:rsidRDefault="0091776D" w:rsidP="0091776D">
            <w:pPr>
              <w:pStyle w:val="ListParagraph"/>
              <w:numPr>
                <w:ilvl w:val="0"/>
                <w:numId w:val="37"/>
              </w:numPr>
              <w:bidi/>
              <w:jc w:val="both"/>
              <w:rPr>
                <w:rFonts w:ascii="Calibri" w:hAnsi="Calibri"/>
              </w:rPr>
            </w:pPr>
            <w:r w:rsidRPr="0091776D">
              <w:rPr>
                <w:rFonts w:ascii="Calibri" w:hAnsi="Calibri"/>
                <w:rtl/>
              </w:rPr>
              <w:t>الملابس والحقائب والأحذية والمنسوجات بقيمة معلن عنها تزيد عن 1000 ريال سعودي أو 267 دولار أمريكي</w:t>
            </w:r>
          </w:p>
          <w:p w14:paraId="3198EF29" w14:textId="77777777" w:rsidR="0091776D" w:rsidRPr="0091776D" w:rsidRDefault="00E7101A" w:rsidP="00C43AAF">
            <w:pPr>
              <w:pStyle w:val="ListParagraph"/>
              <w:numPr>
                <w:ilvl w:val="0"/>
                <w:numId w:val="37"/>
              </w:numPr>
              <w:bidi/>
              <w:jc w:val="both"/>
              <w:rPr>
                <w:rFonts w:ascii="Calibri" w:hAnsi="Calibri"/>
              </w:rPr>
            </w:pPr>
            <w:r>
              <w:rPr>
                <w:rFonts w:ascii="Calibri" w:hAnsi="Calibri" w:hint="cs"/>
                <w:rtl/>
              </w:rPr>
              <w:t>المواد</w:t>
            </w:r>
            <w:r w:rsidR="0091776D" w:rsidRPr="0091776D">
              <w:rPr>
                <w:rFonts w:ascii="Calibri" w:hAnsi="Calibri"/>
                <w:rtl/>
              </w:rPr>
              <w:t xml:space="preserve"> ذات القيمة </w:t>
            </w:r>
            <w:r w:rsidR="00C43AAF">
              <w:rPr>
                <w:rFonts w:ascii="Calibri" w:hAnsi="Calibri" w:hint="cs"/>
                <w:rtl/>
              </w:rPr>
              <w:t>الإ</w:t>
            </w:r>
            <w:r w:rsidR="0091776D" w:rsidRPr="0091776D">
              <w:rPr>
                <w:rFonts w:ascii="Calibri" w:hAnsi="Calibri"/>
                <w:rtl/>
              </w:rPr>
              <w:t>ستثنائية</w:t>
            </w:r>
          </w:p>
          <w:p w14:paraId="531BBA48" w14:textId="77777777" w:rsidR="0091776D" w:rsidRPr="0091776D" w:rsidRDefault="004C7948" w:rsidP="0091776D">
            <w:pPr>
              <w:pStyle w:val="ListParagraph"/>
              <w:numPr>
                <w:ilvl w:val="0"/>
                <w:numId w:val="37"/>
              </w:numPr>
              <w:bidi/>
              <w:jc w:val="both"/>
              <w:rPr>
                <w:rFonts w:ascii="Calibri" w:hAnsi="Calibri"/>
              </w:rPr>
            </w:pPr>
            <w:r>
              <w:rPr>
                <w:rFonts w:ascii="Calibri" w:hAnsi="Calibri" w:hint="cs"/>
                <w:rtl/>
              </w:rPr>
              <w:t>ال</w:t>
            </w:r>
            <w:r w:rsidR="0091776D" w:rsidRPr="0091776D">
              <w:rPr>
                <w:rFonts w:ascii="Calibri" w:hAnsi="Calibri"/>
                <w:rtl/>
              </w:rPr>
              <w:t xml:space="preserve">سلع ذات </w:t>
            </w:r>
            <w:r>
              <w:rPr>
                <w:rFonts w:ascii="Calibri" w:hAnsi="Calibri" w:hint="cs"/>
                <w:rtl/>
              </w:rPr>
              <w:t>ال</w:t>
            </w:r>
            <w:r w:rsidR="0091776D" w:rsidRPr="0091776D">
              <w:rPr>
                <w:rFonts w:ascii="Calibri" w:hAnsi="Calibri"/>
                <w:rtl/>
              </w:rPr>
              <w:t xml:space="preserve">قيمة </w:t>
            </w:r>
            <w:r>
              <w:rPr>
                <w:rFonts w:ascii="Calibri" w:hAnsi="Calibri" w:hint="cs"/>
                <w:rtl/>
              </w:rPr>
              <w:t>ال</w:t>
            </w:r>
            <w:r w:rsidR="0091776D" w:rsidRPr="0091776D">
              <w:rPr>
                <w:rFonts w:ascii="Calibri" w:hAnsi="Calibri"/>
                <w:rtl/>
              </w:rPr>
              <w:t>معلنة</w:t>
            </w:r>
            <w:r>
              <w:rPr>
                <w:rFonts w:ascii="Calibri" w:hAnsi="Calibri" w:hint="cs"/>
                <w:rtl/>
              </w:rPr>
              <w:t xml:space="preserve"> والتي</w:t>
            </w:r>
            <w:r w:rsidR="0091776D" w:rsidRPr="0091776D">
              <w:rPr>
                <w:rFonts w:ascii="Calibri" w:hAnsi="Calibri"/>
                <w:rtl/>
              </w:rPr>
              <w:t xml:space="preserve"> تزيد عن 1000 ريال أو 267 دولار أمريكي</w:t>
            </w:r>
          </w:p>
          <w:p w14:paraId="69C63372" w14:textId="77777777" w:rsidR="0091776D" w:rsidRPr="0091776D" w:rsidRDefault="00E7101A" w:rsidP="0091776D">
            <w:pPr>
              <w:pStyle w:val="ListParagraph"/>
              <w:numPr>
                <w:ilvl w:val="0"/>
                <w:numId w:val="37"/>
              </w:numPr>
              <w:bidi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rtl/>
              </w:rPr>
              <w:t>المواد</w:t>
            </w:r>
            <w:r w:rsidR="0091776D" w:rsidRPr="0091776D">
              <w:rPr>
                <w:rFonts w:ascii="Calibri" w:hAnsi="Calibri"/>
                <w:rtl/>
              </w:rPr>
              <w:t xml:space="preserve"> ذات الأهمية الثقافية أو الدي</w:t>
            </w:r>
            <w:r w:rsidR="004C7948">
              <w:rPr>
                <w:rFonts w:ascii="Calibri" w:hAnsi="Calibri"/>
                <w:rtl/>
              </w:rPr>
              <w:t>نية أو التاريخية</w:t>
            </w:r>
          </w:p>
          <w:p w14:paraId="73B08DB4" w14:textId="77777777" w:rsidR="0091776D" w:rsidRDefault="00E7101A" w:rsidP="0091776D">
            <w:pPr>
              <w:pStyle w:val="ListParagraph"/>
              <w:numPr>
                <w:ilvl w:val="0"/>
                <w:numId w:val="37"/>
              </w:numPr>
              <w:bidi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rtl/>
              </w:rPr>
              <w:t>المواد</w:t>
            </w:r>
            <w:r w:rsidR="0091776D" w:rsidRPr="0091776D">
              <w:rPr>
                <w:rFonts w:ascii="Calibri" w:hAnsi="Calibri"/>
                <w:rtl/>
              </w:rPr>
              <w:t xml:space="preserve"> الإلكترونية التي تتجاوز قيمتها 1000 ريال سعودي أو 267 دولار أمريكي</w:t>
            </w:r>
          </w:p>
          <w:p w14:paraId="573924CE" w14:textId="77777777" w:rsidR="0091776D" w:rsidRDefault="0091776D" w:rsidP="0091776D">
            <w:pPr>
              <w:bidi/>
              <w:jc w:val="both"/>
              <w:rPr>
                <w:rFonts w:ascii="Calibri" w:hAnsi="Calibri"/>
                <w:rtl/>
              </w:rPr>
            </w:pPr>
          </w:p>
          <w:p w14:paraId="4645DAC3" w14:textId="77777777" w:rsidR="0091776D" w:rsidRDefault="0091776D" w:rsidP="0091776D">
            <w:pPr>
              <w:bidi/>
              <w:jc w:val="both"/>
              <w:rPr>
                <w:rFonts w:ascii="Calibri" w:hAnsi="Calibri"/>
                <w:rtl/>
              </w:rPr>
            </w:pPr>
          </w:p>
          <w:p w14:paraId="00E64236" w14:textId="77777777" w:rsidR="0091776D" w:rsidRPr="0091776D" w:rsidRDefault="0091776D" w:rsidP="0091776D">
            <w:pPr>
              <w:pStyle w:val="ListParagraph"/>
              <w:numPr>
                <w:ilvl w:val="0"/>
                <w:numId w:val="38"/>
              </w:numPr>
              <w:bidi/>
              <w:jc w:val="both"/>
              <w:rPr>
                <w:rFonts w:ascii="Calibri" w:hAnsi="Calibri"/>
              </w:rPr>
            </w:pPr>
            <w:r w:rsidRPr="0091776D">
              <w:rPr>
                <w:rFonts w:ascii="Calibri" w:hAnsi="Calibri"/>
                <w:rtl/>
              </w:rPr>
              <w:lastRenderedPageBreak/>
              <w:t>المنسوجات ومواد الملابس التي تتجاوز قيمتها 1000 ريال أو 267 دولار أمريكي</w:t>
            </w:r>
          </w:p>
          <w:p w14:paraId="1C86BD27" w14:textId="77777777" w:rsidR="0091776D" w:rsidRPr="0091776D" w:rsidRDefault="0091776D" w:rsidP="00C43AAF">
            <w:pPr>
              <w:pStyle w:val="ListParagraph"/>
              <w:numPr>
                <w:ilvl w:val="0"/>
                <w:numId w:val="38"/>
              </w:numPr>
              <w:bidi/>
              <w:jc w:val="both"/>
              <w:rPr>
                <w:rFonts w:ascii="Calibri" w:hAnsi="Calibri"/>
              </w:rPr>
            </w:pPr>
            <w:r w:rsidRPr="0091776D">
              <w:rPr>
                <w:rFonts w:ascii="Calibri" w:hAnsi="Calibri"/>
                <w:rtl/>
              </w:rPr>
              <w:t xml:space="preserve">قطع غيار المركبات (البرية والجوية والبحرية) التي تتجاوز قيمتها 1000 ريال سعودي أو 267 دولارًا أمريكيًا يتم </w:t>
            </w:r>
            <w:r>
              <w:rPr>
                <w:rFonts w:ascii="Calibri" w:hAnsi="Calibri" w:hint="cs"/>
                <w:rtl/>
              </w:rPr>
              <w:t>إرسالها</w:t>
            </w:r>
            <w:r w:rsidRPr="0091776D">
              <w:rPr>
                <w:rFonts w:ascii="Calibri" w:hAnsi="Calibri"/>
                <w:rtl/>
              </w:rPr>
              <w:t xml:space="preserve"> ب</w:t>
            </w:r>
            <w:r>
              <w:rPr>
                <w:rFonts w:ascii="Calibri" w:hAnsi="Calibri" w:hint="cs"/>
                <w:rtl/>
              </w:rPr>
              <w:t>إ</w:t>
            </w:r>
            <w:r w:rsidRPr="0091776D">
              <w:rPr>
                <w:rFonts w:ascii="Calibri" w:hAnsi="Calibri"/>
                <w:rtl/>
              </w:rPr>
              <w:t xml:space="preserve">ستخدام </w:t>
            </w:r>
            <w:r>
              <w:rPr>
                <w:rFonts w:ascii="Calibri" w:hAnsi="Calibri" w:hint="cs"/>
                <w:rtl/>
              </w:rPr>
              <w:t>خدمة</w:t>
            </w:r>
            <w:r w:rsidRPr="0091776D">
              <w:rPr>
                <w:rFonts w:ascii="Calibri" w:hAnsi="Calibri"/>
                <w:rtl/>
              </w:rPr>
              <w:t xml:space="preserve"> </w:t>
            </w:r>
            <w:r w:rsidRPr="0091776D">
              <w:rPr>
                <w:rFonts w:ascii="Calibri" w:hAnsi="Calibri"/>
              </w:rPr>
              <w:t>SPO-P</w:t>
            </w:r>
            <w:r w:rsidRPr="0091776D">
              <w:rPr>
                <w:rFonts w:ascii="Calibri" w:hAnsi="Calibri"/>
                <w:rtl/>
              </w:rPr>
              <w:t xml:space="preserve"> أو </w:t>
            </w:r>
            <w:r w:rsidRPr="0091776D">
              <w:rPr>
                <w:rFonts w:ascii="Calibri" w:hAnsi="Calibri"/>
              </w:rPr>
              <w:t>IP</w:t>
            </w:r>
            <w:r w:rsidRPr="0091776D">
              <w:rPr>
                <w:rFonts w:ascii="Calibri" w:hAnsi="Calibri"/>
                <w:rtl/>
              </w:rPr>
              <w:t xml:space="preserve"> بوزن فعلي لا يتجاوز 32 كجم </w:t>
            </w:r>
            <w:r w:rsidR="00C43AAF">
              <w:rPr>
                <w:rFonts w:ascii="Calibri" w:hAnsi="Calibri" w:hint="cs"/>
                <w:rtl/>
              </w:rPr>
              <w:t>و</w:t>
            </w:r>
            <w:r>
              <w:rPr>
                <w:rFonts w:ascii="Calibri" w:hAnsi="Calibri" w:hint="cs"/>
                <w:rtl/>
              </w:rPr>
              <w:t xml:space="preserve"> أبعاد</w:t>
            </w:r>
            <w:r w:rsidRPr="0091776D">
              <w:rPr>
                <w:rFonts w:ascii="Calibri" w:hAnsi="Calibri"/>
                <w:rtl/>
              </w:rPr>
              <w:t xml:space="preserve"> لا يتجاوز 51/43/33 سم.</w:t>
            </w:r>
          </w:p>
          <w:p w14:paraId="78134919" w14:textId="77777777" w:rsidR="0091776D" w:rsidRPr="0091776D" w:rsidRDefault="0091776D" w:rsidP="00C43AAF">
            <w:pPr>
              <w:pStyle w:val="ListParagraph"/>
              <w:numPr>
                <w:ilvl w:val="0"/>
                <w:numId w:val="38"/>
              </w:numPr>
              <w:bidi/>
              <w:jc w:val="both"/>
              <w:rPr>
                <w:rFonts w:ascii="Calibri" w:hAnsi="Calibri"/>
                <w:rtl/>
              </w:rPr>
            </w:pPr>
            <w:r w:rsidRPr="0091776D">
              <w:rPr>
                <w:rFonts w:ascii="Calibri" w:hAnsi="Calibri"/>
                <w:rtl/>
              </w:rPr>
              <w:t xml:space="preserve">سلع أخرى غير مذكورة أعلاه ولكنها تتجاوز قيمتها 1000 ريال سعودي أو 267 دولارًا أمريكيًا يتم </w:t>
            </w:r>
            <w:r>
              <w:rPr>
                <w:rFonts w:ascii="Calibri" w:hAnsi="Calibri" w:hint="cs"/>
                <w:rtl/>
              </w:rPr>
              <w:t>إرسالها</w:t>
            </w:r>
            <w:r w:rsidRPr="0091776D">
              <w:rPr>
                <w:rFonts w:ascii="Calibri" w:hAnsi="Calibri"/>
                <w:rtl/>
              </w:rPr>
              <w:t xml:space="preserve"> ب</w:t>
            </w:r>
            <w:r w:rsidR="00C43AAF">
              <w:rPr>
                <w:rFonts w:ascii="Calibri" w:hAnsi="Calibri" w:hint="cs"/>
                <w:rtl/>
              </w:rPr>
              <w:t>إ</w:t>
            </w:r>
            <w:r w:rsidRPr="0091776D">
              <w:rPr>
                <w:rFonts w:ascii="Calibri" w:hAnsi="Calibri"/>
                <w:rtl/>
              </w:rPr>
              <w:t xml:space="preserve">ستخدام </w:t>
            </w:r>
            <w:r>
              <w:rPr>
                <w:rFonts w:ascii="Calibri" w:hAnsi="Calibri" w:hint="cs"/>
                <w:rtl/>
              </w:rPr>
              <w:t>خدمة</w:t>
            </w:r>
            <w:r w:rsidRPr="0091776D">
              <w:rPr>
                <w:rFonts w:ascii="Calibri" w:hAnsi="Calibri"/>
                <w:rtl/>
              </w:rPr>
              <w:t xml:space="preserve"> </w:t>
            </w:r>
            <w:r w:rsidRPr="0091776D">
              <w:rPr>
                <w:rFonts w:ascii="Calibri" w:hAnsi="Calibri"/>
              </w:rPr>
              <w:t>SPO-P</w:t>
            </w:r>
            <w:r w:rsidRPr="0091776D">
              <w:rPr>
                <w:rFonts w:ascii="Calibri" w:hAnsi="Calibri"/>
                <w:rtl/>
              </w:rPr>
              <w:t xml:space="preserve"> أو </w:t>
            </w:r>
            <w:r w:rsidRPr="0091776D">
              <w:rPr>
                <w:rFonts w:ascii="Calibri" w:hAnsi="Calibri"/>
              </w:rPr>
              <w:t>IP</w:t>
            </w:r>
            <w:r w:rsidRPr="0091776D">
              <w:rPr>
                <w:rFonts w:ascii="Calibri" w:hAnsi="Calibri"/>
                <w:rtl/>
              </w:rPr>
              <w:t xml:space="preserve"> بوزن فعلي لا يتجاوز 32 كجم </w:t>
            </w:r>
            <w:r>
              <w:rPr>
                <w:rFonts w:ascii="Calibri" w:hAnsi="Calibri" w:hint="cs"/>
                <w:rtl/>
              </w:rPr>
              <w:t xml:space="preserve">و أبعاد </w:t>
            </w:r>
            <w:r w:rsidRPr="0091776D">
              <w:rPr>
                <w:rFonts w:ascii="Calibri" w:hAnsi="Calibri"/>
                <w:rtl/>
              </w:rPr>
              <w:t xml:space="preserve"> لا يتجاوز 51/43/33 سم</w:t>
            </w:r>
          </w:p>
          <w:p w14:paraId="16E837D0" w14:textId="77777777" w:rsidR="0091776D" w:rsidRPr="0091776D" w:rsidRDefault="0091776D" w:rsidP="0091776D">
            <w:pPr>
              <w:bidi/>
              <w:jc w:val="both"/>
              <w:rPr>
                <w:rFonts w:ascii="Calibri" w:hAnsi="Calibri"/>
              </w:rPr>
            </w:pPr>
          </w:p>
          <w:p w14:paraId="65B1DBD6" w14:textId="77777777" w:rsidR="001F363C" w:rsidRDefault="001F363C" w:rsidP="00ED1652">
            <w:pPr>
              <w:bidi/>
              <w:jc w:val="both"/>
              <w:rPr>
                <w:rFonts w:ascii="Calibri" w:hAnsi="Calibri"/>
                <w:rtl/>
              </w:rPr>
            </w:pPr>
          </w:p>
          <w:p w14:paraId="734B8033" w14:textId="77777777" w:rsidR="00ED1652" w:rsidRDefault="00E7101A" w:rsidP="007373C6">
            <w:pPr>
              <w:bidi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rtl/>
              </w:rPr>
              <w:t>المواد</w:t>
            </w:r>
            <w:r w:rsidR="00ED1652" w:rsidRPr="007373C6">
              <w:rPr>
                <w:rFonts w:ascii="Calibri" w:hAnsi="Calibri"/>
                <w:b/>
                <w:bCs/>
                <w:rtl/>
              </w:rPr>
              <w:t xml:space="preserve"> ذات القيمة غير العادية</w:t>
            </w:r>
            <w:r w:rsidR="00ED1652" w:rsidRPr="00ED1652">
              <w:rPr>
                <w:rFonts w:ascii="Calibri" w:hAnsi="Calibri"/>
                <w:rtl/>
              </w:rPr>
              <w:t xml:space="preserve"> - هي سلع ذات قيمة </w:t>
            </w:r>
            <w:r w:rsidR="007373C6">
              <w:rPr>
                <w:rFonts w:ascii="Calibri" w:hAnsi="Calibri" w:hint="cs"/>
                <w:rtl/>
              </w:rPr>
              <w:t>إ</w:t>
            </w:r>
            <w:r w:rsidR="00ED1652" w:rsidRPr="00ED1652">
              <w:rPr>
                <w:rFonts w:ascii="Calibri" w:hAnsi="Calibri"/>
                <w:rtl/>
              </w:rPr>
              <w:t xml:space="preserve">ستثنائية ولا يمكن تأمينها إلا بحد أقصى 3750 ريال سعودي أو 1000 دولار أمريكي. </w:t>
            </w:r>
            <w:r>
              <w:rPr>
                <w:rFonts w:ascii="Calibri" w:hAnsi="Calibri"/>
                <w:rtl/>
              </w:rPr>
              <w:t>المواد</w:t>
            </w:r>
            <w:r w:rsidR="00ED1652" w:rsidRPr="00ED1652">
              <w:rPr>
                <w:rFonts w:ascii="Calibri" w:hAnsi="Calibri"/>
                <w:rtl/>
              </w:rPr>
              <w:t xml:space="preserve"> التي تندرج في هذه الفئة ليس من الضروري أن تندرج تحت قائمة ذات قيمة عالية. فمثلا،</w:t>
            </w:r>
          </w:p>
          <w:p w14:paraId="32820E1A" w14:textId="77777777" w:rsidR="001F363C" w:rsidRDefault="001F363C" w:rsidP="007373C6">
            <w:pPr>
              <w:bidi/>
              <w:jc w:val="both"/>
              <w:rPr>
                <w:rFonts w:ascii="Calibri" w:hAnsi="Calibri"/>
                <w:rtl/>
              </w:rPr>
            </w:pPr>
          </w:p>
          <w:p w14:paraId="4263D2BD" w14:textId="77777777" w:rsidR="007373C6" w:rsidRPr="007373C6" w:rsidRDefault="007373C6" w:rsidP="007373C6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Fonts w:ascii="Calibri" w:hAnsi="Calibri"/>
              </w:rPr>
            </w:pPr>
            <w:r w:rsidRPr="007373C6">
              <w:rPr>
                <w:rFonts w:ascii="Calibri" w:hAnsi="Calibri"/>
                <w:rtl/>
              </w:rPr>
              <w:t>الساعات وقطع الغيار</w:t>
            </w:r>
          </w:p>
          <w:p w14:paraId="0A986798" w14:textId="77777777" w:rsidR="007373C6" w:rsidRPr="007373C6" w:rsidRDefault="007373C6" w:rsidP="007373C6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Fonts w:ascii="Calibri" w:hAnsi="Calibri"/>
              </w:rPr>
            </w:pPr>
            <w:r w:rsidRPr="007373C6">
              <w:rPr>
                <w:rFonts w:ascii="Calibri" w:hAnsi="Calibri"/>
                <w:rtl/>
              </w:rPr>
              <w:t>الأحجار الكريمة وشبه الكريمة</w:t>
            </w:r>
          </w:p>
          <w:p w14:paraId="13CAD7E9" w14:textId="77777777" w:rsidR="007373C6" w:rsidRPr="007373C6" w:rsidRDefault="007373C6" w:rsidP="007373C6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Fonts w:ascii="Calibri" w:hAnsi="Calibri"/>
              </w:rPr>
            </w:pPr>
            <w:r>
              <w:rPr>
                <w:rFonts w:ascii="Calibri" w:hAnsi="Calibri" w:hint="cs"/>
                <w:rtl/>
              </w:rPr>
              <w:t>الأحجار</w:t>
            </w:r>
          </w:p>
          <w:p w14:paraId="67C9C721" w14:textId="77777777" w:rsidR="007373C6" w:rsidRDefault="004C7948" w:rsidP="007373C6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Fonts w:ascii="Calibri" w:hAnsi="Calibri"/>
              </w:rPr>
            </w:pPr>
            <w:r>
              <w:rPr>
                <w:rFonts w:ascii="Calibri" w:hAnsi="Calibri" w:hint="cs"/>
                <w:rtl/>
              </w:rPr>
              <w:t>ال</w:t>
            </w:r>
            <w:r w:rsidR="007373C6" w:rsidRPr="007373C6">
              <w:rPr>
                <w:rFonts w:ascii="Calibri" w:hAnsi="Calibri"/>
                <w:rtl/>
              </w:rPr>
              <w:t xml:space="preserve">مجوهرات </w:t>
            </w:r>
          </w:p>
          <w:p w14:paraId="42E933C0" w14:textId="77777777" w:rsidR="007373C6" w:rsidRPr="007373C6" w:rsidRDefault="007373C6" w:rsidP="007373C6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Fonts w:ascii="Calibri" w:hAnsi="Calibri"/>
              </w:rPr>
            </w:pPr>
            <w:r w:rsidRPr="007373C6">
              <w:rPr>
                <w:rFonts w:ascii="Calibri" w:hAnsi="Calibri"/>
                <w:rtl/>
              </w:rPr>
              <w:t>ال</w:t>
            </w:r>
            <w:r w:rsidR="004C7948">
              <w:rPr>
                <w:rFonts w:ascii="Calibri" w:hAnsi="Calibri" w:hint="cs"/>
                <w:rtl/>
              </w:rPr>
              <w:t>أل</w:t>
            </w:r>
            <w:r w:rsidRPr="007373C6">
              <w:rPr>
                <w:rFonts w:ascii="Calibri" w:hAnsi="Calibri"/>
                <w:rtl/>
              </w:rPr>
              <w:t>ماس</w:t>
            </w:r>
          </w:p>
          <w:p w14:paraId="077322C5" w14:textId="77777777" w:rsidR="007373C6" w:rsidRPr="007373C6" w:rsidRDefault="007373C6" w:rsidP="007373C6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Fonts w:ascii="Calibri" w:hAnsi="Calibri"/>
              </w:rPr>
            </w:pPr>
            <w:r w:rsidRPr="007373C6">
              <w:rPr>
                <w:rFonts w:ascii="Calibri" w:hAnsi="Calibri"/>
                <w:rtl/>
              </w:rPr>
              <w:t>المعادن النفيسة - الذهب ، البلاتين ، الفضة</w:t>
            </w:r>
          </w:p>
          <w:p w14:paraId="6709A71F" w14:textId="77777777" w:rsidR="007373C6" w:rsidRPr="007373C6" w:rsidRDefault="007373C6" w:rsidP="007373C6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Fonts w:ascii="Calibri" w:hAnsi="Calibri"/>
              </w:rPr>
            </w:pPr>
            <w:r w:rsidRPr="007373C6">
              <w:rPr>
                <w:rFonts w:ascii="Calibri" w:hAnsi="Calibri"/>
                <w:rtl/>
              </w:rPr>
              <w:t>الملابس والحقائب والأحذية والمنسوجات بقيمة معلن عنها تزيد عن 1000 ريال سعودي أو 267 دولار أمريكي</w:t>
            </w:r>
          </w:p>
          <w:p w14:paraId="785D3C01" w14:textId="77777777" w:rsidR="007373C6" w:rsidRPr="007373C6" w:rsidRDefault="00316CE7" w:rsidP="007373C6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Fonts w:ascii="Calibri" w:hAnsi="Calibri"/>
              </w:rPr>
            </w:pPr>
            <w:r>
              <w:rPr>
                <w:rFonts w:ascii="Calibri" w:hAnsi="Calibri" w:hint="cs"/>
                <w:rtl/>
              </w:rPr>
              <w:t>ال</w:t>
            </w:r>
            <w:r w:rsidR="007373C6" w:rsidRPr="007373C6">
              <w:rPr>
                <w:rFonts w:ascii="Calibri" w:hAnsi="Calibri"/>
                <w:rtl/>
              </w:rPr>
              <w:t xml:space="preserve">سلع ذات </w:t>
            </w:r>
            <w:r>
              <w:rPr>
                <w:rFonts w:ascii="Calibri" w:hAnsi="Calibri" w:hint="cs"/>
                <w:rtl/>
              </w:rPr>
              <w:t>ال</w:t>
            </w:r>
            <w:r w:rsidR="007373C6" w:rsidRPr="007373C6">
              <w:rPr>
                <w:rFonts w:ascii="Calibri" w:hAnsi="Calibri"/>
                <w:rtl/>
              </w:rPr>
              <w:t xml:space="preserve">قيمة </w:t>
            </w:r>
            <w:r>
              <w:rPr>
                <w:rFonts w:ascii="Calibri" w:hAnsi="Calibri" w:hint="cs"/>
                <w:rtl/>
              </w:rPr>
              <w:t>ال</w:t>
            </w:r>
            <w:r w:rsidR="007373C6" w:rsidRPr="007373C6">
              <w:rPr>
                <w:rFonts w:ascii="Calibri" w:hAnsi="Calibri"/>
                <w:rtl/>
              </w:rPr>
              <w:t>معلنة تزيد عن 1000 ريال أو 267 دولار أمريكي</w:t>
            </w:r>
          </w:p>
          <w:p w14:paraId="2BD3FA36" w14:textId="77777777" w:rsidR="007373C6" w:rsidRPr="007373C6" w:rsidRDefault="00316CE7" w:rsidP="007373C6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Fonts w:ascii="Calibri" w:hAnsi="Calibri"/>
              </w:rPr>
            </w:pPr>
            <w:r>
              <w:rPr>
                <w:rFonts w:ascii="Calibri" w:hAnsi="Calibri" w:hint="cs"/>
                <w:rtl/>
              </w:rPr>
              <w:t>الأ</w:t>
            </w:r>
            <w:r w:rsidR="007373C6" w:rsidRPr="007373C6">
              <w:rPr>
                <w:rFonts w:ascii="Calibri" w:hAnsi="Calibri"/>
                <w:rtl/>
              </w:rPr>
              <w:t>عم</w:t>
            </w:r>
            <w:r>
              <w:rPr>
                <w:rFonts w:ascii="Calibri" w:hAnsi="Calibri" w:hint="cs"/>
                <w:rtl/>
              </w:rPr>
              <w:t>ا</w:t>
            </w:r>
            <w:r w:rsidR="007373C6" w:rsidRPr="007373C6">
              <w:rPr>
                <w:rFonts w:ascii="Calibri" w:hAnsi="Calibri"/>
                <w:rtl/>
              </w:rPr>
              <w:t xml:space="preserve">ل </w:t>
            </w:r>
            <w:r>
              <w:rPr>
                <w:rFonts w:ascii="Calibri" w:hAnsi="Calibri" w:hint="cs"/>
                <w:rtl/>
              </w:rPr>
              <w:t>ال</w:t>
            </w:r>
            <w:r>
              <w:rPr>
                <w:rFonts w:ascii="Calibri" w:hAnsi="Calibri"/>
                <w:rtl/>
              </w:rPr>
              <w:t>فن</w:t>
            </w:r>
            <w:r>
              <w:rPr>
                <w:rFonts w:ascii="Calibri" w:hAnsi="Calibri" w:hint="cs"/>
                <w:rtl/>
              </w:rPr>
              <w:t>ية</w:t>
            </w:r>
            <w:r w:rsidR="007373C6" w:rsidRPr="007373C6">
              <w:rPr>
                <w:rFonts w:ascii="Calibri" w:hAnsi="Calibri"/>
                <w:rtl/>
              </w:rPr>
              <w:t xml:space="preserve"> عالي</w:t>
            </w:r>
            <w:r>
              <w:rPr>
                <w:rFonts w:ascii="Calibri" w:hAnsi="Calibri" w:hint="cs"/>
                <w:rtl/>
              </w:rPr>
              <w:t>ة</w:t>
            </w:r>
            <w:r w:rsidR="007373C6" w:rsidRPr="007373C6">
              <w:rPr>
                <w:rFonts w:ascii="Calibri" w:hAnsi="Calibri"/>
                <w:rtl/>
              </w:rPr>
              <w:t xml:space="preserve"> القيمة</w:t>
            </w:r>
          </w:p>
          <w:p w14:paraId="7E32A93A" w14:textId="77777777" w:rsidR="007373C6" w:rsidRPr="007373C6" w:rsidRDefault="007373C6" w:rsidP="007373C6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Fonts w:ascii="Calibri" w:hAnsi="Calibri"/>
              </w:rPr>
            </w:pPr>
            <w:r w:rsidRPr="007373C6">
              <w:rPr>
                <w:rFonts w:ascii="Calibri" w:hAnsi="Calibri"/>
                <w:rtl/>
              </w:rPr>
              <w:t>الآثار</w:t>
            </w:r>
          </w:p>
          <w:p w14:paraId="78931E70" w14:textId="77777777" w:rsidR="007373C6" w:rsidRPr="007373C6" w:rsidRDefault="007373C6" w:rsidP="007373C6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Fonts w:ascii="Calibri" w:hAnsi="Calibri"/>
              </w:rPr>
            </w:pPr>
            <w:r w:rsidRPr="007373C6">
              <w:rPr>
                <w:rFonts w:ascii="Calibri" w:hAnsi="Calibri"/>
                <w:rtl/>
              </w:rPr>
              <w:t>التحف</w:t>
            </w:r>
          </w:p>
          <w:p w14:paraId="3F039F01" w14:textId="77777777" w:rsidR="007373C6" w:rsidRPr="007373C6" w:rsidRDefault="00E7101A" w:rsidP="007373C6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rtl/>
              </w:rPr>
              <w:t>ال</w:t>
            </w:r>
            <w:r>
              <w:rPr>
                <w:rFonts w:ascii="Calibri" w:hAnsi="Calibri" w:hint="cs"/>
                <w:rtl/>
              </w:rPr>
              <w:t>مواد</w:t>
            </w:r>
            <w:r w:rsidR="007373C6" w:rsidRPr="007373C6">
              <w:rPr>
                <w:rFonts w:ascii="Calibri" w:hAnsi="Calibri"/>
                <w:rtl/>
              </w:rPr>
              <w:t xml:space="preserve"> ذات الأهمية الثقافية</w:t>
            </w:r>
            <w:r w:rsidR="00316CE7">
              <w:rPr>
                <w:rFonts w:ascii="Calibri" w:hAnsi="Calibri"/>
                <w:rtl/>
              </w:rPr>
              <w:t xml:space="preserve"> أو الدينية أو التاريخية </w:t>
            </w:r>
          </w:p>
          <w:p w14:paraId="08F7CDFF" w14:textId="77777777" w:rsidR="007373C6" w:rsidRPr="007373C6" w:rsidRDefault="00E7101A" w:rsidP="007373C6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Fonts w:ascii="Calibri" w:hAnsi="Calibri"/>
              </w:rPr>
            </w:pPr>
            <w:r>
              <w:rPr>
                <w:rFonts w:ascii="Calibri" w:hAnsi="Calibri" w:hint="cs"/>
                <w:rtl/>
              </w:rPr>
              <w:t>المواد</w:t>
            </w:r>
            <w:r w:rsidR="007373C6" w:rsidRPr="007373C6">
              <w:rPr>
                <w:rFonts w:ascii="Calibri" w:hAnsi="Calibri"/>
                <w:rtl/>
              </w:rPr>
              <w:t xml:space="preserve"> ذات القيمة الاستثنائية</w:t>
            </w:r>
          </w:p>
          <w:p w14:paraId="25A660F1" w14:textId="77777777" w:rsidR="007373C6" w:rsidRPr="007373C6" w:rsidRDefault="007373C6" w:rsidP="007373C6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Fonts w:ascii="Calibri" w:hAnsi="Calibri"/>
              </w:rPr>
            </w:pPr>
            <w:r w:rsidRPr="007373C6">
              <w:rPr>
                <w:rFonts w:ascii="Calibri" w:hAnsi="Calibri"/>
                <w:rtl/>
              </w:rPr>
              <w:t xml:space="preserve">ذاكرة محركات الأقراص الصلبة أو الخوادم أو </w:t>
            </w:r>
            <w:r w:rsidRPr="007373C6">
              <w:rPr>
                <w:rFonts w:ascii="Calibri" w:hAnsi="Calibri"/>
              </w:rPr>
              <w:t>USB</w:t>
            </w:r>
            <w:r w:rsidRPr="007373C6">
              <w:rPr>
                <w:rFonts w:ascii="Calibri" w:hAnsi="Calibri"/>
                <w:rtl/>
              </w:rPr>
              <w:t xml:space="preserve"> أو أجهزة الذاكرة الخارجية.</w:t>
            </w:r>
          </w:p>
          <w:p w14:paraId="7AE1C4F4" w14:textId="77777777" w:rsidR="001F363C" w:rsidRDefault="001F363C" w:rsidP="00132276">
            <w:pPr>
              <w:rPr>
                <w:rFonts w:ascii="Calibri" w:hAnsi="Calibri"/>
                <w:sz w:val="32"/>
                <w:szCs w:val="32"/>
                <w:rtl/>
              </w:rPr>
            </w:pPr>
          </w:p>
          <w:p w14:paraId="424DC8D0" w14:textId="77777777" w:rsidR="00C55EFC" w:rsidRDefault="00C55EFC" w:rsidP="00C55EFC">
            <w:pPr>
              <w:bidi/>
              <w:jc w:val="both"/>
              <w:rPr>
                <w:rFonts w:ascii="Calibri" w:hAnsi="Calibri"/>
                <w:rtl/>
              </w:rPr>
            </w:pPr>
            <w:r w:rsidRPr="00C55EFC">
              <w:rPr>
                <w:rFonts w:ascii="Calibri" w:hAnsi="Calibri" w:hint="cs"/>
                <w:b/>
                <w:bCs/>
                <w:rtl/>
              </w:rPr>
              <w:t>مواد غير قابلة للتأمين</w:t>
            </w:r>
            <w:r w:rsidRPr="00C55EFC">
              <w:rPr>
                <w:rFonts w:ascii="Calibri" w:hAnsi="Calibri"/>
                <w:rtl/>
              </w:rPr>
              <w:t xml:space="preserve"> - هي </w:t>
            </w:r>
            <w:r>
              <w:rPr>
                <w:rFonts w:ascii="Calibri" w:hAnsi="Calibri" w:hint="cs"/>
                <w:rtl/>
              </w:rPr>
              <w:t xml:space="preserve">مواد </w:t>
            </w:r>
            <w:r w:rsidRPr="00C55EFC">
              <w:rPr>
                <w:rFonts w:ascii="Calibri" w:hAnsi="Calibri"/>
                <w:rtl/>
              </w:rPr>
              <w:t xml:space="preserve">لا يمكن </w:t>
            </w:r>
            <w:r>
              <w:rPr>
                <w:rFonts w:ascii="Calibri" w:hAnsi="Calibri" w:hint="cs"/>
                <w:rtl/>
              </w:rPr>
              <w:t>تأمينها</w:t>
            </w:r>
            <w:r w:rsidRPr="00C55EFC">
              <w:rPr>
                <w:rFonts w:ascii="Calibri" w:hAnsi="Calibri"/>
                <w:rtl/>
              </w:rPr>
              <w:t xml:space="preserve"> ولن يتم تغطيتها إلا من خلال الحد الأدنى للمسؤولية لدينا وهو 375 ريال سعودي أو 100 دولار أمريكي لكل شحنة. </w:t>
            </w:r>
            <w:r>
              <w:rPr>
                <w:rFonts w:ascii="Calibri" w:hAnsi="Calibri" w:hint="cs"/>
                <w:rtl/>
              </w:rPr>
              <w:t>التوقيع على إتفاقية حدود المسؤولية</w:t>
            </w:r>
            <w:r w:rsidRPr="00C55EFC">
              <w:rPr>
                <w:rFonts w:ascii="Calibri" w:hAnsi="Calibri"/>
                <w:rtl/>
              </w:rPr>
              <w:t xml:space="preserve"> أمر لا بد منه عند قبول هذه السلع</w:t>
            </w:r>
            <w:r w:rsidRPr="00C55EFC">
              <w:rPr>
                <w:rFonts w:ascii="Calibri" w:hAnsi="Calibri"/>
              </w:rPr>
              <w:t>.</w:t>
            </w:r>
          </w:p>
          <w:p w14:paraId="3D1DBD49" w14:textId="77777777" w:rsidR="00C55EFC" w:rsidRDefault="00C55EFC" w:rsidP="00C55EFC">
            <w:pPr>
              <w:bidi/>
              <w:jc w:val="both"/>
              <w:rPr>
                <w:rFonts w:ascii="Calibri" w:hAnsi="Calibri"/>
                <w:rtl/>
              </w:rPr>
            </w:pPr>
          </w:p>
          <w:p w14:paraId="38F37EAC" w14:textId="77777777" w:rsidR="00C55EFC" w:rsidRPr="00C55EFC" w:rsidRDefault="00C55EFC" w:rsidP="00C55EFC">
            <w:pPr>
              <w:pStyle w:val="ListParagraph"/>
              <w:numPr>
                <w:ilvl w:val="0"/>
                <w:numId w:val="40"/>
              </w:numPr>
              <w:bidi/>
              <w:jc w:val="both"/>
              <w:rPr>
                <w:rFonts w:ascii="Calibri" w:hAnsi="Calibri"/>
              </w:rPr>
            </w:pPr>
            <w:r w:rsidRPr="00C55EFC">
              <w:rPr>
                <w:rFonts w:ascii="Calibri" w:hAnsi="Calibri"/>
                <w:rtl/>
              </w:rPr>
              <w:t>منتجات العسل</w:t>
            </w:r>
          </w:p>
          <w:p w14:paraId="704F6E90" w14:textId="77777777" w:rsidR="00C55EFC" w:rsidRPr="00C55EFC" w:rsidRDefault="00C55EFC" w:rsidP="00C55EFC">
            <w:pPr>
              <w:pStyle w:val="ListParagraph"/>
              <w:numPr>
                <w:ilvl w:val="0"/>
                <w:numId w:val="40"/>
              </w:numPr>
              <w:bidi/>
              <w:jc w:val="both"/>
              <w:rPr>
                <w:rFonts w:ascii="Calibri" w:hAnsi="Calibri"/>
              </w:rPr>
            </w:pPr>
            <w:r w:rsidRPr="00C55EFC">
              <w:rPr>
                <w:rFonts w:ascii="Calibri" w:hAnsi="Calibri"/>
                <w:rtl/>
              </w:rPr>
              <w:t>زيت الزيتون</w:t>
            </w:r>
          </w:p>
          <w:p w14:paraId="32518199" w14:textId="77777777" w:rsidR="00C55EFC" w:rsidRPr="00C55EFC" w:rsidRDefault="00C55EFC" w:rsidP="00C55EFC">
            <w:pPr>
              <w:pStyle w:val="ListParagraph"/>
              <w:numPr>
                <w:ilvl w:val="0"/>
                <w:numId w:val="40"/>
              </w:numPr>
              <w:bidi/>
              <w:jc w:val="both"/>
              <w:rPr>
                <w:rFonts w:ascii="Calibri" w:hAnsi="Calibri"/>
              </w:rPr>
            </w:pPr>
            <w:r w:rsidRPr="00C55EFC">
              <w:rPr>
                <w:rFonts w:ascii="Calibri" w:hAnsi="Calibri"/>
                <w:rtl/>
              </w:rPr>
              <w:t>المواد القابلة للتلف</w:t>
            </w:r>
          </w:p>
          <w:p w14:paraId="7BE5AB03" w14:textId="77777777" w:rsidR="00C55EFC" w:rsidRPr="00C55EFC" w:rsidRDefault="00E7101A" w:rsidP="00C55EFC">
            <w:pPr>
              <w:pStyle w:val="ListParagraph"/>
              <w:numPr>
                <w:ilvl w:val="0"/>
                <w:numId w:val="40"/>
              </w:numPr>
              <w:bidi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rtl/>
              </w:rPr>
              <w:t>ال</w:t>
            </w:r>
            <w:r>
              <w:rPr>
                <w:rFonts w:ascii="Calibri" w:hAnsi="Calibri" w:hint="cs"/>
                <w:rtl/>
              </w:rPr>
              <w:t>أدوية</w:t>
            </w:r>
          </w:p>
          <w:p w14:paraId="34DE8987" w14:textId="77777777" w:rsidR="00C55EFC" w:rsidRDefault="00C55EFC" w:rsidP="00C55EFC">
            <w:pPr>
              <w:pStyle w:val="ListParagraph"/>
              <w:numPr>
                <w:ilvl w:val="0"/>
                <w:numId w:val="40"/>
              </w:numPr>
              <w:bidi/>
              <w:jc w:val="both"/>
              <w:rPr>
                <w:rFonts w:ascii="Calibri" w:hAnsi="Calibri"/>
              </w:rPr>
            </w:pPr>
            <w:r w:rsidRPr="00C55EFC">
              <w:rPr>
                <w:rFonts w:ascii="Calibri" w:hAnsi="Calibri"/>
                <w:rtl/>
              </w:rPr>
              <w:t>مواد التجميل</w:t>
            </w:r>
          </w:p>
          <w:p w14:paraId="584EC833" w14:textId="77777777" w:rsidR="00C43AAF" w:rsidRDefault="00C43AAF" w:rsidP="00C43AAF">
            <w:pPr>
              <w:pStyle w:val="ListParagraph"/>
              <w:bidi/>
              <w:jc w:val="both"/>
              <w:rPr>
                <w:rFonts w:ascii="Calibri" w:hAnsi="Calibri"/>
                <w:rtl/>
              </w:rPr>
            </w:pPr>
          </w:p>
          <w:p w14:paraId="6163234B" w14:textId="77777777" w:rsidR="00C43AAF" w:rsidRPr="00C55EFC" w:rsidRDefault="00C43AAF" w:rsidP="00C43AAF">
            <w:pPr>
              <w:pStyle w:val="ListParagraph"/>
              <w:bidi/>
              <w:jc w:val="both"/>
              <w:rPr>
                <w:rFonts w:ascii="Calibri" w:hAnsi="Calibri"/>
              </w:rPr>
            </w:pPr>
          </w:p>
          <w:p w14:paraId="334DDB20" w14:textId="77777777" w:rsidR="00C55EFC" w:rsidRPr="00C55EFC" w:rsidRDefault="00C55EFC" w:rsidP="00C43AAF">
            <w:pPr>
              <w:pStyle w:val="ListParagraph"/>
              <w:numPr>
                <w:ilvl w:val="0"/>
                <w:numId w:val="40"/>
              </w:numPr>
              <w:bidi/>
              <w:jc w:val="both"/>
              <w:rPr>
                <w:rFonts w:ascii="Calibri" w:hAnsi="Calibri"/>
              </w:rPr>
            </w:pPr>
            <w:r w:rsidRPr="00C55EFC">
              <w:rPr>
                <w:rFonts w:ascii="Calibri" w:hAnsi="Calibri"/>
                <w:rtl/>
              </w:rPr>
              <w:lastRenderedPageBreak/>
              <w:t>الأواني الزجاجية و</w:t>
            </w:r>
            <w:r w:rsidR="00C43AAF">
              <w:rPr>
                <w:rFonts w:ascii="Calibri" w:hAnsi="Calibri" w:hint="cs"/>
                <w:rtl/>
              </w:rPr>
              <w:t>المواد</w:t>
            </w:r>
            <w:r w:rsidRPr="00C55EFC">
              <w:rPr>
                <w:rFonts w:ascii="Calibri" w:hAnsi="Calibri"/>
                <w:rtl/>
              </w:rPr>
              <w:t xml:space="preserve"> الأخرى المصنوعة من مواد سهلة الكسر مثل السيراميك والزجاج والأواني الفخارية والنظارات.</w:t>
            </w:r>
          </w:p>
          <w:p w14:paraId="4CDC1D29" w14:textId="77777777" w:rsidR="00C55EFC" w:rsidRPr="00C55EFC" w:rsidRDefault="00E7101A" w:rsidP="00C55EFC">
            <w:pPr>
              <w:pStyle w:val="ListParagraph"/>
              <w:numPr>
                <w:ilvl w:val="0"/>
                <w:numId w:val="40"/>
              </w:numPr>
              <w:bidi/>
              <w:jc w:val="both"/>
              <w:rPr>
                <w:rFonts w:ascii="Calibri" w:hAnsi="Calibri"/>
              </w:rPr>
            </w:pPr>
            <w:r>
              <w:rPr>
                <w:rFonts w:ascii="Calibri" w:hAnsi="Calibri" w:hint="cs"/>
                <w:rtl/>
              </w:rPr>
              <w:t>ال</w:t>
            </w:r>
            <w:r w:rsidR="00C55EFC" w:rsidRPr="00C55EFC">
              <w:rPr>
                <w:rFonts w:ascii="Calibri" w:hAnsi="Calibri"/>
                <w:rtl/>
              </w:rPr>
              <w:t xml:space="preserve">عبوات </w:t>
            </w:r>
            <w:r>
              <w:rPr>
                <w:rFonts w:ascii="Calibri" w:hAnsi="Calibri" w:hint="cs"/>
                <w:rtl/>
              </w:rPr>
              <w:t>ال</w:t>
            </w:r>
            <w:r w:rsidR="00C55EFC" w:rsidRPr="00C55EFC">
              <w:rPr>
                <w:rFonts w:ascii="Calibri" w:hAnsi="Calibri"/>
                <w:rtl/>
              </w:rPr>
              <w:t>زجاجية</w:t>
            </w:r>
          </w:p>
          <w:p w14:paraId="33579320" w14:textId="77777777" w:rsidR="00C55EFC" w:rsidRPr="00C55EFC" w:rsidRDefault="004E07F5" w:rsidP="00C55EFC">
            <w:pPr>
              <w:pStyle w:val="ListParagraph"/>
              <w:numPr>
                <w:ilvl w:val="0"/>
                <w:numId w:val="40"/>
              </w:numPr>
              <w:bidi/>
              <w:jc w:val="both"/>
              <w:rPr>
                <w:rFonts w:ascii="Calibri" w:hAnsi="Calibri"/>
                <w:rtl/>
              </w:rPr>
            </w:pPr>
            <w:r>
              <w:rPr>
                <w:rFonts w:ascii="Calibri" w:hAnsi="Calibri"/>
                <w:rtl/>
              </w:rPr>
              <w:t>العين</w:t>
            </w:r>
            <w:r>
              <w:rPr>
                <w:rFonts w:ascii="Calibri" w:hAnsi="Calibri" w:hint="cs"/>
                <w:rtl/>
              </w:rPr>
              <w:t>ات</w:t>
            </w:r>
            <w:r w:rsidR="00C55EFC" w:rsidRPr="00C55EFC">
              <w:rPr>
                <w:rFonts w:ascii="Calibri" w:hAnsi="Calibri"/>
                <w:rtl/>
              </w:rPr>
              <w:t xml:space="preserve"> البيولوجية</w:t>
            </w:r>
          </w:p>
          <w:p w14:paraId="41B3F550" w14:textId="77777777" w:rsidR="00C55EFC" w:rsidRDefault="00C55EFC" w:rsidP="00C55EFC">
            <w:pPr>
              <w:bidi/>
              <w:rPr>
                <w:rFonts w:ascii="Calibri" w:hAnsi="Calibri"/>
                <w:sz w:val="32"/>
                <w:szCs w:val="32"/>
                <w:rtl/>
              </w:rPr>
            </w:pPr>
          </w:p>
          <w:p w14:paraId="2FD6CADE" w14:textId="77777777" w:rsidR="00C55EFC" w:rsidRPr="00C55EFC" w:rsidRDefault="00C55EFC" w:rsidP="00C55EFC">
            <w:pPr>
              <w:bidi/>
              <w:rPr>
                <w:rFonts w:ascii="Calibri" w:hAnsi="Calibri"/>
              </w:rPr>
            </w:pPr>
            <w:r w:rsidRPr="00C55EFC">
              <w:rPr>
                <w:rFonts w:ascii="Calibri" w:hAnsi="Calibri"/>
                <w:rtl/>
              </w:rPr>
              <w:t xml:space="preserve">يُسمح بالتأمين على </w:t>
            </w:r>
            <w:r w:rsidR="00E7101A">
              <w:rPr>
                <w:rFonts w:ascii="Calibri" w:hAnsi="Calibri"/>
                <w:rtl/>
              </w:rPr>
              <w:t>المواد</w:t>
            </w:r>
            <w:r w:rsidRPr="00C55EFC">
              <w:rPr>
                <w:rFonts w:ascii="Calibri" w:hAnsi="Calibri"/>
                <w:rtl/>
              </w:rPr>
              <w:t xml:space="preserve"> ذات القيمة العالية بحد أقصى 187500 ريال سعودي (50000 دولار أمريكي) مع </w:t>
            </w:r>
            <w:r w:rsidRPr="00C55EFC">
              <w:rPr>
                <w:rFonts w:ascii="Calibri" w:hAnsi="Calibri"/>
                <w:b/>
                <w:bCs/>
                <w:rtl/>
              </w:rPr>
              <w:t>نموذج اتفاقية تأمين</w:t>
            </w:r>
            <w:r w:rsidRPr="00C55EFC">
              <w:rPr>
                <w:rFonts w:ascii="Calibri" w:hAnsi="Calibri"/>
                <w:rtl/>
              </w:rPr>
              <w:t xml:space="preserve"> موقّع ومدفوع.</w:t>
            </w:r>
          </w:p>
          <w:p w14:paraId="5E316117" w14:textId="77777777" w:rsidR="00C55EFC" w:rsidRPr="00C55EFC" w:rsidRDefault="00C55EFC" w:rsidP="00C55EFC">
            <w:pPr>
              <w:bidi/>
              <w:rPr>
                <w:rFonts w:ascii="Calibri" w:hAnsi="Calibri"/>
              </w:rPr>
            </w:pPr>
            <w:r w:rsidRPr="00C55EFC">
              <w:rPr>
                <w:rFonts w:ascii="Calibri" w:hAnsi="Calibri"/>
                <w:rtl/>
              </w:rPr>
              <w:t xml:space="preserve">يُسمح </w:t>
            </w:r>
            <w:r>
              <w:rPr>
                <w:rFonts w:ascii="Calibri" w:hAnsi="Calibri" w:hint="cs"/>
                <w:rtl/>
              </w:rPr>
              <w:t>تسجيل قيمة</w:t>
            </w:r>
            <w:r w:rsidRPr="00C55EFC">
              <w:rPr>
                <w:rFonts w:ascii="Calibri" w:hAnsi="Calibri"/>
                <w:rtl/>
              </w:rPr>
              <w:t xml:space="preserve"> </w:t>
            </w:r>
            <w:r w:rsidR="00E7101A">
              <w:rPr>
                <w:rFonts w:ascii="Calibri" w:hAnsi="Calibri"/>
                <w:rtl/>
              </w:rPr>
              <w:t>المواد</w:t>
            </w:r>
            <w:r w:rsidRPr="00C55EFC">
              <w:rPr>
                <w:rFonts w:ascii="Calibri" w:hAnsi="Calibri"/>
                <w:rtl/>
              </w:rPr>
              <w:t xml:space="preserve"> ذات القيمة غير العادية بحد أقصى قدره 3750 ريال سعودي (1000 دولار أمريكي) مع </w:t>
            </w:r>
            <w:r w:rsidRPr="00C55EFC">
              <w:rPr>
                <w:rFonts w:ascii="Calibri" w:hAnsi="Calibri"/>
                <w:b/>
                <w:bCs/>
                <w:rtl/>
              </w:rPr>
              <w:t>نموذج اتفاقية تأمين</w:t>
            </w:r>
            <w:r w:rsidRPr="00C55EFC">
              <w:rPr>
                <w:rFonts w:ascii="Calibri" w:hAnsi="Calibri"/>
                <w:rtl/>
              </w:rPr>
              <w:t xml:space="preserve"> موقع ومدفوع.</w:t>
            </w:r>
          </w:p>
          <w:p w14:paraId="2766A345" w14:textId="77777777" w:rsidR="00C55EFC" w:rsidRPr="008B5BE2" w:rsidRDefault="00C55EFC" w:rsidP="00C43AAF">
            <w:pPr>
              <w:bidi/>
              <w:rPr>
                <w:rFonts w:ascii="Calibri" w:hAnsi="Calibri"/>
                <w:sz w:val="32"/>
                <w:szCs w:val="32"/>
              </w:rPr>
            </w:pPr>
            <w:r w:rsidRPr="00C55EFC">
              <w:rPr>
                <w:rFonts w:ascii="Calibri" w:hAnsi="Calibri"/>
                <w:rtl/>
              </w:rPr>
              <w:t xml:space="preserve">لا يُسمح بالتأمين على </w:t>
            </w:r>
            <w:r>
              <w:rPr>
                <w:rFonts w:ascii="Calibri" w:hAnsi="Calibri" w:hint="cs"/>
                <w:rtl/>
              </w:rPr>
              <w:t>المواد الغير قابله للتأمين</w:t>
            </w:r>
            <w:r w:rsidRPr="00C55EFC">
              <w:rPr>
                <w:rFonts w:ascii="Calibri" w:hAnsi="Calibri"/>
                <w:rtl/>
              </w:rPr>
              <w:t xml:space="preserve"> ولن يتم تغطيته إلا بحد أدنى من المسؤولية قدره 375 ريال سعودي (100 دولار أمريكي) مع </w:t>
            </w:r>
            <w:r w:rsidRPr="00C43AAF">
              <w:rPr>
                <w:rFonts w:ascii="Calibri" w:hAnsi="Calibri"/>
                <w:b/>
                <w:bCs/>
                <w:rtl/>
              </w:rPr>
              <w:t xml:space="preserve">نموذج </w:t>
            </w:r>
            <w:r w:rsidR="00C43AAF" w:rsidRPr="00C43AAF">
              <w:rPr>
                <w:rFonts w:ascii="Calibri" w:hAnsi="Calibri" w:hint="cs"/>
                <w:b/>
                <w:bCs/>
                <w:rtl/>
              </w:rPr>
              <w:t>إتقاقية حدود المسؤولية</w:t>
            </w:r>
            <w:r w:rsidRPr="00C55EFC">
              <w:rPr>
                <w:rFonts w:ascii="Calibri" w:hAnsi="Calibri"/>
                <w:rtl/>
              </w:rPr>
              <w:t xml:space="preserve"> موقع</w:t>
            </w:r>
            <w:r w:rsidRPr="00C55EFC">
              <w:rPr>
                <w:rFonts w:ascii="Calibri" w:hAnsi="Calibri"/>
                <w:sz w:val="32"/>
                <w:szCs w:val="32"/>
                <w:rtl/>
              </w:rPr>
              <w:t>.</w:t>
            </w:r>
          </w:p>
          <w:p w14:paraId="279267D5" w14:textId="77777777" w:rsidR="001F363C" w:rsidRPr="008B5BE2" w:rsidRDefault="001F363C" w:rsidP="00132276">
            <w:pPr>
              <w:rPr>
                <w:rFonts w:ascii="Calibri" w:hAnsi="Calibri"/>
              </w:rPr>
            </w:pPr>
          </w:p>
          <w:p w14:paraId="36A62115" w14:textId="77777777" w:rsidR="001F363C" w:rsidRDefault="001F363C" w:rsidP="00132276">
            <w:pPr>
              <w:rPr>
                <w:rFonts w:ascii="Calibri" w:hAnsi="Calibri"/>
              </w:rPr>
            </w:pPr>
          </w:p>
          <w:p w14:paraId="1E500024" w14:textId="77777777" w:rsidR="001F363C" w:rsidRDefault="001F363C" w:rsidP="00132276">
            <w:pPr>
              <w:jc w:val="both"/>
              <w:rPr>
                <w:rFonts w:ascii="Calibri" w:hAnsi="Calibri"/>
              </w:rPr>
            </w:pPr>
          </w:p>
          <w:p w14:paraId="7E2232ED" w14:textId="77777777" w:rsidR="001F363C" w:rsidRPr="00121B2F" w:rsidRDefault="001F363C" w:rsidP="00132276">
            <w:pPr>
              <w:ind w:left="360"/>
              <w:jc w:val="both"/>
              <w:rPr>
                <w:rFonts w:ascii="Calibri" w:hAnsi="Calibri"/>
              </w:rPr>
            </w:pPr>
          </w:p>
        </w:tc>
      </w:tr>
      <w:tr w:rsidR="001F363C" w14:paraId="74807DC2" w14:textId="77777777" w:rsidTr="00C43AAF">
        <w:tc>
          <w:tcPr>
            <w:tcW w:w="1980" w:type="dxa"/>
          </w:tcPr>
          <w:p w14:paraId="437E4408" w14:textId="77777777" w:rsidR="001F363C" w:rsidRPr="00121B2F" w:rsidRDefault="001F363C" w:rsidP="0013227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640" w:type="dxa"/>
          </w:tcPr>
          <w:p w14:paraId="5E04AD7D" w14:textId="77777777" w:rsidR="001F363C" w:rsidRDefault="00C43AAF" w:rsidP="00C43AAF">
            <w:pPr>
              <w:bidi/>
              <w:rPr>
                <w:rFonts w:ascii="Calibri" w:hAnsi="Calibri"/>
              </w:rPr>
            </w:pPr>
            <w:r w:rsidRPr="00C43AAF">
              <w:rPr>
                <w:rFonts w:ascii="Calibri" w:hAnsi="Calibri" w:cs="Calibri"/>
                <w:rtl/>
              </w:rPr>
              <w:t xml:space="preserve">يجب الموافقة على أي </w:t>
            </w:r>
            <w:r>
              <w:rPr>
                <w:rFonts w:ascii="Calibri" w:hAnsi="Calibri" w:cs="Calibri" w:hint="cs"/>
                <w:rtl/>
              </w:rPr>
              <w:t>إ</w:t>
            </w:r>
            <w:r w:rsidRPr="00C43AAF">
              <w:rPr>
                <w:rFonts w:ascii="Calibri" w:hAnsi="Calibri" w:cs="Calibri"/>
                <w:rtl/>
              </w:rPr>
              <w:t xml:space="preserve">ستثناء لهذه السياسة من قبل المدير العام أو </w:t>
            </w:r>
            <w:r>
              <w:rPr>
                <w:rFonts w:ascii="Calibri" w:hAnsi="Calibri" w:cs="Calibri" w:hint="cs"/>
                <w:rtl/>
              </w:rPr>
              <w:t>المدير</w:t>
            </w:r>
            <w:r w:rsidRPr="00C43AAF">
              <w:rPr>
                <w:rFonts w:ascii="Calibri" w:hAnsi="Calibri" w:cs="Calibri"/>
                <w:rtl/>
              </w:rPr>
              <w:t xml:space="preserve"> التنفيذي.</w:t>
            </w:r>
          </w:p>
        </w:tc>
      </w:tr>
    </w:tbl>
    <w:p w14:paraId="00656428" w14:textId="77777777" w:rsidR="001F363C" w:rsidRDefault="001F363C">
      <w:pPr>
        <w:rPr>
          <w:rtl/>
        </w:rPr>
      </w:pPr>
    </w:p>
    <w:p w14:paraId="4CBFFC91" w14:textId="77777777" w:rsidR="001F363C" w:rsidRDefault="001F363C">
      <w:pPr>
        <w:rPr>
          <w:rtl/>
        </w:rPr>
      </w:pPr>
    </w:p>
    <w:p w14:paraId="7C491CB1" w14:textId="77777777" w:rsidR="001F363C" w:rsidRDefault="001F363C">
      <w:pPr>
        <w:rPr>
          <w:rtl/>
        </w:rPr>
      </w:pPr>
    </w:p>
    <w:p w14:paraId="1BDEAE9C" w14:textId="77777777" w:rsidR="001F363C" w:rsidRDefault="001F363C">
      <w:pPr>
        <w:rPr>
          <w:rtl/>
        </w:rPr>
      </w:pPr>
    </w:p>
    <w:p w14:paraId="48DD5756" w14:textId="77777777" w:rsidR="001F363C" w:rsidRPr="002928E9" w:rsidRDefault="001F363C"/>
    <w:sectPr w:rsidR="001F363C" w:rsidRPr="002928E9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CDB2" w14:textId="77777777" w:rsidR="005C701C" w:rsidRDefault="005C701C">
      <w:r>
        <w:separator/>
      </w:r>
    </w:p>
  </w:endnote>
  <w:endnote w:type="continuationSeparator" w:id="0">
    <w:p w14:paraId="0FCDA342" w14:textId="77777777" w:rsidR="005C701C" w:rsidRDefault="005C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3D99" w14:textId="281BBD4A" w:rsidR="00BD3679" w:rsidRPr="00920069" w:rsidRDefault="00BD3679" w:rsidP="00A537F9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0558ED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0558ED" w:rsidRPr="00920069">
      <w:rPr>
        <w:rFonts w:ascii="Calibri" w:hAnsi="Calibri"/>
        <w:sz w:val="22"/>
        <w:szCs w:val="22"/>
      </w:rPr>
      <w:fldChar w:fldCharType="separate"/>
    </w:r>
    <w:r w:rsidR="00197BC0">
      <w:rPr>
        <w:rFonts w:ascii="Calibri" w:hAnsi="Calibri"/>
        <w:noProof/>
        <w:sz w:val="22"/>
        <w:szCs w:val="22"/>
      </w:rPr>
      <w:t>3</w:t>
    </w:r>
    <w:r w:rsidR="000558ED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0558ED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0558ED" w:rsidRPr="00920069">
      <w:rPr>
        <w:rFonts w:ascii="Calibri" w:hAnsi="Calibri"/>
        <w:sz w:val="22"/>
        <w:szCs w:val="22"/>
      </w:rPr>
      <w:fldChar w:fldCharType="separate"/>
    </w:r>
    <w:r w:rsidR="00197BC0">
      <w:rPr>
        <w:rFonts w:ascii="Calibri" w:hAnsi="Calibri"/>
        <w:noProof/>
        <w:sz w:val="22"/>
        <w:szCs w:val="22"/>
      </w:rPr>
      <w:t>6</w:t>
    </w:r>
    <w:r w:rsidR="000558ED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5106DCDD" w14:textId="77777777" w:rsidR="00121B2F" w:rsidRDefault="00121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9B96" w14:textId="77777777" w:rsidR="005C701C" w:rsidRDefault="005C701C">
      <w:r>
        <w:separator/>
      </w:r>
    </w:p>
  </w:footnote>
  <w:footnote w:type="continuationSeparator" w:id="0">
    <w:p w14:paraId="37B3728F" w14:textId="77777777" w:rsidR="005C701C" w:rsidRDefault="005C7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121B2F" w:rsidRPr="003069FB" w14:paraId="39E601F9" w14:textId="77777777" w:rsidTr="006E3743">
      <w:tc>
        <w:tcPr>
          <w:tcW w:w="4230" w:type="dxa"/>
        </w:tcPr>
        <w:p w14:paraId="3BB5A46D" w14:textId="78F100B9" w:rsidR="00121B2F" w:rsidRPr="003069FB" w:rsidRDefault="00A537F9" w:rsidP="006E3743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0B5C3E6" wp14:editId="5E55F48F">
                <wp:extent cx="1376172" cy="327660"/>
                <wp:effectExtent l="0" t="0" r="0" b="0"/>
                <wp:docPr id="20113916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427" cy="32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71CA7B" w14:textId="77777777" w:rsidR="00121B2F" w:rsidRPr="003069FB" w:rsidRDefault="00121B2F" w:rsidP="00237DC7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2271A534" w14:textId="77777777" w:rsidR="00121B2F" w:rsidRPr="00524C73" w:rsidRDefault="00121B2F" w:rsidP="007E759A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</w:t>
          </w:r>
          <w:r w:rsidR="007E759A">
            <w:rPr>
              <w:rFonts w:ascii="Calibri" w:hAnsi="Calibri"/>
              <w:b/>
              <w:noProof/>
              <w:sz w:val="32"/>
            </w:rPr>
            <w:t>SSC High-Value, Extraordinary Items, &amp; Non-Insurable Items Classification</w:t>
          </w:r>
        </w:p>
        <w:p w14:paraId="7CDB9188" w14:textId="77777777" w:rsidR="00121B2F" w:rsidRPr="00524C73" w:rsidRDefault="00121B2F" w:rsidP="00E71986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                                    </w:t>
          </w:r>
          <w:r w:rsidRPr="00524C73">
            <w:rPr>
              <w:rFonts w:ascii="Calibri" w:hAnsi="Calibri"/>
              <w:noProof/>
            </w:rPr>
            <w:t xml:space="preserve">Owner: </w:t>
          </w:r>
          <w:r w:rsidR="00E71986">
            <w:rPr>
              <w:rFonts w:ascii="Calibri" w:hAnsi="Calibri"/>
              <w:noProof/>
            </w:rPr>
            <w:t>National Manager - Retail</w:t>
          </w:r>
        </w:p>
        <w:p w14:paraId="0E6AFFDA" w14:textId="77777777" w:rsidR="00121B2F" w:rsidRPr="003069FB" w:rsidRDefault="00121B2F" w:rsidP="00E71986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524C73">
            <w:rPr>
              <w:rFonts w:ascii="Calibri" w:hAnsi="Calibri"/>
              <w:noProof/>
            </w:rPr>
            <w:t xml:space="preserve">Department: </w:t>
          </w:r>
          <w:r w:rsidR="00E71986">
            <w:rPr>
              <w:rFonts w:ascii="Calibri" w:hAnsi="Calibri"/>
              <w:noProof/>
            </w:rPr>
            <w:t>SMSA Services Center</w:t>
          </w:r>
        </w:p>
      </w:tc>
    </w:tr>
  </w:tbl>
  <w:p w14:paraId="47E674A4" w14:textId="77777777" w:rsidR="001A4921" w:rsidRPr="00121B2F" w:rsidRDefault="001A4921" w:rsidP="00121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5093F"/>
    <w:multiLevelType w:val="hybridMultilevel"/>
    <w:tmpl w:val="C67E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84B9E"/>
    <w:multiLevelType w:val="hybridMultilevel"/>
    <w:tmpl w:val="43CC5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119D0"/>
    <w:multiLevelType w:val="hybridMultilevel"/>
    <w:tmpl w:val="D108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25987"/>
    <w:multiLevelType w:val="hybridMultilevel"/>
    <w:tmpl w:val="A2DA0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6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50E29"/>
    <w:multiLevelType w:val="hybridMultilevel"/>
    <w:tmpl w:val="8ED2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70B0C"/>
    <w:multiLevelType w:val="hybridMultilevel"/>
    <w:tmpl w:val="3FBA5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85571"/>
    <w:multiLevelType w:val="hybridMultilevel"/>
    <w:tmpl w:val="14DEF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369536E5"/>
    <w:multiLevelType w:val="hybridMultilevel"/>
    <w:tmpl w:val="4FCCD1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96077"/>
    <w:multiLevelType w:val="hybridMultilevel"/>
    <w:tmpl w:val="F88EE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A5245"/>
    <w:multiLevelType w:val="hybridMultilevel"/>
    <w:tmpl w:val="C06C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B0877"/>
    <w:multiLevelType w:val="hybridMultilevel"/>
    <w:tmpl w:val="BFAA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5666073">
    <w:abstractNumId w:val="18"/>
  </w:num>
  <w:num w:numId="2" w16cid:durableId="602996999">
    <w:abstractNumId w:val="29"/>
  </w:num>
  <w:num w:numId="3" w16cid:durableId="1559633729">
    <w:abstractNumId w:val="11"/>
  </w:num>
  <w:num w:numId="4" w16cid:durableId="1403405092">
    <w:abstractNumId w:val="7"/>
  </w:num>
  <w:num w:numId="5" w16cid:durableId="2014214387">
    <w:abstractNumId w:val="10"/>
  </w:num>
  <w:num w:numId="6" w16cid:durableId="478768467">
    <w:abstractNumId w:val="14"/>
  </w:num>
  <w:num w:numId="7" w16cid:durableId="1952932137">
    <w:abstractNumId w:val="13"/>
  </w:num>
  <w:num w:numId="8" w16cid:durableId="2023050682">
    <w:abstractNumId w:val="2"/>
  </w:num>
  <w:num w:numId="9" w16cid:durableId="976640758">
    <w:abstractNumId w:val="32"/>
  </w:num>
  <w:num w:numId="10" w16cid:durableId="432938616">
    <w:abstractNumId w:val="9"/>
  </w:num>
  <w:num w:numId="11" w16cid:durableId="305861400">
    <w:abstractNumId w:val="36"/>
  </w:num>
  <w:num w:numId="12" w16cid:durableId="1115900680">
    <w:abstractNumId w:val="37"/>
  </w:num>
  <w:num w:numId="13" w16cid:durableId="1972518615">
    <w:abstractNumId w:val="26"/>
  </w:num>
  <w:num w:numId="14" w16cid:durableId="23405606">
    <w:abstractNumId w:val="19"/>
  </w:num>
  <w:num w:numId="15" w16cid:durableId="115561942">
    <w:abstractNumId w:val="31"/>
  </w:num>
  <w:num w:numId="16" w16cid:durableId="883753393">
    <w:abstractNumId w:val="28"/>
  </w:num>
  <w:num w:numId="17" w16cid:durableId="9990808">
    <w:abstractNumId w:val="35"/>
  </w:num>
  <w:num w:numId="18" w16cid:durableId="1949383310">
    <w:abstractNumId w:val="1"/>
  </w:num>
  <w:num w:numId="19" w16cid:durableId="1392653665">
    <w:abstractNumId w:val="23"/>
  </w:num>
  <w:num w:numId="20" w16cid:durableId="199902551">
    <w:abstractNumId w:val="24"/>
  </w:num>
  <w:num w:numId="21" w16cid:durableId="404836902">
    <w:abstractNumId w:val="39"/>
  </w:num>
  <w:num w:numId="22" w16cid:durableId="562181852">
    <w:abstractNumId w:val="17"/>
  </w:num>
  <w:num w:numId="23" w16cid:durableId="613904652">
    <w:abstractNumId w:val="33"/>
  </w:num>
  <w:num w:numId="24" w16cid:durableId="309210006">
    <w:abstractNumId w:val="6"/>
  </w:num>
  <w:num w:numId="25" w16cid:durableId="2056655352">
    <w:abstractNumId w:val="21"/>
  </w:num>
  <w:num w:numId="26" w16cid:durableId="631179961">
    <w:abstractNumId w:val="34"/>
  </w:num>
  <w:num w:numId="27" w16cid:durableId="86777048">
    <w:abstractNumId w:val="4"/>
  </w:num>
  <w:num w:numId="28" w16cid:durableId="1240746248">
    <w:abstractNumId w:val="15"/>
  </w:num>
  <w:num w:numId="29" w16cid:durableId="191962297">
    <w:abstractNumId w:val="0"/>
  </w:num>
  <w:num w:numId="30" w16cid:durableId="1954092266">
    <w:abstractNumId w:val="30"/>
  </w:num>
  <w:num w:numId="31" w16cid:durableId="963117816">
    <w:abstractNumId w:val="22"/>
  </w:num>
  <w:num w:numId="32" w16cid:durableId="428354033">
    <w:abstractNumId w:val="27"/>
  </w:num>
  <w:num w:numId="33" w16cid:durableId="1403795325">
    <w:abstractNumId w:val="12"/>
  </w:num>
  <w:num w:numId="34" w16cid:durableId="924414614">
    <w:abstractNumId w:val="16"/>
  </w:num>
  <w:num w:numId="35" w16cid:durableId="1876187325">
    <w:abstractNumId w:val="3"/>
  </w:num>
  <w:num w:numId="36" w16cid:durableId="1456018452">
    <w:abstractNumId w:val="25"/>
  </w:num>
  <w:num w:numId="37" w16cid:durableId="289676214">
    <w:abstractNumId w:val="5"/>
  </w:num>
  <w:num w:numId="38" w16cid:durableId="532498832">
    <w:abstractNumId w:val="38"/>
  </w:num>
  <w:num w:numId="39" w16cid:durableId="44375805">
    <w:abstractNumId w:val="8"/>
  </w:num>
  <w:num w:numId="40" w16cid:durableId="14732500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37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8ED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3C4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9ED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39D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82D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8D"/>
    <w:rsid w:val="000C71BC"/>
    <w:rsid w:val="000C7569"/>
    <w:rsid w:val="000C77F3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172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B2F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5E5C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BC0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9F6"/>
    <w:rsid w:val="001F1F4B"/>
    <w:rsid w:val="001F21F9"/>
    <w:rsid w:val="001F2371"/>
    <w:rsid w:val="001F2A82"/>
    <w:rsid w:val="001F363C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21D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DC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20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153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4D2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CE7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22C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BFC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48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7F5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CE8"/>
    <w:rsid w:val="004F2F2A"/>
    <w:rsid w:val="004F33DC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3F0B"/>
    <w:rsid w:val="00564649"/>
    <w:rsid w:val="00564A67"/>
    <w:rsid w:val="00564C12"/>
    <w:rsid w:val="00564F87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ADB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C89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01C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2C3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4B2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7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6AC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965"/>
    <w:rsid w:val="00716E32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3C6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43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3A5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59A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2E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8EC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647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3AF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242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5BE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08A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ED4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6D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37ED1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A0C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684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56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7F9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6FC3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1A19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6AFE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6C01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3C85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271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43BE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2EE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13D0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71A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79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71B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1E7"/>
    <w:rsid w:val="00C4395A"/>
    <w:rsid w:val="00C43AAF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EFC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492E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2DB"/>
    <w:rsid w:val="00D0635E"/>
    <w:rsid w:val="00D06441"/>
    <w:rsid w:val="00D06447"/>
    <w:rsid w:val="00D06B96"/>
    <w:rsid w:val="00D06EEF"/>
    <w:rsid w:val="00D07494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4E6F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90C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3FA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9BE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01A"/>
    <w:rsid w:val="00E71986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73F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652"/>
    <w:rsid w:val="00ED1736"/>
    <w:rsid w:val="00ED1A47"/>
    <w:rsid w:val="00ED3B49"/>
    <w:rsid w:val="00ED488C"/>
    <w:rsid w:val="00ED523A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11B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A4C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25B5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8D9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4816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C5A7B"/>
  <w15:docId w15:val="{4CD3C416-4EEF-4AAB-9B44-7046F0F7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4F2CE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121B2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1B2F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833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33A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locked/>
    <w:rsid w:val="000A5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1729F-0763-4BF7-970E-E580CD12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mkalayathinal</dc:creator>
  <cp:lastModifiedBy>Mohammed Ahmed Khan</cp:lastModifiedBy>
  <cp:revision>3</cp:revision>
  <dcterms:created xsi:type="dcterms:W3CDTF">2021-02-21T13:30:00Z</dcterms:created>
  <dcterms:modified xsi:type="dcterms:W3CDTF">2025-09-15T11:41:00Z</dcterms:modified>
</cp:coreProperties>
</file>