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910"/>
      </w:tblGrid>
      <w:tr w:rsidR="00D05EF6" w:rsidRPr="00F624BD" w14:paraId="754C3491" w14:textId="77777777" w:rsidTr="00DD7C1A">
        <w:trPr>
          <w:jc w:val="center"/>
        </w:trPr>
        <w:tc>
          <w:tcPr>
            <w:tcW w:w="1980" w:type="dxa"/>
          </w:tcPr>
          <w:p w14:paraId="438205C4" w14:textId="77777777" w:rsidR="00D05EF6" w:rsidRPr="00F624BD" w:rsidRDefault="00D05EF6" w:rsidP="00F624BD">
            <w:pPr>
              <w:spacing w:before="120"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F624BD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910" w:type="dxa"/>
          </w:tcPr>
          <w:p w14:paraId="6E23FA74" w14:textId="77777777" w:rsidR="00D05EF6" w:rsidRPr="00F624BD" w:rsidRDefault="00D05EF6" w:rsidP="00F624BD">
            <w:pPr>
              <w:spacing w:before="120" w:after="120" w:line="240" w:lineRule="auto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624BD">
              <w:rPr>
                <w:rFonts w:asciiTheme="minorHAnsi" w:hAnsiTheme="minorHAnsi" w:cs="Calibri"/>
                <w:sz w:val="24"/>
                <w:szCs w:val="24"/>
              </w:rPr>
              <w:t xml:space="preserve">On holiday, the following holiday scanning applies to DEX scans </w:t>
            </w:r>
            <w:r w:rsidR="006E2F98" w:rsidRPr="00F624BD">
              <w:rPr>
                <w:rFonts w:asciiTheme="minorHAnsi" w:hAnsiTheme="minorHAnsi" w:cs="Calibri"/>
                <w:sz w:val="24"/>
                <w:szCs w:val="24"/>
              </w:rPr>
              <w:t>when does</w:t>
            </w:r>
            <w:r w:rsidRPr="00F624BD">
              <w:rPr>
                <w:rFonts w:asciiTheme="minorHAnsi" w:hAnsiTheme="minorHAnsi" w:cs="Calibri"/>
                <w:sz w:val="24"/>
                <w:szCs w:val="24"/>
              </w:rPr>
              <w:t xml:space="preserve"> not operate (not required on package for delivery attempt the next business day or commitment day) and/or customer holidays (required to prevent service failures).</w:t>
            </w:r>
          </w:p>
        </w:tc>
      </w:tr>
      <w:tr w:rsidR="00D05EF6" w:rsidRPr="00F624BD" w14:paraId="0C5C02F3" w14:textId="77777777" w:rsidTr="00DD7C1A">
        <w:trPr>
          <w:jc w:val="center"/>
        </w:trPr>
        <w:tc>
          <w:tcPr>
            <w:tcW w:w="1980" w:type="dxa"/>
          </w:tcPr>
          <w:p w14:paraId="07898568" w14:textId="77777777" w:rsidR="00D05EF6" w:rsidRPr="00F624BD" w:rsidRDefault="00D05EF6" w:rsidP="00F624BD">
            <w:pPr>
              <w:spacing w:before="120"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F624BD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910" w:type="dxa"/>
          </w:tcPr>
          <w:p w14:paraId="41CF9B75" w14:textId="77777777" w:rsidR="00D05EF6" w:rsidRPr="00F624BD" w:rsidRDefault="00D05EF6" w:rsidP="00F624BD">
            <w:pPr>
              <w:spacing w:before="120" w:after="120" w:line="240" w:lineRule="auto"/>
              <w:ind w:left="162" w:right="162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</w:pPr>
            <w:r w:rsidRPr="00F624BD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 xml:space="preserve">Ops Supervisors, Station Managers and SMSA employees involved </w:t>
            </w:r>
            <w:r w:rsidR="00652721" w:rsidRPr="00F624BD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>on</w:t>
            </w:r>
            <w:r w:rsidRPr="00F624BD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 xml:space="preserve"> handling in </w:t>
            </w:r>
            <w:r w:rsidR="00652721" w:rsidRPr="00F624BD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>the stations</w:t>
            </w:r>
            <w:r w:rsidRPr="00F624BD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 xml:space="preserve">. </w:t>
            </w:r>
          </w:p>
          <w:p w14:paraId="548BA594" w14:textId="41FB7B28" w:rsidR="00D05EF6" w:rsidRPr="00F624BD" w:rsidRDefault="00D05EF6" w:rsidP="00BB0458">
            <w:pPr>
              <w:spacing w:before="120" w:after="120" w:line="240" w:lineRule="auto"/>
              <w:ind w:left="162" w:right="162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</w:pPr>
            <w:r w:rsidRPr="00F624BD">
              <w:rPr>
                <w:rFonts w:asciiTheme="minorHAnsi" w:hAnsiTheme="minorHAnsi" w:cs="Calibri"/>
                <w:sz w:val="24"/>
                <w:szCs w:val="24"/>
              </w:rPr>
              <w:t xml:space="preserve">Station Manager </w:t>
            </w:r>
            <w:r w:rsidR="00BB0458">
              <w:rPr>
                <w:rFonts w:asciiTheme="minorHAnsi" w:hAnsiTheme="minorHAnsi" w:cs="Calibri"/>
                <w:sz w:val="24"/>
                <w:szCs w:val="24"/>
              </w:rPr>
              <w:t>l</w:t>
            </w:r>
            <w:r w:rsidRPr="00F624BD">
              <w:rPr>
                <w:rFonts w:asciiTheme="minorHAnsi" w:hAnsiTheme="minorHAnsi" w:cs="Calibri"/>
                <w:sz w:val="24"/>
                <w:szCs w:val="24"/>
              </w:rPr>
              <w:t xml:space="preserve">iaises with the supervisors in the </w:t>
            </w:r>
            <w:r w:rsidR="00BB0458">
              <w:rPr>
                <w:rFonts w:asciiTheme="minorHAnsi" w:hAnsiTheme="minorHAnsi" w:cs="Calibri"/>
                <w:sz w:val="24"/>
                <w:szCs w:val="24"/>
              </w:rPr>
              <w:t>s</w:t>
            </w:r>
            <w:r w:rsidRPr="00F624BD">
              <w:rPr>
                <w:rFonts w:asciiTheme="minorHAnsi" w:hAnsiTheme="minorHAnsi" w:cs="Calibri"/>
                <w:sz w:val="24"/>
                <w:szCs w:val="24"/>
              </w:rPr>
              <w:t xml:space="preserve">tation. </w:t>
            </w:r>
          </w:p>
        </w:tc>
      </w:tr>
      <w:tr w:rsidR="00D05EF6" w:rsidRPr="00F624BD" w14:paraId="2673FD82" w14:textId="77777777" w:rsidTr="00DD7C1A">
        <w:trPr>
          <w:jc w:val="center"/>
        </w:trPr>
        <w:tc>
          <w:tcPr>
            <w:tcW w:w="1980" w:type="dxa"/>
          </w:tcPr>
          <w:p w14:paraId="40E9D222" w14:textId="77777777" w:rsidR="00522A97" w:rsidRDefault="00D05EF6" w:rsidP="00F624BD">
            <w:pPr>
              <w:spacing w:before="120" w:after="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F624BD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Instruction</w:t>
            </w:r>
            <w:r w:rsidR="00BD3AFB" w:rsidRPr="00F624BD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s</w:t>
            </w:r>
          </w:p>
          <w:p w14:paraId="652F427C" w14:textId="77777777" w:rsidR="00522A97" w:rsidRPr="00522A97" w:rsidRDefault="00522A97" w:rsidP="00522A97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14:paraId="61166A9C" w14:textId="77777777" w:rsidR="00522A97" w:rsidRPr="00522A97" w:rsidRDefault="00522A97" w:rsidP="00522A97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14:paraId="3404BB2A" w14:textId="77777777" w:rsidR="00522A97" w:rsidRPr="00522A97" w:rsidRDefault="00522A97" w:rsidP="00522A97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14:paraId="348D0197" w14:textId="77777777" w:rsidR="00522A97" w:rsidRPr="00522A97" w:rsidRDefault="00522A97" w:rsidP="00522A97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14:paraId="2082D4B3" w14:textId="77777777" w:rsidR="00522A97" w:rsidRPr="00522A97" w:rsidRDefault="00522A97" w:rsidP="00522A97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14:paraId="56269E82" w14:textId="77777777" w:rsidR="00D05EF6" w:rsidRPr="00522A97" w:rsidRDefault="00D05EF6" w:rsidP="00522A97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910" w:type="dxa"/>
          </w:tcPr>
          <w:p w14:paraId="229BC602" w14:textId="31216E4E" w:rsidR="00D05EF6" w:rsidRPr="00F624BD" w:rsidRDefault="009A40D1" w:rsidP="009A40D1">
            <w:pPr>
              <w:spacing w:before="120" w:after="120" w:line="240" w:lineRule="auto"/>
              <w:ind w:lef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Applicable s</w:t>
            </w:r>
            <w:r w:rsidR="00D05EF6" w:rsidRPr="00F624BD">
              <w:rPr>
                <w:rFonts w:asciiTheme="minorHAnsi" w:hAnsiTheme="minorHAnsi" w:cs="Calibri"/>
                <w:sz w:val="24"/>
                <w:szCs w:val="24"/>
              </w:rPr>
              <w:t xml:space="preserve">cans </w:t>
            </w:r>
            <w:r w:rsidR="006B2FBC">
              <w:rPr>
                <w:rFonts w:asciiTheme="minorHAnsi" w:hAnsiTheme="minorHAnsi" w:cs="Calibri"/>
                <w:sz w:val="24"/>
                <w:szCs w:val="24"/>
              </w:rPr>
              <w:t xml:space="preserve">during </w:t>
            </w:r>
            <w:r w:rsidR="006B2FBC" w:rsidRPr="00F624BD">
              <w:rPr>
                <w:rFonts w:asciiTheme="minorHAnsi" w:hAnsiTheme="minorHAnsi" w:cs="Calibri"/>
                <w:sz w:val="24"/>
                <w:szCs w:val="24"/>
              </w:rPr>
              <w:t>customer</w:t>
            </w:r>
            <w:r w:rsidR="00BB0458">
              <w:rPr>
                <w:rFonts w:asciiTheme="minorHAnsi" w:hAnsiTheme="minorHAnsi" w:cs="Calibri"/>
                <w:sz w:val="24"/>
                <w:szCs w:val="24"/>
              </w:rPr>
              <w:t>-o</w:t>
            </w:r>
            <w:r w:rsidR="00D05EF6" w:rsidRPr="00F624BD">
              <w:rPr>
                <w:rFonts w:asciiTheme="minorHAnsi" w:hAnsiTheme="minorHAnsi" w:cs="Calibri"/>
                <w:sz w:val="24"/>
                <w:szCs w:val="24"/>
              </w:rPr>
              <w:t xml:space="preserve">bserved </w:t>
            </w:r>
            <w:r w:rsidR="0004610E">
              <w:rPr>
                <w:rFonts w:asciiTheme="minorHAnsi" w:hAnsiTheme="minorHAnsi" w:cs="Calibri"/>
                <w:sz w:val="24"/>
                <w:szCs w:val="24"/>
              </w:rPr>
              <w:t>h</w:t>
            </w:r>
            <w:r w:rsidR="00D05EF6" w:rsidRPr="00F624BD">
              <w:rPr>
                <w:rFonts w:asciiTheme="minorHAnsi" w:hAnsiTheme="minorHAnsi" w:cs="Calibri"/>
                <w:sz w:val="24"/>
                <w:szCs w:val="24"/>
              </w:rPr>
              <w:t xml:space="preserve">olidays: </w:t>
            </w:r>
          </w:p>
          <w:tbl>
            <w:tblPr>
              <w:tblW w:w="0" w:type="auto"/>
              <w:tblInd w:w="24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3"/>
              <w:gridCol w:w="3957"/>
            </w:tblGrid>
            <w:tr w:rsidR="00D05EF6" w:rsidRPr="00F624BD" w14:paraId="09E5E88A" w14:textId="77777777" w:rsidTr="00062C37"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07F9F7" w14:textId="77777777" w:rsidR="00D05EF6" w:rsidRPr="00BB0458" w:rsidRDefault="00D05EF6" w:rsidP="00062C37">
                  <w:pPr>
                    <w:spacing w:after="120" w:line="240" w:lineRule="auto"/>
                    <w:jc w:val="center"/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>When Delivery is Attempted</w:t>
                  </w:r>
                </w:p>
              </w:tc>
              <w:tc>
                <w:tcPr>
                  <w:tcW w:w="39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0D5E42" w14:textId="77777777" w:rsidR="00D05EF6" w:rsidRPr="00BB0458" w:rsidRDefault="00D05EF6" w:rsidP="00062C37">
                  <w:pPr>
                    <w:spacing w:after="120" w:line="240" w:lineRule="auto"/>
                    <w:jc w:val="center"/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>When Delivery is Not Attempted</w:t>
                  </w:r>
                  <w:r w:rsidRPr="00BB0458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br/>
                    <w:t>(Customer is known to be closed)</w:t>
                  </w:r>
                </w:p>
              </w:tc>
            </w:tr>
            <w:tr w:rsidR="00D05EF6" w:rsidRPr="00F624BD" w14:paraId="67D3BACC" w14:textId="77777777" w:rsidTr="0004610E"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16B273" w14:textId="77777777" w:rsidR="00D05EF6" w:rsidRPr="00BB0458" w:rsidRDefault="00D05EF6" w:rsidP="006E2F98">
                  <w:pPr>
                    <w:spacing w:after="120" w:line="240" w:lineRule="auto"/>
                    <w:jc w:val="both"/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>Do the following scans:</w:t>
                  </w:r>
                </w:p>
                <w:p w14:paraId="05C8C816" w14:textId="77777777" w:rsidR="00D05EF6" w:rsidRPr="0004610E" w:rsidRDefault="00F71646" w:rsidP="00F71646">
                  <w:pPr>
                    <w:numPr>
                      <w:ilvl w:val="0"/>
                      <w:numId w:val="1"/>
                    </w:numPr>
                    <w:spacing w:after="120" w:line="240" w:lineRule="auto"/>
                    <w:ind w:right="174" w:hanging="226"/>
                    <w:jc w:val="both"/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</w:pPr>
                  <w:r w:rsidRPr="0004610E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>SIP</w:t>
                  </w:r>
                </w:p>
                <w:p w14:paraId="02B0B376" w14:textId="77777777" w:rsidR="00D05EF6" w:rsidRPr="00BB0458" w:rsidRDefault="00D05EF6" w:rsidP="0004610E">
                  <w:pPr>
                    <w:numPr>
                      <w:ilvl w:val="0"/>
                      <w:numId w:val="1"/>
                    </w:numPr>
                    <w:spacing w:after="120" w:line="240" w:lineRule="auto"/>
                    <w:ind w:right="174" w:hanging="226"/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04610E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>VAN</w:t>
                  </w: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 on all packages taken out for delivery and </w:t>
                  </w:r>
                  <w:r w:rsidR="0004610E"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DEX 17 </w:t>
                  </w:r>
                  <w:r w:rsidR="0004610E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for all </w:t>
                  </w: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>packages remaining in the station due to the customer requesting a future delivery</w:t>
                  </w:r>
                </w:p>
                <w:p w14:paraId="4FE16393" w14:textId="77777777" w:rsidR="00522A97" w:rsidRPr="00C708AD" w:rsidRDefault="00652721" w:rsidP="00522A97">
                  <w:pPr>
                    <w:numPr>
                      <w:ilvl w:val="0"/>
                      <w:numId w:val="1"/>
                    </w:numPr>
                    <w:spacing w:after="120" w:line="240" w:lineRule="auto"/>
                    <w:ind w:right="174" w:hanging="226"/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</w:pPr>
                  <w:r w:rsidRPr="00C708AD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>DEX</w:t>
                  </w:r>
                  <w:r w:rsidR="0004610E" w:rsidRPr="00C708AD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05EF6" w:rsidRPr="00C708AD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 xml:space="preserve">42 </w:t>
                  </w:r>
                  <w:r w:rsidR="00D05EF6" w:rsidRPr="00C708AD">
                    <w:rPr>
                      <w:rFonts w:asciiTheme="minorHAnsi" w:hAnsiTheme="minorHAnsi" w:cs="Calibri"/>
                      <w:sz w:val="20"/>
                      <w:szCs w:val="20"/>
                    </w:rPr>
                    <w:t>when Customer-cleared packages are ready for delivery</w:t>
                  </w:r>
                  <w:r w:rsidR="00D05EF6" w:rsidRPr="00C708AD">
                    <w:rPr>
                      <w:rFonts w:asciiTheme="minorHAnsi" w:hAnsiTheme="minorHAnsi" w:cs="Calibri"/>
                      <w:sz w:val="20"/>
                      <w:szCs w:val="20"/>
                    </w:rPr>
                    <w:br/>
                  </w:r>
                  <w:r w:rsidR="00D05EF6" w:rsidRPr="00C708AD"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t>Note:</w:t>
                  </w:r>
                  <w:r w:rsidR="0004610E" w:rsidRPr="00C708AD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05EF6" w:rsidRPr="00C708AD"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t xml:space="preserve">Always perform a LOC </w:t>
                  </w:r>
                  <w:r w:rsidR="00522A97" w:rsidRPr="00C708AD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>DEX 08</w:t>
                  </w:r>
                  <w:r w:rsidR="00522A97" w:rsidRPr="00C708AD"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t xml:space="preserve"> if a delivery is attempted, but not completed because the customer is closed</w:t>
                  </w:r>
                </w:p>
                <w:p w14:paraId="14B5D09B" w14:textId="77777777" w:rsidR="00D05EF6" w:rsidRPr="00C708AD" w:rsidRDefault="00D05EF6" w:rsidP="0004610E">
                  <w:pPr>
                    <w:numPr>
                      <w:ilvl w:val="0"/>
                      <w:numId w:val="1"/>
                    </w:numPr>
                    <w:spacing w:after="120" w:line="240" w:lineRule="auto"/>
                    <w:ind w:right="174" w:hanging="226"/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</w:pPr>
                  <w:r w:rsidRPr="00C708AD"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t>STAT 44 after the DEX 08</w:t>
                  </w:r>
                </w:p>
                <w:p w14:paraId="1E107864" w14:textId="6948C3EB" w:rsidR="00D05EF6" w:rsidRPr="00BB0458" w:rsidRDefault="00D05EF6" w:rsidP="0004610E">
                  <w:pPr>
                    <w:numPr>
                      <w:ilvl w:val="0"/>
                      <w:numId w:val="1"/>
                    </w:numPr>
                    <w:spacing w:after="120" w:line="240" w:lineRule="auto"/>
                    <w:ind w:right="174" w:hanging="226"/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 xml:space="preserve">STAT 44 </w:t>
                  </w:r>
                  <w:r w:rsidR="00652721" w:rsidRPr="00BB0458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 xml:space="preserve">PMX </w:t>
                  </w: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at the end of the business day on all the packages left in the station or service </w:t>
                  </w:r>
                  <w:r w:rsidR="00652721"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>center</w:t>
                  </w: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 overnight by employee responsible for mass PMX scan</w:t>
                  </w: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br/>
                  </w:r>
                  <w:r w:rsidRPr="0004610E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Note: </w:t>
                  </w:r>
                  <w:r w:rsidR="00652721" w:rsidRPr="0004610E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DEX 42 and </w:t>
                  </w:r>
                  <w:r w:rsidRPr="0004610E">
                    <w:rPr>
                      <w:rFonts w:asciiTheme="minorHAnsi" w:hAnsiTheme="minorHAnsi" w:cs="Calibri"/>
                      <w:sz w:val="20"/>
                      <w:szCs w:val="20"/>
                    </w:rPr>
                    <w:t>STAT 44 </w:t>
                  </w:r>
                  <w:r w:rsidR="006B2FBC" w:rsidRPr="0004610E">
                    <w:rPr>
                      <w:rFonts w:asciiTheme="minorHAnsi" w:hAnsiTheme="minorHAnsi" w:cs="Calibri"/>
                      <w:sz w:val="20"/>
                      <w:szCs w:val="20"/>
                    </w:rPr>
                    <w:t>PMX</w:t>
                  </w:r>
                  <w:r w:rsidR="006B2FBC"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 scans</w:t>
                  </w: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 are required each day until delivery is completed</w:t>
                  </w:r>
                </w:p>
              </w:tc>
              <w:tc>
                <w:tcPr>
                  <w:tcW w:w="39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E76300" w14:textId="77777777" w:rsidR="00D05EF6" w:rsidRPr="00BB0458" w:rsidRDefault="00D05EF6" w:rsidP="006E2F98">
                  <w:pPr>
                    <w:spacing w:after="120" w:line="240" w:lineRule="auto"/>
                    <w:jc w:val="both"/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>Do the following scans:</w:t>
                  </w:r>
                </w:p>
                <w:p w14:paraId="5FCDEC90" w14:textId="77777777" w:rsidR="00D05EF6" w:rsidRPr="0004610E" w:rsidRDefault="00F71646" w:rsidP="0004610E">
                  <w:pPr>
                    <w:numPr>
                      <w:ilvl w:val="0"/>
                      <w:numId w:val="2"/>
                    </w:numPr>
                    <w:spacing w:after="120" w:line="240" w:lineRule="auto"/>
                    <w:ind w:right="134" w:hanging="222"/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</w:pPr>
                  <w:r w:rsidRPr="0004610E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>SIP</w:t>
                  </w:r>
                </w:p>
                <w:p w14:paraId="79F92A00" w14:textId="77777777" w:rsidR="00D05EF6" w:rsidRPr="00BB0458" w:rsidRDefault="00D05EF6" w:rsidP="0004610E">
                  <w:pPr>
                    <w:numPr>
                      <w:ilvl w:val="0"/>
                      <w:numId w:val="2"/>
                    </w:numPr>
                    <w:spacing w:after="120" w:line="240" w:lineRule="auto"/>
                    <w:ind w:right="134" w:hanging="222"/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In-Station </w:t>
                  </w:r>
                  <w:r w:rsidRPr="0004610E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>VAN</w:t>
                  </w: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 on the </w:t>
                  </w:r>
                  <w:r w:rsidR="00652721"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>first</w:t>
                  </w: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 day, then on the day the package is taken out for delivery</w:t>
                  </w:r>
                </w:p>
                <w:p w14:paraId="66CD2C19" w14:textId="77777777" w:rsidR="00D05EF6" w:rsidRPr="00BB0458" w:rsidRDefault="00D05EF6" w:rsidP="0004610E">
                  <w:pPr>
                    <w:numPr>
                      <w:ilvl w:val="0"/>
                      <w:numId w:val="2"/>
                    </w:numPr>
                    <w:spacing w:after="120" w:line="240" w:lineRule="auto"/>
                    <w:ind w:right="134" w:hanging="222"/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04610E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>DEX 17</w:t>
                  </w: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 on all packages where the customer is known to be closed </w:t>
                  </w:r>
                  <w:r w:rsidR="0004610E" w:rsidRPr="0004610E">
                    <w:rPr>
                      <w:rFonts w:asciiTheme="minorHAnsi" w:hAnsiTheme="minorHAnsi" w:cs="Calibri"/>
                      <w:sz w:val="20"/>
                      <w:szCs w:val="20"/>
                    </w:rPr>
                    <w:t>and</w:t>
                  </w:r>
                  <w:r w:rsidRPr="00BB0458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>the customer requests a future delivery</w:t>
                  </w:r>
                </w:p>
                <w:p w14:paraId="68219CB6" w14:textId="454016FC" w:rsidR="00D05EF6" w:rsidRPr="00BB0458" w:rsidRDefault="00652721" w:rsidP="0004610E">
                  <w:pPr>
                    <w:numPr>
                      <w:ilvl w:val="0"/>
                      <w:numId w:val="2"/>
                    </w:numPr>
                    <w:spacing w:after="120" w:line="240" w:lineRule="auto"/>
                    <w:ind w:right="134" w:hanging="222"/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>DEX</w:t>
                  </w:r>
                  <w:r w:rsidR="00F71646" w:rsidRPr="00BB0458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05EF6" w:rsidRPr="00BB0458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>42</w:t>
                  </w:r>
                  <w:r w:rsidR="00D05EF6"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 When </w:t>
                  </w:r>
                  <w:r w:rsidR="0004610E">
                    <w:rPr>
                      <w:rFonts w:asciiTheme="minorHAnsi" w:hAnsiTheme="minorHAnsi" w:cs="Calibri"/>
                      <w:sz w:val="20"/>
                      <w:szCs w:val="20"/>
                    </w:rPr>
                    <w:t>c</w:t>
                  </w:r>
                  <w:r w:rsidR="00D05EF6"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>ustomers-cleared package</w:t>
                  </w:r>
                  <w:r w:rsidR="00E72CF2">
                    <w:rPr>
                      <w:rFonts w:asciiTheme="minorHAnsi" w:hAnsiTheme="minorHAnsi" w:cs="Calibri"/>
                      <w:sz w:val="20"/>
                      <w:szCs w:val="20"/>
                    </w:rPr>
                    <w:t>s</w:t>
                  </w:r>
                  <w:r w:rsidR="00D05EF6"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 are ready for delivery</w:t>
                  </w:r>
                </w:p>
                <w:p w14:paraId="6C85E5F4" w14:textId="77777777" w:rsidR="00D05EF6" w:rsidRPr="00BB0458" w:rsidRDefault="00D05EF6" w:rsidP="0004610E">
                  <w:pPr>
                    <w:numPr>
                      <w:ilvl w:val="0"/>
                      <w:numId w:val="2"/>
                    </w:numPr>
                    <w:spacing w:after="120" w:line="240" w:lineRule="auto"/>
                    <w:ind w:right="134" w:hanging="222"/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0458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 xml:space="preserve">STAT 44 </w:t>
                  </w:r>
                  <w:r w:rsidR="00652721" w:rsidRPr="00BB0458">
                    <w:rPr>
                      <w:rFonts w:asciiTheme="minorHAnsi" w:hAnsiTheme="minorHAnsi" w:cs="Calibri"/>
                      <w:b/>
                      <w:bCs/>
                      <w:sz w:val="20"/>
                      <w:szCs w:val="20"/>
                    </w:rPr>
                    <w:t xml:space="preserve">PMX </w:t>
                  </w: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>at the end of the business day on all t</w:t>
                  </w:r>
                  <w:r w:rsidR="00652721"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>he packages left in the station</w:t>
                  </w:r>
                  <w:r w:rsidRPr="00BB0458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 overnight by employee responsible for mass PMX scan</w:t>
                  </w:r>
                </w:p>
              </w:tc>
            </w:tr>
          </w:tbl>
          <w:p w14:paraId="40B2195F" w14:textId="77777777" w:rsidR="0004610E" w:rsidRDefault="0004610E" w:rsidP="00723C2B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0B84359F" w14:textId="77777777" w:rsidR="00D05EF6" w:rsidRPr="00F624BD" w:rsidRDefault="00D05EF6" w:rsidP="006E2F98">
            <w:pPr>
              <w:spacing w:after="12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624BD">
              <w:rPr>
                <w:rFonts w:asciiTheme="minorHAnsi" w:hAnsiTheme="minorHAnsi" w:cs="Calibri"/>
                <w:sz w:val="24"/>
                <w:szCs w:val="24"/>
              </w:rPr>
              <w:t>DEX 08 Scans:</w:t>
            </w:r>
          </w:p>
          <w:p w14:paraId="6A09BBA6" w14:textId="77777777" w:rsidR="00D05EF6" w:rsidRPr="00F624BD" w:rsidRDefault="00D05EF6" w:rsidP="00723C2B">
            <w:pPr>
              <w:spacing w:after="0" w:line="240" w:lineRule="auto"/>
              <w:ind w:left="34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624BD">
              <w:rPr>
                <w:rFonts w:asciiTheme="minorHAnsi" w:hAnsiTheme="minorHAnsi" w:cs="Calibri"/>
                <w:sz w:val="24"/>
                <w:szCs w:val="24"/>
              </w:rPr>
              <w:t>DEX 08 scans are counted as a gross piece, an undelivered package.</w:t>
            </w:r>
          </w:p>
          <w:p w14:paraId="1270B390" w14:textId="77777777" w:rsidR="0004610E" w:rsidRDefault="0004610E" w:rsidP="00723C2B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08A55024" w14:textId="77777777" w:rsidR="00D05EF6" w:rsidRDefault="00D05EF6" w:rsidP="00062C37">
            <w:pPr>
              <w:spacing w:after="120" w:line="240" w:lineRule="auto"/>
              <w:ind w:left="342" w:hanging="342"/>
              <w:rPr>
                <w:rFonts w:asciiTheme="minorHAnsi" w:hAnsiTheme="minorHAnsi" w:cs="Calibri"/>
                <w:sz w:val="24"/>
                <w:szCs w:val="24"/>
              </w:rPr>
            </w:pPr>
            <w:r w:rsidRPr="00F624BD">
              <w:rPr>
                <w:rFonts w:asciiTheme="minorHAnsi" w:hAnsiTheme="minorHAnsi" w:cs="Calibri"/>
                <w:sz w:val="24"/>
                <w:szCs w:val="24"/>
              </w:rPr>
              <w:t>Whe</w:t>
            </w:r>
            <w:permStart w:id="335559870" w:ed="eramos@smsaexpress.com"/>
            <w:permEnd w:id="335559870"/>
            <w:r w:rsidR="00062C37">
              <w:rPr>
                <w:rFonts w:asciiTheme="minorHAnsi" w:hAnsiTheme="minorHAnsi" w:cs="Calibri"/>
                <w:sz w:val="24"/>
                <w:szCs w:val="24"/>
              </w:rPr>
              <w:t>n s</w:t>
            </w:r>
            <w:r w:rsidRPr="00F624BD">
              <w:rPr>
                <w:rFonts w:asciiTheme="minorHAnsi" w:hAnsiTheme="minorHAnsi" w:cs="Calibri"/>
                <w:sz w:val="24"/>
                <w:szCs w:val="24"/>
              </w:rPr>
              <w:t xml:space="preserve">canning </w:t>
            </w:r>
            <w:r w:rsidR="00062C37">
              <w:rPr>
                <w:rFonts w:asciiTheme="minorHAnsi" w:hAnsiTheme="minorHAnsi" w:cs="Calibri"/>
                <w:sz w:val="24"/>
                <w:szCs w:val="24"/>
              </w:rPr>
              <w:t>ca</w:t>
            </w:r>
            <w:r w:rsidRPr="00F624BD">
              <w:rPr>
                <w:rFonts w:asciiTheme="minorHAnsi" w:hAnsiTheme="minorHAnsi" w:cs="Calibri"/>
                <w:sz w:val="24"/>
                <w:szCs w:val="24"/>
              </w:rPr>
              <w:t xml:space="preserve">n </w:t>
            </w:r>
            <w:r w:rsidR="00062C37">
              <w:rPr>
                <w:rFonts w:asciiTheme="minorHAnsi" w:hAnsiTheme="minorHAnsi" w:cs="Calibri"/>
                <w:sz w:val="24"/>
                <w:szCs w:val="24"/>
              </w:rPr>
              <w:t>b</w:t>
            </w:r>
            <w:r w:rsidRPr="00F624BD">
              <w:rPr>
                <w:rFonts w:asciiTheme="minorHAnsi" w:hAnsiTheme="minorHAnsi" w:cs="Calibri"/>
                <w:sz w:val="24"/>
                <w:szCs w:val="24"/>
              </w:rPr>
              <w:t xml:space="preserve">e </w:t>
            </w:r>
            <w:r w:rsidR="00062C37">
              <w:rPr>
                <w:rFonts w:asciiTheme="minorHAnsi" w:hAnsiTheme="minorHAnsi" w:cs="Calibri"/>
                <w:sz w:val="24"/>
                <w:szCs w:val="24"/>
              </w:rPr>
              <w:t>c</w:t>
            </w:r>
            <w:r w:rsidRPr="00F624BD">
              <w:rPr>
                <w:rFonts w:asciiTheme="minorHAnsi" w:hAnsiTheme="minorHAnsi" w:cs="Calibri"/>
                <w:sz w:val="24"/>
                <w:szCs w:val="24"/>
              </w:rPr>
              <w:t>onsolidated</w:t>
            </w:r>
            <w:r w:rsidR="006E2F98" w:rsidRPr="00F624BD">
              <w:rPr>
                <w:rFonts w:asciiTheme="minorHAnsi" w:hAnsiTheme="minorHAnsi" w:cs="Calibri"/>
                <w:sz w:val="24"/>
                <w:szCs w:val="24"/>
              </w:rPr>
              <w:t xml:space="preserve">: </w:t>
            </w:r>
            <w:r w:rsidRPr="00F624BD">
              <w:rPr>
                <w:rFonts w:asciiTheme="minorHAnsi" w:hAnsiTheme="minorHAnsi" w:cs="Calibri"/>
                <w:sz w:val="24"/>
                <w:szCs w:val="24"/>
              </w:rPr>
              <w:br/>
              <w:t>To reduce scanning, all packages may be scanned under a CONS tag and all exceptions code may be scanned on the CONS tag</w:t>
            </w:r>
            <w:r w:rsidR="006E2F98" w:rsidRPr="00F624BD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  <w:p w14:paraId="49002ABA" w14:textId="77777777" w:rsidR="00062C37" w:rsidRPr="00F624BD" w:rsidRDefault="00723C2B" w:rsidP="00723C2B">
            <w:pPr>
              <w:tabs>
                <w:tab w:val="left" w:pos="1165"/>
              </w:tabs>
              <w:spacing w:after="120" w:line="240" w:lineRule="auto"/>
              <w:ind w:left="342" w:hanging="342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ab/>
            </w:r>
            <w:r>
              <w:rPr>
                <w:rFonts w:asciiTheme="minorHAnsi" w:hAnsiTheme="minorHAnsi" w:cs="Calibri"/>
                <w:sz w:val="24"/>
                <w:szCs w:val="24"/>
              </w:rPr>
              <w:tab/>
            </w:r>
          </w:p>
        </w:tc>
      </w:tr>
    </w:tbl>
    <w:p w14:paraId="4AD13932" w14:textId="77777777" w:rsidR="00D05EF6" w:rsidRPr="00BD3AFB" w:rsidRDefault="00D05EF6" w:rsidP="00723C2B">
      <w:pPr>
        <w:spacing w:after="120" w:line="240" w:lineRule="auto"/>
        <w:contextualSpacing/>
        <w:rPr>
          <w:rFonts w:asciiTheme="minorHAnsi" w:hAnsiTheme="minorHAnsi" w:cs="Calibri"/>
          <w:sz w:val="24"/>
          <w:szCs w:val="24"/>
        </w:rPr>
      </w:pPr>
    </w:p>
    <w:sectPr w:rsidR="00D05EF6" w:rsidRPr="00BD3AFB" w:rsidSect="007D7BD2">
      <w:headerReference w:type="default" r:id="rId7"/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B52D" w14:textId="77777777" w:rsidR="007F46A7" w:rsidRDefault="007F46A7" w:rsidP="00D05EF6">
      <w:pPr>
        <w:spacing w:after="0" w:line="240" w:lineRule="auto"/>
      </w:pPr>
      <w:r>
        <w:separator/>
      </w:r>
    </w:p>
  </w:endnote>
  <w:endnote w:type="continuationSeparator" w:id="0">
    <w:p w14:paraId="7E5AA4D8" w14:textId="77777777" w:rsidR="007F46A7" w:rsidRDefault="007F46A7" w:rsidP="00D0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CC7C" w14:textId="1F1140DD" w:rsidR="007D7BD2" w:rsidRDefault="0004610E" w:rsidP="007D7BD2">
    <w:pPr>
      <w:pStyle w:val="Footer"/>
      <w:tabs>
        <w:tab w:val="clear" w:pos="864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5571F4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5571F4" w:rsidRPr="00920069">
      <w:rPr>
        <w:rFonts w:ascii="Calibri" w:hAnsi="Calibri"/>
        <w:sz w:val="22"/>
        <w:szCs w:val="22"/>
      </w:rPr>
      <w:fldChar w:fldCharType="separate"/>
    </w:r>
    <w:r w:rsidR="00C708AD">
      <w:rPr>
        <w:rFonts w:ascii="Calibri" w:hAnsi="Calibri"/>
        <w:noProof/>
        <w:sz w:val="22"/>
        <w:szCs w:val="22"/>
      </w:rPr>
      <w:t>1</w:t>
    </w:r>
    <w:r w:rsidR="005571F4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5571F4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5571F4" w:rsidRPr="00920069">
      <w:rPr>
        <w:rFonts w:ascii="Calibri" w:hAnsi="Calibri"/>
        <w:sz w:val="22"/>
        <w:szCs w:val="22"/>
      </w:rPr>
      <w:fldChar w:fldCharType="separate"/>
    </w:r>
    <w:r w:rsidR="00C708AD">
      <w:rPr>
        <w:rFonts w:ascii="Calibri" w:hAnsi="Calibri"/>
        <w:noProof/>
        <w:sz w:val="22"/>
        <w:szCs w:val="22"/>
      </w:rPr>
      <w:t>1</w:t>
    </w:r>
    <w:r w:rsidR="005571F4" w:rsidRPr="00920069">
      <w:rPr>
        <w:rFonts w:ascii="Calibri" w:hAnsi="Calibri"/>
        <w:sz w:val="22"/>
        <w:szCs w:val="22"/>
      </w:rPr>
      <w:fldChar w:fldCharType="end"/>
    </w:r>
  </w:p>
  <w:p w14:paraId="292D112D" w14:textId="40F8BAB2" w:rsidR="007D7BD2" w:rsidRPr="00BD3AFB" w:rsidRDefault="007D7BD2" w:rsidP="007D7BD2">
    <w:pPr>
      <w:pStyle w:val="Footer"/>
      <w:tabs>
        <w:tab w:val="clear" w:pos="864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  <w:p w14:paraId="05D37AB5" w14:textId="190C7287" w:rsidR="0004610E" w:rsidRPr="00BD3AFB" w:rsidRDefault="0004610E" w:rsidP="00F71646">
    <w:pPr>
      <w:pStyle w:val="Footer"/>
      <w:tabs>
        <w:tab w:val="clear" w:pos="8640"/>
        <w:tab w:val="right" w:pos="9720"/>
      </w:tabs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BFEF" w14:textId="77777777" w:rsidR="007F46A7" w:rsidRDefault="007F46A7" w:rsidP="00D05EF6">
      <w:pPr>
        <w:spacing w:after="0" w:line="240" w:lineRule="auto"/>
      </w:pPr>
      <w:r>
        <w:separator/>
      </w:r>
    </w:p>
  </w:footnote>
  <w:footnote w:type="continuationSeparator" w:id="0">
    <w:p w14:paraId="2FB9AB49" w14:textId="77777777" w:rsidR="007F46A7" w:rsidRDefault="007F46A7" w:rsidP="00D0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60" w:type="dxa"/>
      <w:jc w:val="center"/>
      <w:tblLook w:val="04A0" w:firstRow="1" w:lastRow="0" w:firstColumn="1" w:lastColumn="0" w:noHBand="0" w:noVBand="1"/>
    </w:tblPr>
    <w:tblGrid>
      <w:gridCol w:w="4565"/>
      <w:gridCol w:w="6895"/>
    </w:tblGrid>
    <w:tr w:rsidR="0004610E" w:rsidRPr="006E2F98" w14:paraId="09307438" w14:textId="77777777" w:rsidTr="00DD7C1A">
      <w:trPr>
        <w:trHeight w:val="714"/>
        <w:jc w:val="center"/>
      </w:trPr>
      <w:tc>
        <w:tcPr>
          <w:tcW w:w="4565" w:type="dxa"/>
        </w:tcPr>
        <w:p w14:paraId="58CFD013" w14:textId="5F5A4D48" w:rsidR="0004610E" w:rsidRPr="006E2F98" w:rsidRDefault="004E0176" w:rsidP="00F624BD">
          <w:pPr>
            <w:pStyle w:val="Header"/>
            <w:tabs>
              <w:tab w:val="clear" w:pos="4320"/>
            </w:tabs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653B546" wp14:editId="39D349E2">
                <wp:simplePos x="0" y="0"/>
                <wp:positionH relativeFrom="column">
                  <wp:posOffset>-137160</wp:posOffset>
                </wp:positionH>
                <wp:positionV relativeFrom="paragraph">
                  <wp:posOffset>68580</wp:posOffset>
                </wp:positionV>
                <wp:extent cx="1197610" cy="292100"/>
                <wp:effectExtent l="0" t="0" r="2540" b="0"/>
                <wp:wrapSquare wrapText="bothSides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610" cy="29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95" w:type="dxa"/>
        </w:tcPr>
        <w:p w14:paraId="376E497C" w14:textId="77777777" w:rsidR="0004610E" w:rsidRPr="00BD3AFB" w:rsidRDefault="0004610E" w:rsidP="00F624BD">
          <w:pPr>
            <w:pStyle w:val="Header"/>
            <w:jc w:val="right"/>
            <w:rPr>
              <w:rFonts w:asciiTheme="minorHAnsi" w:hAnsiTheme="minorHAnsi" w:cs="Calibri"/>
              <w:b/>
              <w:noProof/>
              <w:sz w:val="32"/>
              <w:szCs w:val="32"/>
            </w:rPr>
          </w:pPr>
          <w:r>
            <w:rPr>
              <w:rFonts w:asciiTheme="minorHAnsi" w:hAnsiTheme="minorHAnsi" w:cs="Calibri"/>
              <w:b/>
              <w:noProof/>
              <w:sz w:val="32"/>
              <w:szCs w:val="32"/>
            </w:rPr>
            <w:t>Holiday Scan</w:t>
          </w:r>
          <w:r w:rsidR="0024059C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- </w:t>
          </w:r>
          <w:r w:rsidRPr="00BD3AFB">
            <w:rPr>
              <w:rFonts w:asciiTheme="minorHAnsi" w:hAnsiTheme="minorHAnsi" w:cs="Calibri"/>
              <w:b/>
              <w:noProof/>
              <w:sz w:val="32"/>
              <w:szCs w:val="32"/>
            </w:rPr>
            <w:t>Work Instructions</w:t>
          </w:r>
        </w:p>
        <w:p w14:paraId="1D05F90F" w14:textId="77777777" w:rsidR="0004610E" w:rsidRPr="00E9730A" w:rsidRDefault="0004610E" w:rsidP="00062C37">
          <w:pPr>
            <w:pStyle w:val="Header"/>
            <w:jc w:val="right"/>
            <w:rPr>
              <w:rFonts w:ascii="Arial Narrow" w:hAnsi="Arial Narrow"/>
              <w:noProof/>
              <w:sz w:val="22"/>
              <w:szCs w:val="22"/>
            </w:rPr>
          </w:pPr>
          <w:r w:rsidRPr="00240C3E">
            <w:rPr>
              <w:rFonts w:asciiTheme="minorHAnsi" w:hAnsiTheme="minorHAnsi" w:cs="Calibri"/>
              <w:noProof/>
            </w:rPr>
            <w:t>Owner/ Department:</w:t>
          </w:r>
          <w:r w:rsidR="00062C37">
            <w:rPr>
              <w:rFonts w:asciiTheme="minorHAnsi" w:hAnsiTheme="minorHAnsi" w:cs="Calibri"/>
              <w:noProof/>
            </w:rPr>
            <w:t xml:space="preserve"> IBU-BAH,</w:t>
          </w:r>
          <w:r w:rsidRPr="00240C3E">
            <w:rPr>
              <w:rFonts w:asciiTheme="minorHAnsi" w:hAnsiTheme="minorHAnsi" w:cs="Calibri"/>
              <w:noProof/>
            </w:rPr>
            <w:t xml:space="preserve"> Operations</w:t>
          </w:r>
        </w:p>
      </w:tc>
    </w:tr>
  </w:tbl>
  <w:p w14:paraId="22E72B90" w14:textId="77777777" w:rsidR="0004610E" w:rsidRPr="006E2F98" w:rsidRDefault="0004610E" w:rsidP="00F624BD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336E"/>
    <w:multiLevelType w:val="hybridMultilevel"/>
    <w:tmpl w:val="9D3A52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933452"/>
    <w:multiLevelType w:val="hybridMultilevel"/>
    <w:tmpl w:val="E3AA9A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81106557">
    <w:abstractNumId w:val="0"/>
  </w:num>
  <w:num w:numId="2" w16cid:durableId="121531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F6"/>
    <w:rsid w:val="0004610E"/>
    <w:rsid w:val="0006047F"/>
    <w:rsid w:val="00062C37"/>
    <w:rsid w:val="000C6B25"/>
    <w:rsid w:val="00134FE0"/>
    <w:rsid w:val="00160D90"/>
    <w:rsid w:val="0024059C"/>
    <w:rsid w:val="00240C3E"/>
    <w:rsid w:val="00336E27"/>
    <w:rsid w:val="003710C0"/>
    <w:rsid w:val="00396765"/>
    <w:rsid w:val="003D1299"/>
    <w:rsid w:val="004416D4"/>
    <w:rsid w:val="004829D1"/>
    <w:rsid w:val="004E0176"/>
    <w:rsid w:val="004F3585"/>
    <w:rsid w:val="00522A97"/>
    <w:rsid w:val="00532793"/>
    <w:rsid w:val="005571F4"/>
    <w:rsid w:val="005B1231"/>
    <w:rsid w:val="005E2F90"/>
    <w:rsid w:val="0060359D"/>
    <w:rsid w:val="00652721"/>
    <w:rsid w:val="006B2FBC"/>
    <w:rsid w:val="006E2F98"/>
    <w:rsid w:val="00723C2B"/>
    <w:rsid w:val="00794A0A"/>
    <w:rsid w:val="007D7BD2"/>
    <w:rsid w:val="007F46A7"/>
    <w:rsid w:val="00836FFB"/>
    <w:rsid w:val="00847B32"/>
    <w:rsid w:val="00920069"/>
    <w:rsid w:val="00930934"/>
    <w:rsid w:val="009A40D1"/>
    <w:rsid w:val="009F50A7"/>
    <w:rsid w:val="00AA796E"/>
    <w:rsid w:val="00B02960"/>
    <w:rsid w:val="00BA7852"/>
    <w:rsid w:val="00BB0458"/>
    <w:rsid w:val="00BB0F1D"/>
    <w:rsid w:val="00BD3AFB"/>
    <w:rsid w:val="00C02642"/>
    <w:rsid w:val="00C42695"/>
    <w:rsid w:val="00C708AD"/>
    <w:rsid w:val="00D046A9"/>
    <w:rsid w:val="00D05EF6"/>
    <w:rsid w:val="00D86A10"/>
    <w:rsid w:val="00DD7C1A"/>
    <w:rsid w:val="00DE03BC"/>
    <w:rsid w:val="00E378C3"/>
    <w:rsid w:val="00E526AF"/>
    <w:rsid w:val="00E72CF2"/>
    <w:rsid w:val="00E9730A"/>
    <w:rsid w:val="00F113D5"/>
    <w:rsid w:val="00F624BD"/>
    <w:rsid w:val="00F71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C0E733"/>
  <w15:docId w15:val="{38EC08E3-9579-4CA0-A22A-8FE178F1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5EF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5EF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05EF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5EF6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5EF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Edwin Ramos</cp:lastModifiedBy>
  <cp:revision>2</cp:revision>
  <cp:lastPrinted>2020-04-29T15:14:00Z</cp:lastPrinted>
  <dcterms:created xsi:type="dcterms:W3CDTF">2025-09-10T06:57:00Z</dcterms:created>
  <dcterms:modified xsi:type="dcterms:W3CDTF">2025-09-10T06:57:00Z</dcterms:modified>
</cp:coreProperties>
</file>