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E2E4A" w14:textId="77777777" w:rsidR="005E4B8B" w:rsidRDefault="005E4B8B" w:rsidP="00C93016">
      <w:pPr>
        <w:pStyle w:val="NoSpacing"/>
        <w:rPr>
          <w:rFonts w:ascii="Trebuchet MS" w:hAnsi="Trebuchet MS"/>
          <w:b/>
          <w:sz w:val="24"/>
          <w:szCs w:val="24"/>
          <w:u w:val="single"/>
        </w:rPr>
      </w:pPr>
    </w:p>
    <w:p w14:paraId="0FD2BD47" w14:textId="77777777" w:rsidR="005E4B8B" w:rsidRDefault="005E4B8B" w:rsidP="00414B02">
      <w:pPr>
        <w:pStyle w:val="NoSpacing"/>
        <w:jc w:val="center"/>
        <w:rPr>
          <w:rFonts w:ascii="Trebuchet MS" w:hAnsi="Trebuchet MS"/>
          <w:b/>
          <w:sz w:val="24"/>
          <w:szCs w:val="24"/>
          <w:u w:val="single"/>
        </w:rPr>
      </w:pPr>
    </w:p>
    <w:p w14:paraId="22B411F4" w14:textId="77777777" w:rsidR="00414B02" w:rsidRPr="00414B02" w:rsidRDefault="003C1506" w:rsidP="00414B02">
      <w:pPr>
        <w:pStyle w:val="NoSpacing"/>
        <w:jc w:val="center"/>
        <w:rPr>
          <w:rFonts w:ascii="Trebuchet MS" w:hAnsi="Trebuchet MS"/>
          <w:b/>
          <w:sz w:val="24"/>
          <w:szCs w:val="24"/>
          <w:u w:val="single"/>
        </w:rPr>
      </w:pPr>
      <w:r>
        <w:rPr>
          <w:rFonts w:ascii="Trebuchet MS" w:hAnsi="Trebuchet MS"/>
          <w:b/>
          <w:sz w:val="24"/>
          <w:szCs w:val="24"/>
          <w:u w:val="single"/>
        </w:rPr>
        <w:t>SFTL</w:t>
      </w:r>
      <w:r w:rsidR="00E26452">
        <w:rPr>
          <w:rFonts w:ascii="Trebuchet MS" w:hAnsi="Trebuchet MS"/>
          <w:b/>
          <w:sz w:val="24"/>
          <w:szCs w:val="24"/>
          <w:u w:val="single"/>
        </w:rPr>
        <w:t xml:space="preserve"> / </w:t>
      </w:r>
      <w:r w:rsidR="00414B02" w:rsidRPr="00414B02">
        <w:rPr>
          <w:rFonts w:ascii="Trebuchet MS" w:hAnsi="Trebuchet MS"/>
          <w:b/>
          <w:sz w:val="24"/>
          <w:szCs w:val="24"/>
          <w:u w:val="single"/>
        </w:rPr>
        <w:t>SLTL – Quotation Format – On Email Body</w:t>
      </w:r>
    </w:p>
    <w:p w14:paraId="71218A37" w14:textId="77777777" w:rsidR="00414B02" w:rsidRDefault="00414B02" w:rsidP="00414B02">
      <w:pPr>
        <w:pStyle w:val="NoSpacing"/>
        <w:rPr>
          <w:rFonts w:ascii="Trebuchet MS" w:hAnsi="Trebuchet MS"/>
          <w:sz w:val="24"/>
          <w:szCs w:val="24"/>
        </w:rPr>
      </w:pPr>
    </w:p>
    <w:p w14:paraId="2EC0523F" w14:textId="77777777" w:rsidR="00414B02" w:rsidRDefault="00414B02" w:rsidP="00414B02">
      <w:pPr>
        <w:pStyle w:val="NoSpacing"/>
        <w:rPr>
          <w:rFonts w:ascii="Trebuchet MS" w:hAnsi="Trebuchet MS"/>
          <w:sz w:val="24"/>
          <w:szCs w:val="24"/>
        </w:rPr>
      </w:pPr>
    </w:p>
    <w:p w14:paraId="232014E1" w14:textId="77777777" w:rsidR="00414B02" w:rsidRDefault="00414B02" w:rsidP="00414B02">
      <w:pPr>
        <w:pStyle w:val="NoSpacing"/>
        <w:rPr>
          <w:rFonts w:ascii="Trebuchet MS" w:hAnsi="Trebuchet MS"/>
          <w:sz w:val="24"/>
          <w:szCs w:val="24"/>
        </w:rPr>
      </w:pPr>
    </w:p>
    <w:p w14:paraId="20CDB4FC" w14:textId="77777777" w:rsidR="00414B02" w:rsidRPr="00C93016" w:rsidRDefault="00414B02" w:rsidP="00414B02">
      <w:pPr>
        <w:pStyle w:val="NoSpacing"/>
        <w:rPr>
          <w:rFonts w:asciiTheme="minorHAnsi" w:hAnsiTheme="minorHAnsi" w:cstheme="minorHAnsi"/>
          <w:sz w:val="24"/>
          <w:szCs w:val="24"/>
        </w:rPr>
      </w:pPr>
    </w:p>
    <w:p w14:paraId="0EA4F8B3" w14:textId="77777777" w:rsidR="002E4C88" w:rsidRPr="00C93016" w:rsidRDefault="00414B02" w:rsidP="00414B02">
      <w:pPr>
        <w:pStyle w:val="NoSpacing"/>
        <w:rPr>
          <w:rFonts w:asciiTheme="minorHAnsi" w:hAnsiTheme="minorHAnsi" w:cstheme="minorHAnsi"/>
          <w:sz w:val="24"/>
          <w:szCs w:val="24"/>
        </w:rPr>
      </w:pPr>
      <w:r w:rsidRPr="00C93016">
        <w:rPr>
          <w:rFonts w:asciiTheme="minorHAnsi" w:hAnsiTheme="minorHAnsi" w:cstheme="minorHAnsi"/>
          <w:sz w:val="24"/>
          <w:szCs w:val="24"/>
        </w:rPr>
        <w:t>Origin:</w:t>
      </w:r>
    </w:p>
    <w:p w14:paraId="69E593A3" w14:textId="77777777" w:rsidR="00414B02" w:rsidRPr="00C93016" w:rsidRDefault="00414B02" w:rsidP="00414B02">
      <w:pPr>
        <w:pStyle w:val="NoSpacing"/>
        <w:rPr>
          <w:rFonts w:asciiTheme="minorHAnsi" w:hAnsiTheme="minorHAnsi" w:cstheme="minorHAnsi"/>
          <w:sz w:val="24"/>
          <w:szCs w:val="24"/>
        </w:rPr>
      </w:pPr>
      <w:r w:rsidRPr="00C93016">
        <w:rPr>
          <w:rFonts w:asciiTheme="minorHAnsi" w:hAnsiTheme="minorHAnsi" w:cstheme="minorHAnsi"/>
          <w:sz w:val="24"/>
          <w:szCs w:val="24"/>
        </w:rPr>
        <w:t>Destination:</w:t>
      </w:r>
    </w:p>
    <w:p w14:paraId="275DBF4A" w14:textId="77777777" w:rsidR="00414B02" w:rsidRPr="00C93016" w:rsidRDefault="00414B02" w:rsidP="00414B02">
      <w:pPr>
        <w:pStyle w:val="NoSpacing"/>
        <w:rPr>
          <w:rFonts w:asciiTheme="minorHAnsi" w:hAnsiTheme="minorHAnsi" w:cstheme="minorHAnsi"/>
          <w:sz w:val="24"/>
          <w:szCs w:val="24"/>
        </w:rPr>
      </w:pPr>
      <w:r w:rsidRPr="00C93016">
        <w:rPr>
          <w:rFonts w:asciiTheme="minorHAnsi" w:hAnsiTheme="minorHAnsi" w:cstheme="minorHAnsi"/>
          <w:sz w:val="24"/>
          <w:szCs w:val="24"/>
        </w:rPr>
        <w:t>Actual Weight:</w:t>
      </w:r>
    </w:p>
    <w:p w14:paraId="52804303" w14:textId="77777777" w:rsidR="00414B02" w:rsidRPr="00C93016" w:rsidRDefault="00414B02" w:rsidP="00414B02">
      <w:pPr>
        <w:pStyle w:val="NoSpacing"/>
        <w:rPr>
          <w:rFonts w:asciiTheme="minorHAnsi" w:hAnsiTheme="minorHAnsi" w:cstheme="minorHAnsi"/>
          <w:sz w:val="24"/>
          <w:szCs w:val="24"/>
        </w:rPr>
      </w:pPr>
      <w:r w:rsidRPr="00C93016">
        <w:rPr>
          <w:rFonts w:asciiTheme="minorHAnsi" w:hAnsiTheme="minorHAnsi" w:cstheme="minorHAnsi"/>
          <w:sz w:val="24"/>
          <w:szCs w:val="24"/>
        </w:rPr>
        <w:t>Dimensions:</w:t>
      </w:r>
    </w:p>
    <w:p w14:paraId="1D97AEB9" w14:textId="77777777" w:rsidR="00414B02" w:rsidRPr="00C93016" w:rsidRDefault="00414B02" w:rsidP="00414B02">
      <w:pPr>
        <w:pStyle w:val="NoSpacing"/>
        <w:rPr>
          <w:rFonts w:asciiTheme="minorHAnsi" w:hAnsiTheme="minorHAnsi" w:cstheme="minorHAnsi"/>
          <w:sz w:val="24"/>
          <w:szCs w:val="24"/>
        </w:rPr>
      </w:pPr>
      <w:r w:rsidRPr="00C93016">
        <w:rPr>
          <w:rFonts w:asciiTheme="minorHAnsi" w:hAnsiTheme="minorHAnsi" w:cstheme="minorHAnsi"/>
          <w:sz w:val="24"/>
          <w:szCs w:val="24"/>
        </w:rPr>
        <w:t>Commodity:</w:t>
      </w:r>
    </w:p>
    <w:p w14:paraId="5F16A082" w14:textId="77777777" w:rsidR="005D10F1" w:rsidRPr="00C93016" w:rsidRDefault="005D10F1" w:rsidP="00414B02">
      <w:pPr>
        <w:pStyle w:val="NoSpacing"/>
        <w:rPr>
          <w:rFonts w:asciiTheme="minorHAnsi" w:hAnsiTheme="minorHAnsi" w:cstheme="minorHAnsi"/>
          <w:sz w:val="24"/>
          <w:szCs w:val="24"/>
        </w:rPr>
      </w:pPr>
      <w:r w:rsidRPr="00C93016">
        <w:rPr>
          <w:rFonts w:asciiTheme="minorHAnsi" w:hAnsiTheme="minorHAnsi" w:cstheme="minorHAnsi"/>
          <w:sz w:val="24"/>
          <w:szCs w:val="24"/>
        </w:rPr>
        <w:t>No of Pieces:</w:t>
      </w:r>
    </w:p>
    <w:p w14:paraId="02188900" w14:textId="77777777" w:rsidR="00BC6984" w:rsidRPr="00C93016" w:rsidRDefault="00BC6984" w:rsidP="00414B02">
      <w:pPr>
        <w:pStyle w:val="NoSpacing"/>
        <w:rPr>
          <w:rFonts w:asciiTheme="minorHAnsi" w:hAnsiTheme="minorHAnsi" w:cstheme="minorHAnsi"/>
          <w:sz w:val="24"/>
          <w:szCs w:val="24"/>
        </w:rPr>
      </w:pPr>
    </w:p>
    <w:p w14:paraId="024C7C73" w14:textId="77777777" w:rsidR="00414B02" w:rsidRPr="00C93016" w:rsidRDefault="00414B02" w:rsidP="00414B02">
      <w:pPr>
        <w:pStyle w:val="NoSpacing"/>
        <w:rPr>
          <w:rFonts w:asciiTheme="minorHAnsi" w:hAnsiTheme="minorHAnsi" w:cstheme="minorHAnsi"/>
          <w:sz w:val="24"/>
          <w:szCs w:val="24"/>
        </w:rPr>
      </w:pPr>
      <w:r w:rsidRPr="00C93016">
        <w:rPr>
          <w:rFonts w:asciiTheme="minorHAnsi" w:hAnsiTheme="minorHAnsi" w:cstheme="minorHAnsi"/>
          <w:sz w:val="24"/>
          <w:szCs w:val="24"/>
        </w:rPr>
        <w:t>Freight Charges:</w:t>
      </w:r>
    </w:p>
    <w:p w14:paraId="4B4F0B24" w14:textId="77777777" w:rsidR="00414B02" w:rsidRPr="00C93016" w:rsidRDefault="00414B02" w:rsidP="00414B02">
      <w:pPr>
        <w:pStyle w:val="NoSpacing"/>
        <w:rPr>
          <w:rFonts w:asciiTheme="minorHAnsi" w:hAnsiTheme="minorHAnsi" w:cstheme="minorHAnsi"/>
          <w:sz w:val="24"/>
          <w:szCs w:val="24"/>
        </w:rPr>
      </w:pPr>
      <w:r w:rsidRPr="00C93016">
        <w:rPr>
          <w:rFonts w:asciiTheme="minorHAnsi" w:hAnsiTheme="minorHAnsi" w:cstheme="minorHAnsi"/>
          <w:sz w:val="24"/>
          <w:szCs w:val="24"/>
        </w:rPr>
        <w:t xml:space="preserve">Documentation Charges: </w:t>
      </w:r>
    </w:p>
    <w:p w14:paraId="326B39DE" w14:textId="77777777" w:rsidR="00414B02" w:rsidRPr="00C93016" w:rsidRDefault="00414B02" w:rsidP="00414B02">
      <w:pPr>
        <w:pStyle w:val="NoSpacing"/>
        <w:rPr>
          <w:rFonts w:asciiTheme="minorHAnsi" w:hAnsiTheme="minorHAnsi" w:cstheme="minorHAnsi"/>
          <w:sz w:val="24"/>
          <w:szCs w:val="24"/>
        </w:rPr>
      </w:pPr>
      <w:r w:rsidRPr="00C93016">
        <w:rPr>
          <w:rFonts w:asciiTheme="minorHAnsi" w:hAnsiTheme="minorHAnsi" w:cstheme="minorHAnsi"/>
          <w:sz w:val="24"/>
          <w:szCs w:val="24"/>
        </w:rPr>
        <w:t>Other Charges (If Any):</w:t>
      </w:r>
    </w:p>
    <w:p w14:paraId="5697CB05" w14:textId="77777777" w:rsidR="003D5DBA" w:rsidRPr="00C93016" w:rsidRDefault="003D5DBA" w:rsidP="003D5DBA">
      <w:pPr>
        <w:pStyle w:val="NoSpacing"/>
        <w:rPr>
          <w:rFonts w:asciiTheme="minorHAnsi" w:hAnsiTheme="minorHAnsi" w:cstheme="minorHAnsi"/>
          <w:sz w:val="24"/>
          <w:szCs w:val="24"/>
        </w:rPr>
      </w:pPr>
      <w:r w:rsidRPr="00C93016">
        <w:rPr>
          <w:rFonts w:asciiTheme="minorHAnsi" w:hAnsiTheme="minorHAnsi" w:cstheme="minorHAnsi"/>
          <w:sz w:val="24"/>
          <w:szCs w:val="24"/>
        </w:rPr>
        <w:t>Transit Time (Working Days):</w:t>
      </w:r>
    </w:p>
    <w:p w14:paraId="185462B3" w14:textId="77777777" w:rsidR="00414B02" w:rsidRPr="00C93016" w:rsidRDefault="00414B02" w:rsidP="00414B02">
      <w:pPr>
        <w:tabs>
          <w:tab w:val="left" w:pos="3915"/>
        </w:tabs>
        <w:rPr>
          <w:rFonts w:asciiTheme="minorHAnsi" w:hAnsiTheme="minorHAnsi" w:cstheme="minorHAnsi"/>
          <w:b/>
          <w:sz w:val="24"/>
          <w:szCs w:val="24"/>
          <w:u w:val="single"/>
        </w:rPr>
      </w:pPr>
    </w:p>
    <w:p w14:paraId="785B255F" w14:textId="77777777" w:rsidR="00C93016" w:rsidRPr="00C93016" w:rsidRDefault="00C93016" w:rsidP="00C93016">
      <w:pPr>
        <w:rPr>
          <w:rFonts w:asciiTheme="minorHAnsi" w:hAnsiTheme="minorHAnsi" w:cstheme="minorHAnsi"/>
          <w:b/>
          <w:bCs/>
          <w:sz w:val="24"/>
          <w:szCs w:val="24"/>
          <w:u w:val="single"/>
        </w:rPr>
      </w:pPr>
      <w:r w:rsidRPr="00C93016">
        <w:rPr>
          <w:rFonts w:asciiTheme="minorHAnsi" w:hAnsiTheme="minorHAnsi" w:cstheme="minorHAnsi"/>
          <w:b/>
          <w:bCs/>
          <w:sz w:val="24"/>
          <w:szCs w:val="24"/>
          <w:u w:val="single"/>
        </w:rPr>
        <w:t>Terms and Condition:</w:t>
      </w:r>
    </w:p>
    <w:p w14:paraId="5BB59E21" w14:textId="77777777" w:rsidR="00C93016" w:rsidRPr="00C93016" w:rsidRDefault="00C93016" w:rsidP="00562460">
      <w:pPr>
        <w:pStyle w:val="NoSpacing"/>
        <w:numPr>
          <w:ilvl w:val="0"/>
          <w:numId w:val="1"/>
        </w:numPr>
        <w:jc w:val="both"/>
        <w:rPr>
          <w:rFonts w:asciiTheme="minorHAnsi" w:hAnsiTheme="minorHAnsi" w:cstheme="minorHAnsi"/>
          <w:sz w:val="24"/>
          <w:szCs w:val="24"/>
        </w:rPr>
      </w:pPr>
      <w:r w:rsidRPr="00C93016">
        <w:rPr>
          <w:rFonts w:asciiTheme="minorHAnsi" w:hAnsiTheme="minorHAnsi" w:cstheme="minorHAnsi"/>
          <w:sz w:val="24"/>
          <w:szCs w:val="24"/>
        </w:rPr>
        <w:t>Rates quoted are based on your declaration of weight, dimension, Pick up or delivery locations, any variations at the actual time of execution of this request, rates will/may change without prior notice unless pre requested.</w:t>
      </w:r>
    </w:p>
    <w:p w14:paraId="61803220" w14:textId="77777777" w:rsidR="00C93016" w:rsidRPr="00C93016" w:rsidRDefault="00C93016" w:rsidP="00562460">
      <w:pPr>
        <w:pStyle w:val="NoSpacing"/>
        <w:numPr>
          <w:ilvl w:val="0"/>
          <w:numId w:val="1"/>
        </w:numPr>
        <w:jc w:val="both"/>
        <w:rPr>
          <w:rFonts w:asciiTheme="minorHAnsi" w:hAnsiTheme="minorHAnsi" w:cstheme="minorHAnsi"/>
          <w:sz w:val="24"/>
          <w:szCs w:val="24"/>
        </w:rPr>
      </w:pPr>
      <w:r w:rsidRPr="00C93016">
        <w:rPr>
          <w:rFonts w:asciiTheme="minorHAnsi" w:hAnsiTheme="minorHAnsi" w:cstheme="minorHAnsi"/>
          <w:sz w:val="24"/>
          <w:szCs w:val="24"/>
        </w:rPr>
        <w:t>Quote once confirmed any change in pick up, delivery or Mode needs to be informed to SMSA in writing for a revised quote.</w:t>
      </w:r>
    </w:p>
    <w:p w14:paraId="0E0FE32C" w14:textId="77777777" w:rsidR="00C93016" w:rsidRPr="00C93016" w:rsidRDefault="00C93016" w:rsidP="00562460">
      <w:pPr>
        <w:pStyle w:val="NoSpacing"/>
        <w:numPr>
          <w:ilvl w:val="0"/>
          <w:numId w:val="1"/>
        </w:numPr>
        <w:jc w:val="both"/>
        <w:rPr>
          <w:rFonts w:asciiTheme="minorHAnsi" w:hAnsiTheme="minorHAnsi" w:cstheme="minorHAnsi"/>
          <w:color w:val="000000"/>
          <w:sz w:val="24"/>
          <w:szCs w:val="24"/>
        </w:rPr>
      </w:pPr>
      <w:r w:rsidRPr="00C93016">
        <w:rPr>
          <w:rFonts w:asciiTheme="minorHAnsi" w:hAnsiTheme="minorHAnsi" w:cstheme="minorHAnsi"/>
          <w:color w:val="000000"/>
          <w:sz w:val="24"/>
          <w:szCs w:val="24"/>
        </w:rPr>
        <w:t>Rates apply to actual or volumetric weight whichever is greater, Volume will be calculated as (LxBxH)/4000 for Road Shipments.</w:t>
      </w:r>
    </w:p>
    <w:p w14:paraId="128AD7E5" w14:textId="77777777" w:rsidR="00C93016" w:rsidRPr="00C93016" w:rsidRDefault="00C93016" w:rsidP="00562460">
      <w:pPr>
        <w:pStyle w:val="NoSpacing"/>
        <w:numPr>
          <w:ilvl w:val="0"/>
          <w:numId w:val="1"/>
        </w:numPr>
        <w:jc w:val="both"/>
        <w:rPr>
          <w:rFonts w:asciiTheme="minorHAnsi" w:hAnsiTheme="minorHAnsi" w:cstheme="minorHAnsi"/>
          <w:color w:val="000000"/>
          <w:sz w:val="24"/>
          <w:szCs w:val="24"/>
        </w:rPr>
      </w:pPr>
      <w:r w:rsidRPr="00C93016">
        <w:rPr>
          <w:rFonts w:asciiTheme="minorHAnsi" w:hAnsiTheme="minorHAnsi" w:cstheme="minorHAnsi"/>
          <w:color w:val="000000"/>
          <w:sz w:val="24"/>
          <w:szCs w:val="24"/>
        </w:rPr>
        <w:t>Loading and Offloading charges at actual</w:t>
      </w:r>
    </w:p>
    <w:p w14:paraId="7389158D" w14:textId="77777777" w:rsidR="00C93016" w:rsidRPr="00C93016" w:rsidRDefault="00C93016" w:rsidP="00562460">
      <w:pPr>
        <w:pStyle w:val="NoSpacing"/>
        <w:numPr>
          <w:ilvl w:val="0"/>
          <w:numId w:val="1"/>
        </w:numPr>
        <w:jc w:val="both"/>
        <w:rPr>
          <w:rFonts w:asciiTheme="minorHAnsi" w:hAnsiTheme="minorHAnsi" w:cstheme="minorHAnsi"/>
          <w:sz w:val="24"/>
          <w:szCs w:val="24"/>
        </w:rPr>
      </w:pPr>
      <w:r w:rsidRPr="00C93016">
        <w:rPr>
          <w:rFonts w:asciiTheme="minorHAnsi" w:hAnsiTheme="minorHAnsi" w:cstheme="minorHAnsi"/>
          <w:sz w:val="24"/>
          <w:szCs w:val="24"/>
        </w:rPr>
        <w:t>Rates quoted exclude clearance or any other Governmental charges/approval imposed at origin or destination.</w:t>
      </w:r>
    </w:p>
    <w:p w14:paraId="6D0CA640" w14:textId="77777777" w:rsidR="00C93016" w:rsidRPr="00C93016" w:rsidRDefault="00C93016" w:rsidP="00562460">
      <w:pPr>
        <w:pStyle w:val="NoSpacing"/>
        <w:numPr>
          <w:ilvl w:val="0"/>
          <w:numId w:val="1"/>
        </w:numPr>
        <w:jc w:val="both"/>
        <w:rPr>
          <w:rFonts w:asciiTheme="minorHAnsi" w:hAnsiTheme="minorHAnsi" w:cstheme="minorHAnsi"/>
          <w:sz w:val="24"/>
          <w:szCs w:val="24"/>
        </w:rPr>
      </w:pPr>
      <w:r w:rsidRPr="00C93016">
        <w:rPr>
          <w:rFonts w:asciiTheme="minorHAnsi" w:hAnsiTheme="minorHAnsi" w:cstheme="minorHAnsi"/>
          <w:sz w:val="24"/>
          <w:szCs w:val="24"/>
        </w:rPr>
        <w:t>Rates exclude insurance of the goods unless requested /quoted separately. Extended Insurance available @2.5% on Value of Goods.</w:t>
      </w:r>
    </w:p>
    <w:p w14:paraId="1952D1F9" w14:textId="77777777" w:rsidR="00C93016" w:rsidRPr="00C93016" w:rsidRDefault="00C93016" w:rsidP="00562460">
      <w:pPr>
        <w:pStyle w:val="NoSpacing"/>
        <w:numPr>
          <w:ilvl w:val="0"/>
          <w:numId w:val="1"/>
        </w:numPr>
        <w:jc w:val="both"/>
        <w:rPr>
          <w:rFonts w:asciiTheme="minorHAnsi" w:hAnsiTheme="minorHAnsi" w:cstheme="minorHAnsi"/>
          <w:sz w:val="24"/>
          <w:szCs w:val="24"/>
        </w:rPr>
      </w:pPr>
      <w:r w:rsidRPr="00C93016">
        <w:rPr>
          <w:rFonts w:asciiTheme="minorHAnsi" w:hAnsiTheme="minorHAnsi" w:cstheme="minorHAnsi"/>
          <w:sz w:val="24"/>
          <w:szCs w:val="24"/>
        </w:rPr>
        <w:t>Rates quoted do not apply for Hazardous Cargo unless declared and quoted separately.</w:t>
      </w:r>
    </w:p>
    <w:p w14:paraId="194E0684" w14:textId="77777777" w:rsidR="00C93016" w:rsidRPr="00C93016" w:rsidRDefault="00C93016" w:rsidP="00562460">
      <w:pPr>
        <w:pStyle w:val="NoSpacing"/>
        <w:numPr>
          <w:ilvl w:val="0"/>
          <w:numId w:val="1"/>
        </w:numPr>
        <w:jc w:val="both"/>
        <w:rPr>
          <w:rFonts w:asciiTheme="minorHAnsi" w:hAnsiTheme="minorHAnsi" w:cstheme="minorHAnsi"/>
          <w:sz w:val="24"/>
          <w:szCs w:val="24"/>
        </w:rPr>
      </w:pPr>
      <w:r w:rsidRPr="00C93016">
        <w:rPr>
          <w:rFonts w:asciiTheme="minorHAnsi" w:hAnsiTheme="minorHAnsi" w:cstheme="minorHAnsi"/>
          <w:sz w:val="24"/>
          <w:szCs w:val="24"/>
        </w:rPr>
        <w:t>Rates quoted are ADHOC and cannot be considered contractual.</w:t>
      </w:r>
    </w:p>
    <w:p w14:paraId="615CAD40" w14:textId="77777777" w:rsidR="00C93016" w:rsidRPr="00C93016" w:rsidRDefault="00C93016" w:rsidP="00562460">
      <w:pPr>
        <w:pStyle w:val="NoSpacing"/>
        <w:numPr>
          <w:ilvl w:val="0"/>
          <w:numId w:val="1"/>
        </w:numPr>
        <w:jc w:val="both"/>
        <w:rPr>
          <w:rFonts w:asciiTheme="minorHAnsi" w:hAnsiTheme="minorHAnsi" w:cstheme="minorHAnsi"/>
          <w:sz w:val="24"/>
          <w:szCs w:val="24"/>
        </w:rPr>
      </w:pPr>
      <w:r w:rsidRPr="00C93016">
        <w:rPr>
          <w:rFonts w:asciiTheme="minorHAnsi" w:hAnsiTheme="minorHAnsi" w:cstheme="minorHAnsi"/>
          <w:sz w:val="24"/>
          <w:szCs w:val="24"/>
        </w:rPr>
        <w:t>SMSA standard terms and conditions of carriage apply.</w:t>
      </w:r>
    </w:p>
    <w:p w14:paraId="3B6F4C0A" w14:textId="77777777" w:rsidR="00C93016" w:rsidRPr="00C93016" w:rsidRDefault="00C93016" w:rsidP="00562460">
      <w:pPr>
        <w:pStyle w:val="NoSpacing"/>
        <w:numPr>
          <w:ilvl w:val="0"/>
          <w:numId w:val="1"/>
        </w:numPr>
        <w:jc w:val="both"/>
        <w:rPr>
          <w:rFonts w:asciiTheme="minorHAnsi" w:hAnsiTheme="minorHAnsi" w:cstheme="minorHAnsi"/>
          <w:sz w:val="24"/>
          <w:szCs w:val="24"/>
        </w:rPr>
      </w:pPr>
      <w:r w:rsidRPr="00C93016">
        <w:rPr>
          <w:rFonts w:asciiTheme="minorHAnsi" w:hAnsiTheme="minorHAnsi" w:cstheme="minorHAnsi"/>
          <w:sz w:val="24"/>
          <w:szCs w:val="24"/>
        </w:rPr>
        <w:t>DDP Shipments will have BHD 10 or 2% of duty or tax amount whichever is higher is applicable. This is in addition to the receipted duty/tax charges as per actual incurred</w:t>
      </w:r>
    </w:p>
    <w:p w14:paraId="37C4E2AA" w14:textId="77777777" w:rsidR="00C93016" w:rsidRPr="00C93016" w:rsidRDefault="00C93016" w:rsidP="00562460">
      <w:pPr>
        <w:pStyle w:val="NoSpacing"/>
        <w:numPr>
          <w:ilvl w:val="0"/>
          <w:numId w:val="1"/>
        </w:numPr>
        <w:jc w:val="both"/>
        <w:rPr>
          <w:rFonts w:asciiTheme="minorHAnsi" w:hAnsiTheme="minorHAnsi" w:cstheme="minorHAnsi"/>
          <w:sz w:val="24"/>
          <w:szCs w:val="24"/>
        </w:rPr>
      </w:pPr>
      <w:r w:rsidRPr="00C93016">
        <w:rPr>
          <w:rFonts w:asciiTheme="minorHAnsi" w:hAnsiTheme="minorHAnsi" w:cstheme="minorHAnsi"/>
          <w:sz w:val="24"/>
          <w:szCs w:val="24"/>
        </w:rPr>
        <w:t xml:space="preserve">Free Loading and offloading time of 2 hours after the truck is placed on shipper or consignee site. Delay in loading or offloading will be charged at 05 BHD / Hour </w:t>
      </w:r>
    </w:p>
    <w:p w14:paraId="17387518" w14:textId="77777777" w:rsidR="00C93016" w:rsidRPr="00C93016" w:rsidRDefault="00C93016" w:rsidP="00562460">
      <w:pPr>
        <w:pStyle w:val="NoSpacing"/>
        <w:numPr>
          <w:ilvl w:val="0"/>
          <w:numId w:val="1"/>
        </w:numPr>
        <w:jc w:val="both"/>
        <w:rPr>
          <w:rFonts w:asciiTheme="minorHAnsi" w:hAnsiTheme="minorHAnsi" w:cstheme="minorHAnsi"/>
          <w:sz w:val="24"/>
          <w:szCs w:val="24"/>
        </w:rPr>
      </w:pPr>
      <w:r w:rsidRPr="00C93016">
        <w:rPr>
          <w:rFonts w:asciiTheme="minorHAnsi" w:hAnsiTheme="minorHAnsi" w:cstheme="minorHAnsi"/>
          <w:sz w:val="24"/>
          <w:szCs w:val="24"/>
        </w:rPr>
        <w:t xml:space="preserve">Detention charges will be applicable @ 40 BHD / Day beyond 24 hours delay at border due to any documentation, mis-declaration and or product issue that causes delay </w:t>
      </w:r>
    </w:p>
    <w:p w14:paraId="6BF0CB52" w14:textId="77777777" w:rsidR="00C93016" w:rsidRPr="00C93016" w:rsidRDefault="00C93016" w:rsidP="00562460">
      <w:pPr>
        <w:pStyle w:val="NoSpacing"/>
        <w:numPr>
          <w:ilvl w:val="0"/>
          <w:numId w:val="1"/>
        </w:numPr>
        <w:jc w:val="both"/>
        <w:rPr>
          <w:rFonts w:asciiTheme="minorHAnsi" w:hAnsiTheme="minorHAnsi" w:cstheme="minorHAnsi"/>
          <w:sz w:val="24"/>
          <w:szCs w:val="24"/>
        </w:rPr>
      </w:pPr>
      <w:r w:rsidRPr="00C93016">
        <w:rPr>
          <w:rFonts w:asciiTheme="minorHAnsi" w:hAnsiTheme="minorHAnsi" w:cstheme="minorHAnsi"/>
          <w:sz w:val="24"/>
          <w:szCs w:val="24"/>
        </w:rPr>
        <w:lastRenderedPageBreak/>
        <w:t>If any trucks returns from border customs or from destination due to any documentation mistakes or any insufficient documents or inappropriate packing, palletizing by Shipper, it will be counted and charged as up and down transport.</w:t>
      </w:r>
    </w:p>
    <w:p w14:paraId="0FB4EC13" w14:textId="77777777" w:rsidR="00C93016" w:rsidRPr="00C93016" w:rsidRDefault="00C93016" w:rsidP="00C93016">
      <w:pPr>
        <w:pStyle w:val="NoSpacing"/>
        <w:ind w:left="720"/>
        <w:jc w:val="both"/>
        <w:rPr>
          <w:rFonts w:asciiTheme="minorHAnsi" w:hAnsiTheme="minorHAnsi" w:cstheme="minorHAnsi"/>
          <w:sz w:val="24"/>
          <w:szCs w:val="24"/>
        </w:rPr>
      </w:pPr>
    </w:p>
    <w:p w14:paraId="2AD13BF1" w14:textId="77777777" w:rsidR="00C93016" w:rsidRPr="00C93016" w:rsidRDefault="00C93016" w:rsidP="00C93016">
      <w:pPr>
        <w:pStyle w:val="NoSpacing"/>
        <w:ind w:left="720"/>
        <w:jc w:val="both"/>
        <w:rPr>
          <w:rFonts w:asciiTheme="minorHAnsi" w:hAnsiTheme="minorHAnsi" w:cstheme="minorHAnsi"/>
          <w:sz w:val="24"/>
          <w:szCs w:val="24"/>
        </w:rPr>
      </w:pPr>
      <w:r w:rsidRPr="00C93016">
        <w:rPr>
          <w:rFonts w:asciiTheme="minorHAnsi" w:hAnsiTheme="minorHAnsi" w:cstheme="minorHAnsi"/>
          <w:sz w:val="24"/>
          <w:szCs w:val="24"/>
        </w:rPr>
        <w:t>We trust the above is in line to your expectation and we look forward for your confirmation by email.</w:t>
      </w:r>
    </w:p>
    <w:p w14:paraId="37F55861" w14:textId="77777777" w:rsidR="001B0C18" w:rsidRPr="00C93016" w:rsidRDefault="001B0C18" w:rsidP="007619B1">
      <w:pPr>
        <w:pStyle w:val="NoSpacing"/>
        <w:ind w:left="720"/>
        <w:jc w:val="both"/>
        <w:rPr>
          <w:rFonts w:asciiTheme="minorHAnsi" w:hAnsiTheme="minorHAnsi" w:cstheme="minorHAnsi"/>
          <w:sz w:val="24"/>
          <w:szCs w:val="24"/>
        </w:rPr>
      </w:pPr>
    </w:p>
    <w:sectPr w:rsidR="001B0C18" w:rsidRPr="00C93016" w:rsidSect="002E4C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11082"/>
    <w:multiLevelType w:val="hybridMultilevel"/>
    <w:tmpl w:val="92208366"/>
    <w:lvl w:ilvl="0" w:tplc="D5F849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62716F"/>
    <w:multiLevelType w:val="hybridMultilevel"/>
    <w:tmpl w:val="8FE860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703094"/>
    <w:multiLevelType w:val="hybridMultilevel"/>
    <w:tmpl w:val="A70E3A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716503">
    <w:abstractNumId w:val="2"/>
  </w:num>
  <w:num w:numId="2" w16cid:durableId="971251076">
    <w:abstractNumId w:val="1"/>
  </w:num>
  <w:num w:numId="3" w16cid:durableId="84929748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4969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B02"/>
    <w:rsid w:val="0005634D"/>
    <w:rsid w:val="000707A4"/>
    <w:rsid w:val="00117A1E"/>
    <w:rsid w:val="0013456D"/>
    <w:rsid w:val="0015797C"/>
    <w:rsid w:val="001B0C18"/>
    <w:rsid w:val="00224A0E"/>
    <w:rsid w:val="002E4C88"/>
    <w:rsid w:val="00335C16"/>
    <w:rsid w:val="003C1506"/>
    <w:rsid w:val="003D5DBA"/>
    <w:rsid w:val="00414B02"/>
    <w:rsid w:val="00441EEA"/>
    <w:rsid w:val="004D7062"/>
    <w:rsid w:val="0052516E"/>
    <w:rsid w:val="00562460"/>
    <w:rsid w:val="00572337"/>
    <w:rsid w:val="005D10F1"/>
    <w:rsid w:val="005E4B8B"/>
    <w:rsid w:val="006518FD"/>
    <w:rsid w:val="00752775"/>
    <w:rsid w:val="007619B1"/>
    <w:rsid w:val="007869DD"/>
    <w:rsid w:val="00793728"/>
    <w:rsid w:val="008626A4"/>
    <w:rsid w:val="009707D4"/>
    <w:rsid w:val="009A0B0F"/>
    <w:rsid w:val="009F7399"/>
    <w:rsid w:val="00AC41F1"/>
    <w:rsid w:val="00B155D4"/>
    <w:rsid w:val="00BC6984"/>
    <w:rsid w:val="00BD0EB9"/>
    <w:rsid w:val="00C93016"/>
    <w:rsid w:val="00C95767"/>
    <w:rsid w:val="00CE5F9E"/>
    <w:rsid w:val="00E264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1D057"/>
  <w15:docId w15:val="{A92611C9-A97F-4738-AAF4-D4F953B52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B0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4B0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07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sbabar</dc:creator>
  <cp:lastModifiedBy>Edwin Ramos</cp:lastModifiedBy>
  <cp:revision>2</cp:revision>
  <cp:lastPrinted>2018-05-05T06:03:00Z</cp:lastPrinted>
  <dcterms:created xsi:type="dcterms:W3CDTF">2025-09-03T14:24:00Z</dcterms:created>
  <dcterms:modified xsi:type="dcterms:W3CDTF">2025-09-03T14:24:00Z</dcterms:modified>
</cp:coreProperties>
</file>