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8280"/>
      </w:tblGrid>
      <w:tr w:rsidR="00DE50A2" w:rsidRPr="00353B99" w14:paraId="4E217F53" w14:textId="77777777" w:rsidTr="005F679D">
        <w:tc>
          <w:tcPr>
            <w:tcW w:w="1980" w:type="dxa"/>
          </w:tcPr>
          <w:p w14:paraId="3E394B95" w14:textId="77777777" w:rsidR="00DE50A2" w:rsidRPr="00353B99" w:rsidRDefault="00DE50A2" w:rsidP="005F679D">
            <w:pPr>
              <w:spacing w:before="120" w:after="120"/>
              <w:rPr>
                <w:rFonts w:ascii="Calibri" w:hAnsi="Calibri"/>
                <w:b/>
                <w:bCs/>
              </w:rPr>
            </w:pPr>
            <w:permStart w:id="640878416" w:ed="eramos@smsaexpress.com"/>
            <w:permStart w:id="576528029" w:ed="jblanco@smsaexpress.com"/>
            <w:permStart w:id="1957955076" w:ed="msiddiq@smsaexpress.com"/>
            <w:permEnd w:id="640878416"/>
            <w:permEnd w:id="576528029"/>
            <w:permEnd w:id="1957955076"/>
            <w:r w:rsidRPr="00353B99">
              <w:rPr>
                <w:rFonts w:ascii="Calibri" w:hAnsi="Calibri"/>
                <w:b/>
                <w:bCs/>
              </w:rPr>
              <w:t>Brief</w:t>
            </w:r>
          </w:p>
        </w:tc>
        <w:tc>
          <w:tcPr>
            <w:tcW w:w="8280" w:type="dxa"/>
          </w:tcPr>
          <w:p w14:paraId="37157B21" w14:textId="77777777" w:rsidR="00DE50A2" w:rsidRPr="00353B99" w:rsidRDefault="00DE50A2" w:rsidP="005F679D">
            <w:pPr>
              <w:spacing w:before="120" w:after="120" w:line="240" w:lineRule="auto"/>
              <w:ind w:right="72"/>
              <w:jc w:val="both"/>
              <w:rPr>
                <w:rFonts w:ascii="Calibri" w:hAnsi="Calibri"/>
              </w:rPr>
            </w:pPr>
            <w:r w:rsidRPr="00353B99">
              <w:rPr>
                <w:rFonts w:ascii="Calibri" w:hAnsi="Calibri"/>
              </w:rPr>
              <w:t xml:space="preserve">SMSA Priority </w:t>
            </w:r>
            <w:r w:rsidR="00C84A9E" w:rsidRPr="00353B99">
              <w:rPr>
                <w:rFonts w:ascii="Calibri" w:hAnsi="Calibri"/>
              </w:rPr>
              <w:t>Service</w:t>
            </w:r>
            <w:r w:rsidRPr="00353B99">
              <w:rPr>
                <w:rFonts w:ascii="Calibri" w:hAnsi="Calibri"/>
              </w:rPr>
              <w:t xml:space="preserve"> (</w:t>
            </w:r>
            <w:r w:rsidR="00C84A9E" w:rsidRPr="00353B99">
              <w:rPr>
                <w:rFonts w:ascii="Calibri" w:hAnsi="Calibri"/>
              </w:rPr>
              <w:t>SMSA Priority Documents &amp; SMSA Priority Parcels</w:t>
            </w:r>
            <w:r w:rsidRPr="00353B99">
              <w:rPr>
                <w:rFonts w:ascii="Calibri" w:hAnsi="Calibri"/>
              </w:rPr>
              <w:t xml:space="preserve">) is a time-definite </w:t>
            </w:r>
            <w:r w:rsidR="004E423F">
              <w:rPr>
                <w:rFonts w:ascii="Calibri" w:hAnsi="Calibri"/>
              </w:rPr>
              <w:t xml:space="preserve">next day </w:t>
            </w:r>
            <w:r w:rsidRPr="00353B99">
              <w:rPr>
                <w:rFonts w:ascii="Calibri" w:hAnsi="Calibri"/>
              </w:rPr>
              <w:t>domestic service.</w:t>
            </w:r>
          </w:p>
        </w:tc>
      </w:tr>
      <w:tr w:rsidR="00DE50A2" w:rsidRPr="00353B99" w14:paraId="77690DFB" w14:textId="77777777" w:rsidTr="005F679D">
        <w:tc>
          <w:tcPr>
            <w:tcW w:w="1980" w:type="dxa"/>
          </w:tcPr>
          <w:p w14:paraId="761E60ED" w14:textId="77777777" w:rsidR="00DE50A2" w:rsidRPr="00353B99" w:rsidRDefault="00DE50A2" w:rsidP="005F679D">
            <w:pPr>
              <w:spacing w:before="120" w:after="120"/>
              <w:rPr>
                <w:rFonts w:ascii="Calibri" w:hAnsi="Calibri"/>
                <w:b/>
                <w:bCs/>
              </w:rPr>
            </w:pPr>
            <w:r w:rsidRPr="00353B99">
              <w:rPr>
                <w:rFonts w:ascii="Calibri" w:hAnsi="Calibri"/>
                <w:b/>
                <w:bCs/>
              </w:rPr>
              <w:t>Purpose</w:t>
            </w:r>
          </w:p>
        </w:tc>
        <w:tc>
          <w:tcPr>
            <w:tcW w:w="8280" w:type="dxa"/>
          </w:tcPr>
          <w:p w14:paraId="067952C5" w14:textId="77777777" w:rsidR="00DE50A2" w:rsidRPr="00353B99" w:rsidRDefault="007E02EF" w:rsidP="005F679D">
            <w:pPr>
              <w:spacing w:before="120" w:after="120" w:line="240" w:lineRule="auto"/>
              <w:ind w:right="72"/>
              <w:jc w:val="both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To enable customers</w:t>
            </w:r>
            <w:r w:rsidR="00DE50A2" w:rsidRPr="00353B99">
              <w:rPr>
                <w:rFonts w:ascii="Calibri" w:hAnsi="Calibri" w:cs="Tahoma"/>
              </w:rPr>
              <w:t xml:space="preserve"> ship urgent, time sensitive documents &amp; parcel shipments within </w:t>
            </w:r>
            <w:r w:rsidR="00FB03EF">
              <w:rPr>
                <w:rFonts w:ascii="Calibri" w:hAnsi="Calibri" w:cs="Tahoma"/>
              </w:rPr>
              <w:t>BAH</w:t>
            </w:r>
            <w:r w:rsidR="00DE50A2" w:rsidRPr="00353B99">
              <w:rPr>
                <w:rFonts w:ascii="Calibri" w:hAnsi="Calibri" w:cs="Tahoma"/>
              </w:rPr>
              <w:t>.</w:t>
            </w:r>
          </w:p>
        </w:tc>
      </w:tr>
      <w:tr w:rsidR="00DE50A2" w:rsidRPr="00353B99" w14:paraId="1D31A06C" w14:textId="77777777" w:rsidTr="005F679D">
        <w:tc>
          <w:tcPr>
            <w:tcW w:w="1980" w:type="dxa"/>
          </w:tcPr>
          <w:p w14:paraId="144A3BCA" w14:textId="77777777" w:rsidR="00DE50A2" w:rsidRPr="00353B99" w:rsidRDefault="00DE50A2" w:rsidP="005F679D">
            <w:pPr>
              <w:spacing w:before="120" w:after="120"/>
              <w:rPr>
                <w:rFonts w:ascii="Calibri" w:hAnsi="Calibri"/>
                <w:b/>
                <w:bCs/>
              </w:rPr>
            </w:pPr>
            <w:r w:rsidRPr="00353B99">
              <w:rPr>
                <w:rFonts w:ascii="Calibri" w:hAnsi="Calibri"/>
                <w:b/>
                <w:bCs/>
              </w:rPr>
              <w:t>Persons Affected</w:t>
            </w:r>
          </w:p>
        </w:tc>
        <w:tc>
          <w:tcPr>
            <w:tcW w:w="8280" w:type="dxa"/>
          </w:tcPr>
          <w:p w14:paraId="7EE4738B" w14:textId="77777777" w:rsidR="00DE50A2" w:rsidRPr="00353B99" w:rsidRDefault="00DE50A2" w:rsidP="005F679D">
            <w:pPr>
              <w:spacing w:before="120" w:after="120" w:line="240" w:lineRule="auto"/>
              <w:ind w:right="72"/>
              <w:jc w:val="both"/>
              <w:rPr>
                <w:rFonts w:ascii="Calibri" w:hAnsi="Calibri"/>
              </w:rPr>
            </w:pPr>
            <w:r w:rsidRPr="00353B99">
              <w:rPr>
                <w:rFonts w:ascii="Calibri" w:hAnsi="Calibri"/>
              </w:rPr>
              <w:t>All SMSA Staff involved in shipping</w:t>
            </w:r>
          </w:p>
        </w:tc>
      </w:tr>
      <w:tr w:rsidR="00DE50A2" w:rsidRPr="00353B99" w14:paraId="735B53D9" w14:textId="77777777" w:rsidTr="005F679D">
        <w:tc>
          <w:tcPr>
            <w:tcW w:w="1980" w:type="dxa"/>
          </w:tcPr>
          <w:p w14:paraId="13E40BB4" w14:textId="77777777" w:rsidR="00DE50A2" w:rsidRPr="00353B99" w:rsidRDefault="00DE50A2" w:rsidP="005F679D">
            <w:pPr>
              <w:spacing w:before="120" w:after="120" w:line="240" w:lineRule="auto"/>
              <w:rPr>
                <w:rFonts w:ascii="Calibri" w:hAnsi="Calibri"/>
                <w:b/>
                <w:bCs/>
              </w:rPr>
            </w:pPr>
            <w:r w:rsidRPr="00353B99">
              <w:rPr>
                <w:rFonts w:ascii="Calibri" w:hAnsi="Calibri"/>
                <w:b/>
                <w:bCs/>
              </w:rPr>
              <w:t>Guidelines</w:t>
            </w:r>
          </w:p>
        </w:tc>
        <w:tc>
          <w:tcPr>
            <w:tcW w:w="8280" w:type="dxa"/>
          </w:tcPr>
          <w:p w14:paraId="2EA1C245" w14:textId="77777777" w:rsidR="00DE50A2" w:rsidRPr="00353B99" w:rsidRDefault="00DE50A2" w:rsidP="005F679D">
            <w:pPr>
              <w:spacing w:before="120" w:after="0" w:line="240" w:lineRule="auto"/>
              <w:jc w:val="both"/>
              <w:rPr>
                <w:rFonts w:ascii="Calibri" w:hAnsi="Calibri" w:cs="Tahoma"/>
                <w:b/>
              </w:rPr>
            </w:pPr>
            <w:r w:rsidRPr="00353B99">
              <w:rPr>
                <w:rFonts w:ascii="Calibri" w:hAnsi="Calibri" w:cs="Tahoma"/>
                <w:b/>
              </w:rPr>
              <w:t>Features:</w:t>
            </w:r>
          </w:p>
          <w:p w14:paraId="0EA6AEA8" w14:textId="77777777" w:rsidR="00DE50A2" w:rsidRPr="00353B99" w:rsidRDefault="00DE50A2" w:rsidP="00546E4B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Calibri" w:hAnsi="Calibri" w:cs="Tahoma"/>
                <w:sz w:val="22"/>
                <w:szCs w:val="22"/>
              </w:rPr>
            </w:pPr>
            <w:r w:rsidRPr="00353B99">
              <w:rPr>
                <w:rFonts w:ascii="Calibri" w:hAnsi="Calibri" w:cs="Tahoma"/>
                <w:sz w:val="22"/>
                <w:szCs w:val="22"/>
              </w:rPr>
              <w:t xml:space="preserve">Door to door express service </w:t>
            </w:r>
          </w:p>
          <w:p w14:paraId="2B87117D" w14:textId="77777777" w:rsidR="00DE50A2" w:rsidRPr="00353B99" w:rsidRDefault="00DE50A2" w:rsidP="00546E4B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Calibri" w:hAnsi="Calibri" w:cs="Tahoma"/>
                <w:sz w:val="22"/>
                <w:szCs w:val="22"/>
              </w:rPr>
            </w:pPr>
            <w:r w:rsidRPr="00353B99">
              <w:rPr>
                <w:rFonts w:ascii="Calibri" w:hAnsi="Calibri" w:cs="Tahoma"/>
                <w:sz w:val="22"/>
                <w:szCs w:val="22"/>
              </w:rPr>
              <w:t xml:space="preserve">Documents &amp; Parcels </w:t>
            </w:r>
          </w:p>
          <w:p w14:paraId="77B6B38F" w14:textId="77777777" w:rsidR="00DE50A2" w:rsidRPr="00353B99" w:rsidRDefault="00DE50A2" w:rsidP="00546E4B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Calibri" w:hAnsi="Calibri" w:cs="Tahoma"/>
                <w:sz w:val="22"/>
                <w:szCs w:val="22"/>
              </w:rPr>
            </w:pPr>
            <w:r w:rsidRPr="00353B99">
              <w:rPr>
                <w:rFonts w:ascii="Calibri" w:hAnsi="Calibri" w:cs="Tahoma"/>
                <w:sz w:val="22"/>
                <w:szCs w:val="22"/>
              </w:rPr>
              <w:t xml:space="preserve">Cut-off for acceptance – </w:t>
            </w:r>
            <w:r w:rsidR="008C06C9" w:rsidRPr="00353B99">
              <w:rPr>
                <w:rFonts w:ascii="Calibri" w:hAnsi="Calibri" w:cs="Tahoma"/>
                <w:sz w:val="22"/>
                <w:szCs w:val="22"/>
              </w:rPr>
              <w:t>1</w:t>
            </w:r>
            <w:r w:rsidR="004E423F">
              <w:rPr>
                <w:rFonts w:ascii="Calibri" w:hAnsi="Calibri" w:cs="Tahoma"/>
                <w:sz w:val="22"/>
                <w:szCs w:val="22"/>
              </w:rPr>
              <w:t>6</w:t>
            </w:r>
            <w:r w:rsidR="008C06C9" w:rsidRPr="00353B99">
              <w:rPr>
                <w:rFonts w:ascii="Calibri" w:hAnsi="Calibri" w:cs="Tahoma"/>
                <w:sz w:val="22"/>
                <w:szCs w:val="22"/>
              </w:rPr>
              <w:t>00</w:t>
            </w:r>
            <w:r w:rsidR="00440591">
              <w:rPr>
                <w:rFonts w:ascii="Calibri" w:hAnsi="Calibri" w:cs="Tahoma"/>
                <w:sz w:val="22"/>
                <w:szCs w:val="22"/>
              </w:rPr>
              <w:t>hrs</w:t>
            </w:r>
            <w:r w:rsidRPr="00353B99">
              <w:rPr>
                <w:rFonts w:ascii="Calibri" w:hAnsi="Calibri" w:cs="Tahoma"/>
                <w:sz w:val="22"/>
                <w:szCs w:val="22"/>
              </w:rPr>
              <w:t xml:space="preserve"> </w:t>
            </w:r>
          </w:p>
          <w:p w14:paraId="37137C45" w14:textId="77777777" w:rsidR="00DE50A2" w:rsidRPr="00353B99" w:rsidRDefault="00DE50A2" w:rsidP="00546E4B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Calibri" w:hAnsi="Calibri" w:cs="Tahoma"/>
                <w:sz w:val="22"/>
                <w:szCs w:val="22"/>
              </w:rPr>
            </w:pPr>
            <w:r w:rsidRPr="00353B99">
              <w:rPr>
                <w:rFonts w:ascii="Calibri" w:hAnsi="Calibri" w:cs="Tahoma"/>
                <w:sz w:val="22"/>
                <w:szCs w:val="22"/>
              </w:rPr>
              <w:t xml:space="preserve">Next Business Day delivery </w:t>
            </w:r>
          </w:p>
          <w:p w14:paraId="01933EB5" w14:textId="77777777" w:rsidR="00DE50A2" w:rsidRPr="00353B99" w:rsidRDefault="00DE50A2" w:rsidP="00546E4B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Calibri" w:hAnsi="Calibri" w:cs="Tahoma"/>
                <w:sz w:val="22"/>
                <w:szCs w:val="22"/>
              </w:rPr>
            </w:pPr>
            <w:r w:rsidRPr="00353B99">
              <w:rPr>
                <w:rFonts w:ascii="Calibri" w:hAnsi="Calibri" w:cs="Tahoma"/>
                <w:sz w:val="22"/>
                <w:szCs w:val="22"/>
              </w:rPr>
              <w:t xml:space="preserve">Value for money </w:t>
            </w:r>
          </w:p>
          <w:p w14:paraId="08D95EDA" w14:textId="77777777" w:rsidR="00DE50A2" w:rsidRPr="00353B99" w:rsidRDefault="00DE50A2" w:rsidP="00546E4B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Calibri" w:hAnsi="Calibri" w:cs="Tahoma"/>
                <w:sz w:val="22"/>
                <w:szCs w:val="22"/>
              </w:rPr>
            </w:pPr>
            <w:r w:rsidRPr="00353B99">
              <w:rPr>
                <w:rFonts w:ascii="Calibri" w:hAnsi="Calibri" w:cs="Tahoma"/>
                <w:sz w:val="22"/>
                <w:szCs w:val="22"/>
              </w:rPr>
              <w:t xml:space="preserve">Hold at Location (HAL) service available  </w:t>
            </w:r>
          </w:p>
          <w:p w14:paraId="16189469" w14:textId="77777777" w:rsidR="00DE50A2" w:rsidRPr="00353B99" w:rsidRDefault="00DE50A2" w:rsidP="00546E4B">
            <w:pPr>
              <w:spacing w:after="0" w:line="240" w:lineRule="auto"/>
              <w:jc w:val="both"/>
              <w:rPr>
                <w:rFonts w:ascii="Calibri" w:hAnsi="Calibri" w:cs="Tahoma"/>
              </w:rPr>
            </w:pPr>
          </w:p>
          <w:p w14:paraId="48023C80" w14:textId="77777777" w:rsidR="00DE50A2" w:rsidRPr="00353B99" w:rsidRDefault="00DE50A2" w:rsidP="00546E4B">
            <w:pPr>
              <w:spacing w:after="0" w:line="240" w:lineRule="auto"/>
              <w:jc w:val="both"/>
              <w:rPr>
                <w:rFonts w:ascii="Calibri" w:hAnsi="Calibri" w:cs="Tahoma"/>
                <w:b/>
              </w:rPr>
            </w:pPr>
            <w:r w:rsidRPr="00353B99">
              <w:rPr>
                <w:rFonts w:ascii="Calibri" w:hAnsi="Calibri" w:cs="Tahoma"/>
                <w:b/>
              </w:rPr>
              <w:t>Packaging</w:t>
            </w:r>
            <w:r w:rsidR="004479B7" w:rsidRPr="00353B99">
              <w:rPr>
                <w:rFonts w:ascii="Calibri" w:hAnsi="Calibri" w:cs="Tahoma"/>
                <w:b/>
              </w:rPr>
              <w:t>:</w:t>
            </w:r>
            <w:r w:rsidRPr="00353B99">
              <w:rPr>
                <w:rFonts w:ascii="Calibri" w:hAnsi="Calibri" w:cs="Tahoma"/>
                <w:b/>
              </w:rPr>
              <w:t xml:space="preserve"> </w:t>
            </w:r>
          </w:p>
          <w:p w14:paraId="18D7CD1C" w14:textId="77777777" w:rsidR="00DE50A2" w:rsidRPr="00353B99" w:rsidRDefault="00DE50A2" w:rsidP="00546E4B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Calibri" w:hAnsi="Calibri" w:cs="Tahoma"/>
                <w:sz w:val="22"/>
                <w:szCs w:val="22"/>
              </w:rPr>
            </w:pPr>
            <w:r w:rsidRPr="00353B99">
              <w:rPr>
                <w:rFonts w:ascii="Calibri" w:hAnsi="Calibri" w:cs="Tahoma"/>
                <w:sz w:val="22"/>
                <w:szCs w:val="22"/>
              </w:rPr>
              <w:t>Free SMSA packaging can be provided:</w:t>
            </w:r>
          </w:p>
          <w:p w14:paraId="29E47BCC" w14:textId="77777777" w:rsidR="003C3829" w:rsidRDefault="00DE50A2" w:rsidP="00546E4B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Calibri" w:hAnsi="Calibri" w:cs="Tahoma"/>
                <w:sz w:val="22"/>
                <w:szCs w:val="22"/>
              </w:rPr>
            </w:pPr>
            <w:r w:rsidRPr="00353B99">
              <w:rPr>
                <w:rFonts w:ascii="Calibri" w:hAnsi="Calibri" w:cs="Tahoma"/>
                <w:sz w:val="22"/>
                <w:szCs w:val="22"/>
              </w:rPr>
              <w:t>SMSA Pak</w:t>
            </w:r>
            <w:r w:rsidR="008C06C9">
              <w:rPr>
                <w:rFonts w:ascii="Calibri" w:hAnsi="Calibri" w:cs="Tahoma"/>
                <w:sz w:val="22"/>
                <w:szCs w:val="22"/>
              </w:rPr>
              <w:t xml:space="preserve"> &amp; SMSA Envelope.</w:t>
            </w:r>
            <w:r w:rsidRPr="00353B99">
              <w:rPr>
                <w:rFonts w:ascii="Calibri" w:hAnsi="Calibri" w:cs="Tahoma"/>
                <w:sz w:val="22"/>
                <w:szCs w:val="22"/>
              </w:rPr>
              <w:t xml:space="preserve"> </w:t>
            </w:r>
          </w:p>
          <w:p w14:paraId="3D6E05AB" w14:textId="77777777" w:rsidR="00DE50A2" w:rsidRPr="00353B99" w:rsidRDefault="004E423F" w:rsidP="00546E4B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Calibri" w:hAnsi="Calibri" w:cs="Tahoma"/>
                <w:sz w:val="22"/>
                <w:szCs w:val="22"/>
              </w:rPr>
            </w:pPr>
            <w:r>
              <w:rPr>
                <w:rFonts w:ascii="Calibri" w:hAnsi="Calibri" w:cs="Tahoma"/>
                <w:sz w:val="22"/>
                <w:szCs w:val="22"/>
              </w:rPr>
              <w:t>C</w:t>
            </w:r>
            <w:r w:rsidR="00DE50A2" w:rsidRPr="00353B99">
              <w:rPr>
                <w:rFonts w:ascii="Calibri" w:hAnsi="Calibri" w:cs="Tahoma"/>
                <w:sz w:val="22"/>
                <w:szCs w:val="22"/>
              </w:rPr>
              <w:t xml:space="preserve">ustomer’s own packaging  </w:t>
            </w:r>
          </w:p>
          <w:p w14:paraId="40DC52AE" w14:textId="77777777" w:rsidR="00DE50A2" w:rsidRPr="00353B99" w:rsidRDefault="00DE50A2" w:rsidP="00546E4B">
            <w:pPr>
              <w:spacing w:after="0" w:line="240" w:lineRule="auto"/>
              <w:jc w:val="both"/>
              <w:rPr>
                <w:rFonts w:ascii="Calibri" w:hAnsi="Calibri" w:cs="Tahoma"/>
              </w:rPr>
            </w:pPr>
          </w:p>
          <w:p w14:paraId="5F5CA3B8" w14:textId="77777777" w:rsidR="00DE50A2" w:rsidRPr="00353B99" w:rsidRDefault="004479B7" w:rsidP="00546E4B">
            <w:pPr>
              <w:spacing w:after="0" w:line="240" w:lineRule="auto"/>
              <w:jc w:val="both"/>
              <w:rPr>
                <w:rFonts w:ascii="Calibri" w:hAnsi="Calibri" w:cs="Tahoma"/>
                <w:b/>
              </w:rPr>
            </w:pPr>
            <w:r w:rsidRPr="00353B99">
              <w:rPr>
                <w:rFonts w:ascii="Calibri" w:hAnsi="Calibri" w:cs="Tahoma"/>
                <w:b/>
              </w:rPr>
              <w:t>Billing Options:</w:t>
            </w:r>
          </w:p>
          <w:p w14:paraId="0001A0C4" w14:textId="77777777" w:rsidR="00DE50A2" w:rsidRPr="00353B99" w:rsidRDefault="00DE50A2" w:rsidP="00546E4B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Calibri" w:hAnsi="Calibri" w:cs="Tahoma"/>
                <w:sz w:val="22"/>
                <w:szCs w:val="22"/>
              </w:rPr>
            </w:pPr>
            <w:r w:rsidRPr="00353B99">
              <w:rPr>
                <w:rFonts w:ascii="Calibri" w:hAnsi="Calibri" w:cs="Tahoma"/>
                <w:sz w:val="22"/>
                <w:szCs w:val="22"/>
              </w:rPr>
              <w:t>Cash</w:t>
            </w:r>
          </w:p>
          <w:p w14:paraId="5981274A" w14:textId="77777777" w:rsidR="00DE50A2" w:rsidRDefault="00DE50A2" w:rsidP="00546E4B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Calibri" w:hAnsi="Calibri" w:cs="Tahoma"/>
                <w:sz w:val="22"/>
                <w:szCs w:val="22"/>
              </w:rPr>
            </w:pPr>
            <w:r w:rsidRPr="00353B99">
              <w:rPr>
                <w:rFonts w:ascii="Calibri" w:hAnsi="Calibri" w:cs="Tahoma"/>
                <w:sz w:val="22"/>
                <w:szCs w:val="22"/>
              </w:rPr>
              <w:t>Bill Shipper</w:t>
            </w:r>
          </w:p>
          <w:p w14:paraId="4ACD228B" w14:textId="77777777" w:rsidR="004E423F" w:rsidRPr="00353B99" w:rsidRDefault="004E423F" w:rsidP="00546E4B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Calibri" w:hAnsi="Calibri" w:cs="Tahoma"/>
                <w:sz w:val="22"/>
                <w:szCs w:val="22"/>
              </w:rPr>
            </w:pPr>
            <w:r>
              <w:rPr>
                <w:rFonts w:ascii="Calibri" w:hAnsi="Calibri" w:cs="Tahoma"/>
                <w:sz w:val="22"/>
                <w:szCs w:val="22"/>
              </w:rPr>
              <w:t>Bill Consignee</w:t>
            </w:r>
          </w:p>
          <w:p w14:paraId="3AB2FBF9" w14:textId="77777777" w:rsidR="00DE50A2" w:rsidRPr="00353B99" w:rsidRDefault="00DE50A2" w:rsidP="00546E4B">
            <w:pPr>
              <w:spacing w:after="0" w:line="240" w:lineRule="auto"/>
              <w:jc w:val="both"/>
              <w:rPr>
                <w:rFonts w:ascii="Calibri" w:hAnsi="Calibri" w:cs="Tahoma"/>
              </w:rPr>
            </w:pPr>
          </w:p>
          <w:p w14:paraId="7F795240" w14:textId="77777777" w:rsidR="00DE50A2" w:rsidRPr="00353B99" w:rsidRDefault="00DE50A2" w:rsidP="00546E4B">
            <w:pPr>
              <w:spacing w:after="0" w:line="240" w:lineRule="auto"/>
              <w:jc w:val="both"/>
              <w:rPr>
                <w:rFonts w:ascii="Calibri" w:hAnsi="Calibri" w:cs="Tahoma"/>
                <w:b/>
              </w:rPr>
            </w:pPr>
            <w:r w:rsidRPr="00353B99">
              <w:rPr>
                <w:rFonts w:ascii="Calibri" w:hAnsi="Calibri" w:cs="Tahoma"/>
                <w:b/>
              </w:rPr>
              <w:t>Weight Restrictions</w:t>
            </w:r>
            <w:r w:rsidR="004479B7" w:rsidRPr="00353B99">
              <w:rPr>
                <w:rFonts w:ascii="Calibri" w:hAnsi="Calibri" w:cs="Tahoma"/>
                <w:b/>
              </w:rPr>
              <w:t>:</w:t>
            </w:r>
          </w:p>
          <w:p w14:paraId="6C55566F" w14:textId="437B4C66" w:rsidR="00DE50A2" w:rsidRDefault="00DE50A2" w:rsidP="00546E4B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Calibri" w:hAnsi="Calibri" w:cs="Tahoma"/>
                <w:sz w:val="22"/>
                <w:szCs w:val="22"/>
              </w:rPr>
            </w:pPr>
            <w:r w:rsidRPr="00353B99">
              <w:rPr>
                <w:rFonts w:ascii="Calibri" w:hAnsi="Calibri" w:cs="Tahoma"/>
                <w:sz w:val="22"/>
                <w:szCs w:val="22"/>
              </w:rPr>
              <w:t xml:space="preserve">Not more than </w:t>
            </w:r>
            <w:r w:rsidR="004E423F">
              <w:rPr>
                <w:rFonts w:ascii="Calibri" w:hAnsi="Calibri" w:cs="Tahoma"/>
                <w:sz w:val="22"/>
                <w:szCs w:val="22"/>
              </w:rPr>
              <w:t>30</w:t>
            </w:r>
            <w:r w:rsidR="00353B99" w:rsidRPr="00353B99">
              <w:rPr>
                <w:rFonts w:ascii="Calibri" w:hAnsi="Calibri" w:cs="Tahoma"/>
                <w:sz w:val="22"/>
                <w:szCs w:val="22"/>
              </w:rPr>
              <w:t xml:space="preserve"> </w:t>
            </w:r>
            <w:r w:rsidRPr="00353B99">
              <w:rPr>
                <w:rFonts w:ascii="Calibri" w:hAnsi="Calibri" w:cs="Tahoma"/>
                <w:sz w:val="22"/>
                <w:szCs w:val="22"/>
              </w:rPr>
              <w:t xml:space="preserve">kilograms per </w:t>
            </w:r>
            <w:r w:rsidR="001076B7" w:rsidRPr="00353B99">
              <w:rPr>
                <w:rFonts w:ascii="Calibri" w:hAnsi="Calibri" w:cs="Tahoma"/>
                <w:sz w:val="22"/>
                <w:szCs w:val="22"/>
              </w:rPr>
              <w:t>piece</w:t>
            </w:r>
            <w:r w:rsidR="001076B7">
              <w:rPr>
                <w:rFonts w:ascii="Calibri" w:hAnsi="Calibri" w:cs="Tahoma"/>
                <w:sz w:val="22"/>
                <w:szCs w:val="22"/>
              </w:rPr>
              <w:t>,</w:t>
            </w:r>
            <w:r w:rsidR="004E423F">
              <w:rPr>
                <w:rFonts w:ascii="Calibri" w:hAnsi="Calibri" w:cs="Tahoma"/>
                <w:sz w:val="22"/>
                <w:szCs w:val="22"/>
              </w:rPr>
              <w:t xml:space="preserve"> No limit on maximum shipment weight.</w:t>
            </w:r>
          </w:p>
          <w:p w14:paraId="20E1E3D3" w14:textId="77777777" w:rsidR="00062FE5" w:rsidRDefault="00062FE5" w:rsidP="00546E4B">
            <w:pPr>
              <w:pStyle w:val="ListParagraph"/>
              <w:ind w:left="0"/>
              <w:jc w:val="both"/>
              <w:rPr>
                <w:rFonts w:ascii="Calibri" w:hAnsi="Calibri" w:cs="Tahoma"/>
                <w:b/>
                <w:sz w:val="22"/>
                <w:szCs w:val="22"/>
              </w:rPr>
            </w:pPr>
          </w:p>
          <w:p w14:paraId="14EDE71A" w14:textId="77777777" w:rsidR="00DE50A2" w:rsidRPr="00353B99" w:rsidRDefault="00DE50A2" w:rsidP="00546E4B">
            <w:pPr>
              <w:pStyle w:val="ListParagraph"/>
              <w:ind w:left="0"/>
              <w:jc w:val="both"/>
              <w:rPr>
                <w:rFonts w:ascii="Calibri" w:hAnsi="Calibri" w:cs="Tahoma"/>
                <w:b/>
                <w:sz w:val="22"/>
                <w:szCs w:val="22"/>
              </w:rPr>
            </w:pPr>
            <w:r w:rsidRPr="00353B99">
              <w:rPr>
                <w:rFonts w:ascii="Calibri" w:hAnsi="Calibri" w:cs="Tahoma"/>
                <w:b/>
                <w:sz w:val="22"/>
                <w:szCs w:val="22"/>
              </w:rPr>
              <w:t>Chargeable Weight</w:t>
            </w:r>
            <w:r w:rsidR="004479B7" w:rsidRPr="00353B99">
              <w:rPr>
                <w:rFonts w:ascii="Calibri" w:hAnsi="Calibri" w:cs="Tahoma"/>
                <w:b/>
                <w:sz w:val="22"/>
                <w:szCs w:val="22"/>
              </w:rPr>
              <w:t>:</w:t>
            </w:r>
          </w:p>
          <w:p w14:paraId="05C794EF" w14:textId="77777777" w:rsidR="00DE50A2" w:rsidRPr="00353B99" w:rsidRDefault="00DE50A2" w:rsidP="00546E4B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="Calibri" w:hAnsi="Calibri" w:cs="Tahoma"/>
                <w:sz w:val="22"/>
                <w:szCs w:val="22"/>
              </w:rPr>
            </w:pPr>
            <w:r w:rsidRPr="00353B99">
              <w:rPr>
                <w:rFonts w:ascii="Calibri" w:hAnsi="Calibri" w:cs="Tahoma"/>
                <w:sz w:val="22"/>
                <w:szCs w:val="22"/>
              </w:rPr>
              <w:t>Dimensional weight or actual weight whichever is higher</w:t>
            </w:r>
          </w:p>
          <w:p w14:paraId="54A9490C" w14:textId="77777777" w:rsidR="00DE50A2" w:rsidRPr="00353B99" w:rsidRDefault="00DE50A2" w:rsidP="00546E4B">
            <w:pPr>
              <w:pStyle w:val="ListParagraph"/>
              <w:ind w:left="0"/>
              <w:jc w:val="both"/>
              <w:rPr>
                <w:rFonts w:ascii="Calibri" w:hAnsi="Calibri" w:cs="Tahoma"/>
                <w:sz w:val="22"/>
                <w:szCs w:val="22"/>
              </w:rPr>
            </w:pPr>
          </w:p>
          <w:p w14:paraId="7D644259" w14:textId="77777777" w:rsidR="00353B99" w:rsidRPr="00353B99" w:rsidRDefault="00353B99" w:rsidP="00546E4B">
            <w:pPr>
              <w:pStyle w:val="ListParagraph"/>
              <w:ind w:left="0"/>
              <w:jc w:val="both"/>
              <w:rPr>
                <w:rFonts w:ascii="Calibri" w:hAnsi="Calibri" w:cs="Tahoma"/>
                <w:b/>
                <w:sz w:val="22"/>
                <w:szCs w:val="22"/>
              </w:rPr>
            </w:pPr>
            <w:r>
              <w:rPr>
                <w:rFonts w:ascii="Calibri" w:hAnsi="Calibri" w:cs="Tahoma"/>
                <w:b/>
                <w:sz w:val="22"/>
                <w:szCs w:val="22"/>
              </w:rPr>
              <w:t>Dimensional</w:t>
            </w:r>
            <w:r w:rsidRPr="00353B99">
              <w:rPr>
                <w:rFonts w:ascii="Calibri" w:hAnsi="Calibri" w:cs="Tahoma"/>
                <w:b/>
                <w:sz w:val="22"/>
                <w:szCs w:val="22"/>
              </w:rPr>
              <w:t xml:space="preserve"> Weight:</w:t>
            </w:r>
          </w:p>
          <w:p w14:paraId="0A524D3E" w14:textId="77777777" w:rsidR="00353B99" w:rsidRPr="00353B99" w:rsidRDefault="00353B99" w:rsidP="00546E4B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="Calibri" w:hAnsi="Calibri" w:cs="Tahoma"/>
                <w:sz w:val="22"/>
                <w:szCs w:val="22"/>
              </w:rPr>
            </w:pPr>
            <w:r w:rsidRPr="00353B99">
              <w:rPr>
                <w:rFonts w:ascii="Calibri" w:hAnsi="Calibri" w:cs="Tahoma"/>
                <w:sz w:val="22"/>
                <w:szCs w:val="22"/>
              </w:rPr>
              <w:t>Dimensional weight</w:t>
            </w:r>
            <w:r>
              <w:rPr>
                <w:rFonts w:ascii="Calibri" w:hAnsi="Calibri" w:cs="Tahoma"/>
                <w:sz w:val="22"/>
                <w:szCs w:val="22"/>
              </w:rPr>
              <w:t xml:space="preserve"> =</w:t>
            </w:r>
            <w:r w:rsidRPr="00353B99">
              <w:rPr>
                <w:rFonts w:ascii="Calibri" w:hAnsi="Calibri" w:cs="Tahoma"/>
                <w:sz w:val="22"/>
                <w:szCs w:val="22"/>
              </w:rPr>
              <w:t xml:space="preserve"> Length (cm) x width (cm) x height (cm) </w:t>
            </w:r>
            <w:r>
              <w:rPr>
                <w:rFonts w:ascii="Calibri" w:hAnsi="Calibri" w:cs="Tahoma"/>
                <w:sz w:val="22"/>
                <w:szCs w:val="22"/>
              </w:rPr>
              <w:t>/</w:t>
            </w:r>
            <w:r w:rsidRPr="00353B99">
              <w:rPr>
                <w:rFonts w:ascii="Calibri" w:hAnsi="Calibri" w:cs="Tahoma"/>
                <w:sz w:val="22"/>
                <w:szCs w:val="22"/>
              </w:rPr>
              <w:t xml:space="preserve"> by 5000</w:t>
            </w:r>
          </w:p>
          <w:p w14:paraId="1269EF36" w14:textId="77777777" w:rsidR="00353B99" w:rsidRDefault="00353B99" w:rsidP="00546E4B">
            <w:pPr>
              <w:spacing w:after="0" w:line="240" w:lineRule="auto"/>
              <w:jc w:val="both"/>
              <w:rPr>
                <w:rFonts w:ascii="Calibri" w:hAnsi="Calibri" w:cs="Tahoma"/>
                <w:b/>
              </w:rPr>
            </w:pPr>
          </w:p>
          <w:p w14:paraId="050A9A20" w14:textId="77777777" w:rsidR="00DE50A2" w:rsidRPr="00353B99" w:rsidRDefault="00DE50A2" w:rsidP="00546E4B">
            <w:pPr>
              <w:spacing w:after="0" w:line="240" w:lineRule="auto"/>
              <w:jc w:val="both"/>
              <w:rPr>
                <w:rFonts w:ascii="Calibri" w:hAnsi="Calibri" w:cs="Tahoma"/>
                <w:b/>
              </w:rPr>
            </w:pPr>
            <w:r w:rsidRPr="00353B99">
              <w:rPr>
                <w:rFonts w:ascii="Calibri" w:hAnsi="Calibri" w:cs="Tahoma"/>
                <w:b/>
              </w:rPr>
              <w:t>Size Restrictions</w:t>
            </w:r>
            <w:r w:rsidR="004479B7" w:rsidRPr="00353B99">
              <w:rPr>
                <w:rFonts w:ascii="Calibri" w:hAnsi="Calibri" w:cs="Tahoma"/>
                <w:b/>
              </w:rPr>
              <w:t>:</w:t>
            </w:r>
          </w:p>
          <w:p w14:paraId="02C77740" w14:textId="77777777" w:rsidR="005737DF" w:rsidRPr="004E423F" w:rsidRDefault="00DE50A2" w:rsidP="00C26902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Calibri" w:hAnsi="Calibri" w:cs="Tahoma"/>
                <w:b/>
              </w:rPr>
            </w:pPr>
            <w:r w:rsidRPr="004E423F">
              <w:rPr>
                <w:rFonts w:ascii="Calibri" w:hAnsi="Calibri" w:cs="Tahoma"/>
                <w:sz w:val="22"/>
                <w:szCs w:val="22"/>
              </w:rPr>
              <w:t>274 cm in length; 330 cm length plus girth, (L+2W+2H)</w:t>
            </w:r>
          </w:p>
          <w:p w14:paraId="39367983" w14:textId="77777777" w:rsidR="005737DF" w:rsidRDefault="005737DF" w:rsidP="00546E4B">
            <w:pPr>
              <w:spacing w:after="0" w:line="240" w:lineRule="auto"/>
              <w:jc w:val="both"/>
              <w:rPr>
                <w:rFonts w:ascii="Calibri" w:hAnsi="Calibri" w:cs="Tahoma"/>
                <w:b/>
              </w:rPr>
            </w:pPr>
          </w:p>
          <w:p w14:paraId="79E07752" w14:textId="77777777" w:rsidR="00DE50A2" w:rsidRPr="00353B99" w:rsidRDefault="00DE50A2" w:rsidP="00546E4B">
            <w:pPr>
              <w:spacing w:after="0" w:line="240" w:lineRule="auto"/>
              <w:jc w:val="both"/>
              <w:rPr>
                <w:rFonts w:ascii="Calibri" w:hAnsi="Calibri" w:cs="Tahoma"/>
                <w:b/>
              </w:rPr>
            </w:pPr>
            <w:r w:rsidRPr="00353B99">
              <w:rPr>
                <w:rFonts w:ascii="Calibri" w:hAnsi="Calibri" w:cs="Tahoma"/>
                <w:b/>
              </w:rPr>
              <w:t xml:space="preserve">Delivery </w:t>
            </w:r>
            <w:r w:rsidR="004479B7" w:rsidRPr="00353B99">
              <w:rPr>
                <w:rFonts w:ascii="Calibri" w:hAnsi="Calibri" w:cs="Tahoma"/>
                <w:b/>
              </w:rPr>
              <w:t>C</w:t>
            </w:r>
            <w:r w:rsidRPr="00353B99">
              <w:rPr>
                <w:rFonts w:ascii="Calibri" w:hAnsi="Calibri" w:cs="Tahoma"/>
                <w:b/>
              </w:rPr>
              <w:t>ommitment</w:t>
            </w:r>
            <w:r w:rsidR="004479B7" w:rsidRPr="00353B99">
              <w:rPr>
                <w:rFonts w:ascii="Calibri" w:hAnsi="Calibri" w:cs="Tahoma"/>
                <w:b/>
              </w:rPr>
              <w:t>:</w:t>
            </w:r>
          </w:p>
          <w:p w14:paraId="334E88BD" w14:textId="77777777" w:rsidR="00DE50A2" w:rsidRPr="00353B99" w:rsidRDefault="00DE50A2" w:rsidP="00546E4B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Calibri" w:hAnsi="Calibri" w:cs="Tahoma"/>
                <w:sz w:val="22"/>
                <w:szCs w:val="22"/>
              </w:rPr>
            </w:pPr>
            <w:r w:rsidRPr="00353B99">
              <w:rPr>
                <w:rFonts w:ascii="Calibri" w:hAnsi="Calibri" w:cs="Tahoma"/>
                <w:sz w:val="22"/>
                <w:szCs w:val="22"/>
              </w:rPr>
              <w:t xml:space="preserve">Next business day </w:t>
            </w:r>
            <w:r w:rsidR="009026F3" w:rsidRPr="00353B99">
              <w:rPr>
                <w:rFonts w:ascii="Calibri" w:hAnsi="Calibri" w:cs="Tahoma"/>
                <w:sz w:val="22"/>
                <w:szCs w:val="22"/>
              </w:rPr>
              <w:t xml:space="preserve">to main cities of </w:t>
            </w:r>
            <w:r w:rsidR="00FB03EF">
              <w:rPr>
                <w:rFonts w:ascii="Calibri" w:hAnsi="Calibri" w:cs="Tahoma"/>
                <w:sz w:val="22"/>
                <w:szCs w:val="22"/>
              </w:rPr>
              <w:t>Bahrain</w:t>
            </w:r>
            <w:r w:rsidR="009026F3" w:rsidRPr="00353B99">
              <w:rPr>
                <w:rFonts w:ascii="Calibri" w:hAnsi="Calibri" w:cs="Tahoma"/>
                <w:sz w:val="22"/>
                <w:szCs w:val="22"/>
              </w:rPr>
              <w:t>; additional day to remote areas</w:t>
            </w:r>
          </w:p>
          <w:p w14:paraId="66E08F8D" w14:textId="77777777" w:rsidR="00F45206" w:rsidRDefault="00DE50A2" w:rsidP="006B0D90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Calibri" w:hAnsi="Calibri" w:cs="Tahoma"/>
                <w:sz w:val="22"/>
                <w:szCs w:val="22"/>
              </w:rPr>
            </w:pPr>
            <w:r w:rsidRPr="004E423F">
              <w:rPr>
                <w:rFonts w:ascii="Calibri" w:hAnsi="Calibri" w:cs="Tahoma"/>
                <w:sz w:val="22"/>
                <w:szCs w:val="22"/>
              </w:rPr>
              <w:t xml:space="preserve">Cut-off-time </w:t>
            </w:r>
            <w:r w:rsidR="004E423F" w:rsidRPr="004E423F">
              <w:rPr>
                <w:rFonts w:ascii="Calibri" w:hAnsi="Calibri" w:cs="Tahoma"/>
                <w:sz w:val="22"/>
                <w:szCs w:val="22"/>
              </w:rPr>
              <w:t xml:space="preserve">1600 Hrs </w:t>
            </w:r>
          </w:p>
          <w:p w14:paraId="4FF00CB5" w14:textId="77777777" w:rsidR="004E423F" w:rsidRDefault="004E423F" w:rsidP="004E423F">
            <w:pPr>
              <w:pStyle w:val="ListParagraph"/>
              <w:jc w:val="both"/>
              <w:rPr>
                <w:rFonts w:ascii="Calibri" w:hAnsi="Calibri" w:cs="Tahoma"/>
                <w:sz w:val="22"/>
                <w:szCs w:val="22"/>
              </w:rPr>
            </w:pPr>
          </w:p>
          <w:p w14:paraId="47245897" w14:textId="77777777" w:rsidR="00DE50A2" w:rsidRPr="00353B99" w:rsidRDefault="00DE50A2" w:rsidP="00546E4B">
            <w:pPr>
              <w:spacing w:after="0" w:line="240" w:lineRule="auto"/>
              <w:jc w:val="both"/>
              <w:rPr>
                <w:rFonts w:ascii="Calibri" w:hAnsi="Calibri" w:cs="Tahoma"/>
                <w:b/>
              </w:rPr>
            </w:pPr>
            <w:r w:rsidRPr="00353B99">
              <w:rPr>
                <w:rFonts w:ascii="Calibri" w:hAnsi="Calibri" w:cs="Tahoma"/>
                <w:b/>
              </w:rPr>
              <w:t>Service Availability</w:t>
            </w:r>
            <w:r w:rsidR="004479B7" w:rsidRPr="00353B99">
              <w:rPr>
                <w:rFonts w:ascii="Calibri" w:hAnsi="Calibri" w:cs="Tahoma"/>
                <w:b/>
              </w:rPr>
              <w:t>:</w:t>
            </w:r>
          </w:p>
          <w:p w14:paraId="586774B7" w14:textId="77777777" w:rsidR="00DE50A2" w:rsidRPr="00353B99" w:rsidRDefault="00DE50A2" w:rsidP="00546E4B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Calibri" w:hAnsi="Calibri" w:cs="Tahoma"/>
                <w:sz w:val="22"/>
                <w:szCs w:val="22"/>
              </w:rPr>
            </w:pPr>
            <w:r w:rsidRPr="00353B99">
              <w:rPr>
                <w:rFonts w:ascii="Calibri" w:hAnsi="Calibri" w:cs="Tahoma"/>
                <w:sz w:val="22"/>
                <w:szCs w:val="22"/>
              </w:rPr>
              <w:t>Service available from Saturday to Thursday</w:t>
            </w:r>
          </w:p>
          <w:p w14:paraId="13F584D9" w14:textId="77777777" w:rsidR="00DE50A2" w:rsidRPr="00353B99" w:rsidRDefault="00DE50A2" w:rsidP="00546E4B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Calibri" w:hAnsi="Calibri" w:cs="Tahoma"/>
                <w:sz w:val="22"/>
                <w:szCs w:val="22"/>
              </w:rPr>
            </w:pPr>
            <w:r w:rsidRPr="00353B99">
              <w:rPr>
                <w:rFonts w:ascii="Calibri" w:hAnsi="Calibri" w:cs="Tahoma"/>
                <w:sz w:val="22"/>
                <w:szCs w:val="22"/>
              </w:rPr>
              <w:t>Multiple piece service</w:t>
            </w:r>
          </w:p>
          <w:p w14:paraId="4CF62FAE" w14:textId="77777777" w:rsidR="00DE50A2" w:rsidRPr="00353B99" w:rsidRDefault="00DE50A2" w:rsidP="00546E4B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Calibri" w:hAnsi="Calibri" w:cs="Tahoma"/>
                <w:sz w:val="22"/>
                <w:szCs w:val="22"/>
              </w:rPr>
            </w:pPr>
            <w:r w:rsidRPr="00353B99">
              <w:rPr>
                <w:rFonts w:ascii="Calibri" w:hAnsi="Calibri" w:cs="Tahoma"/>
                <w:sz w:val="22"/>
                <w:szCs w:val="22"/>
              </w:rPr>
              <w:t>Door-to-Door Delivery</w:t>
            </w:r>
          </w:p>
          <w:p w14:paraId="1B8FFE8E" w14:textId="77777777" w:rsidR="00DE50A2" w:rsidRPr="00353B99" w:rsidRDefault="00DE50A2" w:rsidP="00546E4B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Calibri" w:hAnsi="Calibri" w:cs="Tahoma"/>
                <w:sz w:val="22"/>
                <w:szCs w:val="22"/>
              </w:rPr>
            </w:pPr>
            <w:r w:rsidRPr="00353B99">
              <w:rPr>
                <w:rFonts w:ascii="Calibri" w:hAnsi="Calibri" w:cs="Tahoma"/>
                <w:sz w:val="22"/>
                <w:szCs w:val="22"/>
              </w:rPr>
              <w:t>Retail-to-Door Delivery</w:t>
            </w:r>
          </w:p>
          <w:p w14:paraId="7E2546FA" w14:textId="77777777" w:rsidR="00DE50A2" w:rsidRPr="00353B99" w:rsidRDefault="00DE50A2" w:rsidP="00546E4B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Calibri" w:hAnsi="Calibri" w:cs="Tahoma"/>
                <w:sz w:val="22"/>
                <w:szCs w:val="22"/>
              </w:rPr>
            </w:pPr>
            <w:r w:rsidRPr="00353B99">
              <w:rPr>
                <w:rFonts w:ascii="Calibri" w:hAnsi="Calibri" w:cs="Tahoma"/>
                <w:sz w:val="22"/>
                <w:szCs w:val="22"/>
              </w:rPr>
              <w:t>Friday delivery (with extra charges)</w:t>
            </w:r>
          </w:p>
          <w:p w14:paraId="7720EA44" w14:textId="77777777" w:rsidR="004E423F" w:rsidRPr="004E423F" w:rsidRDefault="00DE50A2" w:rsidP="00295C66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Calibri" w:hAnsi="Calibri" w:cs="Tahoma"/>
              </w:rPr>
            </w:pPr>
            <w:r w:rsidRPr="004E423F">
              <w:rPr>
                <w:rFonts w:ascii="Calibri" w:hAnsi="Calibri" w:cs="Tahoma"/>
                <w:sz w:val="22"/>
                <w:szCs w:val="22"/>
              </w:rPr>
              <w:t>Hold At Location (HAL)</w:t>
            </w:r>
          </w:p>
          <w:p w14:paraId="44C81FE0" w14:textId="77777777" w:rsidR="00DE50A2" w:rsidRPr="004E423F" w:rsidRDefault="00DE50A2" w:rsidP="004E423F">
            <w:pPr>
              <w:pStyle w:val="ListParagraph"/>
              <w:jc w:val="both"/>
              <w:rPr>
                <w:rFonts w:ascii="Calibri" w:hAnsi="Calibri" w:cs="Tahoma"/>
              </w:rPr>
            </w:pPr>
            <w:r w:rsidRPr="004E423F">
              <w:rPr>
                <w:rFonts w:ascii="Calibri" w:hAnsi="Calibri" w:cs="Tahoma"/>
              </w:rPr>
              <w:lastRenderedPageBreak/>
              <w:t xml:space="preserve"> </w:t>
            </w:r>
          </w:p>
          <w:p w14:paraId="4C7BA0E0" w14:textId="77777777" w:rsidR="00DE50A2" w:rsidRPr="00353B99" w:rsidRDefault="00DE50A2" w:rsidP="00546E4B">
            <w:pPr>
              <w:spacing w:after="0" w:line="240" w:lineRule="auto"/>
              <w:jc w:val="both"/>
              <w:rPr>
                <w:rFonts w:ascii="Calibri" w:hAnsi="Calibri" w:cs="Tahoma"/>
                <w:b/>
              </w:rPr>
            </w:pPr>
            <w:r w:rsidRPr="00353B99">
              <w:rPr>
                <w:rFonts w:ascii="Calibri" w:hAnsi="Calibri" w:cs="Tahoma"/>
                <w:b/>
              </w:rPr>
              <w:t xml:space="preserve">Limited </w:t>
            </w:r>
            <w:r w:rsidR="004479B7" w:rsidRPr="00353B99">
              <w:rPr>
                <w:rFonts w:ascii="Calibri" w:hAnsi="Calibri" w:cs="Tahoma"/>
                <w:b/>
              </w:rPr>
              <w:t>A</w:t>
            </w:r>
            <w:r w:rsidRPr="00353B99">
              <w:rPr>
                <w:rFonts w:ascii="Calibri" w:hAnsi="Calibri" w:cs="Tahoma"/>
                <w:b/>
              </w:rPr>
              <w:t>vailability</w:t>
            </w:r>
            <w:r w:rsidR="004479B7" w:rsidRPr="00353B99">
              <w:rPr>
                <w:rFonts w:ascii="Calibri" w:hAnsi="Calibri" w:cs="Tahoma"/>
                <w:b/>
              </w:rPr>
              <w:t>:</w:t>
            </w:r>
          </w:p>
          <w:p w14:paraId="3DD79CAC" w14:textId="77777777" w:rsidR="00DE50A2" w:rsidRPr="00353B99" w:rsidRDefault="00DE50A2" w:rsidP="00546E4B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Calibri" w:hAnsi="Calibri" w:cs="Tahoma"/>
                <w:sz w:val="22"/>
                <w:szCs w:val="22"/>
              </w:rPr>
            </w:pPr>
            <w:r w:rsidRPr="00353B99">
              <w:rPr>
                <w:rFonts w:ascii="Calibri" w:hAnsi="Calibri" w:cs="Tahoma"/>
                <w:sz w:val="22"/>
                <w:szCs w:val="22"/>
              </w:rPr>
              <w:t>Dangerous goods (DG) not available</w:t>
            </w:r>
          </w:p>
          <w:p w14:paraId="13A25086" w14:textId="77777777" w:rsidR="00DE50A2" w:rsidRPr="00353B99" w:rsidRDefault="00DE50A2" w:rsidP="00546E4B">
            <w:pPr>
              <w:spacing w:after="0" w:line="240" w:lineRule="auto"/>
              <w:jc w:val="both"/>
              <w:rPr>
                <w:rFonts w:ascii="Calibri" w:hAnsi="Calibri" w:cs="Tahoma"/>
              </w:rPr>
            </w:pPr>
            <w:r w:rsidRPr="00353B99">
              <w:rPr>
                <w:rFonts w:ascii="Calibri" w:hAnsi="Calibri" w:cs="Tahoma"/>
              </w:rPr>
              <w:t xml:space="preserve"> </w:t>
            </w:r>
          </w:p>
          <w:p w14:paraId="54F7D695" w14:textId="77777777" w:rsidR="00DE50A2" w:rsidRPr="00353B99" w:rsidRDefault="00DE50A2" w:rsidP="00546E4B">
            <w:pPr>
              <w:spacing w:after="0" w:line="240" w:lineRule="auto"/>
              <w:jc w:val="both"/>
              <w:rPr>
                <w:rFonts w:ascii="Calibri" w:hAnsi="Calibri" w:cs="Tahoma"/>
                <w:b/>
              </w:rPr>
            </w:pPr>
            <w:r w:rsidRPr="00353B99">
              <w:rPr>
                <w:rFonts w:ascii="Calibri" w:hAnsi="Calibri" w:cs="Tahoma"/>
                <w:b/>
              </w:rPr>
              <w:t>Services available</w:t>
            </w:r>
            <w:r w:rsidR="004479B7" w:rsidRPr="00353B99">
              <w:rPr>
                <w:rFonts w:ascii="Calibri" w:hAnsi="Calibri" w:cs="Tahoma"/>
                <w:b/>
              </w:rPr>
              <w:t>:</w:t>
            </w:r>
          </w:p>
          <w:p w14:paraId="42EFEAEB" w14:textId="77777777" w:rsidR="00DE50A2" w:rsidRDefault="004E423F" w:rsidP="00546E4B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Calibri" w:hAnsi="Calibri" w:cs="Tahoma"/>
                <w:sz w:val="22"/>
                <w:szCs w:val="22"/>
              </w:rPr>
            </w:pPr>
            <w:r>
              <w:rPr>
                <w:rFonts w:ascii="Calibri" w:hAnsi="Calibri" w:cs="Tahoma"/>
                <w:sz w:val="22"/>
                <w:szCs w:val="22"/>
              </w:rPr>
              <w:t xml:space="preserve">B 2 B </w:t>
            </w:r>
          </w:p>
          <w:p w14:paraId="09141C94" w14:textId="77777777" w:rsidR="004E423F" w:rsidRDefault="004E423F" w:rsidP="00546E4B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Calibri" w:hAnsi="Calibri" w:cs="Tahoma"/>
                <w:sz w:val="22"/>
                <w:szCs w:val="22"/>
              </w:rPr>
            </w:pPr>
            <w:r>
              <w:rPr>
                <w:rFonts w:ascii="Calibri" w:hAnsi="Calibri" w:cs="Tahoma"/>
                <w:sz w:val="22"/>
                <w:szCs w:val="22"/>
              </w:rPr>
              <w:t>B 2 C (Pre paid &amp; COD)</w:t>
            </w:r>
          </w:p>
          <w:p w14:paraId="6399201F" w14:textId="77777777" w:rsidR="004E423F" w:rsidRPr="00353B99" w:rsidRDefault="004E423F" w:rsidP="00546E4B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Calibri" w:hAnsi="Calibri" w:cs="Tahoma"/>
                <w:sz w:val="22"/>
                <w:szCs w:val="22"/>
              </w:rPr>
            </w:pPr>
            <w:r>
              <w:rPr>
                <w:rFonts w:ascii="Calibri" w:hAnsi="Calibri" w:cs="Tahoma"/>
                <w:sz w:val="22"/>
                <w:szCs w:val="22"/>
              </w:rPr>
              <w:t>C 2 C ( Pre Paid &amp; COD)</w:t>
            </w:r>
          </w:p>
          <w:p w14:paraId="0472349C" w14:textId="77777777" w:rsidR="00DE50A2" w:rsidRPr="00353B99" w:rsidRDefault="00DE50A2" w:rsidP="00546E4B">
            <w:pPr>
              <w:spacing w:after="0" w:line="240" w:lineRule="auto"/>
              <w:jc w:val="both"/>
              <w:rPr>
                <w:rFonts w:ascii="Calibri" w:hAnsi="Calibri" w:cs="Tahoma"/>
              </w:rPr>
            </w:pPr>
            <w:r w:rsidRPr="00353B99">
              <w:rPr>
                <w:rFonts w:ascii="Calibri" w:hAnsi="Calibri" w:cs="Tahoma"/>
              </w:rPr>
              <w:t xml:space="preserve"> </w:t>
            </w:r>
          </w:p>
          <w:p w14:paraId="2C58F501" w14:textId="77777777" w:rsidR="00DE50A2" w:rsidRPr="00353B99" w:rsidRDefault="00DE50A2" w:rsidP="00546E4B">
            <w:pPr>
              <w:spacing w:after="0" w:line="240" w:lineRule="auto"/>
              <w:jc w:val="both"/>
              <w:rPr>
                <w:rFonts w:ascii="Calibri" w:hAnsi="Calibri" w:cs="Tahoma"/>
                <w:b/>
              </w:rPr>
            </w:pPr>
            <w:r w:rsidRPr="00353B99">
              <w:rPr>
                <w:rFonts w:ascii="Calibri" w:hAnsi="Calibri" w:cs="Tahoma"/>
                <w:b/>
              </w:rPr>
              <w:t xml:space="preserve">Acceptable </w:t>
            </w:r>
            <w:r w:rsidR="004479B7" w:rsidRPr="00353B99">
              <w:rPr>
                <w:rFonts w:ascii="Calibri" w:hAnsi="Calibri" w:cs="Tahoma"/>
                <w:b/>
              </w:rPr>
              <w:t>C</w:t>
            </w:r>
            <w:r w:rsidRPr="00353B99">
              <w:rPr>
                <w:rFonts w:ascii="Calibri" w:hAnsi="Calibri" w:cs="Tahoma"/>
                <w:b/>
              </w:rPr>
              <w:t>ommodities</w:t>
            </w:r>
            <w:r w:rsidR="004479B7" w:rsidRPr="00353B99">
              <w:rPr>
                <w:rFonts w:ascii="Calibri" w:hAnsi="Calibri" w:cs="Tahoma"/>
                <w:b/>
              </w:rPr>
              <w:t>:</w:t>
            </w:r>
          </w:p>
          <w:p w14:paraId="6BBBE0E8" w14:textId="77777777" w:rsidR="00DE50A2" w:rsidRPr="00353B99" w:rsidRDefault="004E423F" w:rsidP="00546E4B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Calibri" w:hAnsi="Calibri" w:cs="Tahoma"/>
                <w:sz w:val="22"/>
                <w:szCs w:val="22"/>
              </w:rPr>
            </w:pPr>
            <w:r>
              <w:rPr>
                <w:rFonts w:ascii="Calibri" w:hAnsi="Calibri" w:cs="Tahoma"/>
                <w:sz w:val="22"/>
                <w:szCs w:val="22"/>
              </w:rPr>
              <w:t>Multiple Commodities (Refer to BAH SRG)</w:t>
            </w:r>
          </w:p>
          <w:p w14:paraId="21B0114E" w14:textId="77777777" w:rsidR="00DE50A2" w:rsidRPr="00353B99" w:rsidRDefault="00DE50A2" w:rsidP="00546E4B">
            <w:pPr>
              <w:spacing w:after="0" w:line="240" w:lineRule="auto"/>
              <w:jc w:val="both"/>
              <w:rPr>
                <w:rFonts w:ascii="Calibri" w:hAnsi="Calibri" w:cs="Tahoma"/>
              </w:rPr>
            </w:pPr>
            <w:r w:rsidRPr="00353B99">
              <w:rPr>
                <w:rFonts w:ascii="Calibri" w:hAnsi="Calibri" w:cs="Tahoma"/>
              </w:rPr>
              <w:t xml:space="preserve"> </w:t>
            </w:r>
          </w:p>
          <w:p w14:paraId="7A949BE6" w14:textId="77777777" w:rsidR="00DE50A2" w:rsidRPr="00353B99" w:rsidRDefault="00DE50A2" w:rsidP="00546E4B">
            <w:pPr>
              <w:spacing w:after="0" w:line="240" w:lineRule="auto"/>
              <w:jc w:val="both"/>
              <w:rPr>
                <w:rFonts w:ascii="Calibri" w:hAnsi="Calibri" w:cs="Tahoma"/>
                <w:b/>
              </w:rPr>
            </w:pPr>
            <w:r w:rsidRPr="00353B99">
              <w:rPr>
                <w:rFonts w:ascii="Calibri" w:hAnsi="Calibri" w:cs="Tahoma"/>
                <w:b/>
              </w:rPr>
              <w:t xml:space="preserve">Non- Acceptable </w:t>
            </w:r>
            <w:r w:rsidR="004479B7" w:rsidRPr="00353B99">
              <w:rPr>
                <w:rFonts w:ascii="Calibri" w:hAnsi="Calibri" w:cs="Tahoma"/>
                <w:b/>
              </w:rPr>
              <w:t>C</w:t>
            </w:r>
            <w:r w:rsidRPr="00353B99">
              <w:rPr>
                <w:rFonts w:ascii="Calibri" w:hAnsi="Calibri" w:cs="Tahoma"/>
                <w:b/>
              </w:rPr>
              <w:t>ommodities</w:t>
            </w:r>
            <w:r w:rsidR="004479B7" w:rsidRPr="00353B99">
              <w:rPr>
                <w:rFonts w:ascii="Calibri" w:hAnsi="Calibri" w:cs="Tahoma"/>
                <w:b/>
              </w:rPr>
              <w:t>:</w:t>
            </w:r>
          </w:p>
          <w:p w14:paraId="322DBA18" w14:textId="77777777" w:rsidR="00DE50A2" w:rsidRPr="00353B99" w:rsidRDefault="00DE50A2" w:rsidP="00546E4B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Calibri" w:hAnsi="Calibri" w:cs="Tahoma"/>
                <w:sz w:val="22"/>
                <w:szCs w:val="22"/>
              </w:rPr>
            </w:pPr>
            <w:r w:rsidRPr="00353B99">
              <w:rPr>
                <w:rFonts w:ascii="Calibri" w:hAnsi="Calibri" w:cs="Tahoma"/>
                <w:sz w:val="22"/>
                <w:szCs w:val="22"/>
              </w:rPr>
              <w:t>Items of Extra-Ordinary value and others (See Prohibited Items below)</w:t>
            </w:r>
          </w:p>
          <w:p w14:paraId="1F490828" w14:textId="77777777" w:rsidR="00DE50A2" w:rsidRPr="00353B99" w:rsidRDefault="00DE50A2" w:rsidP="00546E4B">
            <w:pPr>
              <w:spacing w:after="0" w:line="240" w:lineRule="auto"/>
              <w:jc w:val="both"/>
              <w:rPr>
                <w:rFonts w:ascii="Calibri" w:hAnsi="Calibri" w:cs="Tahoma"/>
              </w:rPr>
            </w:pPr>
          </w:p>
          <w:p w14:paraId="4FCAAD6A" w14:textId="77777777" w:rsidR="00DE50A2" w:rsidRPr="00353B99" w:rsidRDefault="00DE50A2" w:rsidP="00546E4B">
            <w:pPr>
              <w:spacing w:after="0" w:line="240" w:lineRule="auto"/>
              <w:jc w:val="both"/>
              <w:rPr>
                <w:rFonts w:ascii="Calibri" w:hAnsi="Calibri" w:cs="Tahoma"/>
                <w:b/>
              </w:rPr>
            </w:pPr>
            <w:r w:rsidRPr="00353B99">
              <w:rPr>
                <w:rFonts w:ascii="Calibri" w:hAnsi="Calibri" w:cs="Tahoma"/>
                <w:b/>
              </w:rPr>
              <w:t xml:space="preserve">Shipping </w:t>
            </w:r>
            <w:r w:rsidR="004479B7" w:rsidRPr="00353B99">
              <w:rPr>
                <w:rFonts w:ascii="Calibri" w:hAnsi="Calibri" w:cs="Tahoma"/>
                <w:b/>
              </w:rPr>
              <w:t>D</w:t>
            </w:r>
            <w:r w:rsidRPr="00353B99">
              <w:rPr>
                <w:rFonts w:ascii="Calibri" w:hAnsi="Calibri" w:cs="Tahoma"/>
                <w:b/>
              </w:rPr>
              <w:t>ocument</w:t>
            </w:r>
            <w:r w:rsidR="004479B7" w:rsidRPr="00353B99">
              <w:rPr>
                <w:rFonts w:ascii="Calibri" w:hAnsi="Calibri" w:cs="Tahoma"/>
                <w:b/>
              </w:rPr>
              <w:t>:</w:t>
            </w:r>
          </w:p>
          <w:p w14:paraId="2D6B8EE8" w14:textId="77777777" w:rsidR="00DE50A2" w:rsidRPr="00353B99" w:rsidRDefault="00DE50A2" w:rsidP="00546E4B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Calibri" w:hAnsi="Calibri" w:cs="Tahoma"/>
                <w:sz w:val="22"/>
                <w:szCs w:val="22"/>
              </w:rPr>
            </w:pPr>
            <w:r w:rsidRPr="00353B99">
              <w:rPr>
                <w:rFonts w:ascii="Calibri" w:hAnsi="Calibri" w:cs="Tahoma"/>
                <w:sz w:val="22"/>
                <w:szCs w:val="22"/>
              </w:rPr>
              <w:t>AWB</w:t>
            </w:r>
          </w:p>
          <w:p w14:paraId="12561421" w14:textId="77777777" w:rsidR="00DE50A2" w:rsidRPr="00353B99" w:rsidRDefault="00DE50A2" w:rsidP="00546E4B">
            <w:pPr>
              <w:spacing w:after="0" w:line="240" w:lineRule="auto"/>
              <w:jc w:val="both"/>
              <w:rPr>
                <w:rFonts w:ascii="Calibri" w:hAnsi="Calibri" w:cs="Tahoma"/>
              </w:rPr>
            </w:pPr>
            <w:r w:rsidRPr="00353B99">
              <w:rPr>
                <w:rFonts w:ascii="Calibri" w:hAnsi="Calibri" w:cs="Tahoma"/>
              </w:rPr>
              <w:t xml:space="preserve"> </w:t>
            </w:r>
          </w:p>
          <w:p w14:paraId="0B4EF229" w14:textId="77777777" w:rsidR="00DE50A2" w:rsidRPr="00353B99" w:rsidRDefault="00DE50A2" w:rsidP="00546E4B">
            <w:pPr>
              <w:spacing w:after="0" w:line="240" w:lineRule="auto"/>
              <w:jc w:val="both"/>
              <w:rPr>
                <w:rFonts w:ascii="Calibri" w:hAnsi="Calibri" w:cs="Tahoma"/>
                <w:b/>
              </w:rPr>
            </w:pPr>
            <w:r w:rsidRPr="00353B99">
              <w:rPr>
                <w:rFonts w:ascii="Calibri" w:hAnsi="Calibri" w:cs="Tahoma"/>
                <w:b/>
              </w:rPr>
              <w:t>Limit of Liability</w:t>
            </w:r>
            <w:r w:rsidR="004479B7" w:rsidRPr="00353B99">
              <w:rPr>
                <w:rFonts w:ascii="Calibri" w:hAnsi="Calibri" w:cs="Tahoma"/>
                <w:b/>
              </w:rPr>
              <w:t>:</w:t>
            </w:r>
          </w:p>
          <w:p w14:paraId="6EACBCE6" w14:textId="77777777" w:rsidR="00DE50A2" w:rsidRPr="00353B99" w:rsidRDefault="00024EEE" w:rsidP="00546E4B">
            <w:pPr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USD</w:t>
            </w:r>
            <w:r w:rsidR="00534A34">
              <w:rPr>
                <w:rFonts w:ascii="Calibri" w:hAnsi="Calibri" w:cs="Tahoma"/>
              </w:rPr>
              <w:t xml:space="preserve"> </w:t>
            </w:r>
            <w:r>
              <w:rPr>
                <w:rFonts w:ascii="Calibri" w:hAnsi="Calibri" w:cs="Tahoma"/>
              </w:rPr>
              <w:t>100</w:t>
            </w:r>
            <w:r w:rsidR="004E423F">
              <w:rPr>
                <w:rFonts w:ascii="Calibri" w:hAnsi="Calibri" w:cs="Tahoma"/>
              </w:rPr>
              <w:t xml:space="preserve"> , if not insured by SMSA insurance </w:t>
            </w:r>
          </w:p>
          <w:p w14:paraId="73D7B19F" w14:textId="77777777" w:rsidR="00DE50A2" w:rsidRPr="00353B99" w:rsidRDefault="00DE50A2" w:rsidP="00546E4B">
            <w:pPr>
              <w:spacing w:after="0" w:line="240" w:lineRule="auto"/>
              <w:jc w:val="both"/>
              <w:rPr>
                <w:rFonts w:ascii="Calibri" w:hAnsi="Calibri" w:cs="Tahoma"/>
              </w:rPr>
            </w:pPr>
          </w:p>
          <w:p w14:paraId="34C61A85" w14:textId="77777777" w:rsidR="00DE50A2" w:rsidRPr="00353B99" w:rsidRDefault="004479B7" w:rsidP="00546E4B">
            <w:pPr>
              <w:spacing w:after="0" w:line="240" w:lineRule="auto"/>
              <w:jc w:val="both"/>
              <w:rPr>
                <w:rFonts w:ascii="Calibri" w:hAnsi="Calibri" w:cs="Tahoma"/>
                <w:b/>
              </w:rPr>
            </w:pPr>
            <w:r w:rsidRPr="00353B99">
              <w:rPr>
                <w:rFonts w:ascii="Calibri" w:hAnsi="Calibri" w:cs="Tahoma"/>
                <w:b/>
              </w:rPr>
              <w:t>Delivery:</w:t>
            </w:r>
          </w:p>
          <w:p w14:paraId="2EF4409A" w14:textId="77777777" w:rsidR="00DE50A2" w:rsidRPr="00353B99" w:rsidRDefault="00DE50A2" w:rsidP="00546E4B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Calibri" w:hAnsi="Calibri" w:cs="Tahoma"/>
                <w:sz w:val="22"/>
                <w:szCs w:val="22"/>
              </w:rPr>
            </w:pPr>
            <w:r w:rsidRPr="00353B99">
              <w:rPr>
                <w:rFonts w:ascii="Calibri" w:hAnsi="Calibri" w:cs="Tahoma"/>
                <w:sz w:val="22"/>
                <w:szCs w:val="22"/>
              </w:rPr>
              <w:t>Friday delivery is available for an additional charge.</w:t>
            </w:r>
          </w:p>
          <w:p w14:paraId="6B5F1714" w14:textId="77777777" w:rsidR="00DE50A2" w:rsidRPr="00353B99" w:rsidRDefault="00DE50A2" w:rsidP="00546E4B">
            <w:pPr>
              <w:spacing w:after="0" w:line="240" w:lineRule="auto"/>
              <w:jc w:val="both"/>
              <w:rPr>
                <w:rFonts w:ascii="Calibri" w:hAnsi="Calibri" w:cs="Tahoma"/>
              </w:rPr>
            </w:pPr>
          </w:p>
          <w:p w14:paraId="3A0550E1" w14:textId="77777777" w:rsidR="00DE50A2" w:rsidRPr="00353B99" w:rsidRDefault="00DE50A2" w:rsidP="00546E4B">
            <w:pPr>
              <w:spacing w:after="0" w:line="240" w:lineRule="auto"/>
              <w:jc w:val="both"/>
              <w:rPr>
                <w:rFonts w:ascii="Calibri" w:eastAsia="Times New Roman" w:hAnsi="Calibri" w:cs="Tahoma"/>
              </w:rPr>
            </w:pPr>
            <w:r w:rsidRPr="00353B99">
              <w:rPr>
                <w:rFonts w:ascii="Calibri" w:hAnsi="Calibri" w:cs="Tahoma"/>
                <w:b/>
              </w:rPr>
              <w:t>Cities Served</w:t>
            </w:r>
            <w:r w:rsidR="004479B7" w:rsidRPr="00353B99">
              <w:rPr>
                <w:rFonts w:ascii="Calibri" w:eastAsia="Times New Roman" w:hAnsi="Calibri" w:cs="Tahoma"/>
              </w:rPr>
              <w:t>:</w:t>
            </w:r>
            <w:r w:rsidRPr="00353B99">
              <w:rPr>
                <w:rFonts w:ascii="Calibri" w:eastAsia="Times New Roman" w:hAnsi="Calibri" w:cs="Tahoma"/>
              </w:rPr>
              <w:t xml:space="preserve"> </w:t>
            </w:r>
          </w:p>
          <w:p w14:paraId="78FC8FE4" w14:textId="77777777" w:rsidR="00432BC2" w:rsidRDefault="00DE50A2" w:rsidP="00546E4B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Calibri" w:hAnsi="Calibri" w:cs="Tahoma"/>
                <w:sz w:val="22"/>
                <w:szCs w:val="22"/>
              </w:rPr>
            </w:pPr>
            <w:r w:rsidRPr="00353B99">
              <w:rPr>
                <w:rFonts w:ascii="Calibri" w:hAnsi="Calibri" w:cs="Tahoma"/>
                <w:sz w:val="22"/>
                <w:szCs w:val="22"/>
              </w:rPr>
              <w:t xml:space="preserve">All </w:t>
            </w:r>
            <w:r w:rsidR="00353B99">
              <w:rPr>
                <w:rFonts w:ascii="Calibri" w:hAnsi="Calibri" w:cs="Tahoma"/>
                <w:sz w:val="22"/>
                <w:szCs w:val="22"/>
              </w:rPr>
              <w:t xml:space="preserve">covered </w:t>
            </w:r>
            <w:r w:rsidRPr="00353B99">
              <w:rPr>
                <w:rFonts w:ascii="Calibri" w:hAnsi="Calibri" w:cs="Tahoma"/>
                <w:sz w:val="22"/>
                <w:szCs w:val="22"/>
              </w:rPr>
              <w:t>destination</w:t>
            </w:r>
            <w:r w:rsidR="00353B99">
              <w:rPr>
                <w:rFonts w:ascii="Calibri" w:hAnsi="Calibri" w:cs="Tahoma"/>
                <w:sz w:val="22"/>
                <w:szCs w:val="22"/>
              </w:rPr>
              <w:t>s</w:t>
            </w:r>
            <w:r w:rsidRPr="00353B99">
              <w:rPr>
                <w:rFonts w:ascii="Calibri" w:hAnsi="Calibri" w:cs="Tahoma"/>
                <w:sz w:val="22"/>
                <w:szCs w:val="22"/>
              </w:rPr>
              <w:t xml:space="preserve"> kingdom wide</w:t>
            </w:r>
            <w:r w:rsidR="004E2477">
              <w:rPr>
                <w:rFonts w:ascii="Calibri" w:hAnsi="Calibri" w:cs="Tahoma"/>
                <w:sz w:val="22"/>
                <w:szCs w:val="22"/>
              </w:rPr>
              <w:t xml:space="preserve"> – Refer to SMSA Bah SRG</w:t>
            </w:r>
          </w:p>
          <w:p w14:paraId="0C291AF6" w14:textId="77777777" w:rsidR="00940617" w:rsidRDefault="00940617" w:rsidP="00546E4B">
            <w:pPr>
              <w:spacing w:after="0" w:line="240" w:lineRule="auto"/>
              <w:jc w:val="both"/>
              <w:rPr>
                <w:rFonts w:ascii="Calibri" w:hAnsi="Calibri" w:cs="Tahoma"/>
                <w:b/>
              </w:rPr>
            </w:pPr>
          </w:p>
          <w:p w14:paraId="1FFC1008" w14:textId="77777777" w:rsidR="00940617" w:rsidRPr="00353B99" w:rsidRDefault="00940617" w:rsidP="00546E4B">
            <w:pPr>
              <w:spacing w:after="0" w:line="240" w:lineRule="auto"/>
              <w:jc w:val="both"/>
              <w:rPr>
                <w:rFonts w:ascii="Calibri" w:eastAsia="Times New Roman" w:hAnsi="Calibri" w:cs="Tahoma"/>
              </w:rPr>
            </w:pPr>
            <w:r w:rsidRPr="00940617">
              <w:rPr>
                <w:rFonts w:ascii="Calibri" w:hAnsi="Calibri" w:cs="Tahoma"/>
                <w:b/>
              </w:rPr>
              <w:t>Duties &amp; Taxes</w:t>
            </w:r>
            <w:r w:rsidRPr="00353B99">
              <w:rPr>
                <w:rFonts w:ascii="Calibri" w:eastAsia="Times New Roman" w:hAnsi="Calibri" w:cs="Tahoma"/>
              </w:rPr>
              <w:t xml:space="preserve">: </w:t>
            </w:r>
          </w:p>
          <w:p w14:paraId="23FFD362" w14:textId="77777777" w:rsidR="00940617" w:rsidRDefault="00940617" w:rsidP="00546E4B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Calibri" w:hAnsi="Calibri" w:cs="Tahoma"/>
                <w:sz w:val="22"/>
                <w:szCs w:val="22"/>
              </w:rPr>
            </w:pPr>
            <w:r>
              <w:rPr>
                <w:rFonts w:ascii="Calibri" w:hAnsi="Calibri" w:cs="Tahoma"/>
                <w:sz w:val="22"/>
                <w:szCs w:val="22"/>
              </w:rPr>
              <w:t>Governme</w:t>
            </w:r>
            <w:r w:rsidRPr="00940617">
              <w:rPr>
                <w:rFonts w:ascii="Calibri" w:hAnsi="Calibri" w:cs="Tahoma"/>
                <w:sz w:val="22"/>
                <w:szCs w:val="22"/>
              </w:rPr>
              <w:t>nt levy of 5% will</w:t>
            </w:r>
            <w:r>
              <w:rPr>
                <w:rFonts w:ascii="Calibri" w:hAnsi="Calibri" w:cs="Tahoma"/>
                <w:sz w:val="22"/>
                <w:szCs w:val="22"/>
              </w:rPr>
              <w:t xml:space="preserve"> be</w:t>
            </w:r>
            <w:r w:rsidRPr="00940617">
              <w:rPr>
                <w:rFonts w:ascii="Calibri" w:hAnsi="Calibri" w:cs="Tahoma"/>
                <w:sz w:val="22"/>
                <w:szCs w:val="22"/>
              </w:rPr>
              <w:t xml:space="preserve"> applied on transport up to 30 KG shipments</w:t>
            </w:r>
            <w:r>
              <w:rPr>
                <w:rFonts w:ascii="Calibri" w:hAnsi="Calibri" w:cs="Tahoma"/>
                <w:sz w:val="22"/>
                <w:szCs w:val="22"/>
              </w:rPr>
              <w:t>.</w:t>
            </w:r>
          </w:p>
          <w:p w14:paraId="285D0D3A" w14:textId="77777777" w:rsidR="00940617" w:rsidRDefault="00940617" w:rsidP="00546E4B">
            <w:pPr>
              <w:spacing w:after="0" w:line="240" w:lineRule="auto"/>
              <w:jc w:val="both"/>
              <w:rPr>
                <w:rFonts w:ascii="Calibri" w:hAnsi="Calibri" w:cs="Tahoma"/>
                <w:b/>
              </w:rPr>
            </w:pPr>
          </w:p>
          <w:p w14:paraId="14D12D82" w14:textId="77777777" w:rsidR="00940617" w:rsidRPr="00353B99" w:rsidRDefault="00940617" w:rsidP="00546E4B">
            <w:pPr>
              <w:spacing w:after="0" w:line="240" w:lineRule="auto"/>
              <w:jc w:val="both"/>
              <w:rPr>
                <w:rFonts w:ascii="Calibri" w:eastAsia="Times New Roman" w:hAnsi="Calibri" w:cs="Tahoma"/>
              </w:rPr>
            </w:pPr>
            <w:r w:rsidRPr="00940617">
              <w:rPr>
                <w:rFonts w:ascii="Calibri" w:hAnsi="Calibri" w:cs="Tahoma"/>
                <w:b/>
              </w:rPr>
              <w:t>Fuel Surcharge</w:t>
            </w:r>
            <w:r w:rsidRPr="00353B99">
              <w:rPr>
                <w:rFonts w:ascii="Calibri" w:eastAsia="Times New Roman" w:hAnsi="Calibri" w:cs="Tahoma"/>
              </w:rPr>
              <w:t xml:space="preserve">: </w:t>
            </w:r>
          </w:p>
          <w:p w14:paraId="37CB99FC" w14:textId="77777777" w:rsidR="00940617" w:rsidRDefault="00940617" w:rsidP="00546E4B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Calibri" w:hAnsi="Calibri" w:cs="Tahoma"/>
                <w:sz w:val="22"/>
                <w:szCs w:val="22"/>
              </w:rPr>
            </w:pPr>
            <w:r w:rsidRPr="00940617">
              <w:rPr>
                <w:rFonts w:ascii="Calibri" w:hAnsi="Calibri" w:cs="Tahoma"/>
                <w:sz w:val="22"/>
                <w:szCs w:val="22"/>
              </w:rPr>
              <w:t>Rate including Fuel Surcharges</w:t>
            </w:r>
            <w:r>
              <w:rPr>
                <w:rFonts w:ascii="Calibri" w:hAnsi="Calibri" w:cs="Tahoma"/>
                <w:sz w:val="22"/>
                <w:szCs w:val="22"/>
              </w:rPr>
              <w:t>.</w:t>
            </w:r>
          </w:p>
          <w:p w14:paraId="18DF3682" w14:textId="77777777" w:rsidR="00B8735A" w:rsidRDefault="00B8735A" w:rsidP="00546E4B">
            <w:pPr>
              <w:pStyle w:val="ListParagraph"/>
              <w:jc w:val="both"/>
              <w:rPr>
                <w:rFonts w:ascii="Calibri" w:hAnsi="Calibri" w:cs="Tahoma"/>
                <w:sz w:val="22"/>
                <w:szCs w:val="22"/>
              </w:rPr>
            </w:pPr>
          </w:p>
          <w:p w14:paraId="463AEA86" w14:textId="77777777" w:rsidR="00DE50A2" w:rsidRPr="00353B99" w:rsidRDefault="00DE50A2" w:rsidP="00546E4B">
            <w:pPr>
              <w:spacing w:after="0" w:line="240" w:lineRule="auto"/>
              <w:jc w:val="both"/>
              <w:rPr>
                <w:rFonts w:ascii="Calibri" w:hAnsi="Calibri" w:cs="Tahoma"/>
                <w:b/>
                <w:i/>
              </w:rPr>
            </w:pPr>
            <w:r w:rsidRPr="00353B99">
              <w:rPr>
                <w:rFonts w:ascii="Calibri" w:hAnsi="Calibri" w:cs="Tahoma"/>
              </w:rPr>
              <w:t> </w:t>
            </w:r>
            <w:r w:rsidRPr="00353B99">
              <w:rPr>
                <w:rStyle w:val="Emphasis"/>
                <w:rFonts w:ascii="Calibri" w:hAnsi="Calibri" w:cs="Tahoma"/>
                <w:b/>
                <w:bCs/>
                <w:i w:val="0"/>
              </w:rPr>
              <w:t>Prohibited Items</w:t>
            </w:r>
            <w:r w:rsidR="004479B7" w:rsidRPr="00353B99">
              <w:rPr>
                <w:rStyle w:val="Emphasis"/>
                <w:rFonts w:ascii="Calibri" w:hAnsi="Calibri" w:cs="Tahoma"/>
                <w:b/>
                <w:bCs/>
                <w:i w:val="0"/>
              </w:rPr>
              <w:t>:</w:t>
            </w:r>
          </w:p>
          <w:p w14:paraId="5D43F397" w14:textId="77777777" w:rsidR="00DE50A2" w:rsidRPr="00353B99" w:rsidRDefault="00DE50A2" w:rsidP="005F679D">
            <w:pPr>
              <w:pStyle w:val="ListParagraph"/>
              <w:numPr>
                <w:ilvl w:val="0"/>
                <w:numId w:val="12"/>
              </w:numPr>
              <w:ind w:right="162"/>
              <w:jc w:val="both"/>
              <w:rPr>
                <w:rFonts w:ascii="Calibri" w:hAnsi="Calibri" w:cs="Tahoma"/>
                <w:sz w:val="22"/>
                <w:szCs w:val="22"/>
              </w:rPr>
            </w:pPr>
            <w:r w:rsidRPr="00353B99">
              <w:rPr>
                <w:rStyle w:val="Strong"/>
                <w:rFonts w:ascii="Calibri" w:hAnsi="Calibri" w:cs="Tahoma"/>
                <w:sz w:val="22"/>
                <w:szCs w:val="22"/>
              </w:rPr>
              <w:t>Artwork</w:t>
            </w:r>
            <w:r w:rsidRPr="00353B99">
              <w:rPr>
                <w:rFonts w:ascii="Calibri" w:hAnsi="Calibri" w:cs="Tahoma"/>
                <w:sz w:val="22"/>
                <w:szCs w:val="22"/>
              </w:rPr>
              <w:t xml:space="preserve"> – original art (Includes but is not limited to – paintings, drawings, vases, tapestries, limited edition prints, fine art, sculptures, collector items and customized, or personalized musical instruments)</w:t>
            </w:r>
          </w:p>
          <w:p w14:paraId="12E4CAB0" w14:textId="77777777" w:rsidR="00DE50A2" w:rsidRPr="00353B99" w:rsidRDefault="00DE50A2" w:rsidP="005F679D">
            <w:pPr>
              <w:pStyle w:val="ListParagraph"/>
              <w:numPr>
                <w:ilvl w:val="0"/>
                <w:numId w:val="12"/>
              </w:numPr>
              <w:ind w:right="162"/>
              <w:jc w:val="both"/>
              <w:rPr>
                <w:rFonts w:ascii="Calibri" w:hAnsi="Calibri" w:cs="Tahoma"/>
                <w:sz w:val="22"/>
                <w:szCs w:val="22"/>
              </w:rPr>
            </w:pPr>
            <w:r w:rsidRPr="00353B99">
              <w:rPr>
                <w:rStyle w:val="Strong"/>
                <w:rFonts w:ascii="Calibri" w:hAnsi="Calibri" w:cs="Tahoma"/>
                <w:sz w:val="22"/>
                <w:szCs w:val="22"/>
              </w:rPr>
              <w:t>Film / photographic images</w:t>
            </w:r>
            <w:r w:rsidRPr="00353B99">
              <w:rPr>
                <w:rFonts w:ascii="Calibri" w:hAnsi="Calibri" w:cs="Tahoma"/>
                <w:sz w:val="22"/>
                <w:szCs w:val="22"/>
              </w:rPr>
              <w:t xml:space="preserve"> – includes negatives, photographic chromes, slides etc.</w:t>
            </w:r>
          </w:p>
          <w:p w14:paraId="6E408BD0" w14:textId="77777777" w:rsidR="00DE50A2" w:rsidRPr="00353B99" w:rsidRDefault="00DE50A2" w:rsidP="005F679D">
            <w:pPr>
              <w:pStyle w:val="ListParagraph"/>
              <w:numPr>
                <w:ilvl w:val="0"/>
                <w:numId w:val="12"/>
              </w:numPr>
              <w:ind w:right="162"/>
              <w:jc w:val="both"/>
              <w:rPr>
                <w:rFonts w:ascii="Calibri" w:hAnsi="Calibri" w:cs="Tahoma"/>
                <w:sz w:val="22"/>
                <w:szCs w:val="22"/>
              </w:rPr>
            </w:pPr>
            <w:r w:rsidRPr="00353B99">
              <w:rPr>
                <w:rStyle w:val="Strong"/>
                <w:rFonts w:ascii="Calibri" w:hAnsi="Calibri" w:cs="Tahoma"/>
                <w:sz w:val="22"/>
                <w:szCs w:val="22"/>
              </w:rPr>
              <w:t xml:space="preserve">Any commodity </w:t>
            </w:r>
            <w:r w:rsidRPr="00353B99">
              <w:rPr>
                <w:rFonts w:ascii="Calibri" w:hAnsi="Calibri" w:cs="Tahoma"/>
                <w:sz w:val="22"/>
                <w:szCs w:val="22"/>
              </w:rPr>
              <w:t xml:space="preserve">that by its inherent nature is </w:t>
            </w:r>
            <w:r w:rsidRPr="00353B99">
              <w:rPr>
                <w:rStyle w:val="Emphasis"/>
                <w:rFonts w:ascii="Calibri" w:hAnsi="Calibri" w:cs="Tahoma"/>
                <w:sz w:val="22"/>
                <w:szCs w:val="22"/>
              </w:rPr>
              <w:t>susceptible to damage</w:t>
            </w:r>
            <w:r w:rsidRPr="00353B99">
              <w:rPr>
                <w:rFonts w:ascii="Calibri" w:hAnsi="Calibri" w:cs="Tahoma"/>
                <w:sz w:val="22"/>
                <w:szCs w:val="22"/>
              </w:rPr>
              <w:t xml:space="preserve"> or the </w:t>
            </w:r>
            <w:r w:rsidRPr="00353B99">
              <w:rPr>
                <w:rStyle w:val="Emphasis"/>
                <w:rFonts w:ascii="Calibri" w:hAnsi="Calibri" w:cs="Tahoma"/>
                <w:sz w:val="22"/>
                <w:szCs w:val="22"/>
              </w:rPr>
              <w:t>market value</w:t>
            </w:r>
            <w:r w:rsidRPr="00353B99">
              <w:rPr>
                <w:rFonts w:ascii="Calibri" w:hAnsi="Calibri" w:cs="Tahoma"/>
                <w:sz w:val="22"/>
                <w:szCs w:val="22"/>
              </w:rPr>
              <w:t xml:space="preserve"> is variable or </w:t>
            </w:r>
            <w:r w:rsidRPr="00353B99">
              <w:rPr>
                <w:rStyle w:val="Emphasis"/>
                <w:rFonts w:ascii="Calibri" w:hAnsi="Calibri" w:cs="Tahoma"/>
                <w:sz w:val="22"/>
                <w:szCs w:val="22"/>
              </w:rPr>
              <w:t>difficult to ascertain</w:t>
            </w:r>
          </w:p>
          <w:p w14:paraId="3D40AE83" w14:textId="77777777" w:rsidR="00DE50A2" w:rsidRDefault="00DE50A2" w:rsidP="005F679D">
            <w:pPr>
              <w:pStyle w:val="ListParagraph"/>
              <w:numPr>
                <w:ilvl w:val="0"/>
                <w:numId w:val="12"/>
              </w:numPr>
              <w:ind w:right="162"/>
              <w:jc w:val="both"/>
              <w:rPr>
                <w:rFonts w:ascii="Calibri" w:hAnsi="Calibri" w:cs="Tahoma"/>
                <w:sz w:val="22"/>
                <w:szCs w:val="22"/>
              </w:rPr>
            </w:pPr>
            <w:r w:rsidRPr="00353B99">
              <w:rPr>
                <w:rStyle w:val="Strong"/>
                <w:rFonts w:ascii="Calibri" w:hAnsi="Calibri" w:cs="Tahoma"/>
                <w:sz w:val="22"/>
                <w:szCs w:val="22"/>
              </w:rPr>
              <w:t>Antiques</w:t>
            </w:r>
            <w:r w:rsidRPr="00353B99">
              <w:rPr>
                <w:rFonts w:ascii="Calibri" w:hAnsi="Calibri" w:cs="Tahoma"/>
                <w:sz w:val="22"/>
                <w:szCs w:val="22"/>
              </w:rPr>
              <w:t xml:space="preserve"> – any item that is from a past era whose history or age or rarity contributes to its value. (Includes but is not limited to – furniture, tableware, glassware, crockery and collectors’ items e.g. stamps, coins, sports cards, medals, souvenirs and memorabilia.) </w:t>
            </w:r>
          </w:p>
          <w:p w14:paraId="7573AC7B" w14:textId="77777777" w:rsidR="005F679D" w:rsidRDefault="005F679D" w:rsidP="005F679D">
            <w:pPr>
              <w:ind w:right="162"/>
              <w:jc w:val="both"/>
              <w:rPr>
                <w:rFonts w:ascii="Calibri" w:hAnsi="Calibri" w:cs="Tahoma"/>
              </w:rPr>
            </w:pPr>
          </w:p>
          <w:p w14:paraId="71ACE32A" w14:textId="77777777" w:rsidR="005F679D" w:rsidRPr="005F679D" w:rsidRDefault="005F679D" w:rsidP="005F679D">
            <w:pPr>
              <w:ind w:right="162"/>
              <w:jc w:val="both"/>
              <w:rPr>
                <w:rFonts w:ascii="Calibri" w:hAnsi="Calibri" w:cs="Tahoma"/>
              </w:rPr>
            </w:pPr>
          </w:p>
          <w:p w14:paraId="1093C576" w14:textId="77777777" w:rsidR="005F679D" w:rsidRPr="005F679D" w:rsidRDefault="005F679D" w:rsidP="005F679D">
            <w:pPr>
              <w:pStyle w:val="ListParagraph"/>
              <w:ind w:right="162"/>
              <w:jc w:val="both"/>
              <w:rPr>
                <w:rStyle w:val="Strong"/>
                <w:rFonts w:ascii="Calibri" w:hAnsi="Calibri" w:cs="Tahoma"/>
                <w:b w:val="0"/>
                <w:bCs w:val="0"/>
                <w:sz w:val="22"/>
                <w:szCs w:val="22"/>
              </w:rPr>
            </w:pPr>
          </w:p>
          <w:p w14:paraId="100AF572" w14:textId="77777777" w:rsidR="00DE50A2" w:rsidRDefault="00DE50A2" w:rsidP="005F679D">
            <w:pPr>
              <w:pStyle w:val="ListParagraph"/>
              <w:numPr>
                <w:ilvl w:val="0"/>
                <w:numId w:val="12"/>
              </w:numPr>
              <w:ind w:right="162"/>
              <w:jc w:val="both"/>
              <w:rPr>
                <w:rFonts w:ascii="Calibri" w:hAnsi="Calibri" w:cs="Tahoma"/>
                <w:sz w:val="22"/>
                <w:szCs w:val="22"/>
              </w:rPr>
            </w:pPr>
            <w:r w:rsidRPr="00353B99">
              <w:rPr>
                <w:rStyle w:val="Strong"/>
                <w:rFonts w:ascii="Calibri" w:hAnsi="Calibri" w:cs="Tahoma"/>
                <w:sz w:val="22"/>
                <w:szCs w:val="22"/>
              </w:rPr>
              <w:t>Glassware</w:t>
            </w:r>
            <w:r w:rsidRPr="00353B99">
              <w:rPr>
                <w:rFonts w:ascii="Calibri" w:hAnsi="Calibri" w:cs="Tahoma"/>
                <w:sz w:val="22"/>
                <w:szCs w:val="22"/>
              </w:rPr>
              <w:t xml:space="preserve"> - Includes but is not limited to – signs, mirrors, ceramics, porcelains, </w:t>
            </w:r>
            <w:proofErr w:type="spellStart"/>
            <w:r w:rsidRPr="00353B99">
              <w:rPr>
                <w:rFonts w:ascii="Calibri" w:hAnsi="Calibri" w:cs="Tahoma"/>
                <w:sz w:val="22"/>
                <w:szCs w:val="22"/>
              </w:rPr>
              <w:t>china</w:t>
            </w:r>
            <w:proofErr w:type="spellEnd"/>
            <w:r w:rsidRPr="00353B99">
              <w:rPr>
                <w:rFonts w:ascii="Calibri" w:hAnsi="Calibri" w:cs="Tahoma"/>
                <w:sz w:val="22"/>
                <w:szCs w:val="22"/>
              </w:rPr>
              <w:t>, crystal, glass, framed glass, flat panel display screens, plasma screens or any other fragile item.</w:t>
            </w:r>
          </w:p>
          <w:p w14:paraId="0F76C506" w14:textId="77777777" w:rsidR="00DE50A2" w:rsidRPr="00353B99" w:rsidRDefault="007E02EF" w:rsidP="005F679D">
            <w:pPr>
              <w:pStyle w:val="ListParagraph"/>
              <w:numPr>
                <w:ilvl w:val="0"/>
                <w:numId w:val="12"/>
              </w:numPr>
              <w:ind w:right="162"/>
              <w:jc w:val="both"/>
              <w:rPr>
                <w:rFonts w:ascii="Calibri" w:hAnsi="Calibri" w:cs="Tahoma"/>
                <w:sz w:val="22"/>
                <w:szCs w:val="22"/>
              </w:rPr>
            </w:pPr>
            <w:r w:rsidRPr="00353B99">
              <w:rPr>
                <w:rStyle w:val="Strong"/>
                <w:rFonts w:ascii="Calibri" w:hAnsi="Calibri" w:cs="Tahoma"/>
                <w:sz w:val="22"/>
                <w:szCs w:val="22"/>
              </w:rPr>
              <w:t>Jewellery</w:t>
            </w:r>
            <w:r w:rsidR="00DE50A2" w:rsidRPr="00353B99">
              <w:rPr>
                <w:rFonts w:ascii="Calibri" w:hAnsi="Calibri" w:cs="Tahoma"/>
                <w:sz w:val="22"/>
                <w:szCs w:val="22"/>
              </w:rPr>
              <w:t xml:space="preserve"> - Includes but is not limited to – costume </w:t>
            </w:r>
            <w:r w:rsidRPr="00353B99">
              <w:rPr>
                <w:rFonts w:ascii="Calibri" w:hAnsi="Calibri" w:cs="Tahoma"/>
                <w:sz w:val="22"/>
                <w:szCs w:val="22"/>
              </w:rPr>
              <w:t>jewellery</w:t>
            </w:r>
            <w:r w:rsidR="00DE50A2" w:rsidRPr="00353B99">
              <w:rPr>
                <w:rFonts w:ascii="Calibri" w:hAnsi="Calibri" w:cs="Tahoma"/>
                <w:sz w:val="22"/>
                <w:szCs w:val="22"/>
              </w:rPr>
              <w:t xml:space="preserve">, watches &amp; their parts, mount gems or stones, (precious or semi-precious)industrial diamonds and </w:t>
            </w:r>
            <w:r w:rsidR="004E2477" w:rsidRPr="00353B99">
              <w:rPr>
                <w:rFonts w:ascii="Calibri" w:hAnsi="Calibri" w:cs="Tahoma"/>
                <w:sz w:val="22"/>
                <w:szCs w:val="22"/>
              </w:rPr>
              <w:t>jewellery</w:t>
            </w:r>
            <w:r w:rsidR="00DE50A2" w:rsidRPr="00353B99">
              <w:rPr>
                <w:rFonts w:ascii="Calibri" w:hAnsi="Calibri" w:cs="Tahoma"/>
                <w:sz w:val="22"/>
                <w:szCs w:val="22"/>
              </w:rPr>
              <w:t xml:space="preserve"> made of precious metal.</w:t>
            </w:r>
          </w:p>
          <w:p w14:paraId="5A7129E8" w14:textId="77777777" w:rsidR="00DE50A2" w:rsidRPr="00353B99" w:rsidRDefault="00DE50A2" w:rsidP="005F679D">
            <w:pPr>
              <w:pStyle w:val="ListParagraph"/>
              <w:numPr>
                <w:ilvl w:val="0"/>
                <w:numId w:val="12"/>
              </w:numPr>
              <w:ind w:right="162"/>
              <w:jc w:val="both"/>
              <w:rPr>
                <w:rFonts w:ascii="Calibri" w:hAnsi="Calibri" w:cs="Tahoma"/>
                <w:sz w:val="22"/>
                <w:szCs w:val="22"/>
              </w:rPr>
            </w:pPr>
            <w:r w:rsidRPr="00353B99">
              <w:rPr>
                <w:rStyle w:val="Strong"/>
                <w:rFonts w:ascii="Calibri" w:hAnsi="Calibri" w:cs="Tahoma"/>
                <w:sz w:val="22"/>
                <w:szCs w:val="22"/>
              </w:rPr>
              <w:t>Furs</w:t>
            </w:r>
            <w:r w:rsidRPr="00353B99">
              <w:rPr>
                <w:rFonts w:ascii="Calibri" w:hAnsi="Calibri" w:cs="Tahoma"/>
                <w:sz w:val="22"/>
                <w:szCs w:val="22"/>
              </w:rPr>
              <w:t xml:space="preserve"> - Includes but is not limited to – fur clothing, fur-trimmed clothing and fur pelts. </w:t>
            </w:r>
          </w:p>
          <w:p w14:paraId="426181FF" w14:textId="77777777" w:rsidR="00DE50A2" w:rsidRPr="00353B99" w:rsidRDefault="00DE50A2" w:rsidP="005F679D">
            <w:pPr>
              <w:pStyle w:val="ListParagraph"/>
              <w:numPr>
                <w:ilvl w:val="0"/>
                <w:numId w:val="12"/>
              </w:numPr>
              <w:ind w:right="162"/>
              <w:jc w:val="both"/>
              <w:rPr>
                <w:rFonts w:ascii="Calibri" w:hAnsi="Calibri" w:cs="Tahoma"/>
                <w:sz w:val="22"/>
                <w:szCs w:val="22"/>
              </w:rPr>
            </w:pPr>
            <w:r w:rsidRPr="00353B99">
              <w:rPr>
                <w:rStyle w:val="Strong"/>
                <w:rFonts w:ascii="Calibri" w:hAnsi="Calibri" w:cs="Tahoma"/>
                <w:sz w:val="22"/>
                <w:szCs w:val="22"/>
              </w:rPr>
              <w:t>Precious Metals</w:t>
            </w:r>
            <w:r w:rsidRPr="00353B99">
              <w:rPr>
                <w:rFonts w:ascii="Calibri" w:hAnsi="Calibri" w:cs="Tahoma"/>
                <w:sz w:val="22"/>
                <w:szCs w:val="22"/>
              </w:rPr>
              <w:t xml:space="preserve"> - </w:t>
            </w:r>
            <w:bookmarkStart w:id="0" w:name="OLE_LINK1"/>
            <w:r w:rsidRPr="00353B99">
              <w:rPr>
                <w:rFonts w:ascii="Calibri" w:hAnsi="Calibri" w:cs="Tahoma"/>
                <w:sz w:val="22"/>
                <w:szCs w:val="22"/>
              </w:rPr>
              <w:t xml:space="preserve">Includes but is not limited to – gold </w:t>
            </w:r>
            <w:bookmarkEnd w:id="0"/>
            <w:r w:rsidRPr="00353B99">
              <w:rPr>
                <w:rFonts w:ascii="Calibri" w:hAnsi="Calibri" w:cs="Tahoma"/>
                <w:sz w:val="22"/>
                <w:szCs w:val="22"/>
              </w:rPr>
              <w:t>&amp; silver bullion or dust, precipitates or platinum (except as Integral part of electronic machinery).</w:t>
            </w:r>
          </w:p>
          <w:p w14:paraId="31C4EFE0" w14:textId="77777777" w:rsidR="00DE50A2" w:rsidRPr="00353B99" w:rsidRDefault="00DE50A2" w:rsidP="005F679D">
            <w:pPr>
              <w:pStyle w:val="ListParagraph"/>
              <w:numPr>
                <w:ilvl w:val="0"/>
                <w:numId w:val="12"/>
              </w:numPr>
              <w:ind w:right="162"/>
              <w:jc w:val="both"/>
              <w:rPr>
                <w:rFonts w:ascii="Calibri" w:hAnsi="Calibri" w:cs="Tahoma"/>
                <w:sz w:val="22"/>
                <w:szCs w:val="22"/>
              </w:rPr>
            </w:pPr>
            <w:r w:rsidRPr="00353B99">
              <w:rPr>
                <w:rStyle w:val="Strong"/>
                <w:rFonts w:ascii="Calibri" w:hAnsi="Calibri" w:cs="Tahoma"/>
                <w:sz w:val="22"/>
                <w:szCs w:val="22"/>
              </w:rPr>
              <w:t>Stocks, bonds, cash letters or cash equivalents</w:t>
            </w:r>
            <w:r w:rsidRPr="00353B99">
              <w:rPr>
                <w:rFonts w:ascii="Calibri" w:hAnsi="Calibri" w:cs="Tahoma"/>
                <w:sz w:val="22"/>
                <w:szCs w:val="22"/>
              </w:rPr>
              <w:t xml:space="preserve"> - Includes but is not limited to – food stamps, postage stamps, (not collectible) </w:t>
            </w:r>
            <w:r w:rsidR="004E2477" w:rsidRPr="00353B99">
              <w:rPr>
                <w:rFonts w:ascii="Calibri" w:hAnsi="Calibri" w:cs="Tahoma"/>
                <w:sz w:val="22"/>
                <w:szCs w:val="22"/>
              </w:rPr>
              <w:t>traveller’s</w:t>
            </w:r>
            <w:r w:rsidRPr="00353B99">
              <w:rPr>
                <w:rFonts w:ascii="Calibri" w:hAnsi="Calibri" w:cs="Tahoma"/>
                <w:sz w:val="22"/>
                <w:szCs w:val="22"/>
              </w:rPr>
              <w:t xml:space="preserve"> checks, lottery tickets, money orders, prepaid calling cards, bond coupons, bearer bonds.</w:t>
            </w:r>
          </w:p>
          <w:p w14:paraId="6B332EDA" w14:textId="77777777" w:rsidR="00DE50A2" w:rsidRPr="00353B99" w:rsidRDefault="00DE50A2" w:rsidP="005F679D">
            <w:pPr>
              <w:pStyle w:val="ListParagraph"/>
              <w:numPr>
                <w:ilvl w:val="0"/>
                <w:numId w:val="12"/>
              </w:numPr>
              <w:ind w:right="162"/>
              <w:jc w:val="both"/>
              <w:rPr>
                <w:rStyle w:val="Strong"/>
                <w:rFonts w:ascii="Calibri" w:hAnsi="Calibri" w:cs="Tahoma"/>
                <w:b w:val="0"/>
                <w:bCs w:val="0"/>
                <w:sz w:val="22"/>
                <w:szCs w:val="22"/>
              </w:rPr>
            </w:pPr>
            <w:r w:rsidRPr="00353B99">
              <w:rPr>
                <w:rStyle w:val="Strong"/>
                <w:rFonts w:ascii="Calibri" w:hAnsi="Calibri" w:cs="Tahoma"/>
                <w:sz w:val="22"/>
                <w:szCs w:val="22"/>
              </w:rPr>
              <w:t>Ostrich &amp; Emu Eggs</w:t>
            </w:r>
          </w:p>
          <w:p w14:paraId="2599502B" w14:textId="77777777" w:rsidR="00DE50A2" w:rsidRPr="003D5E0B" w:rsidRDefault="00DE50A2" w:rsidP="005F679D">
            <w:pPr>
              <w:pStyle w:val="ListParagraph"/>
              <w:numPr>
                <w:ilvl w:val="0"/>
                <w:numId w:val="12"/>
              </w:numPr>
              <w:ind w:right="162"/>
              <w:jc w:val="both"/>
              <w:rPr>
                <w:rStyle w:val="Strong"/>
                <w:rFonts w:ascii="Calibri" w:hAnsi="Calibri" w:cs="Tahoma"/>
                <w:b w:val="0"/>
                <w:bCs w:val="0"/>
                <w:sz w:val="22"/>
                <w:szCs w:val="22"/>
              </w:rPr>
            </w:pPr>
            <w:r w:rsidRPr="00353B99">
              <w:rPr>
                <w:rStyle w:val="Strong"/>
                <w:rFonts w:ascii="Calibri" w:hAnsi="Calibri" w:cs="Tahoma"/>
                <w:sz w:val="22"/>
                <w:szCs w:val="22"/>
              </w:rPr>
              <w:t>Dangerous goods</w:t>
            </w:r>
          </w:p>
          <w:p w14:paraId="05A5358D" w14:textId="77777777" w:rsidR="003D5E0B" w:rsidRPr="003D5E0B" w:rsidRDefault="003D5E0B" w:rsidP="005F679D">
            <w:pPr>
              <w:pStyle w:val="ListParagraph"/>
              <w:numPr>
                <w:ilvl w:val="0"/>
                <w:numId w:val="12"/>
              </w:numPr>
              <w:ind w:right="162"/>
              <w:jc w:val="both"/>
              <w:rPr>
                <w:rStyle w:val="Strong"/>
                <w:rFonts w:ascii="Calibri" w:hAnsi="Calibri" w:cs="Tahoma"/>
                <w:b w:val="0"/>
                <w:bCs w:val="0"/>
                <w:sz w:val="22"/>
                <w:szCs w:val="22"/>
              </w:rPr>
            </w:pPr>
            <w:r>
              <w:rPr>
                <w:rStyle w:val="Strong"/>
                <w:rFonts w:ascii="Calibri" w:hAnsi="Calibri" w:cs="Tahoma"/>
                <w:sz w:val="22"/>
                <w:szCs w:val="22"/>
              </w:rPr>
              <w:t>Alcoholic Items</w:t>
            </w:r>
          </w:p>
          <w:p w14:paraId="2E0410FB" w14:textId="77777777" w:rsidR="003D5E0B" w:rsidRPr="00353B99" w:rsidRDefault="003D5E0B" w:rsidP="005F679D">
            <w:pPr>
              <w:pStyle w:val="ListParagraph"/>
              <w:numPr>
                <w:ilvl w:val="0"/>
                <w:numId w:val="12"/>
              </w:numPr>
              <w:ind w:right="162"/>
              <w:jc w:val="both"/>
              <w:rPr>
                <w:rFonts w:ascii="Calibri" w:hAnsi="Calibri" w:cs="Tahoma"/>
                <w:sz w:val="22"/>
                <w:szCs w:val="22"/>
              </w:rPr>
            </w:pPr>
            <w:r>
              <w:rPr>
                <w:rStyle w:val="Strong"/>
                <w:rFonts w:ascii="Calibri" w:hAnsi="Calibri" w:cs="Tahoma"/>
                <w:sz w:val="22"/>
                <w:szCs w:val="22"/>
              </w:rPr>
              <w:t xml:space="preserve">Any commodity prohibited by the law of Kingdom of </w:t>
            </w:r>
            <w:r w:rsidR="00FB03EF">
              <w:rPr>
                <w:rStyle w:val="Strong"/>
                <w:rFonts w:ascii="Calibri" w:hAnsi="Calibri" w:cs="Tahoma"/>
                <w:sz w:val="22"/>
                <w:szCs w:val="22"/>
              </w:rPr>
              <w:t>Bahrain</w:t>
            </w:r>
            <w:r>
              <w:rPr>
                <w:rStyle w:val="Strong"/>
                <w:rFonts w:ascii="Calibri" w:hAnsi="Calibri" w:cs="Tahoma"/>
                <w:sz w:val="22"/>
                <w:szCs w:val="22"/>
              </w:rPr>
              <w:t>.</w:t>
            </w:r>
          </w:p>
          <w:p w14:paraId="6D0C2DD8" w14:textId="77777777" w:rsidR="00DE50A2" w:rsidRPr="00353B99" w:rsidRDefault="00DE50A2" w:rsidP="00546E4B">
            <w:pPr>
              <w:spacing w:after="0" w:line="240" w:lineRule="auto"/>
              <w:jc w:val="both"/>
              <w:rPr>
                <w:rStyle w:val="Strong"/>
                <w:rFonts w:ascii="Calibri" w:hAnsi="Calibri" w:cs="Tahoma"/>
                <w:b w:val="0"/>
              </w:rPr>
            </w:pPr>
          </w:p>
          <w:p w14:paraId="0747AE4F" w14:textId="77777777" w:rsidR="00DE50A2" w:rsidRPr="00353B99" w:rsidRDefault="00DE50A2" w:rsidP="00546E4B">
            <w:pPr>
              <w:spacing w:after="0" w:line="240" w:lineRule="auto"/>
              <w:jc w:val="both"/>
              <w:rPr>
                <w:rStyle w:val="Strong"/>
                <w:rFonts w:ascii="Calibri" w:hAnsi="Calibri" w:cs="Tahoma"/>
              </w:rPr>
            </w:pPr>
            <w:r w:rsidRPr="00353B99">
              <w:rPr>
                <w:rStyle w:val="Strong"/>
                <w:rFonts w:ascii="Calibri" w:hAnsi="Calibri" w:cs="Tahoma"/>
              </w:rPr>
              <w:t>Procedure</w:t>
            </w:r>
            <w:r w:rsidR="004479B7" w:rsidRPr="00353B99">
              <w:rPr>
                <w:rStyle w:val="Strong"/>
                <w:rFonts w:ascii="Calibri" w:hAnsi="Calibri" w:cs="Tahoma"/>
              </w:rPr>
              <w:t>:</w:t>
            </w:r>
          </w:p>
          <w:p w14:paraId="63F6C378" w14:textId="77777777" w:rsidR="00DE50A2" w:rsidRPr="00353B99" w:rsidRDefault="00DE50A2" w:rsidP="00546E4B">
            <w:pPr>
              <w:spacing w:after="0" w:line="240" w:lineRule="auto"/>
              <w:jc w:val="both"/>
              <w:rPr>
                <w:rStyle w:val="Strong"/>
                <w:rFonts w:ascii="Calibri" w:hAnsi="Calibri" w:cs="Tahoma"/>
                <w:b w:val="0"/>
              </w:rPr>
            </w:pPr>
            <w:r w:rsidRPr="00353B99">
              <w:rPr>
                <w:rStyle w:val="Strong"/>
                <w:rFonts w:ascii="Calibri" w:hAnsi="Calibri" w:cs="Tahoma"/>
                <w:b w:val="0"/>
              </w:rPr>
              <w:t>Origin:</w:t>
            </w:r>
          </w:p>
          <w:p w14:paraId="0CB5CA55" w14:textId="77777777" w:rsidR="00DE50A2" w:rsidRPr="00353B99" w:rsidRDefault="00DE50A2" w:rsidP="00546E4B">
            <w:pPr>
              <w:pStyle w:val="ListParagraph"/>
              <w:numPr>
                <w:ilvl w:val="0"/>
                <w:numId w:val="13"/>
              </w:numPr>
              <w:jc w:val="both"/>
              <w:rPr>
                <w:rStyle w:val="Strong"/>
                <w:rFonts w:ascii="Calibri" w:hAnsi="Calibri" w:cs="Tahoma"/>
                <w:b w:val="0"/>
                <w:sz w:val="22"/>
                <w:szCs w:val="22"/>
              </w:rPr>
            </w:pPr>
            <w:r w:rsidRPr="00353B99">
              <w:rPr>
                <w:rStyle w:val="Strong"/>
                <w:rFonts w:ascii="Calibri" w:hAnsi="Calibri" w:cs="Tahoma"/>
                <w:b w:val="0"/>
                <w:sz w:val="22"/>
                <w:szCs w:val="22"/>
              </w:rPr>
              <w:t>Ensure the customer knows the features and benefits of this service.</w:t>
            </w:r>
          </w:p>
          <w:p w14:paraId="351FDC65" w14:textId="77777777" w:rsidR="00DE50A2" w:rsidRPr="00353B99" w:rsidRDefault="00DE50A2" w:rsidP="00546E4B">
            <w:pPr>
              <w:pStyle w:val="ListParagraph"/>
              <w:numPr>
                <w:ilvl w:val="0"/>
                <w:numId w:val="13"/>
              </w:numPr>
              <w:jc w:val="both"/>
              <w:rPr>
                <w:rStyle w:val="Strong"/>
                <w:rFonts w:ascii="Calibri" w:hAnsi="Calibri" w:cs="Tahoma"/>
                <w:b w:val="0"/>
                <w:sz w:val="22"/>
                <w:szCs w:val="22"/>
              </w:rPr>
            </w:pPr>
            <w:r w:rsidRPr="00353B99">
              <w:rPr>
                <w:rStyle w:val="Strong"/>
                <w:rFonts w:ascii="Calibri" w:hAnsi="Calibri" w:cs="Tahoma"/>
                <w:b w:val="0"/>
                <w:sz w:val="22"/>
                <w:szCs w:val="22"/>
              </w:rPr>
              <w:t>Follow the Job Aid - AWB Completion and Package Acceptance Policy.</w:t>
            </w:r>
          </w:p>
          <w:p w14:paraId="2256ED67" w14:textId="77777777" w:rsidR="00DE50A2" w:rsidRPr="00353B99" w:rsidRDefault="00DE50A2" w:rsidP="00546E4B">
            <w:pPr>
              <w:pStyle w:val="ListParagraph"/>
              <w:numPr>
                <w:ilvl w:val="0"/>
                <w:numId w:val="13"/>
              </w:numPr>
              <w:jc w:val="both"/>
              <w:rPr>
                <w:rStyle w:val="Strong"/>
                <w:rFonts w:ascii="Calibri" w:hAnsi="Calibri" w:cs="Tahoma"/>
                <w:b w:val="0"/>
                <w:sz w:val="22"/>
                <w:szCs w:val="22"/>
              </w:rPr>
            </w:pPr>
            <w:r w:rsidRPr="00353B99">
              <w:rPr>
                <w:rStyle w:val="Strong"/>
                <w:rFonts w:ascii="Calibri" w:hAnsi="Calibri" w:cs="Tahoma"/>
                <w:b w:val="0"/>
                <w:sz w:val="22"/>
                <w:szCs w:val="22"/>
              </w:rPr>
              <w:t>In case of Friday delivery request:</w:t>
            </w:r>
          </w:p>
          <w:p w14:paraId="7BDE52AB" w14:textId="77777777" w:rsidR="00DE50A2" w:rsidRPr="00353B99" w:rsidRDefault="00DE50A2" w:rsidP="00546E4B">
            <w:pPr>
              <w:pStyle w:val="ListParagraph"/>
              <w:numPr>
                <w:ilvl w:val="0"/>
                <w:numId w:val="13"/>
              </w:numPr>
              <w:jc w:val="both"/>
              <w:rPr>
                <w:rStyle w:val="Strong"/>
                <w:rFonts w:ascii="Calibri" w:hAnsi="Calibri" w:cs="Tahoma"/>
                <w:b w:val="0"/>
                <w:sz w:val="22"/>
                <w:szCs w:val="22"/>
              </w:rPr>
            </w:pPr>
            <w:r w:rsidRPr="00353B99">
              <w:rPr>
                <w:rStyle w:val="Strong"/>
                <w:rFonts w:ascii="Calibri" w:hAnsi="Calibri" w:cs="Tahoma"/>
                <w:b w:val="0"/>
                <w:sz w:val="22"/>
                <w:szCs w:val="22"/>
              </w:rPr>
              <w:t>Charge (</w:t>
            </w:r>
            <w:r w:rsidR="00FB03EF">
              <w:rPr>
                <w:rStyle w:val="Strong"/>
                <w:rFonts w:ascii="Calibri" w:hAnsi="Calibri" w:cs="Tahoma"/>
                <w:b w:val="0"/>
                <w:sz w:val="22"/>
                <w:szCs w:val="22"/>
              </w:rPr>
              <w:t>BHD</w:t>
            </w:r>
            <w:r w:rsidRPr="00353B99">
              <w:rPr>
                <w:rStyle w:val="Strong"/>
                <w:rFonts w:ascii="Calibri" w:hAnsi="Calibri" w:cs="Tahoma"/>
                <w:b w:val="0"/>
                <w:sz w:val="22"/>
                <w:szCs w:val="22"/>
              </w:rPr>
              <w:t xml:space="preserve"> 10) extra for Friday delivery &amp; inform operations about the shipment.  </w:t>
            </w:r>
          </w:p>
          <w:p w14:paraId="1B166A8D" w14:textId="77777777" w:rsidR="00DE50A2" w:rsidRPr="00353B99" w:rsidRDefault="00DE50A2" w:rsidP="00546E4B">
            <w:pPr>
              <w:spacing w:after="0" w:line="240" w:lineRule="auto"/>
              <w:jc w:val="both"/>
              <w:rPr>
                <w:rStyle w:val="Strong"/>
                <w:rFonts w:ascii="Calibri" w:hAnsi="Calibri" w:cs="Tahoma"/>
                <w:b w:val="0"/>
              </w:rPr>
            </w:pPr>
          </w:p>
          <w:p w14:paraId="46026396" w14:textId="77777777" w:rsidR="00DE50A2" w:rsidRPr="00353B99" w:rsidRDefault="00DE50A2" w:rsidP="00546E4B">
            <w:pPr>
              <w:spacing w:after="0" w:line="240" w:lineRule="auto"/>
              <w:jc w:val="both"/>
              <w:rPr>
                <w:rStyle w:val="Strong"/>
                <w:rFonts w:ascii="Calibri" w:hAnsi="Calibri" w:cs="Tahoma"/>
                <w:b w:val="0"/>
              </w:rPr>
            </w:pPr>
            <w:r w:rsidRPr="00353B99">
              <w:rPr>
                <w:rStyle w:val="Strong"/>
                <w:rFonts w:ascii="Calibri" w:hAnsi="Calibri" w:cs="Tahoma"/>
                <w:b w:val="0"/>
              </w:rPr>
              <w:t>Destination:</w:t>
            </w:r>
          </w:p>
          <w:p w14:paraId="64B34C74" w14:textId="77777777" w:rsidR="00DE50A2" w:rsidRPr="00353B99" w:rsidRDefault="00DE50A2" w:rsidP="00546E4B">
            <w:pPr>
              <w:pStyle w:val="ListParagraph"/>
              <w:numPr>
                <w:ilvl w:val="0"/>
                <w:numId w:val="14"/>
              </w:numPr>
              <w:jc w:val="both"/>
              <w:rPr>
                <w:rStyle w:val="Strong"/>
                <w:rFonts w:ascii="Calibri" w:hAnsi="Calibri" w:cs="Tahoma"/>
                <w:b w:val="0"/>
                <w:sz w:val="22"/>
                <w:szCs w:val="22"/>
              </w:rPr>
            </w:pPr>
            <w:r w:rsidRPr="00353B99">
              <w:rPr>
                <w:rStyle w:val="Strong"/>
                <w:rFonts w:ascii="Calibri" w:hAnsi="Calibri" w:cs="Tahoma"/>
                <w:b w:val="0"/>
                <w:sz w:val="22"/>
                <w:szCs w:val="22"/>
              </w:rPr>
              <w:t>In case of HAL follow the HAL Policy &amp; Procedure</w:t>
            </w:r>
          </w:p>
          <w:p w14:paraId="4D88EB9C" w14:textId="77777777" w:rsidR="00DE50A2" w:rsidRPr="00353B99" w:rsidRDefault="00DE50A2" w:rsidP="00546E4B">
            <w:pPr>
              <w:pStyle w:val="ListParagraph"/>
              <w:numPr>
                <w:ilvl w:val="0"/>
                <w:numId w:val="14"/>
              </w:numPr>
              <w:jc w:val="both"/>
              <w:rPr>
                <w:rStyle w:val="Strong"/>
                <w:rFonts w:ascii="Calibri" w:hAnsi="Calibri" w:cs="Tahoma"/>
                <w:b w:val="0"/>
                <w:sz w:val="22"/>
                <w:szCs w:val="22"/>
              </w:rPr>
            </w:pPr>
            <w:r w:rsidRPr="00353B99">
              <w:rPr>
                <w:rStyle w:val="Strong"/>
                <w:rFonts w:ascii="Calibri" w:hAnsi="Calibri" w:cs="Tahoma"/>
                <w:b w:val="0"/>
                <w:sz w:val="22"/>
                <w:szCs w:val="22"/>
              </w:rPr>
              <w:t>Report any delay on delivery to your line manager immediately</w:t>
            </w:r>
          </w:p>
          <w:p w14:paraId="18C3A7FA" w14:textId="77777777" w:rsidR="00DE50A2" w:rsidRPr="004E2477" w:rsidRDefault="00DE50A2" w:rsidP="00546E4B">
            <w:pPr>
              <w:pStyle w:val="ListParagraph"/>
              <w:numPr>
                <w:ilvl w:val="0"/>
                <w:numId w:val="14"/>
              </w:numPr>
              <w:jc w:val="both"/>
              <w:rPr>
                <w:rStyle w:val="Strong"/>
                <w:rFonts w:ascii="Calibri" w:hAnsi="Calibri" w:cs="Tahoma"/>
                <w:b w:val="0"/>
                <w:bCs w:val="0"/>
                <w:sz w:val="22"/>
                <w:szCs w:val="22"/>
              </w:rPr>
            </w:pPr>
            <w:r w:rsidRPr="00353B99">
              <w:rPr>
                <w:rStyle w:val="Strong"/>
                <w:rFonts w:ascii="Calibri" w:hAnsi="Calibri" w:cs="Tahoma"/>
                <w:b w:val="0"/>
                <w:sz w:val="22"/>
                <w:szCs w:val="22"/>
              </w:rPr>
              <w:t>In case of damaged shipment - see OPS &amp; Retail - Damaged Shipment Policy &amp; Procedure</w:t>
            </w:r>
          </w:p>
          <w:p w14:paraId="250FCF4E" w14:textId="77777777" w:rsidR="004E2477" w:rsidRPr="00353B99" w:rsidRDefault="004E2477" w:rsidP="00546E4B">
            <w:pPr>
              <w:pStyle w:val="ListParagraph"/>
              <w:numPr>
                <w:ilvl w:val="0"/>
                <w:numId w:val="14"/>
              </w:numPr>
              <w:jc w:val="both"/>
              <w:rPr>
                <w:rStyle w:val="Strong"/>
                <w:rFonts w:ascii="Calibri" w:hAnsi="Calibri" w:cs="Tahoma"/>
                <w:b w:val="0"/>
                <w:bCs w:val="0"/>
                <w:sz w:val="22"/>
                <w:szCs w:val="22"/>
              </w:rPr>
            </w:pPr>
          </w:p>
          <w:p w14:paraId="6A90A0A0" w14:textId="77777777" w:rsidR="00432BC2" w:rsidRPr="00353B99" w:rsidRDefault="00432BC2" w:rsidP="00546E4B">
            <w:pPr>
              <w:spacing w:after="0" w:line="240" w:lineRule="auto"/>
              <w:jc w:val="both"/>
              <w:rPr>
                <w:rFonts w:ascii="Calibri" w:eastAsia="Calibri" w:hAnsi="Calibri" w:cs="Tahoma"/>
                <w:b/>
              </w:rPr>
            </w:pPr>
            <w:r w:rsidRPr="00353B99">
              <w:rPr>
                <w:rFonts w:ascii="Calibri" w:eastAsia="Calibri" w:hAnsi="Calibri" w:cs="Tahoma"/>
                <w:b/>
              </w:rPr>
              <w:t>Additional Information:</w:t>
            </w:r>
          </w:p>
          <w:p w14:paraId="496F0A4B" w14:textId="77777777" w:rsidR="00432BC2" w:rsidRPr="00353B99" w:rsidRDefault="00432BC2" w:rsidP="00546E4B">
            <w:pPr>
              <w:pStyle w:val="ListParagraph"/>
              <w:numPr>
                <w:ilvl w:val="0"/>
                <w:numId w:val="17"/>
              </w:numPr>
              <w:jc w:val="both"/>
              <w:rPr>
                <w:rFonts w:ascii="Calibri" w:hAnsi="Calibri" w:cs="Tahoma"/>
              </w:rPr>
            </w:pPr>
            <w:r w:rsidRPr="00353B99">
              <w:rPr>
                <w:rFonts w:ascii="Calibri" w:hAnsi="Calibri" w:cs="Tahoma"/>
              </w:rPr>
              <w:t xml:space="preserve">24/7 Contact </w:t>
            </w:r>
            <w:r w:rsidR="004E2477" w:rsidRPr="00353B99">
              <w:rPr>
                <w:rFonts w:ascii="Calibri" w:hAnsi="Calibri" w:cs="Tahoma"/>
              </w:rPr>
              <w:t>Canter</w:t>
            </w:r>
            <w:r w:rsidRPr="00353B99">
              <w:rPr>
                <w:rFonts w:ascii="Calibri" w:hAnsi="Calibri" w:cs="Tahoma"/>
              </w:rPr>
              <w:t xml:space="preserve"> </w:t>
            </w:r>
            <w:r w:rsidR="00FB03EF">
              <w:rPr>
                <w:rFonts w:ascii="Calibri" w:hAnsi="Calibri" w:cs="Tahoma"/>
              </w:rPr>
              <w:t>17 00</w:t>
            </w:r>
            <w:r w:rsidR="004E2477">
              <w:rPr>
                <w:rFonts w:ascii="Calibri" w:hAnsi="Calibri" w:cs="Tahoma"/>
              </w:rPr>
              <w:t xml:space="preserve"> 3333</w:t>
            </w:r>
          </w:p>
          <w:p w14:paraId="43EAB5DD" w14:textId="77777777" w:rsidR="00432BC2" w:rsidRDefault="00432BC2" w:rsidP="00546E4B">
            <w:pPr>
              <w:pStyle w:val="ListParagraph"/>
              <w:numPr>
                <w:ilvl w:val="0"/>
                <w:numId w:val="17"/>
              </w:numPr>
              <w:jc w:val="both"/>
              <w:rPr>
                <w:rFonts w:ascii="Calibri" w:hAnsi="Calibri" w:cs="Tahoma"/>
              </w:rPr>
            </w:pPr>
            <w:r w:rsidRPr="00353B99">
              <w:rPr>
                <w:rFonts w:ascii="Calibri" w:hAnsi="Calibri" w:cs="Tahoma"/>
              </w:rPr>
              <w:t>View Terms &amp; Conditions</w:t>
            </w:r>
            <w:r w:rsidR="00B8735A">
              <w:rPr>
                <w:rFonts w:ascii="Calibri" w:hAnsi="Calibri" w:cs="Tahoma"/>
              </w:rPr>
              <w:t xml:space="preserve"> (At the back of the AWB).</w:t>
            </w:r>
          </w:p>
          <w:p w14:paraId="1E4FB83A" w14:textId="77777777" w:rsidR="004E2477" w:rsidRPr="00353B99" w:rsidRDefault="004E2477" w:rsidP="007E02EF">
            <w:pPr>
              <w:pStyle w:val="ListParagraph"/>
              <w:jc w:val="both"/>
              <w:rPr>
                <w:rFonts w:ascii="Calibri" w:hAnsi="Calibri" w:cs="Tahoma"/>
              </w:rPr>
            </w:pPr>
          </w:p>
        </w:tc>
      </w:tr>
    </w:tbl>
    <w:p w14:paraId="73200FC0" w14:textId="77777777" w:rsidR="00E468AF" w:rsidRPr="00E468AF" w:rsidRDefault="00E468AF" w:rsidP="00E468AF">
      <w:pPr>
        <w:jc w:val="right"/>
      </w:pPr>
    </w:p>
    <w:sectPr w:rsidR="00E468AF" w:rsidRPr="00E468AF" w:rsidSect="00B32B91">
      <w:headerReference w:type="default" r:id="rId7"/>
      <w:footerReference w:type="default" r:id="rId8"/>
      <w:pgSz w:w="11909" w:h="16834" w:code="9"/>
      <w:pgMar w:top="144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C5A612" w14:textId="77777777" w:rsidR="00E62D8A" w:rsidRDefault="00E62D8A" w:rsidP="00DE50A2">
      <w:pPr>
        <w:spacing w:after="0" w:line="240" w:lineRule="auto"/>
      </w:pPr>
      <w:r>
        <w:separator/>
      </w:r>
    </w:p>
  </w:endnote>
  <w:endnote w:type="continuationSeparator" w:id="0">
    <w:p w14:paraId="5A6B945C" w14:textId="77777777" w:rsidR="00E62D8A" w:rsidRDefault="00E62D8A" w:rsidP="00DE50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42E26A" w14:textId="74827463" w:rsidR="00842E77" w:rsidRDefault="00842E77" w:rsidP="004257A3">
    <w:pPr>
      <w:pStyle w:val="Footer"/>
      <w:tabs>
        <w:tab w:val="clear" w:pos="8640"/>
        <w:tab w:val="right" w:pos="9000"/>
        <w:tab w:val="right" w:pos="9720"/>
      </w:tabs>
      <w:jc w:val="center"/>
      <w:rPr>
        <w:rFonts w:ascii="Calibri" w:hAnsi="Calibri" w:cs="Calibri"/>
        <w:sz w:val="22"/>
        <w:szCs w:val="22"/>
      </w:rPr>
    </w:pPr>
    <w:r w:rsidRPr="00F63FAF">
      <w:rPr>
        <w:rFonts w:ascii="Calibri" w:hAnsi="Calibri" w:cs="Calibri"/>
        <w:sz w:val="22"/>
        <w:szCs w:val="22"/>
      </w:rPr>
      <w:t xml:space="preserve">Page </w:t>
    </w:r>
    <w:r w:rsidR="00492C11" w:rsidRPr="00F63FAF">
      <w:rPr>
        <w:rFonts w:ascii="Calibri" w:hAnsi="Calibri" w:cs="Calibri"/>
        <w:sz w:val="22"/>
        <w:szCs w:val="22"/>
      </w:rPr>
      <w:fldChar w:fldCharType="begin"/>
    </w:r>
    <w:r w:rsidRPr="00F63FAF">
      <w:rPr>
        <w:rFonts w:ascii="Calibri" w:hAnsi="Calibri" w:cs="Calibri"/>
        <w:sz w:val="22"/>
        <w:szCs w:val="22"/>
      </w:rPr>
      <w:instrText xml:space="preserve"> PAGE </w:instrText>
    </w:r>
    <w:r w:rsidR="00492C11" w:rsidRPr="00F63FAF">
      <w:rPr>
        <w:rFonts w:ascii="Calibri" w:hAnsi="Calibri" w:cs="Calibri"/>
        <w:sz w:val="22"/>
        <w:szCs w:val="22"/>
      </w:rPr>
      <w:fldChar w:fldCharType="separate"/>
    </w:r>
    <w:r w:rsidR="007E02EF">
      <w:rPr>
        <w:rFonts w:ascii="Calibri" w:hAnsi="Calibri" w:cs="Calibri"/>
        <w:noProof/>
        <w:sz w:val="22"/>
        <w:szCs w:val="22"/>
      </w:rPr>
      <w:t>1</w:t>
    </w:r>
    <w:r w:rsidR="00492C11" w:rsidRPr="00F63FAF">
      <w:rPr>
        <w:rFonts w:ascii="Calibri" w:hAnsi="Calibri" w:cs="Calibri"/>
        <w:sz w:val="22"/>
        <w:szCs w:val="22"/>
      </w:rPr>
      <w:fldChar w:fldCharType="end"/>
    </w:r>
    <w:r w:rsidRPr="00F63FAF">
      <w:rPr>
        <w:rFonts w:ascii="Calibri" w:hAnsi="Calibri" w:cs="Calibri"/>
        <w:sz w:val="22"/>
        <w:szCs w:val="22"/>
      </w:rPr>
      <w:t xml:space="preserve"> of </w:t>
    </w:r>
    <w:r w:rsidR="00492C11" w:rsidRPr="00F63FAF">
      <w:rPr>
        <w:rFonts w:ascii="Calibri" w:hAnsi="Calibri" w:cs="Calibri"/>
        <w:sz w:val="22"/>
        <w:szCs w:val="22"/>
      </w:rPr>
      <w:fldChar w:fldCharType="begin"/>
    </w:r>
    <w:r w:rsidRPr="00F63FAF">
      <w:rPr>
        <w:rFonts w:ascii="Calibri" w:hAnsi="Calibri" w:cs="Calibri"/>
        <w:sz w:val="22"/>
        <w:szCs w:val="22"/>
      </w:rPr>
      <w:instrText xml:space="preserve"> NUMPAGES  </w:instrText>
    </w:r>
    <w:r w:rsidR="00492C11" w:rsidRPr="00F63FAF">
      <w:rPr>
        <w:rFonts w:ascii="Calibri" w:hAnsi="Calibri" w:cs="Calibri"/>
        <w:sz w:val="22"/>
        <w:szCs w:val="22"/>
      </w:rPr>
      <w:fldChar w:fldCharType="separate"/>
    </w:r>
    <w:r w:rsidR="007E02EF">
      <w:rPr>
        <w:rFonts w:ascii="Calibri" w:hAnsi="Calibri" w:cs="Calibri"/>
        <w:noProof/>
        <w:sz w:val="22"/>
        <w:szCs w:val="22"/>
      </w:rPr>
      <w:t>3</w:t>
    </w:r>
    <w:r w:rsidR="00492C11" w:rsidRPr="00F63FAF">
      <w:rPr>
        <w:rFonts w:ascii="Calibri" w:hAnsi="Calibri" w:cs="Calibri"/>
        <w:sz w:val="22"/>
        <w:szCs w:val="22"/>
      </w:rPr>
      <w:fldChar w:fldCharType="end"/>
    </w:r>
  </w:p>
  <w:p w14:paraId="6B5B7CEC" w14:textId="2FD45016" w:rsidR="004257A3" w:rsidRPr="00F63FAF" w:rsidRDefault="004257A3" w:rsidP="004257A3">
    <w:pPr>
      <w:pStyle w:val="Footer"/>
      <w:tabs>
        <w:tab w:val="clear" w:pos="8640"/>
        <w:tab w:val="right" w:pos="9000"/>
        <w:tab w:val="right" w:pos="9720"/>
      </w:tabs>
      <w:jc w:val="center"/>
      <w:rPr>
        <w:rFonts w:ascii="Calibri" w:hAnsi="Calibri" w:cs="Calibri"/>
        <w:sz w:val="22"/>
        <w:szCs w:val="22"/>
      </w:rPr>
    </w:pPr>
    <w:r w:rsidRPr="00F63FAF">
      <w:rPr>
        <w:rFonts w:ascii="Calibri" w:hAnsi="Calibri" w:cs="Calibri"/>
        <w:sz w:val="22"/>
        <w:szCs w:val="22"/>
      </w:rPr>
      <w:t>Uncontrolled copy if printed</w:t>
    </w:r>
  </w:p>
  <w:p w14:paraId="77F4E568" w14:textId="77777777" w:rsidR="000A448E" w:rsidRDefault="000A44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3237CF" w14:textId="77777777" w:rsidR="00E62D8A" w:rsidRDefault="00E62D8A" w:rsidP="00DE50A2">
      <w:pPr>
        <w:spacing w:after="0" w:line="240" w:lineRule="auto"/>
      </w:pPr>
      <w:r>
        <w:separator/>
      </w:r>
    </w:p>
  </w:footnote>
  <w:footnote w:type="continuationSeparator" w:id="0">
    <w:p w14:paraId="5BD0326F" w14:textId="77777777" w:rsidR="00E62D8A" w:rsidRDefault="00E62D8A" w:rsidP="00DE50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50" w:type="dxa"/>
      <w:tblInd w:w="-432" w:type="dxa"/>
      <w:tblLook w:val="04A0" w:firstRow="1" w:lastRow="0" w:firstColumn="1" w:lastColumn="0" w:noHBand="0" w:noVBand="1"/>
    </w:tblPr>
    <w:tblGrid>
      <w:gridCol w:w="4410"/>
      <w:gridCol w:w="5940"/>
    </w:tblGrid>
    <w:tr w:rsidR="00037C48" w:rsidRPr="003069FB" w14:paraId="71FBCB5E" w14:textId="77777777" w:rsidTr="00AC0289">
      <w:tc>
        <w:tcPr>
          <w:tcW w:w="4410" w:type="dxa"/>
        </w:tcPr>
        <w:p w14:paraId="13A7B9B5" w14:textId="1EEB1D29" w:rsidR="000A448E" w:rsidRPr="003069FB" w:rsidRDefault="00AC0289" w:rsidP="005F679D">
          <w:pPr>
            <w:pStyle w:val="Header"/>
            <w:rPr>
              <w:b/>
              <w:noProof/>
              <w:sz w:val="28"/>
              <w:szCs w:val="28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3CCA7381" wp14:editId="3F8EF978">
                <wp:simplePos x="0" y="0"/>
                <wp:positionH relativeFrom="column">
                  <wp:posOffset>-68580</wp:posOffset>
                </wp:positionH>
                <wp:positionV relativeFrom="paragraph">
                  <wp:posOffset>106680</wp:posOffset>
                </wp:positionV>
                <wp:extent cx="1197864" cy="292608"/>
                <wp:effectExtent l="0" t="0" r="2540" b="0"/>
                <wp:wrapSquare wrapText="bothSides"/>
                <wp:docPr id="2" name="Picture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587E7418-8ECC-4B79-BF55-052E5D94957E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1">
                          <a:extLst>
                            <a:ext uri="{FF2B5EF4-FFF2-40B4-BE49-F238E27FC236}">
                              <a16:creationId xmlns:a16="http://schemas.microsoft.com/office/drawing/2014/main" id="{587E7418-8ECC-4B79-BF55-052E5D94957E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97864" cy="29260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940" w:type="dxa"/>
        </w:tcPr>
        <w:p w14:paraId="248C138C" w14:textId="77777777" w:rsidR="000A448E" w:rsidRDefault="004E10A2" w:rsidP="003069FB">
          <w:pPr>
            <w:pStyle w:val="Header"/>
            <w:jc w:val="right"/>
            <w:rPr>
              <w:rFonts w:ascii="Calibri" w:hAnsi="Calibri"/>
              <w:b/>
              <w:noProof/>
              <w:sz w:val="32"/>
            </w:rPr>
          </w:pPr>
          <w:r w:rsidRPr="00820730">
            <w:rPr>
              <w:rFonts w:ascii="Calibri" w:hAnsi="Calibri"/>
              <w:b/>
              <w:noProof/>
              <w:sz w:val="32"/>
            </w:rPr>
            <w:t xml:space="preserve">SMSA Priority </w:t>
          </w:r>
          <w:r w:rsidR="00C84A9E">
            <w:rPr>
              <w:rFonts w:ascii="Calibri" w:hAnsi="Calibri"/>
              <w:b/>
              <w:noProof/>
              <w:sz w:val="32"/>
            </w:rPr>
            <w:t>Service</w:t>
          </w:r>
          <w:r w:rsidR="00346AE5">
            <w:rPr>
              <w:rFonts w:ascii="Calibri" w:hAnsi="Calibri"/>
              <w:b/>
              <w:noProof/>
              <w:sz w:val="32"/>
            </w:rPr>
            <w:t xml:space="preserve"> (SPOD/SPOP)</w:t>
          </w:r>
          <w:r w:rsidRPr="00820730">
            <w:rPr>
              <w:rFonts w:ascii="Calibri" w:hAnsi="Calibri"/>
              <w:b/>
              <w:noProof/>
              <w:sz w:val="32"/>
            </w:rPr>
            <w:t xml:space="preserve"> </w:t>
          </w:r>
        </w:p>
        <w:p w14:paraId="2CD69D94" w14:textId="77777777" w:rsidR="000A448E" w:rsidRPr="00524C73" w:rsidRDefault="004E10A2" w:rsidP="005F679D">
          <w:pPr>
            <w:pStyle w:val="Header"/>
            <w:tabs>
              <w:tab w:val="clear" w:pos="4320"/>
            </w:tabs>
            <w:jc w:val="right"/>
            <w:rPr>
              <w:rFonts w:ascii="Calibri" w:hAnsi="Calibri"/>
              <w:noProof/>
            </w:rPr>
          </w:pPr>
          <w:r w:rsidRPr="00524C73">
            <w:rPr>
              <w:rFonts w:ascii="Calibri" w:hAnsi="Calibri"/>
              <w:noProof/>
            </w:rPr>
            <w:t>Owner</w:t>
          </w:r>
          <w:r w:rsidR="00546E4B">
            <w:rPr>
              <w:rFonts w:ascii="Calibri" w:hAnsi="Calibri"/>
              <w:noProof/>
            </w:rPr>
            <w:t xml:space="preserve"> / Department</w:t>
          </w:r>
          <w:r w:rsidRPr="00524C73">
            <w:rPr>
              <w:rFonts w:ascii="Calibri" w:hAnsi="Calibri"/>
              <w:noProof/>
            </w:rPr>
            <w:t>:</w:t>
          </w:r>
          <w:r>
            <w:rPr>
              <w:rFonts w:ascii="Calibri" w:hAnsi="Calibri"/>
              <w:noProof/>
            </w:rPr>
            <w:t xml:space="preserve"> </w:t>
          </w:r>
          <w:r w:rsidR="005F679D">
            <w:rPr>
              <w:rFonts w:ascii="Calibri" w:hAnsi="Calibri"/>
              <w:noProof/>
            </w:rPr>
            <w:t>IBU –</w:t>
          </w:r>
          <w:r w:rsidR="00546E4B">
            <w:rPr>
              <w:rFonts w:ascii="Calibri" w:hAnsi="Calibri"/>
              <w:noProof/>
            </w:rPr>
            <w:t xml:space="preserve"> BAH</w:t>
          </w:r>
          <w:r w:rsidR="005F679D">
            <w:rPr>
              <w:rFonts w:ascii="Calibri" w:hAnsi="Calibri"/>
              <w:noProof/>
            </w:rPr>
            <w:t>,</w:t>
          </w:r>
          <w:r w:rsidR="00546E4B">
            <w:rPr>
              <w:rFonts w:ascii="Calibri" w:hAnsi="Calibri"/>
              <w:noProof/>
            </w:rPr>
            <w:t xml:space="preserve"> </w:t>
          </w:r>
          <w:r>
            <w:rPr>
              <w:rFonts w:ascii="Calibri" w:hAnsi="Calibri"/>
              <w:noProof/>
            </w:rPr>
            <w:t xml:space="preserve">Sales </w:t>
          </w:r>
        </w:p>
        <w:p w14:paraId="406807B0" w14:textId="77777777" w:rsidR="000A448E" w:rsidRPr="003069FB" w:rsidRDefault="000A448E" w:rsidP="004E6316">
          <w:pPr>
            <w:pStyle w:val="Header"/>
            <w:jc w:val="right"/>
            <w:rPr>
              <w:b/>
              <w:noProof/>
              <w:sz w:val="28"/>
              <w:szCs w:val="28"/>
            </w:rPr>
          </w:pPr>
        </w:p>
      </w:tc>
    </w:tr>
  </w:tbl>
  <w:p w14:paraId="63B5CC95" w14:textId="77777777" w:rsidR="000A448E" w:rsidRDefault="000A448E" w:rsidP="005F679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377D8"/>
    <w:multiLevelType w:val="hybridMultilevel"/>
    <w:tmpl w:val="D2F0C91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A66B16"/>
    <w:multiLevelType w:val="hybridMultilevel"/>
    <w:tmpl w:val="D1C86DE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1655B2"/>
    <w:multiLevelType w:val="hybridMultilevel"/>
    <w:tmpl w:val="9284387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B105D6"/>
    <w:multiLevelType w:val="hybridMultilevel"/>
    <w:tmpl w:val="3B5CBF2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32716F"/>
    <w:multiLevelType w:val="hybridMultilevel"/>
    <w:tmpl w:val="F0BE445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044DE6"/>
    <w:multiLevelType w:val="hybridMultilevel"/>
    <w:tmpl w:val="5D4A4BE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BA0622"/>
    <w:multiLevelType w:val="hybridMultilevel"/>
    <w:tmpl w:val="00E4878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3805F0"/>
    <w:multiLevelType w:val="hybridMultilevel"/>
    <w:tmpl w:val="E9B4329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0837DC"/>
    <w:multiLevelType w:val="hybridMultilevel"/>
    <w:tmpl w:val="570A8BB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FE5EFF"/>
    <w:multiLevelType w:val="hybridMultilevel"/>
    <w:tmpl w:val="FA66B20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E296A"/>
    <w:multiLevelType w:val="hybridMultilevel"/>
    <w:tmpl w:val="EEB65E1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953A62"/>
    <w:multiLevelType w:val="hybridMultilevel"/>
    <w:tmpl w:val="26B0819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CB0CC8"/>
    <w:multiLevelType w:val="hybridMultilevel"/>
    <w:tmpl w:val="12E6705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423173"/>
    <w:multiLevelType w:val="hybridMultilevel"/>
    <w:tmpl w:val="6B6CAF2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1349C6"/>
    <w:multiLevelType w:val="hybridMultilevel"/>
    <w:tmpl w:val="FACAB85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1B762D"/>
    <w:multiLevelType w:val="hybridMultilevel"/>
    <w:tmpl w:val="C930DE4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5027FC"/>
    <w:multiLevelType w:val="hybridMultilevel"/>
    <w:tmpl w:val="70B0A66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2243742">
    <w:abstractNumId w:val="14"/>
  </w:num>
  <w:num w:numId="2" w16cid:durableId="1803840494">
    <w:abstractNumId w:val="2"/>
  </w:num>
  <w:num w:numId="3" w16cid:durableId="1527405841">
    <w:abstractNumId w:val="6"/>
  </w:num>
  <w:num w:numId="4" w16cid:durableId="1336880880">
    <w:abstractNumId w:val="13"/>
  </w:num>
  <w:num w:numId="5" w16cid:durableId="2068869966">
    <w:abstractNumId w:val="16"/>
  </w:num>
  <w:num w:numId="6" w16cid:durableId="895051645">
    <w:abstractNumId w:val="12"/>
  </w:num>
  <w:num w:numId="7" w16cid:durableId="1780753315">
    <w:abstractNumId w:val="5"/>
  </w:num>
  <w:num w:numId="8" w16cid:durableId="1373111580">
    <w:abstractNumId w:val="15"/>
  </w:num>
  <w:num w:numId="9" w16cid:durableId="1733113820">
    <w:abstractNumId w:val="11"/>
  </w:num>
  <w:num w:numId="10" w16cid:durableId="770009407">
    <w:abstractNumId w:val="10"/>
  </w:num>
  <w:num w:numId="11" w16cid:durableId="1938633474">
    <w:abstractNumId w:val="7"/>
  </w:num>
  <w:num w:numId="12" w16cid:durableId="1660310080">
    <w:abstractNumId w:val="3"/>
  </w:num>
  <w:num w:numId="13" w16cid:durableId="400252192">
    <w:abstractNumId w:val="8"/>
  </w:num>
  <w:num w:numId="14" w16cid:durableId="1577058818">
    <w:abstractNumId w:val="1"/>
  </w:num>
  <w:num w:numId="15" w16cid:durableId="1098712867">
    <w:abstractNumId w:val="0"/>
  </w:num>
  <w:num w:numId="16" w16cid:durableId="2055884232">
    <w:abstractNumId w:val="4"/>
  </w:num>
  <w:num w:numId="17" w16cid:durableId="205923717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0A2"/>
    <w:rsid w:val="00024EEE"/>
    <w:rsid w:val="00062FE5"/>
    <w:rsid w:val="00092B71"/>
    <w:rsid w:val="000A448E"/>
    <w:rsid w:val="000D5157"/>
    <w:rsid w:val="001076B7"/>
    <w:rsid w:val="00176978"/>
    <w:rsid w:val="001C3772"/>
    <w:rsid w:val="00250066"/>
    <w:rsid w:val="002740F6"/>
    <w:rsid w:val="002C50D6"/>
    <w:rsid w:val="002C7D35"/>
    <w:rsid w:val="002E7085"/>
    <w:rsid w:val="002F0906"/>
    <w:rsid w:val="00346AE5"/>
    <w:rsid w:val="003514A7"/>
    <w:rsid w:val="00353B99"/>
    <w:rsid w:val="003828E4"/>
    <w:rsid w:val="0038293A"/>
    <w:rsid w:val="003A1088"/>
    <w:rsid w:val="003A3B9E"/>
    <w:rsid w:val="003C3829"/>
    <w:rsid w:val="003D5E0B"/>
    <w:rsid w:val="003E3A42"/>
    <w:rsid w:val="003F0A8B"/>
    <w:rsid w:val="003F2761"/>
    <w:rsid w:val="00405D63"/>
    <w:rsid w:val="004257A3"/>
    <w:rsid w:val="00432BC2"/>
    <w:rsid w:val="00440591"/>
    <w:rsid w:val="004479B7"/>
    <w:rsid w:val="00492C11"/>
    <w:rsid w:val="00497373"/>
    <w:rsid w:val="004E10A2"/>
    <w:rsid w:val="004E2477"/>
    <w:rsid w:val="004E423F"/>
    <w:rsid w:val="00534A34"/>
    <w:rsid w:val="00546E4B"/>
    <w:rsid w:val="00551740"/>
    <w:rsid w:val="005711EC"/>
    <w:rsid w:val="005737DF"/>
    <w:rsid w:val="00596079"/>
    <w:rsid w:val="005A7E66"/>
    <w:rsid w:val="005C4E31"/>
    <w:rsid w:val="005D2A45"/>
    <w:rsid w:val="005F679D"/>
    <w:rsid w:val="006410D0"/>
    <w:rsid w:val="00646B3C"/>
    <w:rsid w:val="006C6465"/>
    <w:rsid w:val="006D4D9B"/>
    <w:rsid w:val="006D5155"/>
    <w:rsid w:val="006F4012"/>
    <w:rsid w:val="006F52F5"/>
    <w:rsid w:val="00753842"/>
    <w:rsid w:val="007814E4"/>
    <w:rsid w:val="007E02EF"/>
    <w:rsid w:val="007E0536"/>
    <w:rsid w:val="007E1977"/>
    <w:rsid w:val="00842E77"/>
    <w:rsid w:val="008B7C29"/>
    <w:rsid w:val="008C06C9"/>
    <w:rsid w:val="009026F3"/>
    <w:rsid w:val="009229EA"/>
    <w:rsid w:val="00940617"/>
    <w:rsid w:val="00957A0C"/>
    <w:rsid w:val="009801A2"/>
    <w:rsid w:val="00991336"/>
    <w:rsid w:val="009D6749"/>
    <w:rsid w:val="009E3EA2"/>
    <w:rsid w:val="00A13321"/>
    <w:rsid w:val="00A46B12"/>
    <w:rsid w:val="00AC0289"/>
    <w:rsid w:val="00AC419D"/>
    <w:rsid w:val="00AC6432"/>
    <w:rsid w:val="00B32B91"/>
    <w:rsid w:val="00B8735A"/>
    <w:rsid w:val="00BF2E9F"/>
    <w:rsid w:val="00BF779B"/>
    <w:rsid w:val="00C705AD"/>
    <w:rsid w:val="00C84A9E"/>
    <w:rsid w:val="00CE2B92"/>
    <w:rsid w:val="00D91F29"/>
    <w:rsid w:val="00DC0239"/>
    <w:rsid w:val="00DE50A2"/>
    <w:rsid w:val="00E468AF"/>
    <w:rsid w:val="00E50C66"/>
    <w:rsid w:val="00E56312"/>
    <w:rsid w:val="00E62D8A"/>
    <w:rsid w:val="00E677D9"/>
    <w:rsid w:val="00E715FA"/>
    <w:rsid w:val="00E71900"/>
    <w:rsid w:val="00E756D7"/>
    <w:rsid w:val="00EC707B"/>
    <w:rsid w:val="00ED0230"/>
    <w:rsid w:val="00F117C4"/>
    <w:rsid w:val="00F30EE4"/>
    <w:rsid w:val="00F45206"/>
    <w:rsid w:val="00F459C4"/>
    <w:rsid w:val="00F63FAF"/>
    <w:rsid w:val="00FB03EF"/>
    <w:rsid w:val="00FB7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0CFD5A"/>
  <w15:docId w15:val="{C16E6BFB-B9E0-40C4-A9F8-FE34C7F7E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2C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E50A2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DE50A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DE50A2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DE50A2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E50A2"/>
    <w:rPr>
      <w:b/>
      <w:bCs/>
    </w:rPr>
  </w:style>
  <w:style w:type="character" w:styleId="Emphasis">
    <w:name w:val="Emphasis"/>
    <w:basedOn w:val="DefaultParagraphFont"/>
    <w:uiPriority w:val="20"/>
    <w:qFormat/>
    <w:rsid w:val="00DE50A2"/>
    <w:rPr>
      <w:i/>
      <w:iCs/>
    </w:rPr>
  </w:style>
  <w:style w:type="paragraph" w:styleId="ListParagraph">
    <w:name w:val="List Paragraph"/>
    <w:basedOn w:val="Normal"/>
    <w:qFormat/>
    <w:rsid w:val="00DE50A2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3B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3B9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9E3E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E3EA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E3EA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3E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3EA2"/>
    <w:rPr>
      <w:b/>
      <w:bCs/>
      <w:sz w:val="20"/>
      <w:szCs w:val="20"/>
    </w:rPr>
  </w:style>
  <w:style w:type="table" w:customStyle="1" w:styleId="PlainTable21">
    <w:name w:val="Plain Table 21"/>
    <w:basedOn w:val="TableNormal"/>
    <w:uiPriority w:val="42"/>
    <w:rsid w:val="00546E4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41">
    <w:name w:val="Plain Table 41"/>
    <w:basedOn w:val="TableNormal"/>
    <w:uiPriority w:val="44"/>
    <w:rsid w:val="00546E4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eGridLight1">
    <w:name w:val="Table Grid Light1"/>
    <w:basedOn w:val="TableNormal"/>
    <w:uiPriority w:val="40"/>
    <w:rsid w:val="00546E4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954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633</Words>
  <Characters>3610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 Suarez</dc:creator>
  <cp:lastModifiedBy>Edwin Ramos</cp:lastModifiedBy>
  <cp:revision>2</cp:revision>
  <cp:lastPrinted>2023-11-27T12:18:00Z</cp:lastPrinted>
  <dcterms:created xsi:type="dcterms:W3CDTF">2025-09-16T06:43:00Z</dcterms:created>
  <dcterms:modified xsi:type="dcterms:W3CDTF">2025-09-16T06:43:00Z</dcterms:modified>
</cp:coreProperties>
</file>