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8089"/>
      </w:tblGrid>
      <w:tr w:rsidR="00E70B16" w:rsidRPr="004B3902" w14:paraId="1B7CC14A" w14:textId="77777777" w:rsidTr="00E70B16">
        <w:tc>
          <w:tcPr>
            <w:tcW w:w="2070" w:type="dxa"/>
          </w:tcPr>
          <w:p w14:paraId="7D3E3D49" w14:textId="77777777" w:rsidR="00E70B16" w:rsidRDefault="00E70B16" w:rsidP="00E70B16">
            <w:pPr>
              <w:spacing w:before="120" w:after="0" w:line="240" w:lineRule="auto"/>
              <w:jc w:val="both"/>
              <w:rPr>
                <w:b/>
              </w:rPr>
            </w:pPr>
            <w:r w:rsidRPr="001C7C23">
              <w:rPr>
                <w:b/>
              </w:rPr>
              <w:t xml:space="preserve">Overview </w:t>
            </w:r>
          </w:p>
          <w:p w14:paraId="57C20F28" w14:textId="77777777" w:rsidR="00E70B16" w:rsidRPr="001C7C23" w:rsidRDefault="00E70B16" w:rsidP="00E70B16">
            <w:pPr>
              <w:spacing w:before="120" w:after="0" w:line="240" w:lineRule="auto"/>
              <w:jc w:val="both"/>
              <w:rPr>
                <w:b/>
                <w:noProof/>
              </w:rPr>
            </w:pPr>
          </w:p>
        </w:tc>
        <w:tc>
          <w:tcPr>
            <w:tcW w:w="8208" w:type="dxa"/>
          </w:tcPr>
          <w:p w14:paraId="4ACC5243" w14:textId="77777777" w:rsidR="00E70B16" w:rsidRPr="004B3902" w:rsidRDefault="00E70B16" w:rsidP="00E70B16">
            <w:pPr>
              <w:spacing w:before="120" w:after="120" w:line="300" w:lineRule="atLeast"/>
              <w:ind w:left="162" w:right="162"/>
              <w:jc w:val="both"/>
            </w:pPr>
            <w:r>
              <w:t>An accident contingency plan required to have at every origin HUB to overcome the situation and ensure the timely connection through the next fastest available mean.</w:t>
            </w:r>
          </w:p>
        </w:tc>
      </w:tr>
      <w:tr w:rsidR="00E70B16" w:rsidRPr="004B3902" w14:paraId="02298B5A" w14:textId="77777777" w:rsidTr="00E70B16">
        <w:tc>
          <w:tcPr>
            <w:tcW w:w="2070" w:type="dxa"/>
          </w:tcPr>
          <w:p w14:paraId="1C0FEB68" w14:textId="77777777" w:rsidR="00E70B16" w:rsidRPr="001C7C23" w:rsidRDefault="00E70B16" w:rsidP="00E70B16">
            <w:pPr>
              <w:spacing w:before="120" w:after="120" w:line="240" w:lineRule="auto"/>
              <w:jc w:val="both"/>
              <w:rPr>
                <w:b/>
              </w:rPr>
            </w:pPr>
            <w:r w:rsidRPr="001C7C23">
              <w:rPr>
                <w:b/>
              </w:rPr>
              <w:t>Person Affected</w:t>
            </w:r>
          </w:p>
        </w:tc>
        <w:tc>
          <w:tcPr>
            <w:tcW w:w="8208" w:type="dxa"/>
          </w:tcPr>
          <w:p w14:paraId="29C6BF1D" w14:textId="77777777" w:rsidR="00E70B16" w:rsidRPr="00FC3321" w:rsidRDefault="00E70B16" w:rsidP="00E70B16">
            <w:pPr>
              <w:spacing w:before="120" w:after="120" w:line="300" w:lineRule="atLeast"/>
              <w:ind w:left="162" w:right="162"/>
              <w:jc w:val="both"/>
            </w:pPr>
            <w:r w:rsidRPr="004B3902">
              <w:t>LH couriers/drivers, HUB &amp; LH supervisor &amp; Manager</w:t>
            </w:r>
            <w:r>
              <w:t xml:space="preserve"> </w:t>
            </w:r>
            <w:r w:rsidRPr="00FC3321">
              <w:t>(OPS )</w:t>
            </w:r>
          </w:p>
          <w:p w14:paraId="489E7634" w14:textId="77777777" w:rsidR="00E70B16" w:rsidRPr="004B3902" w:rsidRDefault="00E70B16" w:rsidP="00E70B16">
            <w:pPr>
              <w:spacing w:before="120" w:after="120" w:line="300" w:lineRule="atLeast"/>
              <w:ind w:left="162" w:right="162"/>
              <w:jc w:val="both"/>
            </w:pPr>
            <w:r w:rsidRPr="00FC3321">
              <w:t>Customer Call Center ( CSD )</w:t>
            </w:r>
          </w:p>
        </w:tc>
      </w:tr>
      <w:tr w:rsidR="00E70B16" w:rsidRPr="004B3902" w14:paraId="5AE69374" w14:textId="77777777" w:rsidTr="00E70B16">
        <w:tc>
          <w:tcPr>
            <w:tcW w:w="2070" w:type="dxa"/>
          </w:tcPr>
          <w:p w14:paraId="0ED3A2BC" w14:textId="77777777" w:rsidR="00E70B16" w:rsidRPr="001C7C23" w:rsidRDefault="00E70B16" w:rsidP="00E70B16">
            <w:pPr>
              <w:spacing w:before="120" w:after="0" w:line="240" w:lineRule="auto"/>
              <w:jc w:val="both"/>
              <w:rPr>
                <w:b/>
              </w:rPr>
            </w:pPr>
            <w:r w:rsidRPr="001C7C23">
              <w:rPr>
                <w:b/>
              </w:rPr>
              <w:t>Instructions</w:t>
            </w:r>
          </w:p>
        </w:tc>
        <w:tc>
          <w:tcPr>
            <w:tcW w:w="8208" w:type="dxa"/>
          </w:tcPr>
          <w:p w14:paraId="6816D220" w14:textId="77777777" w:rsidR="00E70B16" w:rsidRDefault="00E70B16" w:rsidP="00E70B16">
            <w:pPr>
              <w:spacing w:before="120" w:after="0" w:line="300" w:lineRule="atLeast"/>
              <w:ind w:left="162" w:right="162"/>
              <w:jc w:val="both"/>
            </w:pPr>
            <w:r w:rsidRPr="004B3902">
              <w:t xml:space="preserve">It is mandatory to have </w:t>
            </w:r>
            <w:r>
              <w:t xml:space="preserve">the </w:t>
            </w:r>
            <w:r w:rsidRPr="004B3902">
              <w:t xml:space="preserve">following legal documents outfitted </w:t>
            </w:r>
            <w:r>
              <w:t>in</w:t>
            </w:r>
            <w:r w:rsidRPr="004B3902">
              <w:t xml:space="preserve"> LH vehicle to have the legal formalities processed without occurring further delay during an accident.</w:t>
            </w:r>
          </w:p>
          <w:p w14:paraId="4E87FF93" w14:textId="77777777" w:rsidR="00E70B16" w:rsidRPr="004B3902" w:rsidRDefault="00E70B16" w:rsidP="00E70B16">
            <w:pPr>
              <w:spacing w:before="120" w:after="0" w:line="300" w:lineRule="atLeast"/>
              <w:ind w:left="162" w:right="162"/>
              <w:jc w:val="both"/>
            </w:pPr>
          </w:p>
          <w:p w14:paraId="52647E19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>
              <w:t xml:space="preserve">Valid </w:t>
            </w:r>
            <w:r w:rsidRPr="004B3902">
              <w:t xml:space="preserve">Mezan </w:t>
            </w:r>
            <w:r>
              <w:t>c</w:t>
            </w:r>
            <w:r w:rsidRPr="004B3902">
              <w:t>ard</w:t>
            </w:r>
          </w:p>
          <w:p w14:paraId="74465ACC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>
              <w:t>Valid i</w:t>
            </w:r>
            <w:r w:rsidRPr="004B3902">
              <w:t>nsurance of Vehicle</w:t>
            </w:r>
          </w:p>
          <w:p w14:paraId="4A163C85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>
              <w:t>Valid v</w:t>
            </w:r>
            <w:r w:rsidRPr="004B3902">
              <w:t>ehicle license (Istimara)</w:t>
            </w:r>
          </w:p>
          <w:p w14:paraId="521C9042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>
              <w:t>Valid d</w:t>
            </w:r>
            <w:r w:rsidRPr="004B3902">
              <w:t>riving authorization letter</w:t>
            </w:r>
          </w:p>
          <w:p w14:paraId="2CD71AEE" w14:textId="77777777" w:rsidR="00E70B16" w:rsidRPr="004B3902" w:rsidRDefault="00E70B16" w:rsidP="00E70B16">
            <w:pPr>
              <w:spacing w:after="0" w:line="300" w:lineRule="atLeast"/>
              <w:jc w:val="both"/>
            </w:pPr>
          </w:p>
          <w:p w14:paraId="5330E5F7" w14:textId="77777777" w:rsidR="00E70B16" w:rsidRPr="00643B1F" w:rsidRDefault="00E70B16" w:rsidP="00E70B16">
            <w:pPr>
              <w:spacing w:after="0" w:line="300" w:lineRule="atLeast"/>
              <w:jc w:val="both"/>
              <w:rPr>
                <w:b/>
              </w:rPr>
            </w:pPr>
            <w:r w:rsidRPr="00643B1F">
              <w:rPr>
                <w:b/>
              </w:rPr>
              <w:t xml:space="preserve">Step – 1 </w:t>
            </w:r>
          </w:p>
          <w:p w14:paraId="15F315D7" w14:textId="77777777" w:rsidR="00E70B16" w:rsidRPr="004B3902" w:rsidRDefault="00E70B16" w:rsidP="00E70B16">
            <w:pPr>
              <w:spacing w:after="0" w:line="300" w:lineRule="atLeast"/>
              <w:jc w:val="both"/>
            </w:pPr>
            <w:r w:rsidRPr="004B3902">
              <w:t>Follow the safety measures</w:t>
            </w:r>
            <w:r>
              <w:t>:</w:t>
            </w:r>
          </w:p>
          <w:p w14:paraId="29999C2B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 w:rsidRPr="004B3902">
              <w:t>Turnoff the engine</w:t>
            </w:r>
          </w:p>
          <w:p w14:paraId="0508E6E8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 w:rsidRPr="004B3902">
              <w:t>Ensure the shutters are closed</w:t>
            </w:r>
          </w:p>
          <w:p w14:paraId="418EF81F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 w:rsidRPr="004B3902">
              <w:t>Lock all the doors</w:t>
            </w:r>
          </w:p>
          <w:p w14:paraId="24D18CB0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>
              <w:t>Do not move the vehicle from the place of accident</w:t>
            </w:r>
          </w:p>
          <w:p w14:paraId="160F0419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 w:rsidRPr="004B3902">
              <w:t>Keep the hazard light on</w:t>
            </w:r>
          </w:p>
          <w:p w14:paraId="591CE37C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jc w:val="both"/>
            </w:pPr>
            <w:r>
              <w:t xml:space="preserve">DO NOT admit guilt. DO NOT go </w:t>
            </w:r>
            <w:r w:rsidRPr="004B3902">
              <w:t>for the compensation with the second party</w:t>
            </w:r>
          </w:p>
          <w:p w14:paraId="444FF2EC" w14:textId="77777777" w:rsidR="00E70B16" w:rsidRPr="004B3902" w:rsidRDefault="00E70B16" w:rsidP="00E70B16">
            <w:pPr>
              <w:spacing w:after="0" w:line="300" w:lineRule="atLeast"/>
              <w:jc w:val="both"/>
            </w:pPr>
          </w:p>
          <w:p w14:paraId="4A2730A2" w14:textId="77777777" w:rsidR="00E70B16" w:rsidRPr="00643B1F" w:rsidRDefault="00E70B16" w:rsidP="00E70B16">
            <w:pPr>
              <w:spacing w:after="0" w:line="300" w:lineRule="atLeast"/>
              <w:jc w:val="both"/>
              <w:rPr>
                <w:b/>
              </w:rPr>
            </w:pPr>
            <w:r w:rsidRPr="00643B1F">
              <w:rPr>
                <w:b/>
              </w:rPr>
              <w:t xml:space="preserve">Step – 2 </w:t>
            </w:r>
          </w:p>
          <w:p w14:paraId="5C819C14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4B3902">
              <w:t>Call police from the point of accident</w:t>
            </w:r>
          </w:p>
          <w:p w14:paraId="734D9450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>
              <w:t>Call Naj</w:t>
            </w:r>
            <w:r w:rsidRPr="004B3902">
              <w:t>m on 920000560</w:t>
            </w:r>
          </w:p>
          <w:p w14:paraId="023FB43B" w14:textId="77777777" w:rsidR="00E70B16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4B3902">
              <w:t>Call the immediate supervisor/manager</w:t>
            </w:r>
          </w:p>
          <w:p w14:paraId="60F1F5F3" w14:textId="77777777" w:rsidR="00E70B16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>
              <w:t>Obtain two accident papers from Najm representative (one is addressed to traffic police to give authorization for repairing vehicle and the other addressed to insurance company).</w:t>
            </w:r>
          </w:p>
          <w:p w14:paraId="3D75662A" w14:textId="77777777" w:rsidR="00E70B16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>
              <w:t>Obtain traffic police signature in QRM letter if ever the vehicle security tag happened to remove.</w:t>
            </w:r>
          </w:p>
          <w:p w14:paraId="5BDD1F8A" w14:textId="77777777" w:rsidR="00E70B16" w:rsidRPr="004B3902" w:rsidRDefault="00E70B16" w:rsidP="00E70B16">
            <w:pPr>
              <w:pStyle w:val="ListParagraph"/>
              <w:spacing w:after="0" w:line="300" w:lineRule="atLeast"/>
              <w:ind w:left="360"/>
              <w:jc w:val="both"/>
            </w:pPr>
          </w:p>
          <w:p w14:paraId="4D0FD982" w14:textId="77777777" w:rsidR="00E70B16" w:rsidRPr="00643B1F" w:rsidRDefault="00E70B16" w:rsidP="00E70B16">
            <w:pPr>
              <w:spacing w:after="0" w:line="300" w:lineRule="atLeast"/>
              <w:jc w:val="both"/>
              <w:rPr>
                <w:b/>
              </w:rPr>
            </w:pPr>
            <w:r w:rsidRPr="00643B1F">
              <w:rPr>
                <w:b/>
              </w:rPr>
              <w:t>Step - 3</w:t>
            </w:r>
          </w:p>
          <w:p w14:paraId="74182B09" w14:textId="77777777" w:rsidR="00E70B16" w:rsidRDefault="00E70B16" w:rsidP="00E70B16">
            <w:pPr>
              <w:spacing w:after="0" w:line="300" w:lineRule="atLeast"/>
              <w:ind w:left="162" w:right="162"/>
              <w:jc w:val="both"/>
            </w:pPr>
            <w:r w:rsidRPr="004B3902">
              <w:t xml:space="preserve">Upon receiving the call from LH courier/driver, the immediate supervisor/manager has to work on following to have the fastest possible </w:t>
            </w:r>
            <w:r>
              <w:t>method</w:t>
            </w:r>
            <w:r w:rsidRPr="004B3902">
              <w:t xml:space="preserve"> to recover the media if the accident vehicle cannot resume its trip.</w:t>
            </w:r>
          </w:p>
          <w:p w14:paraId="5E37FE2A" w14:textId="77777777" w:rsidR="00E70B16" w:rsidRDefault="00E70B16" w:rsidP="00E70B16">
            <w:pPr>
              <w:spacing w:after="0" w:line="300" w:lineRule="atLeast"/>
              <w:jc w:val="both"/>
            </w:pPr>
          </w:p>
          <w:p w14:paraId="251E81E1" w14:textId="77777777" w:rsidR="00E70B16" w:rsidRDefault="00E70B16" w:rsidP="00E70B16">
            <w:pPr>
              <w:spacing w:after="0" w:line="300" w:lineRule="atLeast"/>
              <w:jc w:val="both"/>
            </w:pPr>
          </w:p>
          <w:p w14:paraId="1E694871" w14:textId="77777777" w:rsidR="00E70B16" w:rsidRDefault="00E70B16" w:rsidP="00E70B16">
            <w:pPr>
              <w:spacing w:after="0" w:line="300" w:lineRule="atLeast"/>
              <w:jc w:val="both"/>
            </w:pPr>
          </w:p>
          <w:p w14:paraId="480CD744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4B3902">
              <w:t xml:space="preserve">Call the succeeding LH vehicle(s) plying in the same route to recover the </w:t>
            </w:r>
            <w:r>
              <w:lastRenderedPageBreak/>
              <w:t xml:space="preserve">priority </w:t>
            </w:r>
            <w:r w:rsidRPr="004B3902">
              <w:t>media</w:t>
            </w:r>
            <w:r>
              <w:t>/entire media</w:t>
            </w:r>
            <w:r w:rsidRPr="004B3902">
              <w:t>.</w:t>
            </w:r>
          </w:p>
          <w:p w14:paraId="2FAB18BB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4B3902">
              <w:t>Call the destination HUB manager or the relevant remote stations manger to make the recovery efforts whichever the fastest.</w:t>
            </w:r>
          </w:p>
          <w:p w14:paraId="51E08D48" w14:textId="77777777" w:rsidR="00E70B16" w:rsidRPr="004B3902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4B3902">
              <w:t xml:space="preserve">Coordinate with Fleet department to arrange </w:t>
            </w:r>
            <w:r>
              <w:t>a</w:t>
            </w:r>
            <w:r w:rsidRPr="004B3902">
              <w:t xml:space="preserve"> replacement</w:t>
            </w:r>
            <w:r>
              <w:t xml:space="preserve"> vehicle</w:t>
            </w:r>
            <w:r w:rsidRPr="004B3902">
              <w:t>.</w:t>
            </w:r>
          </w:p>
          <w:p w14:paraId="2E98EAB5" w14:textId="77777777" w:rsidR="00E70B16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4B3902">
              <w:t xml:space="preserve">Coordinate with HR if ever there are any </w:t>
            </w:r>
            <w:r>
              <w:t>injury/casualties</w:t>
            </w:r>
            <w:r w:rsidRPr="004B3902">
              <w:t xml:space="preserve"> and/or legal requirements.</w:t>
            </w:r>
          </w:p>
          <w:p w14:paraId="3B70FCA4" w14:textId="77777777" w:rsidR="00E70B16" w:rsidRDefault="00E70B16" w:rsidP="00E70B16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ind w:right="162"/>
              <w:jc w:val="both"/>
            </w:pPr>
            <w:r w:rsidRPr="00FC3321">
              <w:t>Inform destination station via email with the incident details and the expected delay /arrival time along with CONS manifest details copy to Sales and Customer Service.</w:t>
            </w:r>
          </w:p>
          <w:p w14:paraId="78990614" w14:textId="77777777" w:rsidR="00E70B16" w:rsidRPr="00973928" w:rsidRDefault="00E70B16" w:rsidP="00E70B16">
            <w:pPr>
              <w:pStyle w:val="ListParagraph"/>
              <w:numPr>
                <w:ilvl w:val="0"/>
                <w:numId w:val="1"/>
              </w:numPr>
              <w:spacing w:line="300" w:lineRule="atLeast"/>
              <w:ind w:right="162"/>
              <w:rPr>
                <w:iCs/>
              </w:rPr>
            </w:pPr>
            <w:r w:rsidRPr="00973928">
              <w:rPr>
                <w:iCs/>
              </w:rPr>
              <w:t>Destinatio</w:t>
            </w:r>
            <w:r>
              <w:rPr>
                <w:iCs/>
              </w:rPr>
              <w:t>n should update STAT84 (</w:t>
            </w:r>
            <w:r w:rsidRPr="00973928">
              <w:rPr>
                <w:iCs/>
              </w:rPr>
              <w:t>DELAY CAUSED BEYOND OUR CONTROL) on the vehicle CONS</w:t>
            </w:r>
            <w:r>
              <w:rPr>
                <w:iCs/>
              </w:rPr>
              <w:t>,</w:t>
            </w:r>
            <w:r w:rsidRPr="00973928">
              <w:rPr>
                <w:iCs/>
              </w:rPr>
              <w:t xml:space="preserve"> provided in the origin pre-alert</w:t>
            </w:r>
            <w:r>
              <w:rPr>
                <w:iCs/>
              </w:rPr>
              <w:t>,</w:t>
            </w:r>
            <w:r w:rsidRPr="00973928">
              <w:rPr>
                <w:iCs/>
              </w:rPr>
              <w:t xml:space="preserve"> with comments of incident and expected delay. </w:t>
            </w:r>
          </w:p>
          <w:p w14:paraId="218B19B0" w14:textId="77777777" w:rsidR="00E70B16" w:rsidRPr="00643B1F" w:rsidRDefault="00E70B16" w:rsidP="00E70B16">
            <w:pPr>
              <w:spacing w:after="0" w:line="300" w:lineRule="atLeast"/>
              <w:jc w:val="both"/>
              <w:rPr>
                <w:b/>
              </w:rPr>
            </w:pPr>
            <w:r w:rsidRPr="00643B1F">
              <w:rPr>
                <w:b/>
              </w:rPr>
              <w:t xml:space="preserve">Step -4 </w:t>
            </w:r>
          </w:p>
          <w:p w14:paraId="7065487B" w14:textId="77777777" w:rsidR="00E70B16" w:rsidRPr="00FC3321" w:rsidRDefault="00E70B16" w:rsidP="00E70B16">
            <w:pPr>
              <w:pStyle w:val="ListParagraph"/>
              <w:numPr>
                <w:ilvl w:val="0"/>
                <w:numId w:val="2"/>
              </w:numPr>
              <w:spacing w:after="0" w:line="300" w:lineRule="atLeast"/>
              <w:ind w:right="162"/>
              <w:jc w:val="both"/>
            </w:pPr>
            <w:r w:rsidRPr="00FC3321">
              <w:t xml:space="preserve">Customer Service shall update calling in customers (both Domestic and </w:t>
            </w:r>
            <w:r>
              <w:t>International</w:t>
            </w:r>
            <w:r w:rsidRPr="00FC3321">
              <w:t>) accordingly.</w:t>
            </w:r>
          </w:p>
          <w:p w14:paraId="789A84D3" w14:textId="77777777" w:rsidR="00E70B16" w:rsidRPr="004B3902" w:rsidRDefault="00E70B16" w:rsidP="00E70B16">
            <w:pPr>
              <w:pStyle w:val="ListParagraph"/>
              <w:spacing w:after="0" w:line="300" w:lineRule="atLeast"/>
              <w:jc w:val="both"/>
            </w:pPr>
          </w:p>
        </w:tc>
      </w:tr>
    </w:tbl>
    <w:p w14:paraId="5E50BEE8" w14:textId="77777777" w:rsidR="00E70B16" w:rsidRPr="00E70B16" w:rsidRDefault="00E70B16" w:rsidP="00E70B16"/>
    <w:p w14:paraId="7B34ABA2" w14:textId="77777777" w:rsidR="00E70B16" w:rsidRPr="00E70B16" w:rsidRDefault="00E70B16" w:rsidP="00E70B16"/>
    <w:p w14:paraId="33B1795A" w14:textId="77777777" w:rsidR="00E70B16" w:rsidRPr="00E70B16" w:rsidRDefault="00E70B16" w:rsidP="00E70B16"/>
    <w:p w14:paraId="0281E4F3" w14:textId="77777777" w:rsidR="00B40CF3" w:rsidRDefault="007A6A8B" w:rsidP="00B40CF3">
      <w:r>
        <w:rPr>
          <w:b/>
          <w:noProof/>
        </w:rPr>
        <w:t>PART</w:t>
      </w:r>
      <w:r w:rsidR="00B40CF3" w:rsidRPr="00FC3321">
        <w:rPr>
          <w:b/>
          <w:noProof/>
        </w:rPr>
        <w:t xml:space="preserve">-2 </w:t>
      </w:r>
      <w:r w:rsidR="00B40CF3">
        <w:rPr>
          <w:b/>
          <w:noProof/>
        </w:rPr>
        <w:t>(</w:t>
      </w:r>
      <w:r w:rsidR="00B40CF3" w:rsidRPr="00FC3321">
        <w:rPr>
          <w:b/>
          <w:noProof/>
        </w:rPr>
        <w:t>for All SMSA Vehicle Users</w:t>
      </w:r>
      <w:r w:rsidR="00B40CF3">
        <w:rPr>
          <w:b/>
          <w:noProof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0"/>
        <w:gridCol w:w="7894"/>
      </w:tblGrid>
      <w:tr w:rsidR="004006CC" w14:paraId="08902251" w14:textId="77777777" w:rsidTr="00CC0DBF">
        <w:tc>
          <w:tcPr>
            <w:tcW w:w="2160" w:type="dxa"/>
          </w:tcPr>
          <w:p w14:paraId="4C38E8E9" w14:textId="77777777" w:rsidR="004006CC" w:rsidRPr="00FC3321" w:rsidRDefault="00A77E4C" w:rsidP="00B40CF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006CC" w:rsidRPr="00FC3321">
              <w:rPr>
                <w:b/>
                <w:bCs/>
              </w:rPr>
              <w:t xml:space="preserve">efinition </w:t>
            </w:r>
          </w:p>
        </w:tc>
        <w:tc>
          <w:tcPr>
            <w:tcW w:w="8010" w:type="dxa"/>
          </w:tcPr>
          <w:p w14:paraId="3E4C1A0C" w14:textId="77777777" w:rsidR="004006CC" w:rsidRDefault="004006CC" w:rsidP="007A6A8B">
            <w:pPr>
              <w:spacing w:before="120" w:after="120" w:line="300" w:lineRule="atLeast"/>
              <w:ind w:left="72" w:right="162"/>
            </w:pPr>
            <w:r>
              <w:t>A contingency plan is a course of action designed to help an organization respond effectively to a significant future accident or situation that may or may not happen.</w:t>
            </w:r>
          </w:p>
        </w:tc>
      </w:tr>
      <w:tr w:rsidR="004006CC" w14:paraId="272CD7F9" w14:textId="77777777" w:rsidTr="00CC0DBF">
        <w:tc>
          <w:tcPr>
            <w:tcW w:w="2160" w:type="dxa"/>
          </w:tcPr>
          <w:p w14:paraId="1C813CBE" w14:textId="77777777" w:rsidR="004006CC" w:rsidRPr="002A3B60" w:rsidRDefault="004006CC" w:rsidP="00B40CF3">
            <w:pPr>
              <w:spacing w:before="120" w:after="120"/>
              <w:rPr>
                <w:b/>
                <w:bCs/>
              </w:rPr>
            </w:pPr>
            <w:r w:rsidRPr="002A3B60">
              <w:rPr>
                <w:b/>
                <w:bCs/>
              </w:rPr>
              <w:t xml:space="preserve">Person </w:t>
            </w:r>
            <w:r>
              <w:rPr>
                <w:b/>
                <w:bCs/>
              </w:rPr>
              <w:t xml:space="preserve"> A</w:t>
            </w:r>
            <w:r w:rsidRPr="002A3B60">
              <w:rPr>
                <w:b/>
                <w:bCs/>
              </w:rPr>
              <w:t>ffected</w:t>
            </w:r>
          </w:p>
        </w:tc>
        <w:tc>
          <w:tcPr>
            <w:tcW w:w="8010" w:type="dxa"/>
          </w:tcPr>
          <w:p w14:paraId="25040B29" w14:textId="77777777" w:rsidR="004006CC" w:rsidRDefault="004006CC" w:rsidP="007A6A8B">
            <w:pPr>
              <w:spacing w:before="120" w:after="120" w:line="300" w:lineRule="atLeast"/>
              <w:ind w:left="72"/>
            </w:pPr>
            <w:r>
              <w:t>All SMSA vehicle's Users</w:t>
            </w:r>
          </w:p>
        </w:tc>
      </w:tr>
      <w:tr w:rsidR="004006CC" w14:paraId="5E856A65" w14:textId="77777777" w:rsidTr="00CC0DBF">
        <w:tc>
          <w:tcPr>
            <w:tcW w:w="2160" w:type="dxa"/>
          </w:tcPr>
          <w:p w14:paraId="7E662825" w14:textId="77777777" w:rsidR="004006CC" w:rsidRPr="002A3B60" w:rsidRDefault="004006CC" w:rsidP="00B40CF3">
            <w:pPr>
              <w:spacing w:before="120" w:after="120"/>
              <w:rPr>
                <w:b/>
                <w:bCs/>
              </w:rPr>
            </w:pPr>
            <w:r w:rsidRPr="002A3B60">
              <w:rPr>
                <w:b/>
                <w:bCs/>
              </w:rPr>
              <w:t>Instructions</w:t>
            </w:r>
          </w:p>
        </w:tc>
        <w:tc>
          <w:tcPr>
            <w:tcW w:w="8010" w:type="dxa"/>
          </w:tcPr>
          <w:p w14:paraId="301F1897" w14:textId="77777777" w:rsidR="004006CC" w:rsidRDefault="004006CC" w:rsidP="007A6A8B">
            <w:pPr>
              <w:spacing w:before="120" w:after="120" w:line="300" w:lineRule="atLeast"/>
              <w:ind w:left="72" w:right="162"/>
            </w:pPr>
            <w:r>
              <w:t>Its mandatory to have the following legal documents outfitted in the user's vehicle to have the legal formalities processed without occurring further delay during the course of accident</w:t>
            </w:r>
          </w:p>
          <w:p w14:paraId="33FF2A27" w14:textId="77777777" w:rsidR="004006CC" w:rsidRDefault="004006CC" w:rsidP="007A6A8B">
            <w:pPr>
              <w:pStyle w:val="ListParagraph"/>
              <w:numPr>
                <w:ilvl w:val="0"/>
                <w:numId w:val="3"/>
              </w:numPr>
              <w:spacing w:after="0" w:line="300" w:lineRule="atLeast"/>
            </w:pPr>
            <w:r>
              <w:t>Valid Insurance of Vehicle</w:t>
            </w:r>
          </w:p>
          <w:p w14:paraId="5F00F714" w14:textId="77777777" w:rsidR="004006CC" w:rsidRDefault="004006CC" w:rsidP="007A6A8B">
            <w:pPr>
              <w:pStyle w:val="ListParagraph"/>
              <w:numPr>
                <w:ilvl w:val="0"/>
                <w:numId w:val="3"/>
              </w:numPr>
              <w:spacing w:after="0" w:line="300" w:lineRule="atLeast"/>
            </w:pPr>
            <w:r>
              <w:t>Valid driving authorization letter</w:t>
            </w:r>
          </w:p>
          <w:p w14:paraId="43139D19" w14:textId="77777777" w:rsidR="004006CC" w:rsidRDefault="004006CC" w:rsidP="007A6A8B">
            <w:pPr>
              <w:pStyle w:val="ListParagraph"/>
              <w:numPr>
                <w:ilvl w:val="0"/>
                <w:numId w:val="3"/>
              </w:numPr>
              <w:spacing w:after="0" w:line="300" w:lineRule="atLeast"/>
            </w:pPr>
            <w:r>
              <w:t>Valid Vehicle License (Istimara)</w:t>
            </w:r>
          </w:p>
          <w:p w14:paraId="627E91F6" w14:textId="77777777" w:rsidR="004006CC" w:rsidRDefault="004006CC" w:rsidP="007A6A8B">
            <w:pPr>
              <w:pStyle w:val="ListParagraph"/>
              <w:numPr>
                <w:ilvl w:val="0"/>
                <w:numId w:val="3"/>
              </w:numPr>
              <w:spacing w:after="0" w:line="300" w:lineRule="atLeast"/>
            </w:pPr>
            <w:r>
              <w:t>Valid Mezan card (Van &amp; Truck)</w:t>
            </w:r>
          </w:p>
          <w:p w14:paraId="2CB267F4" w14:textId="77777777" w:rsidR="004006CC" w:rsidRDefault="004006CC" w:rsidP="007A6A8B">
            <w:pPr>
              <w:spacing w:line="300" w:lineRule="atLeast"/>
            </w:pPr>
          </w:p>
          <w:p w14:paraId="534AD075" w14:textId="77777777" w:rsidR="004006CC" w:rsidRPr="00643B1F" w:rsidRDefault="004006CC" w:rsidP="007A6A8B">
            <w:pPr>
              <w:spacing w:line="300" w:lineRule="atLeast"/>
              <w:rPr>
                <w:b/>
                <w:bCs/>
              </w:rPr>
            </w:pPr>
            <w:r w:rsidRPr="00643B1F">
              <w:rPr>
                <w:b/>
                <w:bCs/>
              </w:rPr>
              <w:t>Step-1</w:t>
            </w:r>
          </w:p>
          <w:p w14:paraId="782C0A04" w14:textId="77777777" w:rsidR="004006CC" w:rsidRDefault="004006CC" w:rsidP="007A6A8B">
            <w:pPr>
              <w:pStyle w:val="ListParagraph"/>
              <w:numPr>
                <w:ilvl w:val="0"/>
                <w:numId w:val="4"/>
              </w:numPr>
              <w:spacing w:after="0" w:line="300" w:lineRule="atLeast"/>
            </w:pPr>
            <w:r>
              <w:t>Turnoff the engine</w:t>
            </w:r>
          </w:p>
          <w:p w14:paraId="4C8942C6" w14:textId="77777777" w:rsidR="004006CC" w:rsidRDefault="004006CC" w:rsidP="007A6A8B">
            <w:pPr>
              <w:pStyle w:val="ListParagraph"/>
              <w:numPr>
                <w:ilvl w:val="0"/>
                <w:numId w:val="4"/>
              </w:numPr>
              <w:spacing w:after="0" w:line="300" w:lineRule="atLeast"/>
            </w:pPr>
            <w:r>
              <w:t>Ensure the shutters are closed</w:t>
            </w:r>
          </w:p>
          <w:p w14:paraId="48D38191" w14:textId="77777777" w:rsidR="004006CC" w:rsidRDefault="004006CC" w:rsidP="007A6A8B">
            <w:pPr>
              <w:pStyle w:val="ListParagraph"/>
              <w:numPr>
                <w:ilvl w:val="0"/>
                <w:numId w:val="4"/>
              </w:numPr>
              <w:spacing w:after="0" w:line="300" w:lineRule="atLeast"/>
            </w:pPr>
            <w:r>
              <w:lastRenderedPageBreak/>
              <w:t>Lock all the doors</w:t>
            </w:r>
          </w:p>
          <w:p w14:paraId="751E7722" w14:textId="77777777" w:rsidR="004006CC" w:rsidRDefault="004006CC" w:rsidP="007A6A8B">
            <w:pPr>
              <w:pStyle w:val="ListParagraph"/>
              <w:numPr>
                <w:ilvl w:val="0"/>
                <w:numId w:val="4"/>
              </w:numPr>
              <w:spacing w:after="0" w:line="300" w:lineRule="atLeast"/>
            </w:pPr>
            <w:r>
              <w:t>Don't move the vehicle from the place of accident</w:t>
            </w:r>
          </w:p>
          <w:p w14:paraId="2CCD3CED" w14:textId="77777777" w:rsidR="004006CC" w:rsidRDefault="004006CC" w:rsidP="007A6A8B">
            <w:pPr>
              <w:pStyle w:val="ListParagraph"/>
              <w:numPr>
                <w:ilvl w:val="0"/>
                <w:numId w:val="4"/>
              </w:numPr>
              <w:spacing w:after="0" w:line="300" w:lineRule="atLeast"/>
            </w:pPr>
            <w:r>
              <w:t>Keep the hazard Light On</w:t>
            </w:r>
          </w:p>
          <w:p w14:paraId="58A72763" w14:textId="77777777" w:rsidR="004006CC" w:rsidRDefault="004006CC" w:rsidP="007A6A8B">
            <w:pPr>
              <w:pStyle w:val="ListParagraph"/>
              <w:numPr>
                <w:ilvl w:val="0"/>
                <w:numId w:val="4"/>
              </w:numPr>
              <w:spacing w:after="0" w:line="300" w:lineRule="atLeast"/>
            </w:pPr>
            <w:r>
              <w:t>Don't admit guilt. don't go for compensation with the second party</w:t>
            </w:r>
          </w:p>
          <w:p w14:paraId="1F9EF242" w14:textId="77777777" w:rsidR="00FC3321" w:rsidRDefault="00FC3321" w:rsidP="007A6A8B">
            <w:pPr>
              <w:pStyle w:val="ListParagraph"/>
              <w:spacing w:after="0" w:line="300" w:lineRule="atLeast"/>
            </w:pPr>
          </w:p>
          <w:p w14:paraId="2FC09A08" w14:textId="77777777" w:rsidR="004006CC" w:rsidRPr="00643B1F" w:rsidRDefault="004006CC" w:rsidP="007A6A8B">
            <w:pPr>
              <w:spacing w:line="300" w:lineRule="atLeast"/>
              <w:rPr>
                <w:b/>
                <w:bCs/>
              </w:rPr>
            </w:pPr>
            <w:r w:rsidRPr="00643B1F">
              <w:rPr>
                <w:b/>
                <w:bCs/>
              </w:rPr>
              <w:t>Step -2</w:t>
            </w:r>
          </w:p>
          <w:p w14:paraId="0AE1E666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  <w:ind w:right="252"/>
            </w:pPr>
            <w:r>
              <w:t>Call Najm on 920000560 (in case other party has valid insurance policy)</w:t>
            </w:r>
          </w:p>
          <w:p w14:paraId="17508118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  <w:ind w:right="252"/>
            </w:pPr>
            <w:r>
              <w:t>Call Traffic police from the point of accident (993),(In case the other party lack any of the following valid documents</w:t>
            </w:r>
          </w:p>
          <w:p w14:paraId="06752561" w14:textId="77777777" w:rsidR="004006CC" w:rsidRDefault="004006CC" w:rsidP="007A6A8B">
            <w:pPr>
              <w:pStyle w:val="ListParagraph"/>
              <w:spacing w:line="300" w:lineRule="atLeast"/>
              <w:ind w:right="252"/>
            </w:pPr>
            <w:r>
              <w:t>(A) Valid Insurance policy</w:t>
            </w:r>
          </w:p>
          <w:p w14:paraId="57279B6E" w14:textId="77777777" w:rsidR="004006CC" w:rsidRDefault="004006CC" w:rsidP="007A6A8B">
            <w:pPr>
              <w:pStyle w:val="ListParagraph"/>
              <w:spacing w:line="300" w:lineRule="atLeast"/>
              <w:ind w:right="252"/>
            </w:pPr>
            <w:r>
              <w:t>(B) Valid Driving License</w:t>
            </w:r>
          </w:p>
          <w:p w14:paraId="2582B6B6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  <w:ind w:right="252"/>
            </w:pPr>
            <w:r>
              <w:t>Call the immediate Supervisor/Manager</w:t>
            </w:r>
          </w:p>
          <w:p w14:paraId="22A81F3D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  <w:ind w:right="252"/>
            </w:pPr>
            <w:r>
              <w:t>Obtain the accident papers from Najm representative, In case Najm advised to handover enclosed envelope to the traffic police , don't move from the accident site until the traffic police arrived (That is in case 2nd party has invalid documents (Driving license/Insurance).</w:t>
            </w:r>
          </w:p>
          <w:p w14:paraId="26C326B4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  <w:ind w:right="252"/>
            </w:pPr>
            <w:r>
              <w:t>Report to Regional fleet department to acquire accident letter addressed to the rental company.</w:t>
            </w:r>
          </w:p>
          <w:p w14:paraId="27B07C11" w14:textId="77777777" w:rsidR="00FC3321" w:rsidRDefault="00FC3321" w:rsidP="007A6A8B">
            <w:pPr>
              <w:pStyle w:val="ListParagraph"/>
              <w:spacing w:after="0" w:line="300" w:lineRule="atLeast"/>
            </w:pPr>
          </w:p>
          <w:p w14:paraId="38946640" w14:textId="77777777" w:rsidR="004006CC" w:rsidRPr="00643B1F" w:rsidRDefault="004006CC" w:rsidP="007A6A8B">
            <w:pPr>
              <w:spacing w:line="300" w:lineRule="atLeast"/>
              <w:rPr>
                <w:b/>
                <w:bCs/>
              </w:rPr>
            </w:pPr>
            <w:r w:rsidRPr="00643B1F">
              <w:rPr>
                <w:b/>
                <w:bCs/>
              </w:rPr>
              <w:t>Step -3</w:t>
            </w:r>
          </w:p>
          <w:p w14:paraId="3023896E" w14:textId="77777777" w:rsidR="004006CC" w:rsidRDefault="004006CC" w:rsidP="00723EEC">
            <w:pPr>
              <w:pStyle w:val="ListParagraph"/>
              <w:numPr>
                <w:ilvl w:val="0"/>
                <w:numId w:val="5"/>
              </w:numPr>
              <w:spacing w:after="0" w:line="300" w:lineRule="atLeast"/>
            </w:pPr>
            <w:r>
              <w:t xml:space="preserve">Report to </w:t>
            </w:r>
            <w:r w:rsidR="00723EEC">
              <w:t>r</w:t>
            </w:r>
            <w:r>
              <w:t>egional fleet department office to acquire accident letter addressed to the rental company.</w:t>
            </w:r>
          </w:p>
          <w:p w14:paraId="5E5C152E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</w:pPr>
            <w:r>
              <w:t>Visit the rental company office to deliver the accident car/documents and receive the replacement.</w:t>
            </w:r>
          </w:p>
          <w:p w14:paraId="0DA565D9" w14:textId="77777777" w:rsidR="004006CC" w:rsidRDefault="004006CC" w:rsidP="007A6A8B">
            <w:pPr>
              <w:pStyle w:val="ListParagraph"/>
              <w:numPr>
                <w:ilvl w:val="0"/>
                <w:numId w:val="5"/>
              </w:numPr>
              <w:spacing w:after="0" w:line="300" w:lineRule="atLeast"/>
            </w:pPr>
            <w:r>
              <w:t>Check carefully the replacement car and insure the vehicle received is road worthy and free of unreported accidents.</w:t>
            </w:r>
          </w:p>
          <w:p w14:paraId="1D40EB09" w14:textId="77777777" w:rsidR="004006CC" w:rsidRDefault="004006CC" w:rsidP="00723EEC">
            <w:pPr>
              <w:pStyle w:val="ListParagraph"/>
              <w:numPr>
                <w:ilvl w:val="0"/>
                <w:numId w:val="5"/>
              </w:numPr>
              <w:spacing w:after="240" w:line="300" w:lineRule="atLeast"/>
            </w:pPr>
            <w:r>
              <w:t xml:space="preserve">In case of non availability of replacement, contact immediately the </w:t>
            </w:r>
            <w:r w:rsidR="00723EEC">
              <w:t>R</w:t>
            </w:r>
            <w:r>
              <w:t xml:space="preserve">egional </w:t>
            </w:r>
            <w:r w:rsidR="00723EEC">
              <w:t>F</w:t>
            </w:r>
            <w:r>
              <w:t xml:space="preserve">leet </w:t>
            </w:r>
            <w:r w:rsidR="00723EEC">
              <w:t>S</w:t>
            </w:r>
            <w:r>
              <w:t>upervisor/</w:t>
            </w:r>
            <w:r w:rsidR="00723EEC">
              <w:t>C</w:t>
            </w:r>
            <w:r>
              <w:t>oordinator to arrange suitable vehicle through outside vendor.</w:t>
            </w:r>
          </w:p>
        </w:tc>
      </w:tr>
      <w:tr w:rsidR="004006CC" w14:paraId="4FD4C9F9" w14:textId="77777777" w:rsidTr="00CC0DBF">
        <w:tc>
          <w:tcPr>
            <w:tcW w:w="2160" w:type="dxa"/>
          </w:tcPr>
          <w:p w14:paraId="3F4F9263" w14:textId="77777777" w:rsidR="004006CC" w:rsidRPr="002A3B60" w:rsidRDefault="004006CC" w:rsidP="00B40CF3">
            <w:pPr>
              <w:spacing w:before="120" w:after="120"/>
              <w:rPr>
                <w:b/>
                <w:bCs/>
              </w:rPr>
            </w:pPr>
            <w:r w:rsidRPr="002A3B60">
              <w:rPr>
                <w:b/>
                <w:bCs/>
              </w:rPr>
              <w:lastRenderedPageBreak/>
              <w:t>General Guidelines</w:t>
            </w:r>
          </w:p>
        </w:tc>
        <w:tc>
          <w:tcPr>
            <w:tcW w:w="8010" w:type="dxa"/>
          </w:tcPr>
          <w:p w14:paraId="6AAFB6CE" w14:textId="77777777" w:rsidR="004006CC" w:rsidRDefault="004006CC" w:rsidP="007A6A8B">
            <w:pPr>
              <w:pStyle w:val="ListParagraph"/>
              <w:numPr>
                <w:ilvl w:val="0"/>
                <w:numId w:val="6"/>
              </w:numPr>
              <w:spacing w:before="120" w:after="0" w:line="300" w:lineRule="atLeast"/>
            </w:pPr>
            <w:r>
              <w:t>Fasten the seat belt when the vehicle on driving motion.</w:t>
            </w:r>
          </w:p>
          <w:p w14:paraId="7204EAAE" w14:textId="77777777" w:rsidR="004006CC" w:rsidRDefault="004006CC" w:rsidP="00723EEC">
            <w:pPr>
              <w:pStyle w:val="ListParagraph"/>
              <w:numPr>
                <w:ilvl w:val="0"/>
                <w:numId w:val="6"/>
              </w:numPr>
              <w:spacing w:after="0" w:line="300" w:lineRule="atLeast"/>
            </w:pPr>
            <w:r>
              <w:t xml:space="preserve">Take  a moment to check the tire pressure, </w:t>
            </w:r>
            <w:r w:rsidR="00723EEC">
              <w:t>l</w:t>
            </w:r>
            <w:r>
              <w:t xml:space="preserve">ights, mirrors and ensure its fitness before operating the vehicle. </w:t>
            </w:r>
          </w:p>
          <w:p w14:paraId="41ABF9FD" w14:textId="77777777" w:rsidR="004006CC" w:rsidRDefault="004006CC" w:rsidP="00723EEC">
            <w:pPr>
              <w:pStyle w:val="ListParagraph"/>
              <w:numPr>
                <w:ilvl w:val="0"/>
                <w:numId w:val="6"/>
              </w:numPr>
              <w:spacing w:after="0" w:line="300" w:lineRule="atLeast"/>
            </w:pPr>
            <w:r>
              <w:t xml:space="preserve">Stop the vehicle on the road site if you need to attend important call, use Bluetooth, </w:t>
            </w:r>
            <w:r w:rsidR="00723EEC">
              <w:t>m</w:t>
            </w:r>
            <w:r>
              <w:t>obile head set while driving.</w:t>
            </w:r>
          </w:p>
          <w:p w14:paraId="7DA24496" w14:textId="77777777" w:rsidR="004006CC" w:rsidRDefault="004006CC" w:rsidP="007A6A8B">
            <w:pPr>
              <w:pStyle w:val="ListParagraph"/>
              <w:numPr>
                <w:ilvl w:val="0"/>
                <w:numId w:val="6"/>
              </w:numPr>
              <w:spacing w:after="0" w:line="300" w:lineRule="atLeast"/>
            </w:pPr>
            <w:r>
              <w:t>Drive slowly in the severe weather conditions/</w:t>
            </w:r>
            <w:r w:rsidR="007A6A8B">
              <w:t>r</w:t>
            </w:r>
            <w:r>
              <w:t xml:space="preserve">ain, sand storm, </w:t>
            </w:r>
            <w:r w:rsidR="007A6A8B">
              <w:t>m</w:t>
            </w:r>
            <w:r>
              <w:t>ist...etc.</w:t>
            </w:r>
          </w:p>
          <w:p w14:paraId="552E1AFD" w14:textId="77777777" w:rsidR="004006CC" w:rsidRDefault="004006CC" w:rsidP="007A6A8B">
            <w:pPr>
              <w:pStyle w:val="ListParagraph"/>
              <w:numPr>
                <w:ilvl w:val="0"/>
                <w:numId w:val="6"/>
              </w:numPr>
              <w:spacing w:after="0" w:line="300" w:lineRule="atLeast"/>
            </w:pPr>
            <w:r>
              <w:t>Always obey the permissible traffic road speed.</w:t>
            </w:r>
          </w:p>
          <w:p w14:paraId="64CE3659" w14:textId="77777777" w:rsidR="004006CC" w:rsidRDefault="004006CC" w:rsidP="007A6A8B">
            <w:pPr>
              <w:pStyle w:val="ListParagraph"/>
              <w:numPr>
                <w:ilvl w:val="0"/>
                <w:numId w:val="6"/>
              </w:numPr>
              <w:spacing w:after="0" w:line="300" w:lineRule="atLeast"/>
            </w:pPr>
            <w:r>
              <w:t>Keep enough space between you and the vehicle in front.</w:t>
            </w:r>
          </w:p>
          <w:p w14:paraId="5607D763" w14:textId="77777777" w:rsidR="004006CC" w:rsidRDefault="004006CC" w:rsidP="007A6A8B">
            <w:pPr>
              <w:pStyle w:val="ListParagraph"/>
              <w:numPr>
                <w:ilvl w:val="0"/>
                <w:numId w:val="6"/>
              </w:numPr>
              <w:spacing w:after="0" w:line="300" w:lineRule="atLeast"/>
            </w:pPr>
            <w:r>
              <w:t xml:space="preserve">Use all </w:t>
            </w:r>
            <w:r w:rsidR="00723EEC">
              <w:t>vehicles’</w:t>
            </w:r>
            <w:r>
              <w:t xml:space="preserve"> mirrors upon turning right, left &amp; U</w:t>
            </w:r>
            <w:r w:rsidR="007A6A8B">
              <w:t>-</w:t>
            </w:r>
            <w:r>
              <w:t>Turn.</w:t>
            </w:r>
            <w:permStart w:id="314186687" w:ed="eramos@smsaexpress.com"/>
            <w:permEnd w:id="314186687"/>
          </w:p>
          <w:p w14:paraId="05DECFC1" w14:textId="77777777" w:rsidR="004006CC" w:rsidRDefault="004006CC" w:rsidP="007A6A8B">
            <w:pPr>
              <w:pStyle w:val="ListParagraph"/>
              <w:spacing w:line="300" w:lineRule="atLeast"/>
            </w:pPr>
          </w:p>
        </w:tc>
      </w:tr>
    </w:tbl>
    <w:p w14:paraId="31552B67" w14:textId="77777777" w:rsidR="001C0CC0" w:rsidRDefault="001C0CC0"/>
    <w:p w14:paraId="2B6ECF02" w14:textId="77777777" w:rsidR="001C0CC0" w:rsidRDefault="001C0CC0"/>
    <w:p w14:paraId="5508493B" w14:textId="77777777" w:rsidR="001C0CC0" w:rsidRDefault="001C0CC0"/>
    <w:sectPr w:rsidR="001C0CC0" w:rsidSect="00CC0DBF">
      <w:headerReference w:type="default" r:id="rId7"/>
      <w:footerReference w:type="default" r:id="rId8"/>
      <w:pgSz w:w="12240" w:h="15840"/>
      <w:pgMar w:top="1008" w:right="108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0BFE" w14:textId="77777777" w:rsidR="00EE372C" w:rsidRDefault="00EE372C" w:rsidP="00E649E5">
      <w:pPr>
        <w:spacing w:after="0" w:line="240" w:lineRule="auto"/>
      </w:pPr>
      <w:r>
        <w:separator/>
      </w:r>
    </w:p>
  </w:endnote>
  <w:endnote w:type="continuationSeparator" w:id="0">
    <w:p w14:paraId="678CB660" w14:textId="77777777" w:rsidR="00EE372C" w:rsidRDefault="00EE372C" w:rsidP="00E6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CFF5" w14:textId="77A9458C" w:rsidR="00E70B16" w:rsidRPr="00CC0DBF" w:rsidRDefault="00000000" w:rsidP="00E70B16">
    <w:pPr>
      <w:pStyle w:val="Footer"/>
      <w:spacing w:before="120" w:after="0"/>
      <w:rPr>
        <w:sz w:val="20"/>
        <w:szCs w:val="20"/>
      </w:rPr>
    </w:pPr>
    <w:sdt>
      <w:sdtPr>
        <w:rPr>
          <w:sz w:val="20"/>
          <w:szCs w:val="20"/>
        </w:rPr>
        <w:id w:val="259412657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CC0DBF" w:rsidRPr="00CC0DBF">
              <w:rPr>
                <w:sz w:val="20"/>
                <w:szCs w:val="20"/>
              </w:rPr>
              <w:t xml:space="preserve">Page </w:t>
            </w:r>
            <w:r w:rsidR="00CC0DBF" w:rsidRPr="00CC0DBF">
              <w:rPr>
                <w:sz w:val="20"/>
                <w:szCs w:val="20"/>
              </w:rPr>
              <w:fldChar w:fldCharType="begin"/>
            </w:r>
            <w:r w:rsidR="00CC0DBF" w:rsidRPr="00CC0DBF">
              <w:rPr>
                <w:sz w:val="20"/>
                <w:szCs w:val="20"/>
              </w:rPr>
              <w:instrText xml:space="preserve"> PAGE </w:instrText>
            </w:r>
            <w:r w:rsidR="00CC0DBF" w:rsidRPr="00CC0DBF">
              <w:rPr>
                <w:sz w:val="20"/>
                <w:szCs w:val="20"/>
              </w:rPr>
              <w:fldChar w:fldCharType="separate"/>
            </w:r>
            <w:r w:rsidR="00723EEC">
              <w:rPr>
                <w:noProof/>
                <w:sz w:val="20"/>
                <w:szCs w:val="20"/>
              </w:rPr>
              <w:t>1</w:t>
            </w:r>
            <w:r w:rsidR="00CC0DBF" w:rsidRPr="00CC0DBF">
              <w:rPr>
                <w:sz w:val="20"/>
                <w:szCs w:val="20"/>
              </w:rPr>
              <w:fldChar w:fldCharType="end"/>
            </w:r>
            <w:r w:rsidR="00CC0DBF" w:rsidRPr="00CC0DBF">
              <w:rPr>
                <w:sz w:val="20"/>
                <w:szCs w:val="20"/>
              </w:rPr>
              <w:t xml:space="preserve"> of </w:t>
            </w:r>
            <w:r w:rsidR="00CC0DBF" w:rsidRPr="00CC0DBF">
              <w:rPr>
                <w:sz w:val="20"/>
                <w:szCs w:val="20"/>
              </w:rPr>
              <w:fldChar w:fldCharType="begin"/>
            </w:r>
            <w:r w:rsidR="00CC0DBF" w:rsidRPr="00CC0DBF">
              <w:rPr>
                <w:sz w:val="20"/>
                <w:szCs w:val="20"/>
              </w:rPr>
              <w:instrText xml:space="preserve"> NUMPAGES  </w:instrText>
            </w:r>
            <w:r w:rsidR="00CC0DBF" w:rsidRPr="00CC0DBF">
              <w:rPr>
                <w:sz w:val="20"/>
                <w:szCs w:val="20"/>
              </w:rPr>
              <w:fldChar w:fldCharType="separate"/>
            </w:r>
            <w:r w:rsidR="00723EEC">
              <w:rPr>
                <w:noProof/>
                <w:sz w:val="20"/>
                <w:szCs w:val="20"/>
              </w:rPr>
              <w:t>4</w:t>
            </w:r>
            <w:r w:rsidR="00CC0DBF" w:rsidRPr="00CC0DBF">
              <w:rPr>
                <w:sz w:val="20"/>
                <w:szCs w:val="20"/>
              </w:rPr>
              <w:fldChar w:fldCharType="end"/>
            </w:r>
          </w:sdtContent>
        </w:sdt>
      </w:sdtContent>
    </w:sdt>
    <w:r w:rsidR="00CC0DBF" w:rsidRPr="00CC0DBF">
      <w:rPr>
        <w:sz w:val="20"/>
        <w:szCs w:val="20"/>
      </w:rPr>
      <w:t xml:space="preserve"> </w:t>
    </w:r>
    <w:r w:rsidR="00CC0DBF" w:rsidRPr="00CC0DBF">
      <w:rPr>
        <w:sz w:val="20"/>
        <w:szCs w:val="20"/>
      </w:rPr>
      <w:ptab w:relativeTo="margin" w:alignment="center" w:leader="none"/>
    </w:r>
    <w:r w:rsidR="00CC0DBF" w:rsidRPr="00CC0DBF">
      <w:rPr>
        <w:sz w:val="20"/>
        <w:szCs w:val="20"/>
      </w:rPr>
      <w:t>Uncontrolled copy if printed</w:t>
    </w:r>
    <w:r w:rsidR="00CC0DBF" w:rsidRPr="00CC0DBF">
      <w:rPr>
        <w:sz w:val="20"/>
        <w:szCs w:val="20"/>
      </w:rPr>
      <w:ptab w:relativeTo="margin" w:alignment="right" w:leader="none"/>
    </w:r>
  </w:p>
  <w:p w14:paraId="7664CFD4" w14:textId="63F98068" w:rsidR="00CC0DBF" w:rsidRPr="00CC0DBF" w:rsidRDefault="00CC0DBF" w:rsidP="007A6A8B">
    <w:pPr>
      <w:pStyle w:val="Footer"/>
      <w:spacing w:after="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5A2D" w14:textId="77777777" w:rsidR="00EE372C" w:rsidRDefault="00EE372C" w:rsidP="00E649E5">
      <w:pPr>
        <w:spacing w:after="0" w:line="240" w:lineRule="auto"/>
      </w:pPr>
      <w:r>
        <w:separator/>
      </w:r>
    </w:p>
  </w:footnote>
  <w:footnote w:type="continuationSeparator" w:id="0">
    <w:p w14:paraId="1CDC7C72" w14:textId="77777777" w:rsidR="00EE372C" w:rsidRDefault="00EE372C" w:rsidP="00E6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649E5" w:rsidRPr="003069FB" w14:paraId="7A773BB2" w14:textId="77777777" w:rsidTr="00A77E4C">
      <w:trPr>
        <w:jc w:val="center"/>
      </w:trPr>
      <w:tc>
        <w:tcPr>
          <w:tcW w:w="4230" w:type="dxa"/>
        </w:tcPr>
        <w:p w14:paraId="1D75BED8" w14:textId="77B08A83" w:rsidR="001C0CC0" w:rsidRPr="00CC0DBF" w:rsidRDefault="00E70B16" w:rsidP="000D598D">
          <w:pPr>
            <w:pStyle w:val="NoSpacing"/>
            <w:rPr>
              <w:noProof/>
              <w:sz w:val="24"/>
              <w:szCs w:val="24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ABEB7A7" wp14:editId="11986972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49272309" w14:textId="77777777" w:rsidR="001C0CC0" w:rsidRPr="00CC0DBF" w:rsidRDefault="00B75472" w:rsidP="00A77E4C">
          <w:pPr>
            <w:pStyle w:val="NoSpacing"/>
            <w:ind w:right="108"/>
            <w:jc w:val="right"/>
            <w:rPr>
              <w:b/>
              <w:bCs/>
              <w:noProof/>
              <w:sz w:val="28"/>
              <w:szCs w:val="20"/>
            </w:rPr>
          </w:pPr>
          <w:r w:rsidRPr="00CC0DBF">
            <w:rPr>
              <w:b/>
              <w:bCs/>
              <w:noProof/>
              <w:sz w:val="28"/>
              <w:szCs w:val="20"/>
            </w:rPr>
            <w:t xml:space="preserve">Vehicle </w:t>
          </w:r>
          <w:r w:rsidR="00E649E5" w:rsidRPr="00CC0DBF">
            <w:rPr>
              <w:b/>
              <w:bCs/>
              <w:noProof/>
              <w:sz w:val="28"/>
              <w:szCs w:val="20"/>
            </w:rPr>
            <w:t xml:space="preserve">Accident </w:t>
          </w:r>
          <w:r w:rsidR="003B4EB9" w:rsidRPr="00CC0DBF">
            <w:rPr>
              <w:b/>
              <w:bCs/>
              <w:noProof/>
              <w:sz w:val="28"/>
              <w:szCs w:val="20"/>
            </w:rPr>
            <w:t xml:space="preserve">&amp; </w:t>
          </w:r>
          <w:r w:rsidR="00E649E5" w:rsidRPr="00CC0DBF">
            <w:rPr>
              <w:b/>
              <w:bCs/>
              <w:noProof/>
              <w:sz w:val="28"/>
              <w:szCs w:val="20"/>
            </w:rPr>
            <w:t>Contingency Plan</w:t>
          </w:r>
        </w:p>
        <w:p w14:paraId="7D77DD71" w14:textId="77777777" w:rsidR="00E649E5" w:rsidRPr="003069FB" w:rsidRDefault="00E649E5" w:rsidP="00A77E4C">
          <w:pPr>
            <w:pStyle w:val="NoSpacing"/>
            <w:ind w:right="108"/>
            <w:jc w:val="right"/>
            <w:rPr>
              <w:noProof/>
            </w:rPr>
          </w:pPr>
          <w:r w:rsidRPr="00524C73">
            <w:rPr>
              <w:noProof/>
            </w:rPr>
            <w:t>Owner</w:t>
          </w:r>
          <w:r w:rsidR="00CC0DBF">
            <w:rPr>
              <w:noProof/>
            </w:rPr>
            <w:t xml:space="preserve">/ </w:t>
          </w:r>
          <w:r>
            <w:rPr>
              <w:noProof/>
            </w:rPr>
            <w:t>Department: Operations</w:t>
          </w:r>
        </w:p>
      </w:tc>
    </w:tr>
  </w:tbl>
  <w:p w14:paraId="4B3A2169" w14:textId="77777777" w:rsidR="00E649E5" w:rsidRDefault="00E649E5" w:rsidP="00A77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081"/>
    <w:multiLevelType w:val="hybridMultilevel"/>
    <w:tmpl w:val="8FC0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3B58"/>
    <w:multiLevelType w:val="hybridMultilevel"/>
    <w:tmpl w:val="B370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3E8C"/>
    <w:multiLevelType w:val="hybridMultilevel"/>
    <w:tmpl w:val="01D2352C"/>
    <w:lvl w:ilvl="0" w:tplc="CD76C9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7D4"/>
    <w:multiLevelType w:val="hybridMultilevel"/>
    <w:tmpl w:val="5F4C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C7B68"/>
    <w:multiLevelType w:val="hybridMultilevel"/>
    <w:tmpl w:val="1BB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43816"/>
    <w:multiLevelType w:val="hybridMultilevel"/>
    <w:tmpl w:val="B398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55632">
    <w:abstractNumId w:val="2"/>
  </w:num>
  <w:num w:numId="2" w16cid:durableId="854729618">
    <w:abstractNumId w:val="4"/>
  </w:num>
  <w:num w:numId="3" w16cid:durableId="851644049">
    <w:abstractNumId w:val="5"/>
  </w:num>
  <w:num w:numId="4" w16cid:durableId="431822600">
    <w:abstractNumId w:val="0"/>
  </w:num>
  <w:num w:numId="5" w16cid:durableId="538932852">
    <w:abstractNumId w:val="1"/>
  </w:num>
  <w:num w:numId="6" w16cid:durableId="193705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1E"/>
    <w:rsid w:val="000D598D"/>
    <w:rsid w:val="000F6572"/>
    <w:rsid w:val="0017067F"/>
    <w:rsid w:val="00170972"/>
    <w:rsid w:val="001A52D6"/>
    <w:rsid w:val="001C0CC0"/>
    <w:rsid w:val="001C7C23"/>
    <w:rsid w:val="001F0A29"/>
    <w:rsid w:val="00333388"/>
    <w:rsid w:val="003531A7"/>
    <w:rsid w:val="00386F42"/>
    <w:rsid w:val="003B4EB9"/>
    <w:rsid w:val="003D25BF"/>
    <w:rsid w:val="004006CC"/>
    <w:rsid w:val="00434848"/>
    <w:rsid w:val="0046140C"/>
    <w:rsid w:val="004B3902"/>
    <w:rsid w:val="00554540"/>
    <w:rsid w:val="00561C71"/>
    <w:rsid w:val="005653D1"/>
    <w:rsid w:val="0062296D"/>
    <w:rsid w:val="00633E0D"/>
    <w:rsid w:val="00643B1F"/>
    <w:rsid w:val="00673A12"/>
    <w:rsid w:val="00683566"/>
    <w:rsid w:val="00711347"/>
    <w:rsid w:val="00720F8F"/>
    <w:rsid w:val="00723EEC"/>
    <w:rsid w:val="00762D0F"/>
    <w:rsid w:val="00790CA8"/>
    <w:rsid w:val="007A6A8B"/>
    <w:rsid w:val="007C523F"/>
    <w:rsid w:val="007C552B"/>
    <w:rsid w:val="007D2DB3"/>
    <w:rsid w:val="007D326B"/>
    <w:rsid w:val="007D79FD"/>
    <w:rsid w:val="008575BB"/>
    <w:rsid w:val="008D38E4"/>
    <w:rsid w:val="00973928"/>
    <w:rsid w:val="009902AF"/>
    <w:rsid w:val="009B49B5"/>
    <w:rsid w:val="009C18EF"/>
    <w:rsid w:val="009C451D"/>
    <w:rsid w:val="009D16D7"/>
    <w:rsid w:val="009F0247"/>
    <w:rsid w:val="00A22555"/>
    <w:rsid w:val="00A3503E"/>
    <w:rsid w:val="00A77E4C"/>
    <w:rsid w:val="00AA5110"/>
    <w:rsid w:val="00AD67EC"/>
    <w:rsid w:val="00AD6F94"/>
    <w:rsid w:val="00AF432C"/>
    <w:rsid w:val="00B40CF3"/>
    <w:rsid w:val="00B70649"/>
    <w:rsid w:val="00B720B2"/>
    <w:rsid w:val="00B75472"/>
    <w:rsid w:val="00C74474"/>
    <w:rsid w:val="00CC0DBF"/>
    <w:rsid w:val="00CC156C"/>
    <w:rsid w:val="00CF63B6"/>
    <w:rsid w:val="00D07531"/>
    <w:rsid w:val="00D2608A"/>
    <w:rsid w:val="00D51E38"/>
    <w:rsid w:val="00D93337"/>
    <w:rsid w:val="00E649E5"/>
    <w:rsid w:val="00E70B16"/>
    <w:rsid w:val="00E90109"/>
    <w:rsid w:val="00EA5262"/>
    <w:rsid w:val="00EE372C"/>
    <w:rsid w:val="00F46B0D"/>
    <w:rsid w:val="00F70DEC"/>
    <w:rsid w:val="00F92BD5"/>
    <w:rsid w:val="00FA5963"/>
    <w:rsid w:val="00FB3DEB"/>
    <w:rsid w:val="00FC3321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B2384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3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D6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9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4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E5"/>
    <w:rPr>
      <w:sz w:val="22"/>
      <w:szCs w:val="22"/>
    </w:rPr>
  </w:style>
  <w:style w:type="paragraph" w:styleId="NoSpacing">
    <w:name w:val="No Spacing"/>
    <w:uiPriority w:val="1"/>
    <w:qFormat/>
    <w:rsid w:val="00E649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mnistar</dc:creator>
  <cp:lastModifiedBy>Mohammed Ahmed Khan</cp:lastModifiedBy>
  <cp:revision>2</cp:revision>
  <cp:lastPrinted>2011-01-05T16:18:00Z</cp:lastPrinted>
  <dcterms:created xsi:type="dcterms:W3CDTF">2025-09-16T12:53:00Z</dcterms:created>
  <dcterms:modified xsi:type="dcterms:W3CDTF">2025-09-16T12:53:00Z</dcterms:modified>
</cp:coreProperties>
</file>