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31A" w:rsidRDefault="00FB2DA8" w:rsidP="00E77DDA">
      <w:pPr>
        <w:jc w:val="center"/>
        <w:rPr>
          <w:b/>
          <w:bCs/>
          <w:sz w:val="28"/>
          <w:szCs w:val="28"/>
        </w:rPr>
      </w:pPr>
      <w:bookmarkStart w:id="0" w:name="_GoBack"/>
      <w:bookmarkEnd w:id="0"/>
      <w:r w:rsidRPr="0097091C">
        <w:rPr>
          <w:rFonts w:hint="cs"/>
          <w:b/>
          <w:bCs/>
          <w:sz w:val="28"/>
          <w:szCs w:val="28"/>
          <w:rtl/>
        </w:rPr>
        <w:t>سياسة اعداد عمليات المراجعه</w:t>
      </w:r>
      <w:r w:rsidR="00307987">
        <w:rPr>
          <w:rFonts w:hint="cs"/>
          <w:b/>
          <w:bCs/>
          <w:sz w:val="28"/>
          <w:szCs w:val="28"/>
          <w:rtl/>
        </w:rPr>
        <w:t xml:space="preserve"> الماليه</w:t>
      </w:r>
    </w:p>
    <w:tbl>
      <w:tblPr>
        <w:tblStyle w:val="TableGrid"/>
        <w:tblW w:w="0" w:type="auto"/>
        <w:tblLayout w:type="fixed"/>
        <w:tblLook w:val="04A0" w:firstRow="1" w:lastRow="0" w:firstColumn="1" w:lastColumn="0" w:noHBand="0" w:noVBand="1"/>
      </w:tblPr>
      <w:tblGrid>
        <w:gridCol w:w="3269"/>
        <w:gridCol w:w="3613"/>
        <w:gridCol w:w="1236"/>
        <w:gridCol w:w="1124"/>
      </w:tblGrid>
      <w:tr w:rsidR="00D127FF" w:rsidRPr="00A655B5" w:rsidTr="00D45348">
        <w:tc>
          <w:tcPr>
            <w:tcW w:w="3269" w:type="dxa"/>
          </w:tcPr>
          <w:p w:rsidR="00D127FF" w:rsidRPr="00A655B5" w:rsidRDefault="00D127FF" w:rsidP="00CF2E61">
            <w:pPr>
              <w:jc w:val="center"/>
              <w:rPr>
                <w:b/>
                <w:bCs/>
              </w:rPr>
            </w:pPr>
            <w:r w:rsidRPr="00A655B5">
              <w:rPr>
                <w:rFonts w:hint="cs"/>
                <w:b/>
                <w:bCs/>
                <w:rtl/>
              </w:rPr>
              <w:t>المالك</w:t>
            </w:r>
          </w:p>
        </w:tc>
        <w:tc>
          <w:tcPr>
            <w:tcW w:w="3613" w:type="dxa"/>
          </w:tcPr>
          <w:p w:rsidR="00D127FF" w:rsidRPr="00A655B5" w:rsidRDefault="00D127FF" w:rsidP="00CF2E61">
            <w:pPr>
              <w:jc w:val="center"/>
              <w:rPr>
                <w:b/>
                <w:bCs/>
              </w:rPr>
            </w:pPr>
            <w:r w:rsidRPr="00A655B5">
              <w:rPr>
                <w:rFonts w:hint="cs"/>
                <w:b/>
                <w:bCs/>
                <w:rtl/>
              </w:rPr>
              <w:t>تاريخ الاصدار</w:t>
            </w:r>
          </w:p>
        </w:tc>
        <w:tc>
          <w:tcPr>
            <w:tcW w:w="2360" w:type="dxa"/>
            <w:gridSpan w:val="2"/>
          </w:tcPr>
          <w:p w:rsidR="00D127FF" w:rsidRPr="00A655B5" w:rsidRDefault="00D127FF" w:rsidP="00CF2E61">
            <w:pPr>
              <w:jc w:val="center"/>
              <w:rPr>
                <w:b/>
                <w:bCs/>
              </w:rPr>
            </w:pPr>
            <w:r w:rsidRPr="00A655B5">
              <w:rPr>
                <w:rFonts w:hint="cs"/>
                <w:b/>
                <w:bCs/>
                <w:rtl/>
              </w:rPr>
              <w:t>رقم الاصدار</w:t>
            </w:r>
          </w:p>
        </w:tc>
      </w:tr>
      <w:tr w:rsidR="00D127FF" w:rsidRPr="00A655B5" w:rsidTr="00D45348">
        <w:tc>
          <w:tcPr>
            <w:tcW w:w="3269" w:type="dxa"/>
          </w:tcPr>
          <w:p w:rsidR="00D127FF" w:rsidRPr="00A655B5" w:rsidRDefault="00D127FF" w:rsidP="00CF2E61">
            <w:pPr>
              <w:jc w:val="center"/>
            </w:pPr>
            <w:r w:rsidRPr="00A655B5">
              <w:rPr>
                <w:rFonts w:hint="cs"/>
                <w:rtl/>
              </w:rPr>
              <w:t>مدير المراجعه الداخليه</w:t>
            </w:r>
          </w:p>
        </w:tc>
        <w:tc>
          <w:tcPr>
            <w:tcW w:w="3613" w:type="dxa"/>
          </w:tcPr>
          <w:p w:rsidR="00D127FF" w:rsidRPr="00A655B5" w:rsidRDefault="00D127FF" w:rsidP="00D127FF">
            <w:pPr>
              <w:jc w:val="center"/>
            </w:pPr>
            <w:r>
              <w:rPr>
                <w:rFonts w:hint="cs"/>
                <w:rtl/>
              </w:rPr>
              <w:t>1</w:t>
            </w:r>
            <w:r w:rsidRPr="00A655B5">
              <w:rPr>
                <w:rFonts w:hint="cs"/>
                <w:rtl/>
              </w:rPr>
              <w:t>5.0</w:t>
            </w:r>
            <w:r>
              <w:rPr>
                <w:rFonts w:hint="cs"/>
                <w:rtl/>
              </w:rPr>
              <w:t>8</w:t>
            </w:r>
            <w:r w:rsidRPr="00A655B5">
              <w:rPr>
                <w:rFonts w:hint="cs"/>
                <w:rtl/>
              </w:rPr>
              <w:t>.202</w:t>
            </w:r>
            <w:r>
              <w:rPr>
                <w:rFonts w:hint="cs"/>
                <w:rtl/>
              </w:rPr>
              <w:t>1</w:t>
            </w:r>
          </w:p>
        </w:tc>
        <w:tc>
          <w:tcPr>
            <w:tcW w:w="2360" w:type="dxa"/>
            <w:gridSpan w:val="2"/>
          </w:tcPr>
          <w:p w:rsidR="00D127FF" w:rsidRPr="00A655B5" w:rsidRDefault="00D127FF" w:rsidP="00D127FF">
            <w:pPr>
              <w:jc w:val="center"/>
            </w:pPr>
            <w:r w:rsidRPr="00A655B5">
              <w:rPr>
                <w:rFonts w:hint="cs"/>
                <w:rtl/>
              </w:rPr>
              <w:t>202</w:t>
            </w:r>
            <w:r>
              <w:rPr>
                <w:rFonts w:hint="cs"/>
                <w:rtl/>
              </w:rPr>
              <w:t>1</w:t>
            </w:r>
            <w:r w:rsidRPr="00A655B5">
              <w:rPr>
                <w:rFonts w:hint="cs"/>
                <w:rtl/>
              </w:rPr>
              <w:t>.01</w:t>
            </w:r>
          </w:p>
        </w:tc>
      </w:tr>
      <w:tr w:rsidR="00B37F12" w:rsidTr="00D45348">
        <w:tc>
          <w:tcPr>
            <w:tcW w:w="8118" w:type="dxa"/>
            <w:gridSpan w:val="3"/>
          </w:tcPr>
          <w:p w:rsidR="00B37F12" w:rsidRPr="00B37F12" w:rsidRDefault="00B37F12" w:rsidP="003E6EA2">
            <w:pPr>
              <w:jc w:val="right"/>
              <w:rPr>
                <w:rtl/>
                <w:lang w:val="en-US"/>
              </w:rPr>
            </w:pPr>
            <w:r>
              <w:rPr>
                <w:rFonts w:hint="cs"/>
                <w:rtl/>
                <w:lang w:val="en-US"/>
              </w:rPr>
              <w:t xml:space="preserve">يقوم قسم المراجعه الداخليه </w:t>
            </w:r>
            <w:r w:rsidR="003E6EA2">
              <w:rPr>
                <w:rFonts w:hint="cs"/>
                <w:rtl/>
                <w:lang w:val="en-US"/>
              </w:rPr>
              <w:t xml:space="preserve">بمجموعة سمسا القابضه </w:t>
            </w:r>
            <w:r>
              <w:rPr>
                <w:rFonts w:hint="cs"/>
                <w:rtl/>
                <w:lang w:val="en-US"/>
              </w:rPr>
              <w:t xml:space="preserve">بتزويد المراجعين الداخليين والجهات الخاضعه للمراجعه بالارشادات والقواعد العامه للتاكد من تنفيذ عمليات المراجعه في الوقت والسرعه </w:t>
            </w:r>
            <w:r w:rsidR="00836D55">
              <w:rPr>
                <w:rFonts w:hint="cs"/>
                <w:rtl/>
                <w:lang w:val="en-US"/>
              </w:rPr>
              <w:t>والموضوعيه المطلوبه.</w:t>
            </w:r>
          </w:p>
        </w:tc>
        <w:tc>
          <w:tcPr>
            <w:tcW w:w="1124" w:type="dxa"/>
          </w:tcPr>
          <w:p w:rsidR="00B37F12" w:rsidRPr="00584C4D" w:rsidRDefault="00B37F12" w:rsidP="00584C4D">
            <w:pPr>
              <w:jc w:val="right"/>
              <w:rPr>
                <w:b/>
                <w:bCs/>
                <w:rtl/>
                <w:lang w:val="en-US"/>
              </w:rPr>
            </w:pPr>
            <w:r w:rsidRPr="00584C4D">
              <w:rPr>
                <w:rFonts w:hint="cs"/>
                <w:b/>
                <w:bCs/>
                <w:rtl/>
                <w:lang w:val="en-US"/>
              </w:rPr>
              <w:t>موجز/نبذه</w:t>
            </w:r>
          </w:p>
        </w:tc>
      </w:tr>
      <w:tr w:rsidR="00B37F12" w:rsidTr="00D45348">
        <w:tc>
          <w:tcPr>
            <w:tcW w:w="8118" w:type="dxa"/>
            <w:gridSpan w:val="3"/>
          </w:tcPr>
          <w:p w:rsidR="00B37F12" w:rsidRPr="00836D55" w:rsidRDefault="00584C4D" w:rsidP="00584C4D">
            <w:pPr>
              <w:jc w:val="right"/>
              <w:rPr>
                <w:lang w:val="en-US"/>
              </w:rPr>
            </w:pPr>
            <w:r>
              <w:rPr>
                <w:rFonts w:hint="cs"/>
                <w:rtl/>
              </w:rPr>
              <w:t>ا</w:t>
            </w:r>
            <w:r w:rsidR="00836D55">
              <w:rPr>
                <w:rFonts w:hint="cs"/>
                <w:rtl/>
                <w:lang w:val="en-US"/>
              </w:rPr>
              <w:t>رساء فهم مشترك حول متطلبات المراجعه الداخليه خلال تنفيذ تكليفات</w:t>
            </w:r>
            <w:r>
              <w:rPr>
                <w:rFonts w:hint="cs"/>
                <w:rtl/>
                <w:lang w:val="en-US"/>
              </w:rPr>
              <w:t xml:space="preserve"> وعمليات</w:t>
            </w:r>
            <w:r w:rsidR="00836D55">
              <w:rPr>
                <w:rFonts w:hint="cs"/>
                <w:rtl/>
                <w:lang w:val="en-US"/>
              </w:rPr>
              <w:t xml:space="preserve"> المراجعه حسب ميثاق المراجعه الداخليه المعتمد بواسطة الرئيس/المدير التنفيذي او المدير العام.  </w:t>
            </w:r>
          </w:p>
        </w:tc>
        <w:tc>
          <w:tcPr>
            <w:tcW w:w="1124" w:type="dxa"/>
          </w:tcPr>
          <w:p w:rsidR="00B37F12" w:rsidRPr="00584C4D" w:rsidRDefault="00836D55" w:rsidP="00584C4D">
            <w:pPr>
              <w:jc w:val="right"/>
              <w:rPr>
                <w:b/>
                <w:bCs/>
              </w:rPr>
            </w:pPr>
            <w:r w:rsidRPr="00584C4D">
              <w:rPr>
                <w:rFonts w:hint="cs"/>
                <w:b/>
                <w:bCs/>
                <w:rtl/>
              </w:rPr>
              <w:t>الهدف</w:t>
            </w:r>
          </w:p>
        </w:tc>
      </w:tr>
      <w:tr w:rsidR="00B37F12" w:rsidTr="00D45348">
        <w:tc>
          <w:tcPr>
            <w:tcW w:w="8118" w:type="dxa"/>
            <w:gridSpan w:val="3"/>
          </w:tcPr>
          <w:p w:rsidR="00B37F12" w:rsidRDefault="000428FF" w:rsidP="003E6EA2">
            <w:pPr>
              <w:jc w:val="right"/>
            </w:pPr>
            <w:r>
              <w:rPr>
                <w:rFonts w:hint="cs"/>
                <w:rtl/>
              </w:rPr>
              <w:t>كل ادارات ومكاتب</w:t>
            </w:r>
            <w:r w:rsidR="003E6EA2">
              <w:rPr>
                <w:rFonts w:hint="cs"/>
                <w:rtl/>
              </w:rPr>
              <w:t xml:space="preserve"> وفروع</w:t>
            </w:r>
            <w:r>
              <w:rPr>
                <w:rFonts w:hint="cs"/>
                <w:rtl/>
              </w:rPr>
              <w:t xml:space="preserve"> </w:t>
            </w:r>
            <w:r w:rsidR="003E6EA2">
              <w:rPr>
                <w:rFonts w:hint="cs"/>
                <w:rtl/>
              </w:rPr>
              <w:t xml:space="preserve">مجموعة سمسا القابضه </w:t>
            </w:r>
            <w:r>
              <w:rPr>
                <w:rFonts w:hint="cs"/>
                <w:rtl/>
              </w:rPr>
              <w:t>داخل المملكه وخارجها</w:t>
            </w:r>
            <w:r w:rsidR="007E2472">
              <w:rPr>
                <w:rFonts w:hint="cs"/>
                <w:rtl/>
              </w:rPr>
              <w:t>(حسب ما تقتضيه متطلبات عمليات المراجعه الجاري تنفيذها).</w:t>
            </w:r>
          </w:p>
        </w:tc>
        <w:tc>
          <w:tcPr>
            <w:tcW w:w="1124" w:type="dxa"/>
          </w:tcPr>
          <w:p w:rsidR="00B37F12" w:rsidRPr="00584C4D" w:rsidRDefault="000428FF" w:rsidP="00584C4D">
            <w:pPr>
              <w:jc w:val="right"/>
              <w:rPr>
                <w:b/>
                <w:bCs/>
                <w:rtl/>
                <w:lang w:val="en-US"/>
              </w:rPr>
            </w:pPr>
            <w:r w:rsidRPr="00584C4D">
              <w:rPr>
                <w:rFonts w:hint="cs"/>
                <w:b/>
                <w:bCs/>
                <w:rtl/>
                <w:lang w:val="en-US"/>
              </w:rPr>
              <w:t>نطاق التطبيق</w:t>
            </w:r>
          </w:p>
        </w:tc>
      </w:tr>
      <w:tr w:rsidR="00B37F12" w:rsidTr="00D45348">
        <w:tc>
          <w:tcPr>
            <w:tcW w:w="8118" w:type="dxa"/>
            <w:gridSpan w:val="3"/>
          </w:tcPr>
          <w:p w:rsidR="00B37F12" w:rsidRDefault="00F32F2C" w:rsidP="00A45A84">
            <w:pPr>
              <w:jc w:val="right"/>
            </w:pPr>
            <w:r>
              <w:rPr>
                <w:rFonts w:hint="cs"/>
                <w:rtl/>
              </w:rPr>
              <w:t>كل المراجعين الداخليين</w:t>
            </w:r>
            <w:r w:rsidR="00FD12DF">
              <w:rPr>
                <w:rFonts w:hint="cs"/>
                <w:rtl/>
              </w:rPr>
              <w:t xml:space="preserve"> بمجموعة سمسا القابضه.</w:t>
            </w:r>
          </w:p>
        </w:tc>
        <w:tc>
          <w:tcPr>
            <w:tcW w:w="1124" w:type="dxa"/>
          </w:tcPr>
          <w:p w:rsidR="00B37F12" w:rsidRPr="00584C4D" w:rsidRDefault="00F32F2C" w:rsidP="00584C4D">
            <w:pPr>
              <w:jc w:val="right"/>
              <w:rPr>
                <w:b/>
                <w:bCs/>
                <w:rtl/>
                <w:lang w:val="en-US"/>
              </w:rPr>
            </w:pPr>
            <w:r w:rsidRPr="00584C4D">
              <w:rPr>
                <w:rFonts w:hint="cs"/>
                <w:b/>
                <w:bCs/>
                <w:rtl/>
                <w:lang w:val="en-US"/>
              </w:rPr>
              <w:t>المسؤوليات</w:t>
            </w:r>
          </w:p>
        </w:tc>
      </w:tr>
      <w:tr w:rsidR="00B37F12" w:rsidTr="00D45348">
        <w:tc>
          <w:tcPr>
            <w:tcW w:w="8118" w:type="dxa"/>
            <w:gridSpan w:val="3"/>
          </w:tcPr>
          <w:p w:rsidR="00A45A84" w:rsidRPr="00522FBB" w:rsidRDefault="00E77DDA" w:rsidP="001C6F20">
            <w:pPr>
              <w:bidi/>
              <w:rPr>
                <w:b/>
                <w:bCs/>
                <w:rtl/>
              </w:rPr>
            </w:pPr>
            <w:r w:rsidRPr="00522FBB">
              <w:rPr>
                <w:rFonts w:hint="cs"/>
                <w:b/>
                <w:bCs/>
                <w:rtl/>
              </w:rPr>
              <w:t xml:space="preserve">1 </w:t>
            </w:r>
            <w:r w:rsidR="00732289" w:rsidRPr="00522FBB">
              <w:rPr>
                <w:rFonts w:hint="cs"/>
                <w:b/>
                <w:bCs/>
                <w:rtl/>
              </w:rPr>
              <w:t>ال</w:t>
            </w:r>
            <w:r w:rsidRPr="00522FBB">
              <w:rPr>
                <w:rFonts w:hint="cs"/>
                <w:b/>
                <w:bCs/>
                <w:rtl/>
              </w:rPr>
              <w:t>تخطيط</w:t>
            </w:r>
            <w:r w:rsidR="00732289" w:rsidRPr="00522FBB">
              <w:rPr>
                <w:rFonts w:hint="cs"/>
                <w:b/>
                <w:bCs/>
                <w:rtl/>
              </w:rPr>
              <w:t xml:space="preserve"> المسبق </w:t>
            </w:r>
            <w:r w:rsidRPr="00522FBB">
              <w:rPr>
                <w:rFonts w:hint="cs"/>
                <w:b/>
                <w:bCs/>
                <w:rtl/>
              </w:rPr>
              <w:t xml:space="preserve"> </w:t>
            </w:r>
            <w:r w:rsidR="00732289" w:rsidRPr="00522FBB">
              <w:rPr>
                <w:rFonts w:hint="cs"/>
                <w:b/>
                <w:bCs/>
                <w:rtl/>
              </w:rPr>
              <w:t>ل</w:t>
            </w:r>
            <w:r w:rsidRPr="00522FBB">
              <w:rPr>
                <w:rFonts w:hint="cs"/>
                <w:b/>
                <w:bCs/>
                <w:rtl/>
              </w:rPr>
              <w:t>لمراجعه</w:t>
            </w:r>
            <w:r w:rsidR="00D64531" w:rsidRPr="00522FBB">
              <w:rPr>
                <w:rFonts w:hint="cs"/>
                <w:b/>
                <w:bCs/>
                <w:rtl/>
              </w:rPr>
              <w:t>:</w:t>
            </w:r>
          </w:p>
          <w:p w:rsidR="00D64531" w:rsidRPr="007973BD" w:rsidRDefault="008A4C93" w:rsidP="008A4C93">
            <w:pPr>
              <w:jc w:val="right"/>
              <w:rPr>
                <w:b/>
                <w:bCs/>
                <w:rtl/>
              </w:rPr>
            </w:pPr>
            <w:r>
              <w:rPr>
                <w:rFonts w:hint="cs"/>
                <w:b/>
                <w:bCs/>
                <w:rtl/>
              </w:rPr>
              <w:t>كقاعدة عامه يجب على الاداره الما</w:t>
            </w:r>
            <w:r w:rsidR="00E40163">
              <w:rPr>
                <w:rFonts w:hint="cs"/>
                <w:b/>
                <w:bCs/>
                <w:rtl/>
              </w:rPr>
              <w:t>ل</w:t>
            </w:r>
            <w:r>
              <w:rPr>
                <w:rFonts w:hint="cs"/>
                <w:b/>
                <w:bCs/>
                <w:rtl/>
              </w:rPr>
              <w:t>يه</w:t>
            </w:r>
            <w:r w:rsidR="003539BE">
              <w:rPr>
                <w:rFonts w:hint="cs"/>
                <w:b/>
                <w:bCs/>
                <w:rtl/>
              </w:rPr>
              <w:t xml:space="preserve"> والادارات ذات الصله بعملية المراجعه</w:t>
            </w:r>
            <w:r w:rsidR="00D64531" w:rsidRPr="007973BD">
              <w:rPr>
                <w:rFonts w:hint="cs"/>
                <w:b/>
                <w:bCs/>
                <w:rtl/>
              </w:rPr>
              <w:t xml:space="preserve"> التأكد من تنفيذ الاتي</w:t>
            </w:r>
            <w:r>
              <w:rPr>
                <w:rFonts w:hint="cs"/>
                <w:b/>
                <w:bCs/>
                <w:rtl/>
              </w:rPr>
              <w:t xml:space="preserve"> قبل بداية عمليات المراجعه</w:t>
            </w:r>
            <w:r w:rsidR="00D64531" w:rsidRPr="007973BD">
              <w:rPr>
                <w:rFonts w:hint="cs"/>
                <w:b/>
                <w:bCs/>
                <w:rtl/>
              </w:rPr>
              <w:t>:</w:t>
            </w:r>
          </w:p>
          <w:p w:rsidR="00D64531" w:rsidRDefault="00D64531" w:rsidP="00D64531">
            <w:pPr>
              <w:pStyle w:val="ListParagraph"/>
              <w:numPr>
                <w:ilvl w:val="0"/>
                <w:numId w:val="4"/>
              </w:numPr>
              <w:bidi/>
              <w:rPr>
                <w:rtl/>
              </w:rPr>
            </w:pPr>
            <w:r>
              <w:rPr>
                <w:rFonts w:hint="cs"/>
                <w:rtl/>
              </w:rPr>
              <w:t>مراجعة واعتماد العمليات قبل معالجتها وتسجيلها في قيود اليوميه.</w:t>
            </w:r>
          </w:p>
          <w:p w:rsidR="00D64531" w:rsidRDefault="00D64531" w:rsidP="00D64531">
            <w:pPr>
              <w:pStyle w:val="ListParagraph"/>
              <w:numPr>
                <w:ilvl w:val="0"/>
                <w:numId w:val="4"/>
              </w:numPr>
              <w:bidi/>
              <w:rPr>
                <w:rtl/>
              </w:rPr>
            </w:pPr>
            <w:r>
              <w:rPr>
                <w:rFonts w:hint="cs"/>
                <w:rtl/>
              </w:rPr>
              <w:t>تسوية الحسابات.</w:t>
            </w:r>
          </w:p>
          <w:p w:rsidR="00D64531" w:rsidRPr="008D5F24" w:rsidRDefault="00D64531" w:rsidP="00D64531">
            <w:pPr>
              <w:pStyle w:val="ListParagraph"/>
              <w:numPr>
                <w:ilvl w:val="0"/>
                <w:numId w:val="4"/>
              </w:numPr>
              <w:bidi/>
            </w:pPr>
            <w:r>
              <w:rPr>
                <w:rFonts w:hint="cs"/>
                <w:rtl/>
              </w:rPr>
              <w:t xml:space="preserve">تجهيز المستندات والسجلات المطلوبه خلال الاطار الزمني </w:t>
            </w:r>
            <w:r>
              <w:rPr>
                <w:rFonts w:hint="cs"/>
                <w:rtl/>
                <w:lang w:val="en-US"/>
              </w:rPr>
              <w:t>والمواعيد المحدده.</w:t>
            </w:r>
          </w:p>
          <w:p w:rsidR="00D64531" w:rsidRDefault="00D64531" w:rsidP="00522FBB">
            <w:pPr>
              <w:pStyle w:val="ListParagraph"/>
              <w:numPr>
                <w:ilvl w:val="0"/>
                <w:numId w:val="4"/>
              </w:numPr>
              <w:bidi/>
            </w:pPr>
            <w:r>
              <w:rPr>
                <w:rFonts w:hint="cs"/>
                <w:rtl/>
              </w:rPr>
              <w:t xml:space="preserve">أرشفة وحفظ المستندات والسجلات بطريقة منظمه تتماشى مع سياسات الأرشفه وحفظ السجلات  </w:t>
            </w:r>
            <w:r w:rsidR="00522FBB">
              <w:rPr>
                <w:rFonts w:hint="cs"/>
                <w:rtl/>
              </w:rPr>
              <w:t>بمجموعة سمسا القابضه</w:t>
            </w:r>
            <w:r>
              <w:rPr>
                <w:rFonts w:hint="cs"/>
                <w:rtl/>
              </w:rPr>
              <w:t xml:space="preserve"> و</w:t>
            </w:r>
            <w:r w:rsidR="00522FBB">
              <w:rPr>
                <w:rFonts w:hint="cs"/>
                <w:rtl/>
              </w:rPr>
              <w:t>أقسامها</w:t>
            </w:r>
            <w:r>
              <w:rPr>
                <w:rFonts w:hint="cs"/>
                <w:rtl/>
              </w:rPr>
              <w:t>.</w:t>
            </w:r>
          </w:p>
          <w:p w:rsidR="00617BFE" w:rsidRPr="00617BFE" w:rsidRDefault="00D64531" w:rsidP="00617BFE">
            <w:pPr>
              <w:pStyle w:val="ListParagraph"/>
              <w:numPr>
                <w:ilvl w:val="0"/>
                <w:numId w:val="4"/>
              </w:numPr>
              <w:bidi/>
            </w:pPr>
            <w:r>
              <w:rPr>
                <w:rFonts w:hint="cs"/>
                <w:rtl/>
              </w:rPr>
              <w:t>الفصل بين الواجبات والاختصاصات في المهام والوظائف بحيث لا يقوم شخص واحد بأداء كل الاجراءات من البدايه الى النهايه</w:t>
            </w:r>
            <w:r>
              <w:rPr>
                <w:lang w:val="en-US"/>
              </w:rPr>
              <w:t xml:space="preserve"> </w:t>
            </w:r>
            <w:r>
              <w:rPr>
                <w:rFonts w:hint="cs"/>
                <w:rtl/>
                <w:lang w:val="en-US"/>
              </w:rPr>
              <w:t xml:space="preserve"> في تلك الوحده.</w:t>
            </w:r>
          </w:p>
          <w:p w:rsidR="00617BFE" w:rsidRDefault="00D64531" w:rsidP="00617BFE">
            <w:pPr>
              <w:pStyle w:val="ListParagraph"/>
              <w:numPr>
                <w:ilvl w:val="0"/>
                <w:numId w:val="4"/>
              </w:numPr>
              <w:bidi/>
            </w:pPr>
            <w:r w:rsidRPr="00617BFE">
              <w:rPr>
                <w:rFonts w:hint="cs"/>
                <w:rtl/>
              </w:rPr>
              <w:t>عند استلام اشعار المراجعه راجعه وحدد الوقت المناسب</w:t>
            </w:r>
            <w:r w:rsidR="000A31BC" w:rsidRPr="00617BFE">
              <w:rPr>
                <w:rFonts w:hint="cs"/>
                <w:rtl/>
              </w:rPr>
              <w:t xml:space="preserve"> والاستجابه السريعه للمراجع المسؤول.</w:t>
            </w:r>
          </w:p>
          <w:p w:rsidR="00617BFE" w:rsidRDefault="00617BFE" w:rsidP="00617BFE">
            <w:pPr>
              <w:pStyle w:val="ListParagraph"/>
              <w:numPr>
                <w:ilvl w:val="0"/>
                <w:numId w:val="4"/>
              </w:numPr>
              <w:bidi/>
            </w:pPr>
            <w:r>
              <w:rPr>
                <w:rFonts w:hint="cs"/>
                <w:rtl/>
              </w:rPr>
              <w:t xml:space="preserve"> </w:t>
            </w:r>
            <w:r w:rsidR="000A31BC">
              <w:rPr>
                <w:rFonts w:hint="cs"/>
                <w:rtl/>
              </w:rPr>
              <w:t xml:space="preserve">تأكد من توفر المستندات المطلوبه للاجابة على استفسارات المراجع.كلما تأخرت عملية المراجعه كلما ادى ذلك </w:t>
            </w:r>
            <w:r>
              <w:rPr>
                <w:rFonts w:hint="cs"/>
                <w:rtl/>
              </w:rPr>
              <w:t xml:space="preserve">الى </w:t>
            </w:r>
            <w:r w:rsidR="000A31BC">
              <w:rPr>
                <w:rFonts w:hint="cs"/>
                <w:rtl/>
              </w:rPr>
              <w:t>زيادة مكوث المراجع الداخلي بالموقع.</w:t>
            </w:r>
          </w:p>
          <w:p w:rsidR="00D64531" w:rsidRDefault="000A31BC" w:rsidP="00617BFE">
            <w:pPr>
              <w:pStyle w:val="ListParagraph"/>
              <w:numPr>
                <w:ilvl w:val="0"/>
                <w:numId w:val="4"/>
              </w:numPr>
              <w:bidi/>
              <w:rPr>
                <w:rtl/>
              </w:rPr>
            </w:pPr>
            <w:r>
              <w:rPr>
                <w:rFonts w:hint="cs"/>
                <w:rtl/>
              </w:rPr>
              <w:t xml:space="preserve">حدد مكان مناسب داخل القسم </w:t>
            </w:r>
            <w:r w:rsidR="00872F49" w:rsidRPr="00617BFE">
              <w:rPr>
                <w:rFonts w:hint="cs"/>
                <w:rtl/>
                <w:lang w:val="en-US"/>
              </w:rPr>
              <w:t>لفريق المراجعه</w:t>
            </w:r>
            <w:r w:rsidR="00954C94" w:rsidRPr="00617BFE">
              <w:rPr>
                <w:rFonts w:hint="cs"/>
                <w:rtl/>
                <w:lang w:val="en-US"/>
              </w:rPr>
              <w:t xml:space="preserve"> الداخليه</w:t>
            </w:r>
            <w:r w:rsidR="00872F49" w:rsidRPr="00617BFE">
              <w:rPr>
                <w:rFonts w:hint="cs"/>
                <w:rtl/>
                <w:lang w:val="en-US"/>
              </w:rPr>
              <w:t xml:space="preserve">.في حالة عدم توفر مكان مناسب يجب اخطار المراجع المسؤول مسبقا للبحث عن </w:t>
            </w:r>
            <w:r w:rsidR="000771EE" w:rsidRPr="00617BFE">
              <w:rPr>
                <w:rFonts w:hint="cs"/>
                <w:rtl/>
                <w:lang w:val="en-US"/>
              </w:rPr>
              <w:t>ترتيبات بديله.</w:t>
            </w:r>
          </w:p>
          <w:p w:rsidR="00AF3D3B" w:rsidRDefault="00AF3D3B" w:rsidP="001C05EA">
            <w:pPr>
              <w:bidi/>
              <w:rPr>
                <w:b/>
                <w:bCs/>
                <w:rtl/>
              </w:rPr>
            </w:pPr>
            <w:r>
              <w:rPr>
                <w:rFonts w:hint="cs"/>
                <w:b/>
                <w:bCs/>
                <w:rtl/>
              </w:rPr>
              <w:t>2</w:t>
            </w:r>
            <w:r w:rsidR="00696A84">
              <w:rPr>
                <w:rFonts w:hint="cs"/>
                <w:b/>
                <w:bCs/>
                <w:rtl/>
              </w:rPr>
              <w:t>.</w:t>
            </w:r>
            <w:r w:rsidR="001C05EA">
              <w:rPr>
                <w:rFonts w:hint="cs"/>
                <w:b/>
                <w:bCs/>
                <w:rtl/>
              </w:rPr>
              <w:t xml:space="preserve"> </w:t>
            </w:r>
            <w:r w:rsidR="00924306">
              <w:rPr>
                <w:rFonts w:hint="cs"/>
                <w:b/>
                <w:bCs/>
                <w:rtl/>
              </w:rPr>
              <w:t>اجتماع المراج</w:t>
            </w:r>
            <w:r w:rsidR="00C3536A">
              <w:rPr>
                <w:rFonts w:hint="cs"/>
                <w:b/>
                <w:bCs/>
                <w:rtl/>
              </w:rPr>
              <w:t>ع</w:t>
            </w:r>
            <w:r w:rsidR="00924306">
              <w:rPr>
                <w:rFonts w:hint="cs"/>
                <w:b/>
                <w:bCs/>
                <w:rtl/>
              </w:rPr>
              <w:t>ين بالاداره الخاضعه للمراجعه(العميل</w:t>
            </w:r>
            <w:r w:rsidR="00034C0B">
              <w:rPr>
                <w:rFonts w:hint="cs"/>
                <w:b/>
                <w:bCs/>
                <w:rtl/>
              </w:rPr>
              <w:t>/الاداره الماليه</w:t>
            </w:r>
            <w:r w:rsidR="00924306">
              <w:rPr>
                <w:rFonts w:hint="cs"/>
                <w:b/>
                <w:bCs/>
                <w:rtl/>
              </w:rPr>
              <w:t>)</w:t>
            </w:r>
            <w:r w:rsidRPr="00522FBB">
              <w:rPr>
                <w:rFonts w:hint="cs"/>
                <w:b/>
                <w:bCs/>
                <w:rtl/>
              </w:rPr>
              <w:t>:</w:t>
            </w:r>
          </w:p>
          <w:p w:rsidR="00924306" w:rsidRDefault="00924306" w:rsidP="00924306">
            <w:pPr>
              <w:pStyle w:val="ListParagraph"/>
              <w:numPr>
                <w:ilvl w:val="0"/>
                <w:numId w:val="18"/>
              </w:numPr>
              <w:bidi/>
            </w:pPr>
            <w:r w:rsidRPr="00924306">
              <w:rPr>
                <w:rFonts w:hint="cs"/>
                <w:rtl/>
              </w:rPr>
              <w:t xml:space="preserve">حضور الاجتماع </w:t>
            </w:r>
            <w:r w:rsidR="00FA7B25">
              <w:rPr>
                <w:rFonts w:hint="cs"/>
                <w:rtl/>
              </w:rPr>
              <w:t xml:space="preserve"> الافتتاحي </w:t>
            </w:r>
            <w:r w:rsidRPr="00924306">
              <w:rPr>
                <w:rFonts w:hint="cs"/>
                <w:rtl/>
              </w:rPr>
              <w:t>محصور على الموظفين الرئي</w:t>
            </w:r>
            <w:r>
              <w:rPr>
                <w:rFonts w:hint="cs"/>
                <w:rtl/>
              </w:rPr>
              <w:t xml:space="preserve">سيين بالادارة الخاضعه للمراجعه </w:t>
            </w:r>
            <w:r w:rsidR="007D4F9F">
              <w:rPr>
                <w:rFonts w:hint="cs"/>
                <w:rtl/>
              </w:rPr>
              <w:t xml:space="preserve">والذين لهم علاقه مباشره بعمليات المراجعه </w:t>
            </w:r>
            <w:r>
              <w:rPr>
                <w:rFonts w:hint="cs"/>
                <w:rtl/>
              </w:rPr>
              <w:t>(</w:t>
            </w:r>
            <w:r w:rsidRPr="00924306">
              <w:rPr>
                <w:rFonts w:hint="cs"/>
                <w:rtl/>
              </w:rPr>
              <w:t>المشرفين,المدراء,المدراء التنفيذيين الخ</w:t>
            </w:r>
            <w:r w:rsidR="00FA7B25">
              <w:rPr>
                <w:rFonts w:hint="cs"/>
                <w:rtl/>
              </w:rPr>
              <w:t xml:space="preserve"> بالاداره الماليه</w:t>
            </w:r>
            <w:r w:rsidRPr="00924306">
              <w:rPr>
                <w:rFonts w:hint="cs"/>
                <w:rtl/>
              </w:rPr>
              <w:t>).</w:t>
            </w:r>
          </w:p>
          <w:p w:rsidR="007D4F9F" w:rsidRDefault="00636AF7" w:rsidP="00FA7B25">
            <w:pPr>
              <w:pStyle w:val="ListParagraph"/>
              <w:numPr>
                <w:ilvl w:val="0"/>
                <w:numId w:val="18"/>
              </w:numPr>
              <w:bidi/>
            </w:pPr>
            <w:r>
              <w:rPr>
                <w:rFonts w:hint="cs"/>
                <w:rtl/>
              </w:rPr>
              <w:t xml:space="preserve">على ممثلي الاداره الخاضعه للمراجعه </w:t>
            </w:r>
            <w:r w:rsidR="00FA7B25">
              <w:rPr>
                <w:rFonts w:hint="cs"/>
                <w:rtl/>
              </w:rPr>
              <w:t>طرح</w:t>
            </w:r>
            <w:r>
              <w:rPr>
                <w:rFonts w:hint="cs"/>
                <w:rtl/>
              </w:rPr>
              <w:t xml:space="preserve"> الاسئله التي تثبت فهمهم لعملية المراجعه </w:t>
            </w:r>
            <w:r w:rsidR="00FA7B25">
              <w:rPr>
                <w:rFonts w:hint="cs"/>
                <w:rtl/>
              </w:rPr>
              <w:t>ونطاقها</w:t>
            </w:r>
            <w:r>
              <w:rPr>
                <w:rFonts w:hint="cs"/>
                <w:rtl/>
              </w:rPr>
              <w:t xml:space="preserve"> وتوقيتها واية متطلبات أخرى.</w:t>
            </w:r>
          </w:p>
          <w:p w:rsidR="00636AF7" w:rsidRDefault="00636AF7" w:rsidP="00FA7B25">
            <w:pPr>
              <w:pStyle w:val="ListParagraph"/>
              <w:numPr>
                <w:ilvl w:val="0"/>
                <w:numId w:val="18"/>
              </w:numPr>
              <w:bidi/>
            </w:pPr>
            <w:r>
              <w:rPr>
                <w:rFonts w:hint="cs"/>
                <w:rtl/>
              </w:rPr>
              <w:t>يجب اعلام المراجع المسؤول عن أية مواضيع أو مشاكل مستقبليه(تشغيليه,توقيت</w:t>
            </w:r>
            <w:r w:rsidR="00FA7B25">
              <w:rPr>
                <w:rFonts w:hint="cs"/>
                <w:rtl/>
              </w:rPr>
              <w:t>يه</w:t>
            </w:r>
            <w:r>
              <w:rPr>
                <w:rFonts w:hint="cs"/>
                <w:rtl/>
              </w:rPr>
              <w:t xml:space="preserve"> او مشاكل في الموارد الخ).يجب تناول القضايا والمشاكل المستقبليه بشكل استباقي بدلا عن ردة الفعل.</w:t>
            </w:r>
          </w:p>
          <w:p w:rsidR="005C2D2B" w:rsidRDefault="00FA7B25" w:rsidP="005C2D2B">
            <w:pPr>
              <w:pStyle w:val="ListParagraph"/>
              <w:numPr>
                <w:ilvl w:val="0"/>
                <w:numId w:val="18"/>
              </w:numPr>
              <w:bidi/>
            </w:pPr>
            <w:r>
              <w:rPr>
                <w:rFonts w:hint="cs"/>
                <w:rtl/>
              </w:rPr>
              <w:t xml:space="preserve">حدد طلباتك المتعلقه بالمراجعه وانتبه جيدا للمجالات التي قد لا تكون مدرجه في النطاق والخطه الأصليه لعملية المراجعه.هذه سانحه لك للمساعده في تصميم المراجعه </w:t>
            </w:r>
            <w:r w:rsidR="00217A59">
              <w:rPr>
                <w:rFonts w:hint="cs"/>
                <w:rtl/>
              </w:rPr>
              <w:t>أو أن تعرب للاداره عن قلقك على اي شيء يهمك.</w:t>
            </w:r>
          </w:p>
          <w:p w:rsidR="00217A59" w:rsidRDefault="0085512A" w:rsidP="00217A59">
            <w:pPr>
              <w:pStyle w:val="ListParagraph"/>
              <w:numPr>
                <w:ilvl w:val="0"/>
                <w:numId w:val="18"/>
              </w:numPr>
              <w:bidi/>
            </w:pPr>
            <w:r>
              <w:rPr>
                <w:rFonts w:hint="cs"/>
                <w:rtl/>
              </w:rPr>
              <w:t>أخطر المراجع المسؤول عن أية اجازات أو مرض قد يحدث أثناء فترحه المراجعه المقترحه. في حالة الضروره القصوى يمكن تعديل توقيت أعمال المراجعه أو تأجيلها لتأخذ في الاعتبار غياب المسؤول الرئيسي بسبب الاجازه أو المرض.</w:t>
            </w:r>
          </w:p>
          <w:p w:rsidR="009F5852" w:rsidRDefault="009F5852" w:rsidP="009F5852">
            <w:pPr>
              <w:pStyle w:val="ListParagraph"/>
              <w:numPr>
                <w:ilvl w:val="0"/>
                <w:numId w:val="18"/>
              </w:numPr>
              <w:bidi/>
            </w:pPr>
            <w:r>
              <w:rPr>
                <w:rFonts w:hint="cs"/>
                <w:rtl/>
              </w:rPr>
              <w:t>أطلع موظفيك بعمليات المراجعه وتوقيتها وذلك لكي يفهموا نطاقها وأهدافها العامه وأطلب منهم التعاون مع فريق المراجعه</w:t>
            </w:r>
            <w:r w:rsidR="00E147B9">
              <w:rPr>
                <w:rFonts w:hint="cs"/>
                <w:rtl/>
              </w:rPr>
              <w:t>.</w:t>
            </w:r>
          </w:p>
          <w:p w:rsidR="00246243" w:rsidRPr="00924306" w:rsidRDefault="00246243" w:rsidP="00246243">
            <w:pPr>
              <w:pStyle w:val="ListParagraph"/>
              <w:numPr>
                <w:ilvl w:val="0"/>
                <w:numId w:val="18"/>
              </w:numPr>
              <w:bidi/>
              <w:rPr>
                <w:rtl/>
              </w:rPr>
            </w:pPr>
            <w:r>
              <w:rPr>
                <w:rFonts w:hint="cs"/>
                <w:rtl/>
              </w:rPr>
              <w:t>حدد موظف/موظفي الاتصال للتعامل والاتصال والتنسيق مع فريق المراجعه على أن يكون أولئك الموظفين ملمين بالعمليات ويتمتعون بصلاحية الوصول الى المستندات وبقية الموظفين للاستفسار.</w:t>
            </w:r>
          </w:p>
          <w:p w:rsidR="00EA01BC" w:rsidRDefault="007C7513" w:rsidP="00EA01BC">
            <w:pPr>
              <w:bidi/>
              <w:rPr>
                <w:b/>
                <w:bCs/>
                <w:rtl/>
              </w:rPr>
            </w:pPr>
            <w:r>
              <w:rPr>
                <w:b/>
                <w:bCs/>
              </w:rPr>
              <w:t>3</w:t>
            </w:r>
            <w:r>
              <w:rPr>
                <w:rFonts w:hint="cs"/>
                <w:b/>
                <w:bCs/>
                <w:rtl/>
              </w:rPr>
              <w:t xml:space="preserve">. </w:t>
            </w:r>
            <w:r w:rsidR="00EA01BC">
              <w:rPr>
                <w:rFonts w:hint="cs"/>
                <w:b/>
                <w:bCs/>
                <w:rtl/>
              </w:rPr>
              <w:t>قائمة طلب المعلومات</w:t>
            </w:r>
            <w:r w:rsidR="00EA01BC" w:rsidRPr="00522FBB">
              <w:rPr>
                <w:rFonts w:hint="cs"/>
                <w:b/>
                <w:bCs/>
                <w:rtl/>
              </w:rPr>
              <w:t>:</w:t>
            </w:r>
          </w:p>
          <w:p w:rsidR="00F802E9" w:rsidRDefault="00B81E41" w:rsidP="00B81E41">
            <w:pPr>
              <w:pStyle w:val="ListParagraph"/>
              <w:numPr>
                <w:ilvl w:val="0"/>
                <w:numId w:val="19"/>
              </w:numPr>
              <w:bidi/>
            </w:pPr>
            <w:r w:rsidRPr="00995EF2">
              <w:rPr>
                <w:rFonts w:hint="cs"/>
                <w:rtl/>
              </w:rPr>
              <w:t>راجع قائمة طلبات المعلومات وحدد ما اذا كانت البنود المطلوبه بواسطة المراجع متوفره وفي اي</w:t>
            </w:r>
            <w:r w:rsidR="003539BE">
              <w:rPr>
                <w:rFonts w:hint="cs"/>
                <w:rtl/>
              </w:rPr>
              <w:t>ة</w:t>
            </w:r>
            <w:r w:rsidRPr="00995EF2">
              <w:rPr>
                <w:rFonts w:hint="cs"/>
                <w:rtl/>
              </w:rPr>
              <w:t xml:space="preserve"> صيغه مطلوبه(بريد الكتروني</w:t>
            </w:r>
            <w:r w:rsidR="00995EF2" w:rsidRPr="00995EF2">
              <w:rPr>
                <w:rFonts w:hint="cs"/>
                <w:rtl/>
              </w:rPr>
              <w:t>،فاكسن تقارير الخ).</w:t>
            </w:r>
          </w:p>
          <w:p w:rsidR="00995EF2" w:rsidRDefault="00995EF2" w:rsidP="00566257">
            <w:pPr>
              <w:pStyle w:val="ListParagraph"/>
              <w:numPr>
                <w:ilvl w:val="0"/>
                <w:numId w:val="19"/>
              </w:numPr>
              <w:bidi/>
            </w:pPr>
            <w:r>
              <w:rPr>
                <w:rFonts w:hint="cs"/>
                <w:rtl/>
              </w:rPr>
              <w:t>أخبر المراجع في حالة عدم توفر أي من البنود المطلوبه في قائمة طلب المعلومات وكن استباقيا بتوفير معلومات بديله وعمليه.مره أخرى فان عدم اعطاء او توفير المعلومات المطلوبه لن يؤدي الى تقصير عملية المراجعه أو تحديد نطاقها وتوقيتها.من الضروري تحقيق أهداف المراجعه الموضوعه ، لذلك ف</w:t>
            </w:r>
            <w:r w:rsidR="00566257">
              <w:rPr>
                <w:rFonts w:hint="cs"/>
                <w:rtl/>
              </w:rPr>
              <w:t>ان العمل على ايجاد بدائل سيجعل عملية المراجعه أكثر فعالية.</w:t>
            </w:r>
          </w:p>
          <w:p w:rsidR="00566257" w:rsidRPr="00995EF2" w:rsidRDefault="00566257" w:rsidP="00566257">
            <w:pPr>
              <w:pStyle w:val="ListParagraph"/>
              <w:numPr>
                <w:ilvl w:val="0"/>
                <w:numId w:val="19"/>
              </w:numPr>
              <w:bidi/>
              <w:rPr>
                <w:rtl/>
              </w:rPr>
            </w:pPr>
            <w:r>
              <w:rPr>
                <w:rFonts w:hint="cs"/>
                <w:rtl/>
              </w:rPr>
              <w:t>أعمل على أن يكون موظفي القسم موجودين للاجابة على استفسارات المراجع وتقديم الايضاحات والمستندات التي يطلبها المراجع.</w:t>
            </w:r>
          </w:p>
          <w:p w:rsidR="00EA01BC" w:rsidRDefault="00EE4158" w:rsidP="00EE4158">
            <w:pPr>
              <w:bidi/>
              <w:rPr>
                <w:b/>
                <w:bCs/>
                <w:rtl/>
              </w:rPr>
            </w:pPr>
            <w:r>
              <w:rPr>
                <w:rFonts w:hint="cs"/>
                <w:b/>
                <w:bCs/>
                <w:rtl/>
              </w:rPr>
              <w:t>4.</w:t>
            </w:r>
            <w:r w:rsidR="00EA01BC" w:rsidRPr="00522FBB">
              <w:rPr>
                <w:rFonts w:hint="cs"/>
                <w:b/>
                <w:bCs/>
                <w:rtl/>
              </w:rPr>
              <w:t xml:space="preserve"> </w:t>
            </w:r>
            <w:r>
              <w:rPr>
                <w:rFonts w:hint="cs"/>
                <w:b/>
                <w:bCs/>
                <w:rtl/>
              </w:rPr>
              <w:t>أثناء العمل الميداني</w:t>
            </w:r>
            <w:r w:rsidR="00EA01BC" w:rsidRPr="00522FBB">
              <w:rPr>
                <w:rFonts w:hint="cs"/>
                <w:b/>
                <w:bCs/>
                <w:rtl/>
              </w:rPr>
              <w:t>:</w:t>
            </w:r>
          </w:p>
          <w:p w:rsidR="00EE4158" w:rsidRPr="00EE4158" w:rsidRDefault="000105A2" w:rsidP="00946A0E">
            <w:pPr>
              <w:pStyle w:val="ListParagraph"/>
              <w:numPr>
                <w:ilvl w:val="0"/>
                <w:numId w:val="20"/>
              </w:numPr>
              <w:bidi/>
              <w:rPr>
                <w:b/>
                <w:bCs/>
                <w:rtl/>
              </w:rPr>
            </w:pPr>
            <w:r>
              <w:rPr>
                <w:rFonts w:hint="cs"/>
                <w:rtl/>
              </w:rPr>
              <w:t>على الاداره المعنيه(تحت المراجعه) حضور اجتماعات المراجعه لمناقشة سير عمليات المراجعه والمواضي</w:t>
            </w:r>
            <w:r w:rsidR="00946A0E">
              <w:rPr>
                <w:rFonts w:hint="cs"/>
                <w:rtl/>
              </w:rPr>
              <w:t>ع</w:t>
            </w:r>
            <w:r>
              <w:rPr>
                <w:rFonts w:hint="cs"/>
                <w:rtl/>
              </w:rPr>
              <w:t xml:space="preserve"> ذات الصله بعملية المراجعه.</w:t>
            </w:r>
          </w:p>
          <w:p w:rsidR="00EA01BC" w:rsidRDefault="000105A2" w:rsidP="000105A2">
            <w:pPr>
              <w:bidi/>
              <w:rPr>
                <w:b/>
                <w:bCs/>
                <w:rtl/>
              </w:rPr>
            </w:pPr>
            <w:r>
              <w:rPr>
                <w:rFonts w:hint="cs"/>
                <w:b/>
                <w:bCs/>
                <w:rtl/>
              </w:rPr>
              <w:lastRenderedPageBreak/>
              <w:t>5</w:t>
            </w:r>
            <w:r w:rsidR="00EA01BC" w:rsidRPr="00522FBB">
              <w:rPr>
                <w:rFonts w:hint="cs"/>
                <w:b/>
                <w:bCs/>
                <w:rtl/>
              </w:rPr>
              <w:t xml:space="preserve"> </w:t>
            </w:r>
            <w:r>
              <w:rPr>
                <w:rFonts w:hint="cs"/>
                <w:b/>
                <w:bCs/>
                <w:rtl/>
              </w:rPr>
              <w:t>ادارة القضايا وحلولها</w:t>
            </w:r>
            <w:r w:rsidR="00EA01BC" w:rsidRPr="00522FBB">
              <w:rPr>
                <w:rFonts w:hint="cs"/>
                <w:b/>
                <w:bCs/>
                <w:rtl/>
              </w:rPr>
              <w:t>:</w:t>
            </w:r>
          </w:p>
          <w:p w:rsidR="00A63C0D" w:rsidRDefault="000105A2" w:rsidP="00A63C0D">
            <w:pPr>
              <w:pStyle w:val="ListParagraph"/>
              <w:numPr>
                <w:ilvl w:val="0"/>
                <w:numId w:val="21"/>
              </w:numPr>
              <w:bidi/>
            </w:pPr>
            <w:r w:rsidRPr="000105A2">
              <w:rPr>
                <w:rFonts w:hint="cs"/>
                <w:rtl/>
              </w:rPr>
              <w:t>يجب مواجهة ال</w:t>
            </w:r>
            <w:r>
              <w:rPr>
                <w:rFonts w:hint="cs"/>
                <w:rtl/>
              </w:rPr>
              <w:t>قضايا والمواضيع بطريقة استباقيه</w:t>
            </w:r>
            <w:r w:rsidR="007F7892">
              <w:rPr>
                <w:rFonts w:hint="cs"/>
                <w:rtl/>
              </w:rPr>
              <w:t xml:space="preserve"> </w:t>
            </w:r>
            <w:r w:rsidR="007F7892" w:rsidRPr="007F7892">
              <w:rPr>
                <w:rFonts w:hint="cs"/>
                <w:u w:val="single"/>
                <w:rtl/>
              </w:rPr>
              <w:t>بواسطة الاداره المعنيه الخاضعه لعملية المراجعه</w:t>
            </w:r>
            <w:r>
              <w:rPr>
                <w:rFonts w:hint="cs"/>
                <w:rtl/>
              </w:rPr>
              <w:t>.</w:t>
            </w:r>
            <w:r w:rsidR="007F7892">
              <w:rPr>
                <w:rFonts w:hint="cs"/>
                <w:rtl/>
              </w:rPr>
              <w:t xml:space="preserve"> </w:t>
            </w:r>
            <w:r>
              <w:rPr>
                <w:rFonts w:hint="cs"/>
                <w:rtl/>
              </w:rPr>
              <w:t>يعتبر هذا امرا ضروريا وهاما في أية عملية مراجعه.</w:t>
            </w:r>
            <w:r w:rsidR="00A63C0D">
              <w:rPr>
                <w:rFonts w:hint="cs"/>
                <w:rtl/>
              </w:rPr>
              <w:t>اذا كان من الممكن حل هذه القضايا والمواضيع فانها لن تعتبر نتائج مراجعه يتم تضمينها تقرير المراجعه الابتدائي</w:t>
            </w:r>
            <w:r w:rsidR="007F7892">
              <w:rPr>
                <w:rFonts w:hint="cs"/>
                <w:rtl/>
              </w:rPr>
              <w:t xml:space="preserve"> </w:t>
            </w:r>
            <w:r w:rsidR="007F7892" w:rsidRPr="007F7892">
              <w:rPr>
                <w:rFonts w:hint="cs"/>
                <w:u w:val="single"/>
                <w:rtl/>
              </w:rPr>
              <w:t>والنهائي</w:t>
            </w:r>
            <w:r w:rsidR="00A63C0D">
              <w:rPr>
                <w:rFonts w:hint="cs"/>
                <w:rtl/>
              </w:rPr>
              <w:t>.</w:t>
            </w:r>
            <w:r w:rsidR="007F7892">
              <w:rPr>
                <w:rFonts w:hint="cs"/>
                <w:rtl/>
              </w:rPr>
              <w:t xml:space="preserve"> </w:t>
            </w:r>
            <w:r w:rsidR="00A63C0D">
              <w:rPr>
                <w:rFonts w:hint="cs"/>
                <w:rtl/>
              </w:rPr>
              <w:t>تجنب القضايا والمواضيع التي تضمن في تقرير المراجعه</w:t>
            </w:r>
            <w:r w:rsidR="007F7892">
              <w:rPr>
                <w:rFonts w:hint="cs"/>
                <w:rtl/>
              </w:rPr>
              <w:t xml:space="preserve"> </w:t>
            </w:r>
            <w:r w:rsidR="007F7892" w:rsidRPr="007F7892">
              <w:rPr>
                <w:rFonts w:hint="cs"/>
                <w:u w:val="single"/>
                <w:rtl/>
              </w:rPr>
              <w:t>الابتدائي والنهائي</w:t>
            </w:r>
            <w:r w:rsidR="00A63C0D">
              <w:rPr>
                <w:rFonts w:hint="cs"/>
                <w:rtl/>
              </w:rPr>
              <w:t xml:space="preserve"> بالقيام بالآتي:</w:t>
            </w:r>
          </w:p>
          <w:p w:rsidR="00A63C0D" w:rsidRDefault="00A63C0D" w:rsidP="00A63C0D">
            <w:pPr>
              <w:pStyle w:val="ListParagraph"/>
              <w:numPr>
                <w:ilvl w:val="0"/>
                <w:numId w:val="22"/>
              </w:numPr>
              <w:bidi/>
            </w:pPr>
            <w:r>
              <w:rPr>
                <w:rFonts w:hint="cs"/>
                <w:rtl/>
              </w:rPr>
              <w:t>التأكد من صحة الحقائق.</w:t>
            </w:r>
          </w:p>
          <w:p w:rsidR="00A63C0D" w:rsidRDefault="00A63C0D" w:rsidP="00A63C0D">
            <w:pPr>
              <w:pStyle w:val="ListParagraph"/>
              <w:numPr>
                <w:ilvl w:val="0"/>
                <w:numId w:val="22"/>
              </w:numPr>
              <w:bidi/>
            </w:pPr>
            <w:r>
              <w:rPr>
                <w:rFonts w:hint="cs"/>
                <w:rtl/>
              </w:rPr>
              <w:t>مناقشة القضيه او الموضوع مع المراجع المسؤول وتزويده بأية معلومات قد تكون هامه لفهم نطاق القضيه والموضوع.</w:t>
            </w:r>
          </w:p>
          <w:p w:rsidR="00A63C0D" w:rsidRDefault="00A63C0D" w:rsidP="00A63C0D">
            <w:pPr>
              <w:pStyle w:val="ListParagraph"/>
              <w:numPr>
                <w:ilvl w:val="0"/>
                <w:numId w:val="22"/>
              </w:numPr>
              <w:bidi/>
            </w:pPr>
            <w:r>
              <w:rPr>
                <w:rFonts w:hint="cs"/>
                <w:rtl/>
              </w:rPr>
              <w:t xml:space="preserve">الحصول على دليل الاثبات والمستندات المدعمه </w:t>
            </w:r>
            <w:r w:rsidR="00563AC3">
              <w:rPr>
                <w:rFonts w:hint="cs"/>
                <w:rtl/>
              </w:rPr>
              <w:t>لتوضيح أو حل القضيه او الموضوع التي يمكن أن تكون من ضمن النتائج التي من المحتمل أن تضمن في تقرير المراجعه</w:t>
            </w:r>
            <w:r w:rsidR="007F7892">
              <w:rPr>
                <w:rFonts w:hint="cs"/>
                <w:rtl/>
              </w:rPr>
              <w:t xml:space="preserve"> </w:t>
            </w:r>
            <w:r w:rsidR="007F7892" w:rsidRPr="007F7892">
              <w:rPr>
                <w:rFonts w:hint="cs"/>
                <w:u w:val="single"/>
                <w:rtl/>
              </w:rPr>
              <w:t>الابتدائي و</w:t>
            </w:r>
            <w:r w:rsidR="007F7892">
              <w:rPr>
                <w:rFonts w:hint="cs"/>
                <w:rtl/>
              </w:rPr>
              <w:t xml:space="preserve"> </w:t>
            </w:r>
            <w:r w:rsidR="007F7892" w:rsidRPr="007F7892">
              <w:rPr>
                <w:rFonts w:hint="cs"/>
                <w:u w:val="single"/>
                <w:rtl/>
              </w:rPr>
              <w:t>النهائي</w:t>
            </w:r>
            <w:r w:rsidR="00563AC3">
              <w:rPr>
                <w:rFonts w:hint="cs"/>
                <w:rtl/>
              </w:rPr>
              <w:t>.</w:t>
            </w:r>
          </w:p>
          <w:p w:rsidR="00A63C0D" w:rsidRDefault="00563AC3" w:rsidP="00A63C0D">
            <w:pPr>
              <w:pStyle w:val="ListParagraph"/>
              <w:numPr>
                <w:ilvl w:val="0"/>
                <w:numId w:val="21"/>
              </w:numPr>
              <w:bidi/>
            </w:pPr>
            <w:r>
              <w:rPr>
                <w:rFonts w:hint="cs"/>
                <w:rtl/>
              </w:rPr>
              <w:t>أذا تقرر أن القضيه أو الموضوع المسار سيتم تضمينه في تقرير المراجعه</w:t>
            </w:r>
            <w:r w:rsidR="007F7892">
              <w:rPr>
                <w:rFonts w:hint="cs"/>
                <w:rtl/>
              </w:rPr>
              <w:t xml:space="preserve"> </w:t>
            </w:r>
            <w:r w:rsidR="007F7892" w:rsidRPr="007F7892">
              <w:rPr>
                <w:rFonts w:hint="cs"/>
                <w:u w:val="single"/>
                <w:rtl/>
              </w:rPr>
              <w:t>الابتدائي والنهائي</w:t>
            </w:r>
            <w:r>
              <w:rPr>
                <w:rFonts w:hint="cs"/>
                <w:rtl/>
              </w:rPr>
              <w:t xml:space="preserve"> أطلب نسخه من مسودة الملاحظات المضمنه في تقرير المراجعه الابتدائي</w:t>
            </w:r>
            <w:r w:rsidR="007F7892">
              <w:rPr>
                <w:rFonts w:hint="cs"/>
                <w:rtl/>
              </w:rPr>
              <w:t xml:space="preserve"> </w:t>
            </w:r>
            <w:r w:rsidR="007F7892" w:rsidRPr="007F7892">
              <w:rPr>
                <w:rFonts w:hint="cs"/>
                <w:u w:val="single"/>
                <w:rtl/>
              </w:rPr>
              <w:t>والنهائي</w:t>
            </w:r>
            <w:r>
              <w:rPr>
                <w:rFonts w:hint="cs"/>
                <w:rtl/>
              </w:rPr>
              <w:t>.</w:t>
            </w:r>
          </w:p>
          <w:p w:rsidR="00A63C0D" w:rsidRDefault="00563AC3" w:rsidP="00D5213C">
            <w:pPr>
              <w:pStyle w:val="ListParagraph"/>
              <w:numPr>
                <w:ilvl w:val="0"/>
                <w:numId w:val="21"/>
              </w:numPr>
              <w:bidi/>
            </w:pPr>
            <w:r>
              <w:rPr>
                <w:rFonts w:hint="cs"/>
                <w:rtl/>
              </w:rPr>
              <w:t>أحط رؤساءك علما بعمليات المراجعه وأية مواضيع قد تنشأ عنها.مره أخرى لا أحد يرغب في المفاجات</w:t>
            </w:r>
          </w:p>
          <w:p w:rsidR="00D5213C" w:rsidRDefault="00D5213C" w:rsidP="00D5213C">
            <w:pPr>
              <w:pStyle w:val="ListParagraph"/>
              <w:numPr>
                <w:ilvl w:val="0"/>
                <w:numId w:val="21"/>
              </w:numPr>
              <w:bidi/>
            </w:pPr>
            <w:r>
              <w:rPr>
                <w:rFonts w:hint="cs"/>
                <w:rtl/>
              </w:rPr>
              <w:t>أعرض وناقش خطة الاجراءات التصحيحيه مع رؤسائك قبل أن تكتب ردك الرسمي</w:t>
            </w:r>
            <w:r w:rsidR="0079422B">
              <w:rPr>
                <w:rFonts w:hint="cs"/>
                <w:rtl/>
              </w:rPr>
              <w:t xml:space="preserve"> على</w:t>
            </w:r>
            <w:r>
              <w:rPr>
                <w:rFonts w:hint="cs"/>
                <w:rtl/>
              </w:rPr>
              <w:t xml:space="preserve"> ملاحظات المراجعه لتتأكد بأنهم يتفقون معك على ردك وطريقة معالجتك التصحيحيه التي أتبعتها.</w:t>
            </w:r>
          </w:p>
          <w:p w:rsidR="0006650B" w:rsidRDefault="0006650B" w:rsidP="006B0E14">
            <w:pPr>
              <w:pStyle w:val="ListParagraph"/>
              <w:numPr>
                <w:ilvl w:val="0"/>
                <w:numId w:val="21"/>
              </w:numPr>
              <w:bidi/>
            </w:pPr>
            <w:r>
              <w:rPr>
                <w:rFonts w:hint="cs"/>
                <w:rtl/>
              </w:rPr>
              <w:t>جهز ردا مكتوبا لخطتك واجراءاتك التصحيحيه التي سيتم القيام بها.</w:t>
            </w:r>
          </w:p>
          <w:p w:rsidR="00A63C0D" w:rsidRPr="000105A2" w:rsidRDefault="008D56D7" w:rsidP="006B0E14">
            <w:pPr>
              <w:pStyle w:val="ListParagraph"/>
              <w:numPr>
                <w:ilvl w:val="0"/>
                <w:numId w:val="21"/>
              </w:numPr>
              <w:bidi/>
              <w:rPr>
                <w:rtl/>
              </w:rPr>
            </w:pPr>
            <w:r>
              <w:rPr>
                <w:rFonts w:hint="cs"/>
                <w:rtl/>
              </w:rPr>
              <w:t xml:space="preserve">تأكد من حصولك على </w:t>
            </w:r>
            <w:r w:rsidR="001861F9" w:rsidRPr="001861F9">
              <w:rPr>
                <w:rFonts w:hint="cs"/>
                <w:u w:val="single"/>
                <w:rtl/>
              </w:rPr>
              <w:t xml:space="preserve">ملاحظات  </w:t>
            </w:r>
            <w:r w:rsidR="001861F9">
              <w:rPr>
                <w:rFonts w:hint="cs"/>
                <w:rtl/>
              </w:rPr>
              <w:t>و</w:t>
            </w:r>
            <w:r>
              <w:rPr>
                <w:rFonts w:hint="cs"/>
                <w:rtl/>
              </w:rPr>
              <w:t>نتائج عملية المراجعه قبل اكتمال وانهاء  عملية المراجعه.</w:t>
            </w:r>
          </w:p>
          <w:p w:rsidR="00EA01BC" w:rsidRDefault="003664C7" w:rsidP="003664C7">
            <w:pPr>
              <w:bidi/>
              <w:rPr>
                <w:b/>
                <w:bCs/>
                <w:rtl/>
              </w:rPr>
            </w:pPr>
            <w:r>
              <w:rPr>
                <w:rFonts w:hint="cs"/>
                <w:b/>
                <w:bCs/>
                <w:rtl/>
              </w:rPr>
              <w:t>6.</w:t>
            </w:r>
            <w:r w:rsidR="00EA01BC" w:rsidRPr="00522FBB">
              <w:rPr>
                <w:rFonts w:hint="cs"/>
                <w:b/>
                <w:bCs/>
                <w:rtl/>
              </w:rPr>
              <w:t xml:space="preserve"> </w:t>
            </w:r>
            <w:r>
              <w:rPr>
                <w:rFonts w:hint="cs"/>
                <w:b/>
                <w:bCs/>
                <w:rtl/>
              </w:rPr>
              <w:t>ضمان ومراقبة الجوده</w:t>
            </w:r>
            <w:r w:rsidR="00EA01BC" w:rsidRPr="00522FBB">
              <w:rPr>
                <w:rFonts w:hint="cs"/>
                <w:b/>
                <w:bCs/>
                <w:rtl/>
              </w:rPr>
              <w:t>:</w:t>
            </w:r>
          </w:p>
          <w:p w:rsidR="00544F92" w:rsidRPr="000730FF" w:rsidRDefault="00544F92" w:rsidP="00544F92">
            <w:pPr>
              <w:bidi/>
              <w:rPr>
                <w:u w:val="single"/>
                <w:rtl/>
              </w:rPr>
            </w:pPr>
            <w:r>
              <w:rPr>
                <w:rFonts w:hint="cs"/>
                <w:b/>
                <w:bCs/>
                <w:rtl/>
              </w:rPr>
              <w:t xml:space="preserve">    </w:t>
            </w:r>
            <w:r w:rsidRPr="00544F92">
              <w:rPr>
                <w:rFonts w:hint="cs"/>
                <w:rtl/>
              </w:rPr>
              <w:t xml:space="preserve">   تقوم ادارة المراجعة الداخليه بفحص كافة اوراق عمل عملية المراجعه، والنتائج التي تم التوصل اليها، ومسودة تقرير المراجعه قبل اصدار التقرير النهائي.</w:t>
            </w:r>
            <w:r>
              <w:rPr>
                <w:rFonts w:hint="cs"/>
                <w:rtl/>
              </w:rPr>
              <w:t>خلال هذه المرحله قد تحدد ادارة المراجعة الداخليه أسئله أو مواضيع اضافيه تحتاج للمتابعه بواسطة فريق المراجعه.من المحتمل أن يكون فريق المراجعه قد غادر الاداره الخاضعه لعملية المراجعه الا ان عملية المراجعه لا تكتمل الا باصدار التقرير النهائي.لذلك على الاداره الخاضعه لعملية المراجعه التحلي بالصبر لأن ادارة المراجعه الداخليه عليها التأكد من أن</w:t>
            </w:r>
            <w:r w:rsidR="00C04AD5">
              <w:rPr>
                <w:rFonts w:hint="cs"/>
                <w:rtl/>
              </w:rPr>
              <w:t xml:space="preserve"> أية عملية مراجعه قد أنجزت حسب </w:t>
            </w:r>
            <w:r w:rsidR="00C04AD5" w:rsidRPr="000730FF">
              <w:rPr>
                <w:rFonts w:hint="cs"/>
                <w:u w:val="single"/>
                <w:rtl/>
              </w:rPr>
              <w:t>معايير المراجعه السعوديه والعالميه الصادره من معهد المراجعين الداخليين وأن عملية المراجعه قد حققت أهدافه وأغراضها المحدده. ان معظم أعمال المراجعه تكون قد انجزت عند الوصول لهذه المرحله.</w:t>
            </w:r>
          </w:p>
          <w:p w:rsidR="00EA01BC" w:rsidRDefault="0071636B" w:rsidP="00EA01BC">
            <w:pPr>
              <w:bidi/>
              <w:rPr>
                <w:b/>
                <w:bCs/>
                <w:rtl/>
              </w:rPr>
            </w:pPr>
            <w:r>
              <w:rPr>
                <w:rFonts w:hint="cs"/>
                <w:b/>
                <w:bCs/>
                <w:rtl/>
              </w:rPr>
              <w:t>7.</w:t>
            </w:r>
            <w:r w:rsidR="004458E4">
              <w:rPr>
                <w:rFonts w:hint="cs"/>
                <w:b/>
                <w:bCs/>
                <w:rtl/>
              </w:rPr>
              <w:t>أثناء كتابة التقرير</w:t>
            </w:r>
            <w:r w:rsidR="00EA01BC" w:rsidRPr="00522FBB">
              <w:rPr>
                <w:rFonts w:hint="cs"/>
                <w:b/>
                <w:bCs/>
                <w:rtl/>
              </w:rPr>
              <w:t>:</w:t>
            </w:r>
          </w:p>
          <w:p w:rsidR="004458E4" w:rsidRPr="00F72E8F" w:rsidRDefault="004458E4" w:rsidP="004458E4">
            <w:pPr>
              <w:pStyle w:val="ListParagraph"/>
              <w:numPr>
                <w:ilvl w:val="0"/>
                <w:numId w:val="23"/>
              </w:numPr>
              <w:bidi/>
            </w:pPr>
            <w:r w:rsidRPr="00F72E8F">
              <w:rPr>
                <w:rFonts w:hint="cs"/>
                <w:rtl/>
              </w:rPr>
              <w:t>مراجعة مسودة تقرير المراجعه النهائي.</w:t>
            </w:r>
          </w:p>
          <w:p w:rsidR="004458E4" w:rsidRPr="00F72E8F" w:rsidRDefault="004458E4" w:rsidP="004458E4">
            <w:pPr>
              <w:pStyle w:val="ListParagraph"/>
              <w:numPr>
                <w:ilvl w:val="0"/>
                <w:numId w:val="23"/>
              </w:numPr>
              <w:bidi/>
            </w:pPr>
            <w:r w:rsidRPr="00F72E8F">
              <w:rPr>
                <w:rFonts w:hint="cs"/>
                <w:rtl/>
              </w:rPr>
              <w:t>راجع كل جزء من التقرير بدقه.</w:t>
            </w:r>
          </w:p>
          <w:p w:rsidR="004458E4" w:rsidRDefault="004458E4" w:rsidP="00D01427">
            <w:pPr>
              <w:pStyle w:val="ListParagraph"/>
              <w:numPr>
                <w:ilvl w:val="0"/>
                <w:numId w:val="23"/>
              </w:numPr>
              <w:bidi/>
              <w:rPr>
                <w:u w:val="single"/>
              </w:rPr>
            </w:pPr>
            <w:r w:rsidRPr="00F72E8F">
              <w:rPr>
                <w:rFonts w:hint="cs"/>
                <w:u w:val="single"/>
                <w:rtl/>
              </w:rPr>
              <w:t xml:space="preserve">تأكد من كل جزء في التقرير مع التركيز على الجزء الخاص بالنتائج والملاحظات </w:t>
            </w:r>
            <w:r w:rsidR="00F72E8F" w:rsidRPr="00F72E8F">
              <w:rPr>
                <w:rFonts w:hint="cs"/>
                <w:u w:val="single"/>
                <w:rtl/>
              </w:rPr>
              <w:t>بأن يكون مرآه لملاحظات التقرير المبدئي الذي قمت بالاطلاع عليه وناقشت المراجع أثناء العمل الميداني باستثناء التغييرات الطفيفه في الصياغه التي وافقت عليها مع المراجع المس</w:t>
            </w:r>
            <w:r w:rsidR="00D01427">
              <w:rPr>
                <w:rFonts w:hint="cs"/>
                <w:u w:val="single"/>
                <w:rtl/>
              </w:rPr>
              <w:t>ؤ</w:t>
            </w:r>
            <w:r w:rsidR="00F72E8F" w:rsidRPr="00F72E8F">
              <w:rPr>
                <w:rFonts w:hint="cs"/>
                <w:u w:val="single"/>
                <w:rtl/>
              </w:rPr>
              <w:t>ل.</w:t>
            </w:r>
          </w:p>
          <w:p w:rsidR="00F72E8F" w:rsidRPr="002B75AD" w:rsidRDefault="00F72E8F" w:rsidP="003E1B2B">
            <w:pPr>
              <w:pStyle w:val="ListParagraph"/>
              <w:numPr>
                <w:ilvl w:val="0"/>
                <w:numId w:val="23"/>
              </w:numPr>
              <w:bidi/>
              <w:rPr>
                <w:u w:val="single"/>
              </w:rPr>
            </w:pPr>
            <w:r w:rsidRPr="002B75AD">
              <w:rPr>
                <w:rFonts w:hint="cs"/>
                <w:u w:val="single"/>
                <w:rtl/>
              </w:rPr>
              <w:t xml:space="preserve">ناقش الملاحظات والنتائج </w:t>
            </w:r>
            <w:r w:rsidR="003E1B2B" w:rsidRPr="002B75AD">
              <w:rPr>
                <w:rFonts w:hint="cs"/>
                <w:u w:val="single"/>
                <w:rtl/>
              </w:rPr>
              <w:t>الوارده في مسودة التقرير النهائي مع رؤسائك لكي يكونوا على علم بالمواضيع الوارده فيه قبل أن يروا التقرير في صورته النهائيه.</w:t>
            </w:r>
          </w:p>
          <w:p w:rsidR="003E1B2B" w:rsidRPr="003E1B2B" w:rsidRDefault="003E1B2B" w:rsidP="003E1B2B">
            <w:pPr>
              <w:pStyle w:val="ListParagraph"/>
              <w:numPr>
                <w:ilvl w:val="0"/>
                <w:numId w:val="23"/>
              </w:numPr>
              <w:bidi/>
            </w:pPr>
            <w:r w:rsidRPr="003E1B2B">
              <w:rPr>
                <w:rFonts w:hint="cs"/>
                <w:rtl/>
              </w:rPr>
              <w:t>تأكد من أن المراجعين قد أجروا التعديلات المقترحه والمتفق عليها على مسودة التقرير النهائي.</w:t>
            </w:r>
          </w:p>
          <w:p w:rsidR="003E1B2B" w:rsidRPr="002B75AD" w:rsidRDefault="003E1B2B" w:rsidP="003E1B2B">
            <w:pPr>
              <w:pStyle w:val="ListParagraph"/>
              <w:numPr>
                <w:ilvl w:val="0"/>
                <w:numId w:val="23"/>
              </w:numPr>
              <w:bidi/>
              <w:rPr>
                <w:u w:val="single"/>
              </w:rPr>
            </w:pPr>
            <w:r w:rsidRPr="002B75AD">
              <w:rPr>
                <w:rFonts w:hint="cs"/>
                <w:u w:val="single"/>
                <w:rtl/>
              </w:rPr>
              <w:t>اصدار التقرير النهائي.</w:t>
            </w:r>
          </w:p>
          <w:p w:rsidR="003E1B2B" w:rsidRPr="007D6B6B" w:rsidRDefault="00277DD0" w:rsidP="003E1B2B">
            <w:pPr>
              <w:pStyle w:val="ListParagraph"/>
              <w:numPr>
                <w:ilvl w:val="0"/>
                <w:numId w:val="23"/>
              </w:numPr>
              <w:bidi/>
              <w:rPr>
                <w:u w:val="single"/>
                <w:rtl/>
              </w:rPr>
            </w:pPr>
            <w:r w:rsidRPr="007D6B6B">
              <w:rPr>
                <w:rFonts w:hint="cs"/>
                <w:u w:val="single"/>
                <w:rtl/>
              </w:rPr>
              <w:t>شارك موظفيك ملاحظات ونتائج عملية المراجعه الوارده في تقرير المراجعه النهائي ليكونوا على علم بنتائجها.</w:t>
            </w:r>
          </w:p>
          <w:p w:rsidR="00EA01BC" w:rsidRPr="00522FBB" w:rsidRDefault="00EA01BC" w:rsidP="00EA01BC">
            <w:pPr>
              <w:bidi/>
              <w:rPr>
                <w:b/>
                <w:bCs/>
                <w:rtl/>
              </w:rPr>
            </w:pPr>
          </w:p>
          <w:p w:rsidR="00D64531" w:rsidRDefault="00D64531" w:rsidP="00D64531">
            <w:pPr>
              <w:pStyle w:val="ListParagraph"/>
              <w:numPr>
                <w:ilvl w:val="0"/>
                <w:numId w:val="13"/>
              </w:numPr>
              <w:bidi/>
              <w:jc w:val="both"/>
              <w:rPr>
                <w:rtl/>
                <w:lang w:val="en-US"/>
              </w:rPr>
            </w:pPr>
            <w:r>
              <w:rPr>
                <w:rFonts w:hint="cs"/>
                <w:rtl/>
                <w:lang w:val="en-US"/>
              </w:rPr>
              <w:t>اااااااا</w:t>
            </w:r>
          </w:p>
          <w:p w:rsidR="00323071" w:rsidRDefault="00323071" w:rsidP="00D64531">
            <w:pPr>
              <w:pStyle w:val="ListParagraph"/>
              <w:numPr>
                <w:ilvl w:val="0"/>
                <w:numId w:val="13"/>
              </w:numPr>
              <w:jc w:val="right"/>
              <w:rPr>
                <w:rtl/>
                <w:lang w:val="en-US"/>
              </w:rPr>
            </w:pPr>
          </w:p>
          <w:p w:rsidR="00323071" w:rsidRPr="00323071" w:rsidRDefault="00323071" w:rsidP="00323071">
            <w:pPr>
              <w:pStyle w:val="ListParagraph"/>
              <w:numPr>
                <w:ilvl w:val="0"/>
                <w:numId w:val="7"/>
              </w:numPr>
              <w:jc w:val="right"/>
              <w:rPr>
                <w:rtl/>
                <w:lang w:val="en-US"/>
              </w:rPr>
            </w:pPr>
          </w:p>
          <w:p w:rsidR="00A45A84" w:rsidRPr="00A45A84" w:rsidRDefault="00A45A84" w:rsidP="00323071">
            <w:pPr>
              <w:pStyle w:val="ListParagraph"/>
              <w:numPr>
                <w:ilvl w:val="0"/>
                <w:numId w:val="5"/>
              </w:numPr>
              <w:jc w:val="right"/>
              <w:rPr>
                <w:rtl/>
                <w:lang w:val="en-US"/>
              </w:rPr>
            </w:pPr>
          </w:p>
          <w:p w:rsidR="00A45A84" w:rsidRDefault="00A45A84" w:rsidP="00A45A84">
            <w:pPr>
              <w:ind w:left="8230"/>
              <w:jc w:val="right"/>
              <w:rPr>
                <w:rtl/>
              </w:rPr>
            </w:pPr>
          </w:p>
          <w:p w:rsidR="00B37F12" w:rsidRPr="00A45A84" w:rsidRDefault="00B37F12" w:rsidP="00A45A84">
            <w:pPr>
              <w:pStyle w:val="ListParagraph"/>
              <w:numPr>
                <w:ilvl w:val="0"/>
                <w:numId w:val="1"/>
              </w:numPr>
              <w:jc w:val="right"/>
              <w:rPr>
                <w:rtl/>
                <w:lang w:val="en-US"/>
              </w:rPr>
            </w:pPr>
          </w:p>
        </w:tc>
        <w:tc>
          <w:tcPr>
            <w:tcW w:w="1124" w:type="dxa"/>
          </w:tcPr>
          <w:p w:rsidR="00B37F12" w:rsidRPr="00584C4D" w:rsidRDefault="00A45A84" w:rsidP="00584C4D">
            <w:pPr>
              <w:jc w:val="right"/>
              <w:rPr>
                <w:b/>
                <w:bCs/>
              </w:rPr>
            </w:pPr>
            <w:r w:rsidRPr="00584C4D">
              <w:rPr>
                <w:rFonts w:hint="cs"/>
                <w:b/>
                <w:bCs/>
                <w:rtl/>
              </w:rPr>
              <w:lastRenderedPageBreak/>
              <w:t>الارشادات</w:t>
            </w:r>
          </w:p>
        </w:tc>
      </w:tr>
    </w:tbl>
    <w:p w:rsidR="00B37F12" w:rsidRDefault="00B37F12"/>
    <w:sectPr w:rsidR="00B37F12" w:rsidSect="00A04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A4D"/>
    <w:multiLevelType w:val="hybridMultilevel"/>
    <w:tmpl w:val="B5D2AC96"/>
    <w:lvl w:ilvl="0" w:tplc="7CE02EA4">
      <w:start w:val="1"/>
      <w:numFmt w:val="decimal"/>
      <w:lvlText w:val="%1.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nsid w:val="058E4E5E"/>
    <w:multiLevelType w:val="hybridMultilevel"/>
    <w:tmpl w:val="F70632E0"/>
    <w:lvl w:ilvl="0" w:tplc="31E69BA4">
      <w:start w:val="1"/>
      <w:numFmt w:val="arabicAlpha"/>
      <w:lvlText w:val="%1."/>
      <w:lvlJc w:val="left"/>
      <w:pPr>
        <w:ind w:left="720" w:hanging="360"/>
      </w:pPr>
      <w:rPr>
        <w:rFonts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F623B6"/>
    <w:multiLevelType w:val="hybridMultilevel"/>
    <w:tmpl w:val="A76ED692"/>
    <w:lvl w:ilvl="0" w:tplc="192CF0AE">
      <w:start w:val="1"/>
      <w:numFmt w:val="decimal"/>
      <w:lvlText w:val="%1."/>
      <w:lvlJc w:val="left"/>
      <w:pPr>
        <w:ind w:left="8590" w:hanging="360"/>
      </w:pPr>
      <w:rPr>
        <w:rFonts w:hint="default"/>
        <w:b w:val="0"/>
        <w:bCs w:val="0"/>
        <w:color w:val="auto"/>
        <w:sz w:val="22"/>
        <w:szCs w:val="22"/>
      </w:rPr>
    </w:lvl>
    <w:lvl w:ilvl="1" w:tplc="08090019" w:tentative="1">
      <w:start w:val="1"/>
      <w:numFmt w:val="lowerLetter"/>
      <w:lvlText w:val="%2."/>
      <w:lvlJc w:val="left"/>
      <w:pPr>
        <w:ind w:left="9310" w:hanging="360"/>
      </w:pPr>
    </w:lvl>
    <w:lvl w:ilvl="2" w:tplc="0809001B" w:tentative="1">
      <w:start w:val="1"/>
      <w:numFmt w:val="lowerRoman"/>
      <w:lvlText w:val="%3."/>
      <w:lvlJc w:val="right"/>
      <w:pPr>
        <w:ind w:left="10030" w:hanging="180"/>
      </w:pPr>
    </w:lvl>
    <w:lvl w:ilvl="3" w:tplc="0809000F" w:tentative="1">
      <w:start w:val="1"/>
      <w:numFmt w:val="decimal"/>
      <w:lvlText w:val="%4."/>
      <w:lvlJc w:val="left"/>
      <w:pPr>
        <w:ind w:left="10750" w:hanging="360"/>
      </w:pPr>
    </w:lvl>
    <w:lvl w:ilvl="4" w:tplc="08090019" w:tentative="1">
      <w:start w:val="1"/>
      <w:numFmt w:val="lowerLetter"/>
      <w:lvlText w:val="%5."/>
      <w:lvlJc w:val="left"/>
      <w:pPr>
        <w:ind w:left="11470" w:hanging="360"/>
      </w:pPr>
    </w:lvl>
    <w:lvl w:ilvl="5" w:tplc="0809001B" w:tentative="1">
      <w:start w:val="1"/>
      <w:numFmt w:val="lowerRoman"/>
      <w:lvlText w:val="%6."/>
      <w:lvlJc w:val="right"/>
      <w:pPr>
        <w:ind w:left="12190" w:hanging="180"/>
      </w:pPr>
    </w:lvl>
    <w:lvl w:ilvl="6" w:tplc="0809000F" w:tentative="1">
      <w:start w:val="1"/>
      <w:numFmt w:val="decimal"/>
      <w:lvlText w:val="%7."/>
      <w:lvlJc w:val="left"/>
      <w:pPr>
        <w:ind w:left="12910" w:hanging="360"/>
      </w:pPr>
    </w:lvl>
    <w:lvl w:ilvl="7" w:tplc="08090019" w:tentative="1">
      <w:start w:val="1"/>
      <w:numFmt w:val="lowerLetter"/>
      <w:lvlText w:val="%8."/>
      <w:lvlJc w:val="left"/>
      <w:pPr>
        <w:ind w:left="13630" w:hanging="360"/>
      </w:pPr>
    </w:lvl>
    <w:lvl w:ilvl="8" w:tplc="0809001B" w:tentative="1">
      <w:start w:val="1"/>
      <w:numFmt w:val="lowerRoman"/>
      <w:lvlText w:val="%9."/>
      <w:lvlJc w:val="right"/>
      <w:pPr>
        <w:ind w:left="14350" w:hanging="180"/>
      </w:pPr>
    </w:lvl>
  </w:abstractNum>
  <w:abstractNum w:abstractNumId="3">
    <w:nsid w:val="11FE63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6969E6"/>
    <w:multiLevelType w:val="hybridMultilevel"/>
    <w:tmpl w:val="B2D083DE"/>
    <w:lvl w:ilvl="0" w:tplc="08090001">
      <w:start w:val="1"/>
      <w:numFmt w:val="bullet"/>
      <w:lvlText w:val=""/>
      <w:lvlJc w:val="left"/>
      <w:pPr>
        <w:ind w:left="8690" w:hanging="360"/>
      </w:pPr>
      <w:rPr>
        <w:rFonts w:ascii="Symbol" w:hAnsi="Symbol" w:hint="default"/>
      </w:rPr>
    </w:lvl>
    <w:lvl w:ilvl="1" w:tplc="08090003" w:tentative="1">
      <w:start w:val="1"/>
      <w:numFmt w:val="bullet"/>
      <w:lvlText w:val="o"/>
      <w:lvlJc w:val="left"/>
      <w:pPr>
        <w:ind w:left="9410" w:hanging="360"/>
      </w:pPr>
      <w:rPr>
        <w:rFonts w:ascii="Courier New" w:hAnsi="Courier New" w:cs="Courier New" w:hint="default"/>
      </w:rPr>
    </w:lvl>
    <w:lvl w:ilvl="2" w:tplc="08090005" w:tentative="1">
      <w:start w:val="1"/>
      <w:numFmt w:val="bullet"/>
      <w:lvlText w:val=""/>
      <w:lvlJc w:val="left"/>
      <w:pPr>
        <w:ind w:left="10130" w:hanging="360"/>
      </w:pPr>
      <w:rPr>
        <w:rFonts w:ascii="Wingdings" w:hAnsi="Wingdings" w:hint="default"/>
      </w:rPr>
    </w:lvl>
    <w:lvl w:ilvl="3" w:tplc="08090001" w:tentative="1">
      <w:start w:val="1"/>
      <w:numFmt w:val="bullet"/>
      <w:lvlText w:val=""/>
      <w:lvlJc w:val="left"/>
      <w:pPr>
        <w:ind w:left="10850" w:hanging="360"/>
      </w:pPr>
      <w:rPr>
        <w:rFonts w:ascii="Symbol" w:hAnsi="Symbol" w:hint="default"/>
      </w:rPr>
    </w:lvl>
    <w:lvl w:ilvl="4" w:tplc="08090003" w:tentative="1">
      <w:start w:val="1"/>
      <w:numFmt w:val="bullet"/>
      <w:lvlText w:val="o"/>
      <w:lvlJc w:val="left"/>
      <w:pPr>
        <w:ind w:left="11570" w:hanging="360"/>
      </w:pPr>
      <w:rPr>
        <w:rFonts w:ascii="Courier New" w:hAnsi="Courier New" w:cs="Courier New" w:hint="default"/>
      </w:rPr>
    </w:lvl>
    <w:lvl w:ilvl="5" w:tplc="08090005" w:tentative="1">
      <w:start w:val="1"/>
      <w:numFmt w:val="bullet"/>
      <w:lvlText w:val=""/>
      <w:lvlJc w:val="left"/>
      <w:pPr>
        <w:ind w:left="12290" w:hanging="360"/>
      </w:pPr>
      <w:rPr>
        <w:rFonts w:ascii="Wingdings" w:hAnsi="Wingdings" w:hint="default"/>
      </w:rPr>
    </w:lvl>
    <w:lvl w:ilvl="6" w:tplc="08090001" w:tentative="1">
      <w:start w:val="1"/>
      <w:numFmt w:val="bullet"/>
      <w:lvlText w:val=""/>
      <w:lvlJc w:val="left"/>
      <w:pPr>
        <w:ind w:left="13010" w:hanging="360"/>
      </w:pPr>
      <w:rPr>
        <w:rFonts w:ascii="Symbol" w:hAnsi="Symbol" w:hint="default"/>
      </w:rPr>
    </w:lvl>
    <w:lvl w:ilvl="7" w:tplc="08090003" w:tentative="1">
      <w:start w:val="1"/>
      <w:numFmt w:val="bullet"/>
      <w:lvlText w:val="o"/>
      <w:lvlJc w:val="left"/>
      <w:pPr>
        <w:ind w:left="13730" w:hanging="360"/>
      </w:pPr>
      <w:rPr>
        <w:rFonts w:ascii="Courier New" w:hAnsi="Courier New" w:cs="Courier New" w:hint="default"/>
      </w:rPr>
    </w:lvl>
    <w:lvl w:ilvl="8" w:tplc="08090005" w:tentative="1">
      <w:start w:val="1"/>
      <w:numFmt w:val="bullet"/>
      <w:lvlText w:val=""/>
      <w:lvlJc w:val="left"/>
      <w:pPr>
        <w:ind w:left="14450" w:hanging="360"/>
      </w:pPr>
      <w:rPr>
        <w:rFonts w:ascii="Wingdings" w:hAnsi="Wingdings" w:hint="default"/>
      </w:rPr>
    </w:lvl>
  </w:abstractNum>
  <w:abstractNum w:abstractNumId="5">
    <w:nsid w:val="192E2233"/>
    <w:multiLevelType w:val="hybridMultilevel"/>
    <w:tmpl w:val="B928C948"/>
    <w:lvl w:ilvl="0" w:tplc="31E69BA4">
      <w:start w:val="1"/>
      <w:numFmt w:val="arabicAlpha"/>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31761"/>
    <w:multiLevelType w:val="hybridMultilevel"/>
    <w:tmpl w:val="87A411B0"/>
    <w:lvl w:ilvl="0" w:tplc="7CE02EA4">
      <w:start w:val="1"/>
      <w:numFmt w:val="decimal"/>
      <w:lvlText w:val="%1.1"/>
      <w:lvlJc w:val="right"/>
      <w:pPr>
        <w:ind w:left="8690" w:hanging="360"/>
      </w:pPr>
      <w:rPr>
        <w:rFonts w:hint="default"/>
      </w:rPr>
    </w:lvl>
    <w:lvl w:ilvl="1" w:tplc="08090019" w:tentative="1">
      <w:start w:val="1"/>
      <w:numFmt w:val="lowerLetter"/>
      <w:lvlText w:val="%2."/>
      <w:lvlJc w:val="left"/>
      <w:pPr>
        <w:ind w:left="9410" w:hanging="360"/>
      </w:pPr>
    </w:lvl>
    <w:lvl w:ilvl="2" w:tplc="0809001B" w:tentative="1">
      <w:start w:val="1"/>
      <w:numFmt w:val="lowerRoman"/>
      <w:lvlText w:val="%3."/>
      <w:lvlJc w:val="right"/>
      <w:pPr>
        <w:ind w:left="10130" w:hanging="180"/>
      </w:pPr>
    </w:lvl>
    <w:lvl w:ilvl="3" w:tplc="0809000F" w:tentative="1">
      <w:start w:val="1"/>
      <w:numFmt w:val="decimal"/>
      <w:lvlText w:val="%4."/>
      <w:lvlJc w:val="left"/>
      <w:pPr>
        <w:ind w:left="10850" w:hanging="360"/>
      </w:pPr>
    </w:lvl>
    <w:lvl w:ilvl="4" w:tplc="08090019" w:tentative="1">
      <w:start w:val="1"/>
      <w:numFmt w:val="lowerLetter"/>
      <w:lvlText w:val="%5."/>
      <w:lvlJc w:val="left"/>
      <w:pPr>
        <w:ind w:left="11570" w:hanging="360"/>
      </w:pPr>
    </w:lvl>
    <w:lvl w:ilvl="5" w:tplc="0809001B" w:tentative="1">
      <w:start w:val="1"/>
      <w:numFmt w:val="lowerRoman"/>
      <w:lvlText w:val="%6."/>
      <w:lvlJc w:val="right"/>
      <w:pPr>
        <w:ind w:left="12290" w:hanging="180"/>
      </w:pPr>
    </w:lvl>
    <w:lvl w:ilvl="6" w:tplc="0809000F" w:tentative="1">
      <w:start w:val="1"/>
      <w:numFmt w:val="decimal"/>
      <w:lvlText w:val="%7."/>
      <w:lvlJc w:val="left"/>
      <w:pPr>
        <w:ind w:left="13010" w:hanging="360"/>
      </w:pPr>
    </w:lvl>
    <w:lvl w:ilvl="7" w:tplc="08090019" w:tentative="1">
      <w:start w:val="1"/>
      <w:numFmt w:val="lowerLetter"/>
      <w:lvlText w:val="%8."/>
      <w:lvlJc w:val="left"/>
      <w:pPr>
        <w:ind w:left="13730" w:hanging="360"/>
      </w:pPr>
    </w:lvl>
    <w:lvl w:ilvl="8" w:tplc="0809001B" w:tentative="1">
      <w:start w:val="1"/>
      <w:numFmt w:val="lowerRoman"/>
      <w:lvlText w:val="%9."/>
      <w:lvlJc w:val="right"/>
      <w:pPr>
        <w:ind w:left="14450" w:hanging="180"/>
      </w:pPr>
    </w:lvl>
  </w:abstractNum>
  <w:abstractNum w:abstractNumId="7">
    <w:nsid w:val="1E1C573F"/>
    <w:multiLevelType w:val="hybridMultilevel"/>
    <w:tmpl w:val="3FEA8726"/>
    <w:lvl w:ilvl="0" w:tplc="08090001">
      <w:start w:val="1"/>
      <w:numFmt w:val="bullet"/>
      <w:lvlText w:val=""/>
      <w:lvlJc w:val="left"/>
      <w:pPr>
        <w:ind w:left="8730" w:hanging="360"/>
      </w:pPr>
      <w:rPr>
        <w:rFonts w:ascii="Symbol" w:hAnsi="Symbol" w:hint="default"/>
      </w:rPr>
    </w:lvl>
    <w:lvl w:ilvl="1" w:tplc="08090003" w:tentative="1">
      <w:start w:val="1"/>
      <w:numFmt w:val="bullet"/>
      <w:lvlText w:val="o"/>
      <w:lvlJc w:val="left"/>
      <w:pPr>
        <w:ind w:left="9450" w:hanging="360"/>
      </w:pPr>
      <w:rPr>
        <w:rFonts w:ascii="Courier New" w:hAnsi="Courier New" w:cs="Courier New" w:hint="default"/>
      </w:rPr>
    </w:lvl>
    <w:lvl w:ilvl="2" w:tplc="08090005" w:tentative="1">
      <w:start w:val="1"/>
      <w:numFmt w:val="bullet"/>
      <w:lvlText w:val=""/>
      <w:lvlJc w:val="left"/>
      <w:pPr>
        <w:ind w:left="10170" w:hanging="360"/>
      </w:pPr>
      <w:rPr>
        <w:rFonts w:ascii="Wingdings" w:hAnsi="Wingdings" w:hint="default"/>
      </w:rPr>
    </w:lvl>
    <w:lvl w:ilvl="3" w:tplc="08090001" w:tentative="1">
      <w:start w:val="1"/>
      <w:numFmt w:val="bullet"/>
      <w:lvlText w:val=""/>
      <w:lvlJc w:val="left"/>
      <w:pPr>
        <w:ind w:left="10890" w:hanging="360"/>
      </w:pPr>
      <w:rPr>
        <w:rFonts w:ascii="Symbol" w:hAnsi="Symbol" w:hint="default"/>
      </w:rPr>
    </w:lvl>
    <w:lvl w:ilvl="4" w:tplc="08090003" w:tentative="1">
      <w:start w:val="1"/>
      <w:numFmt w:val="bullet"/>
      <w:lvlText w:val="o"/>
      <w:lvlJc w:val="left"/>
      <w:pPr>
        <w:ind w:left="11610" w:hanging="360"/>
      </w:pPr>
      <w:rPr>
        <w:rFonts w:ascii="Courier New" w:hAnsi="Courier New" w:cs="Courier New" w:hint="default"/>
      </w:rPr>
    </w:lvl>
    <w:lvl w:ilvl="5" w:tplc="08090005" w:tentative="1">
      <w:start w:val="1"/>
      <w:numFmt w:val="bullet"/>
      <w:lvlText w:val=""/>
      <w:lvlJc w:val="left"/>
      <w:pPr>
        <w:ind w:left="12330" w:hanging="360"/>
      </w:pPr>
      <w:rPr>
        <w:rFonts w:ascii="Wingdings" w:hAnsi="Wingdings" w:hint="default"/>
      </w:rPr>
    </w:lvl>
    <w:lvl w:ilvl="6" w:tplc="08090001" w:tentative="1">
      <w:start w:val="1"/>
      <w:numFmt w:val="bullet"/>
      <w:lvlText w:val=""/>
      <w:lvlJc w:val="left"/>
      <w:pPr>
        <w:ind w:left="13050" w:hanging="360"/>
      </w:pPr>
      <w:rPr>
        <w:rFonts w:ascii="Symbol" w:hAnsi="Symbol" w:hint="default"/>
      </w:rPr>
    </w:lvl>
    <w:lvl w:ilvl="7" w:tplc="08090003" w:tentative="1">
      <w:start w:val="1"/>
      <w:numFmt w:val="bullet"/>
      <w:lvlText w:val="o"/>
      <w:lvlJc w:val="left"/>
      <w:pPr>
        <w:ind w:left="13770" w:hanging="360"/>
      </w:pPr>
      <w:rPr>
        <w:rFonts w:ascii="Courier New" w:hAnsi="Courier New" w:cs="Courier New" w:hint="default"/>
      </w:rPr>
    </w:lvl>
    <w:lvl w:ilvl="8" w:tplc="08090005" w:tentative="1">
      <w:start w:val="1"/>
      <w:numFmt w:val="bullet"/>
      <w:lvlText w:val=""/>
      <w:lvlJc w:val="left"/>
      <w:pPr>
        <w:ind w:left="14490" w:hanging="360"/>
      </w:pPr>
      <w:rPr>
        <w:rFonts w:ascii="Wingdings" w:hAnsi="Wingdings" w:hint="default"/>
      </w:rPr>
    </w:lvl>
  </w:abstractNum>
  <w:abstractNum w:abstractNumId="8">
    <w:nsid w:val="23EC4FC2"/>
    <w:multiLevelType w:val="hybridMultilevel"/>
    <w:tmpl w:val="1D989A38"/>
    <w:lvl w:ilvl="0" w:tplc="A22CE224">
      <w:start w:val="1"/>
      <w:numFmt w:val="arabicAbjad"/>
      <w:lvlText w:val="%1."/>
      <w:lvlJc w:val="right"/>
      <w:pPr>
        <w:ind w:left="720" w:hanging="360"/>
      </w:pPr>
      <w:rPr>
        <w:rFonts w:cs="Arabic Typesetting" w:hint="default"/>
        <w:b w:val="0"/>
        <w:bCs w:val="0"/>
        <w:i w:val="0"/>
        <w:iCs w:val="0"/>
        <w:szCs w:val="28"/>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585509"/>
    <w:multiLevelType w:val="hybridMultilevel"/>
    <w:tmpl w:val="036A379E"/>
    <w:lvl w:ilvl="0" w:tplc="08090001">
      <w:start w:val="1"/>
      <w:numFmt w:val="bullet"/>
      <w:lvlText w:val=""/>
      <w:lvlJc w:val="left"/>
      <w:pPr>
        <w:ind w:left="8690" w:hanging="360"/>
      </w:pPr>
      <w:rPr>
        <w:rFonts w:ascii="Symbol" w:hAnsi="Symbol" w:hint="default"/>
      </w:rPr>
    </w:lvl>
    <w:lvl w:ilvl="1" w:tplc="08090003" w:tentative="1">
      <w:start w:val="1"/>
      <w:numFmt w:val="bullet"/>
      <w:lvlText w:val="o"/>
      <w:lvlJc w:val="left"/>
      <w:pPr>
        <w:ind w:left="9410" w:hanging="360"/>
      </w:pPr>
      <w:rPr>
        <w:rFonts w:ascii="Courier New" w:hAnsi="Courier New" w:cs="Courier New" w:hint="default"/>
      </w:rPr>
    </w:lvl>
    <w:lvl w:ilvl="2" w:tplc="08090005" w:tentative="1">
      <w:start w:val="1"/>
      <w:numFmt w:val="bullet"/>
      <w:lvlText w:val=""/>
      <w:lvlJc w:val="left"/>
      <w:pPr>
        <w:ind w:left="10130" w:hanging="360"/>
      </w:pPr>
      <w:rPr>
        <w:rFonts w:ascii="Wingdings" w:hAnsi="Wingdings" w:hint="default"/>
      </w:rPr>
    </w:lvl>
    <w:lvl w:ilvl="3" w:tplc="08090001" w:tentative="1">
      <w:start w:val="1"/>
      <w:numFmt w:val="bullet"/>
      <w:lvlText w:val=""/>
      <w:lvlJc w:val="left"/>
      <w:pPr>
        <w:ind w:left="10850" w:hanging="360"/>
      </w:pPr>
      <w:rPr>
        <w:rFonts w:ascii="Symbol" w:hAnsi="Symbol" w:hint="default"/>
      </w:rPr>
    </w:lvl>
    <w:lvl w:ilvl="4" w:tplc="08090003" w:tentative="1">
      <w:start w:val="1"/>
      <w:numFmt w:val="bullet"/>
      <w:lvlText w:val="o"/>
      <w:lvlJc w:val="left"/>
      <w:pPr>
        <w:ind w:left="11570" w:hanging="360"/>
      </w:pPr>
      <w:rPr>
        <w:rFonts w:ascii="Courier New" w:hAnsi="Courier New" w:cs="Courier New" w:hint="default"/>
      </w:rPr>
    </w:lvl>
    <w:lvl w:ilvl="5" w:tplc="08090005" w:tentative="1">
      <w:start w:val="1"/>
      <w:numFmt w:val="bullet"/>
      <w:lvlText w:val=""/>
      <w:lvlJc w:val="left"/>
      <w:pPr>
        <w:ind w:left="12290" w:hanging="360"/>
      </w:pPr>
      <w:rPr>
        <w:rFonts w:ascii="Wingdings" w:hAnsi="Wingdings" w:hint="default"/>
      </w:rPr>
    </w:lvl>
    <w:lvl w:ilvl="6" w:tplc="08090001" w:tentative="1">
      <w:start w:val="1"/>
      <w:numFmt w:val="bullet"/>
      <w:lvlText w:val=""/>
      <w:lvlJc w:val="left"/>
      <w:pPr>
        <w:ind w:left="13010" w:hanging="360"/>
      </w:pPr>
      <w:rPr>
        <w:rFonts w:ascii="Symbol" w:hAnsi="Symbol" w:hint="default"/>
      </w:rPr>
    </w:lvl>
    <w:lvl w:ilvl="7" w:tplc="08090003" w:tentative="1">
      <w:start w:val="1"/>
      <w:numFmt w:val="bullet"/>
      <w:lvlText w:val="o"/>
      <w:lvlJc w:val="left"/>
      <w:pPr>
        <w:ind w:left="13730" w:hanging="360"/>
      </w:pPr>
      <w:rPr>
        <w:rFonts w:ascii="Courier New" w:hAnsi="Courier New" w:cs="Courier New" w:hint="default"/>
      </w:rPr>
    </w:lvl>
    <w:lvl w:ilvl="8" w:tplc="08090005" w:tentative="1">
      <w:start w:val="1"/>
      <w:numFmt w:val="bullet"/>
      <w:lvlText w:val=""/>
      <w:lvlJc w:val="left"/>
      <w:pPr>
        <w:ind w:left="14450" w:hanging="360"/>
      </w:pPr>
      <w:rPr>
        <w:rFonts w:ascii="Wingdings" w:hAnsi="Wingdings" w:hint="default"/>
      </w:rPr>
    </w:lvl>
  </w:abstractNum>
  <w:abstractNum w:abstractNumId="10">
    <w:nsid w:val="34B41D3E"/>
    <w:multiLevelType w:val="hybridMultilevel"/>
    <w:tmpl w:val="28862482"/>
    <w:lvl w:ilvl="0" w:tplc="31E69BA4">
      <w:start w:val="1"/>
      <w:numFmt w:val="arabicAlpha"/>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43382"/>
    <w:multiLevelType w:val="hybridMultilevel"/>
    <w:tmpl w:val="5E823A66"/>
    <w:lvl w:ilvl="0" w:tplc="B6DCA63C">
      <w:start w:val="1"/>
      <w:numFmt w:val="arabicAlpha"/>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8E6244"/>
    <w:multiLevelType w:val="hybridMultilevel"/>
    <w:tmpl w:val="11228C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D9E6E36"/>
    <w:multiLevelType w:val="hybridMultilevel"/>
    <w:tmpl w:val="AC60626C"/>
    <w:lvl w:ilvl="0" w:tplc="B6DCA63C">
      <w:start w:val="1"/>
      <w:numFmt w:val="arabicAlpha"/>
      <w:lvlText w:val="%1."/>
      <w:lvlJc w:val="righ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8120259"/>
    <w:multiLevelType w:val="hybridMultilevel"/>
    <w:tmpl w:val="6812F142"/>
    <w:lvl w:ilvl="0" w:tplc="E77CFF82">
      <w:start w:val="1"/>
      <w:numFmt w:val="decimal"/>
      <w:lvlText w:val="%1."/>
      <w:lvlJc w:val="left"/>
      <w:pPr>
        <w:ind w:left="720" w:hanging="360"/>
      </w:pPr>
      <w:rPr>
        <w:rFonts w:hint="default"/>
        <w:color w:val="0000FF"/>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013701"/>
    <w:multiLevelType w:val="hybridMultilevel"/>
    <w:tmpl w:val="CD442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9540536"/>
    <w:multiLevelType w:val="hybridMultilevel"/>
    <w:tmpl w:val="50A094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9610AF3"/>
    <w:multiLevelType w:val="hybridMultilevel"/>
    <w:tmpl w:val="87A411B0"/>
    <w:lvl w:ilvl="0" w:tplc="7CE02EA4">
      <w:start w:val="1"/>
      <w:numFmt w:val="decimal"/>
      <w:lvlText w:val="%1.1"/>
      <w:lvlJc w:val="right"/>
      <w:pPr>
        <w:ind w:left="8690" w:hanging="360"/>
      </w:pPr>
      <w:rPr>
        <w:rFonts w:hint="default"/>
      </w:rPr>
    </w:lvl>
    <w:lvl w:ilvl="1" w:tplc="08090019" w:tentative="1">
      <w:start w:val="1"/>
      <w:numFmt w:val="lowerLetter"/>
      <w:lvlText w:val="%2."/>
      <w:lvlJc w:val="left"/>
      <w:pPr>
        <w:ind w:left="9410" w:hanging="360"/>
      </w:pPr>
    </w:lvl>
    <w:lvl w:ilvl="2" w:tplc="0809001B" w:tentative="1">
      <w:start w:val="1"/>
      <w:numFmt w:val="lowerRoman"/>
      <w:lvlText w:val="%3."/>
      <w:lvlJc w:val="right"/>
      <w:pPr>
        <w:ind w:left="10130" w:hanging="180"/>
      </w:pPr>
    </w:lvl>
    <w:lvl w:ilvl="3" w:tplc="0809000F" w:tentative="1">
      <w:start w:val="1"/>
      <w:numFmt w:val="decimal"/>
      <w:lvlText w:val="%4."/>
      <w:lvlJc w:val="left"/>
      <w:pPr>
        <w:ind w:left="10850" w:hanging="360"/>
      </w:pPr>
    </w:lvl>
    <w:lvl w:ilvl="4" w:tplc="08090019" w:tentative="1">
      <w:start w:val="1"/>
      <w:numFmt w:val="lowerLetter"/>
      <w:lvlText w:val="%5."/>
      <w:lvlJc w:val="left"/>
      <w:pPr>
        <w:ind w:left="11570" w:hanging="360"/>
      </w:pPr>
    </w:lvl>
    <w:lvl w:ilvl="5" w:tplc="0809001B" w:tentative="1">
      <w:start w:val="1"/>
      <w:numFmt w:val="lowerRoman"/>
      <w:lvlText w:val="%6."/>
      <w:lvlJc w:val="right"/>
      <w:pPr>
        <w:ind w:left="12290" w:hanging="180"/>
      </w:pPr>
    </w:lvl>
    <w:lvl w:ilvl="6" w:tplc="0809000F" w:tentative="1">
      <w:start w:val="1"/>
      <w:numFmt w:val="decimal"/>
      <w:lvlText w:val="%7."/>
      <w:lvlJc w:val="left"/>
      <w:pPr>
        <w:ind w:left="13010" w:hanging="360"/>
      </w:pPr>
    </w:lvl>
    <w:lvl w:ilvl="7" w:tplc="08090019" w:tentative="1">
      <w:start w:val="1"/>
      <w:numFmt w:val="lowerLetter"/>
      <w:lvlText w:val="%8."/>
      <w:lvlJc w:val="left"/>
      <w:pPr>
        <w:ind w:left="13730" w:hanging="360"/>
      </w:pPr>
    </w:lvl>
    <w:lvl w:ilvl="8" w:tplc="0809001B" w:tentative="1">
      <w:start w:val="1"/>
      <w:numFmt w:val="lowerRoman"/>
      <w:lvlText w:val="%9."/>
      <w:lvlJc w:val="right"/>
      <w:pPr>
        <w:ind w:left="14450" w:hanging="180"/>
      </w:pPr>
    </w:lvl>
  </w:abstractNum>
  <w:abstractNum w:abstractNumId="18">
    <w:nsid w:val="6D1807A4"/>
    <w:multiLevelType w:val="hybridMultilevel"/>
    <w:tmpl w:val="90824C7C"/>
    <w:lvl w:ilvl="0" w:tplc="B6DCA63C">
      <w:start w:val="1"/>
      <w:numFmt w:val="arabicAlpha"/>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4251163"/>
    <w:multiLevelType w:val="hybridMultilevel"/>
    <w:tmpl w:val="5B9E57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867590F"/>
    <w:multiLevelType w:val="hybridMultilevel"/>
    <w:tmpl w:val="C810A1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C5C2C30"/>
    <w:multiLevelType w:val="hybridMultilevel"/>
    <w:tmpl w:val="B928C948"/>
    <w:lvl w:ilvl="0" w:tplc="31E69BA4">
      <w:start w:val="1"/>
      <w:numFmt w:val="arabicAlpha"/>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9409A9"/>
    <w:multiLevelType w:val="hybridMultilevel"/>
    <w:tmpl w:val="97925BDC"/>
    <w:lvl w:ilvl="0" w:tplc="31E69BA4">
      <w:start w:val="1"/>
      <w:numFmt w:val="arabicAlpha"/>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20"/>
  </w:num>
  <w:num w:numId="4">
    <w:abstractNumId w:val="1"/>
  </w:num>
  <w:num w:numId="5">
    <w:abstractNumId w:val="7"/>
  </w:num>
  <w:num w:numId="6">
    <w:abstractNumId w:val="12"/>
  </w:num>
  <w:num w:numId="7">
    <w:abstractNumId w:val="9"/>
  </w:num>
  <w:num w:numId="8">
    <w:abstractNumId w:val="4"/>
  </w:num>
  <w:num w:numId="9">
    <w:abstractNumId w:val="15"/>
  </w:num>
  <w:num w:numId="10">
    <w:abstractNumId w:val="19"/>
  </w:num>
  <w:num w:numId="11">
    <w:abstractNumId w:val="3"/>
  </w:num>
  <w:num w:numId="12">
    <w:abstractNumId w:val="6"/>
  </w:num>
  <w:num w:numId="13">
    <w:abstractNumId w:val="17"/>
  </w:num>
  <w:num w:numId="14">
    <w:abstractNumId w:val="0"/>
  </w:num>
  <w:num w:numId="15">
    <w:abstractNumId w:val="8"/>
  </w:num>
  <w:num w:numId="16">
    <w:abstractNumId w:val="13"/>
  </w:num>
  <w:num w:numId="17">
    <w:abstractNumId w:val="11"/>
  </w:num>
  <w:num w:numId="18">
    <w:abstractNumId w:val="18"/>
  </w:num>
  <w:num w:numId="19">
    <w:abstractNumId w:val="10"/>
  </w:num>
  <w:num w:numId="20">
    <w:abstractNumId w:val="5"/>
  </w:num>
  <w:num w:numId="21">
    <w:abstractNumId w:val="21"/>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compat>
    <w:compatSetting w:name="compatibilityMode" w:uri="http://schemas.microsoft.com/office/word" w:val="12"/>
  </w:compat>
  <w:rsids>
    <w:rsidRoot w:val="00B37F12"/>
    <w:rsid w:val="000105A2"/>
    <w:rsid w:val="00023CC4"/>
    <w:rsid w:val="00034C0B"/>
    <w:rsid w:val="000428FF"/>
    <w:rsid w:val="0006650B"/>
    <w:rsid w:val="000730FF"/>
    <w:rsid w:val="000771EE"/>
    <w:rsid w:val="000A31BC"/>
    <w:rsid w:val="001861F9"/>
    <w:rsid w:val="001C05EA"/>
    <w:rsid w:val="001C6F20"/>
    <w:rsid w:val="00217A59"/>
    <w:rsid w:val="00246243"/>
    <w:rsid w:val="00277DD0"/>
    <w:rsid w:val="002B75AD"/>
    <w:rsid w:val="00307987"/>
    <w:rsid w:val="00323071"/>
    <w:rsid w:val="003242FD"/>
    <w:rsid w:val="003539BE"/>
    <w:rsid w:val="003664C7"/>
    <w:rsid w:val="003B7123"/>
    <w:rsid w:val="003C450B"/>
    <w:rsid w:val="003E1B2B"/>
    <w:rsid w:val="003E6EA2"/>
    <w:rsid w:val="003F385C"/>
    <w:rsid w:val="004458E4"/>
    <w:rsid w:val="00522FBB"/>
    <w:rsid w:val="00544F92"/>
    <w:rsid w:val="00563AC3"/>
    <w:rsid w:val="00566257"/>
    <w:rsid w:val="00584C4D"/>
    <w:rsid w:val="005C2D2B"/>
    <w:rsid w:val="00617BFE"/>
    <w:rsid w:val="00636AF7"/>
    <w:rsid w:val="0063706D"/>
    <w:rsid w:val="00696A84"/>
    <w:rsid w:val="006B0E14"/>
    <w:rsid w:val="0071636B"/>
    <w:rsid w:val="00732289"/>
    <w:rsid w:val="00737118"/>
    <w:rsid w:val="0079422B"/>
    <w:rsid w:val="007973BD"/>
    <w:rsid w:val="007A34E6"/>
    <w:rsid w:val="007C7513"/>
    <w:rsid w:val="007D36BF"/>
    <w:rsid w:val="007D4F9F"/>
    <w:rsid w:val="007D6B6B"/>
    <w:rsid w:val="007E2472"/>
    <w:rsid w:val="007F7892"/>
    <w:rsid w:val="008345AC"/>
    <w:rsid w:val="00836D55"/>
    <w:rsid w:val="0085512A"/>
    <w:rsid w:val="00867032"/>
    <w:rsid w:val="00872F49"/>
    <w:rsid w:val="008A4C93"/>
    <w:rsid w:val="008D56D7"/>
    <w:rsid w:val="008D5F24"/>
    <w:rsid w:val="00900A87"/>
    <w:rsid w:val="00924306"/>
    <w:rsid w:val="00946A0E"/>
    <w:rsid w:val="00954C94"/>
    <w:rsid w:val="0097091C"/>
    <w:rsid w:val="00995EF2"/>
    <w:rsid w:val="009D6C3A"/>
    <w:rsid w:val="009F5852"/>
    <w:rsid w:val="00A0431A"/>
    <w:rsid w:val="00A45A84"/>
    <w:rsid w:val="00A63C0D"/>
    <w:rsid w:val="00AD2AA6"/>
    <w:rsid w:val="00AD3F31"/>
    <w:rsid w:val="00AF3D3B"/>
    <w:rsid w:val="00B37F12"/>
    <w:rsid w:val="00B81E41"/>
    <w:rsid w:val="00C04AD5"/>
    <w:rsid w:val="00C3536A"/>
    <w:rsid w:val="00C87184"/>
    <w:rsid w:val="00D01427"/>
    <w:rsid w:val="00D127FF"/>
    <w:rsid w:val="00D45348"/>
    <w:rsid w:val="00D5213C"/>
    <w:rsid w:val="00D64531"/>
    <w:rsid w:val="00E147B9"/>
    <w:rsid w:val="00E33A1E"/>
    <w:rsid w:val="00E40163"/>
    <w:rsid w:val="00E77DDA"/>
    <w:rsid w:val="00EA01BC"/>
    <w:rsid w:val="00EE4158"/>
    <w:rsid w:val="00F226F1"/>
    <w:rsid w:val="00F32F2C"/>
    <w:rsid w:val="00F72E8F"/>
    <w:rsid w:val="00F802E9"/>
    <w:rsid w:val="00FA7B25"/>
    <w:rsid w:val="00FB2DA8"/>
    <w:rsid w:val="00FD12DF"/>
    <w:rsid w:val="00FD33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7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A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mshafie</dc:creator>
  <cp:keywords/>
  <dc:description/>
  <cp:lastModifiedBy>Shafie Al Basheer Mohammed</cp:lastModifiedBy>
  <cp:revision>102</cp:revision>
  <dcterms:created xsi:type="dcterms:W3CDTF">2020-04-08T10:23:00Z</dcterms:created>
  <dcterms:modified xsi:type="dcterms:W3CDTF">2021-08-18T11:53:00Z</dcterms:modified>
</cp:coreProperties>
</file>