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789F" w14:textId="77777777" w:rsidR="003F54CA" w:rsidRPr="00F618FE" w:rsidRDefault="003F54CA" w:rsidP="00F618FE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F618FE">
        <w:rPr>
          <w:rFonts w:asciiTheme="minorBidi" w:hAnsiTheme="minorBidi"/>
          <w:b/>
          <w:bCs/>
          <w:sz w:val="22"/>
          <w:szCs w:val="22"/>
        </w:rPr>
        <w:t>1. Use Only Authorized &amp; Licensed Vendors</w:t>
      </w:r>
    </w:p>
    <w:p w14:paraId="24CF38DD" w14:textId="77777777" w:rsidR="003F54CA" w:rsidRPr="00F618FE" w:rsidRDefault="003F54CA" w:rsidP="00F618FE">
      <w:p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The vendor must be:</w:t>
      </w:r>
    </w:p>
    <w:p w14:paraId="3CC54C9A" w14:textId="77777777" w:rsidR="003F54CA" w:rsidRPr="00F618FE" w:rsidRDefault="003F54CA" w:rsidP="00F618FE">
      <w:pPr>
        <w:numPr>
          <w:ilvl w:val="0"/>
          <w:numId w:val="1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Licensed by the relevant Saudi authority (Municipality / Environment / Waste Management authority)</w:t>
      </w:r>
    </w:p>
    <w:p w14:paraId="7818935F" w14:textId="77777777" w:rsidR="003F54CA" w:rsidRPr="00F618FE" w:rsidRDefault="003F54CA" w:rsidP="00F618FE">
      <w:pPr>
        <w:numPr>
          <w:ilvl w:val="0"/>
          <w:numId w:val="1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Approved to handle electronic and hazardous waste</w:t>
      </w:r>
    </w:p>
    <w:p w14:paraId="61DAA523" w14:textId="77777777" w:rsidR="003F54CA" w:rsidRPr="00F618FE" w:rsidRDefault="003F54CA" w:rsidP="00F618FE">
      <w:pPr>
        <w:numPr>
          <w:ilvl w:val="0"/>
          <w:numId w:val="1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Able to provide traceable disposal and recycling records</w:t>
      </w:r>
    </w:p>
    <w:p w14:paraId="1BFE12D9" w14:textId="77777777" w:rsidR="003F54CA" w:rsidRPr="00F618FE" w:rsidRDefault="003F54CA" w:rsidP="00F618FE">
      <w:p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Before engagement, QRM / Procurement should verify:</w:t>
      </w:r>
    </w:p>
    <w:p w14:paraId="7D25CE38" w14:textId="77777777" w:rsidR="003F54CA" w:rsidRPr="00F618FE" w:rsidRDefault="003F54CA" w:rsidP="003F54CA">
      <w:pPr>
        <w:numPr>
          <w:ilvl w:val="0"/>
          <w:numId w:val="2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Commercial Registration (CR)</w:t>
      </w:r>
    </w:p>
    <w:p w14:paraId="2E652DCF" w14:textId="77777777" w:rsidR="003F54CA" w:rsidRPr="00F618FE" w:rsidRDefault="003F54CA" w:rsidP="003F54CA">
      <w:pPr>
        <w:numPr>
          <w:ilvl w:val="0"/>
          <w:numId w:val="2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Environmental or waste-handling license</w:t>
      </w:r>
    </w:p>
    <w:p w14:paraId="7A9B3497" w14:textId="77777777" w:rsidR="003F54CA" w:rsidRPr="00F618FE" w:rsidRDefault="003F54CA" w:rsidP="003F54CA">
      <w:pPr>
        <w:numPr>
          <w:ilvl w:val="0"/>
          <w:numId w:val="2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 xml:space="preserve">Scope includes </w:t>
      </w:r>
      <w:r w:rsidRPr="00F618FE">
        <w:rPr>
          <w:rFonts w:asciiTheme="minorBidi" w:hAnsiTheme="minorBidi"/>
          <w:i/>
          <w:iCs/>
          <w:sz w:val="22"/>
          <w:szCs w:val="22"/>
        </w:rPr>
        <w:t>e-waste and hazardous components</w:t>
      </w:r>
    </w:p>
    <w:p w14:paraId="15EBC820" w14:textId="77777777" w:rsidR="003F54CA" w:rsidRPr="00F618FE" w:rsidRDefault="003F54CA" w:rsidP="003F54CA">
      <w:pPr>
        <w:spacing w:after="0"/>
        <w:rPr>
          <w:rFonts w:asciiTheme="minorBidi" w:hAnsiTheme="minorBidi"/>
          <w:sz w:val="22"/>
          <w:szCs w:val="22"/>
        </w:rPr>
      </w:pPr>
    </w:p>
    <w:p w14:paraId="62E1E7C1" w14:textId="77777777" w:rsidR="003F54CA" w:rsidRPr="00F618FE" w:rsidRDefault="003F54CA" w:rsidP="003F54CA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F618FE">
        <w:rPr>
          <w:rFonts w:asciiTheme="minorBidi" w:hAnsiTheme="minorBidi"/>
          <w:b/>
          <w:bCs/>
          <w:sz w:val="22"/>
          <w:szCs w:val="22"/>
        </w:rPr>
        <w:t>2. Controlled Handover Process</w:t>
      </w:r>
    </w:p>
    <w:p w14:paraId="0F84BA79" w14:textId="77777777" w:rsidR="003F54CA" w:rsidRPr="00F618FE" w:rsidRDefault="003F54CA" w:rsidP="003F54CA">
      <w:p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Every e-waste handover must be documented:</w:t>
      </w:r>
    </w:p>
    <w:p w14:paraId="71F261E3" w14:textId="77777777" w:rsidR="003F54CA" w:rsidRPr="00F618FE" w:rsidRDefault="003F54CA" w:rsidP="003F54CA">
      <w:pPr>
        <w:numPr>
          <w:ilvl w:val="0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E-Waste Handover Form / Manifest including:</w:t>
      </w:r>
    </w:p>
    <w:p w14:paraId="7AA22890" w14:textId="77777777" w:rsidR="003F54CA" w:rsidRPr="00F618FE" w:rsidRDefault="003F54CA" w:rsidP="003F54CA">
      <w:pPr>
        <w:numPr>
          <w:ilvl w:val="1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Date</w:t>
      </w:r>
    </w:p>
    <w:p w14:paraId="39FB1A1E" w14:textId="77777777" w:rsidR="003F54CA" w:rsidRPr="00F618FE" w:rsidRDefault="003F54CA" w:rsidP="003F54CA">
      <w:pPr>
        <w:numPr>
          <w:ilvl w:val="1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Location</w:t>
      </w:r>
    </w:p>
    <w:p w14:paraId="7125C9D6" w14:textId="77777777" w:rsidR="003F54CA" w:rsidRPr="00F618FE" w:rsidRDefault="003F54CA" w:rsidP="003F54CA">
      <w:pPr>
        <w:numPr>
          <w:ilvl w:val="1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Vendor name</w:t>
      </w:r>
    </w:p>
    <w:p w14:paraId="51BD07E2" w14:textId="77777777" w:rsidR="003F54CA" w:rsidRPr="00F618FE" w:rsidRDefault="003F54CA" w:rsidP="003F54CA">
      <w:pPr>
        <w:numPr>
          <w:ilvl w:val="1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Vehicle plate</w:t>
      </w:r>
    </w:p>
    <w:p w14:paraId="5BE44DBB" w14:textId="77777777" w:rsidR="003F54CA" w:rsidRPr="00F618FE" w:rsidRDefault="003F54CA" w:rsidP="003F54CA">
      <w:pPr>
        <w:numPr>
          <w:ilvl w:val="1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Driver name</w:t>
      </w:r>
    </w:p>
    <w:p w14:paraId="6086D699" w14:textId="77777777" w:rsidR="003F54CA" w:rsidRPr="00F618FE" w:rsidRDefault="003F54CA" w:rsidP="003F54CA">
      <w:pPr>
        <w:numPr>
          <w:ilvl w:val="1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Item description (e.g., 25 laptops, 4 servers, 12 scanners, 3 CCTV recorders)</w:t>
      </w:r>
    </w:p>
    <w:p w14:paraId="2FE3995A" w14:textId="77777777" w:rsidR="003F54CA" w:rsidRPr="00F618FE" w:rsidRDefault="003F54CA" w:rsidP="003F54CA">
      <w:pPr>
        <w:numPr>
          <w:ilvl w:val="1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Serial numbers where applicable</w:t>
      </w:r>
    </w:p>
    <w:p w14:paraId="497EEF81" w14:textId="77777777" w:rsidR="003F54CA" w:rsidRPr="00F618FE" w:rsidRDefault="003F54CA" w:rsidP="003F54CA">
      <w:pPr>
        <w:numPr>
          <w:ilvl w:val="1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Condition (working / damaged / scrap)</w:t>
      </w:r>
    </w:p>
    <w:p w14:paraId="25B71197" w14:textId="77777777" w:rsidR="003F54CA" w:rsidRPr="00F618FE" w:rsidRDefault="003F54CA" w:rsidP="003F54CA">
      <w:pPr>
        <w:numPr>
          <w:ilvl w:val="0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Signed by:</w:t>
      </w:r>
    </w:p>
    <w:p w14:paraId="7B2A8CA4" w14:textId="77777777" w:rsidR="003F54CA" w:rsidRPr="00F618FE" w:rsidRDefault="003F54CA" w:rsidP="003F54CA">
      <w:pPr>
        <w:numPr>
          <w:ilvl w:val="1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SMSA representative</w:t>
      </w:r>
    </w:p>
    <w:p w14:paraId="2A627806" w14:textId="77777777" w:rsidR="003F54CA" w:rsidRPr="00F618FE" w:rsidRDefault="003F54CA" w:rsidP="003F54CA">
      <w:pPr>
        <w:numPr>
          <w:ilvl w:val="1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Vendor representative</w:t>
      </w:r>
    </w:p>
    <w:p w14:paraId="1EA34F2E" w14:textId="77777777" w:rsidR="003F54CA" w:rsidRPr="00F618FE" w:rsidRDefault="003F54CA" w:rsidP="003F54CA">
      <w:p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This ensures traceability and audit evidence.</w:t>
      </w:r>
    </w:p>
    <w:p w14:paraId="12AC7376" w14:textId="77777777" w:rsidR="003F54CA" w:rsidRPr="00F618FE" w:rsidRDefault="003F54CA" w:rsidP="003F54CA">
      <w:pPr>
        <w:spacing w:after="0"/>
        <w:rPr>
          <w:rFonts w:asciiTheme="minorBidi" w:hAnsiTheme="minorBidi"/>
          <w:sz w:val="22"/>
          <w:szCs w:val="22"/>
        </w:rPr>
      </w:pPr>
    </w:p>
    <w:p w14:paraId="6C568AB3" w14:textId="77777777" w:rsidR="003F54CA" w:rsidRPr="00F618FE" w:rsidRDefault="003F54CA" w:rsidP="003F54CA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F618FE">
        <w:rPr>
          <w:rFonts w:asciiTheme="minorBidi" w:hAnsiTheme="minorBidi"/>
          <w:b/>
          <w:bCs/>
          <w:sz w:val="22"/>
          <w:szCs w:val="22"/>
        </w:rPr>
        <w:t>3. Data Security Before Release</w:t>
      </w:r>
    </w:p>
    <w:p w14:paraId="4F13E3D8" w14:textId="77777777" w:rsidR="003F54CA" w:rsidRPr="00F618FE" w:rsidRDefault="003F54CA" w:rsidP="003F54CA">
      <w:p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Any device capable of storing data must be sanitized before leaving SMSA:</w:t>
      </w:r>
    </w:p>
    <w:p w14:paraId="4918C82F" w14:textId="77777777" w:rsidR="003F54CA" w:rsidRPr="00F618FE" w:rsidRDefault="003F54CA" w:rsidP="003F54CA">
      <w:pPr>
        <w:numPr>
          <w:ilvl w:val="0"/>
          <w:numId w:val="4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Hard drives removed and physically destroyed or</w:t>
      </w:r>
    </w:p>
    <w:p w14:paraId="56C4906F" w14:textId="77777777" w:rsidR="003F54CA" w:rsidRPr="00F618FE" w:rsidRDefault="003F54CA" w:rsidP="003F54CA">
      <w:pPr>
        <w:numPr>
          <w:ilvl w:val="0"/>
          <w:numId w:val="4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Data wiped using certified data-erasure methods</w:t>
      </w:r>
    </w:p>
    <w:p w14:paraId="4DE5D89A" w14:textId="77777777" w:rsidR="003F54CA" w:rsidRPr="00F618FE" w:rsidRDefault="003F54CA" w:rsidP="003F54CA">
      <w:pPr>
        <w:numPr>
          <w:ilvl w:val="0"/>
          <w:numId w:val="4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Confirmation recorded in an internal log</w:t>
      </w:r>
    </w:p>
    <w:p w14:paraId="05B36377" w14:textId="77777777" w:rsidR="003F54CA" w:rsidRPr="00F618FE" w:rsidRDefault="003F54CA" w:rsidP="003F54CA">
      <w:p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For high-risk assets (laptops, servers, NVRs, handhelds):</w:t>
      </w:r>
    </w:p>
    <w:p w14:paraId="4DFB85B3" w14:textId="77777777" w:rsidR="003F54CA" w:rsidRPr="00F618FE" w:rsidRDefault="003F54CA" w:rsidP="003F54CA">
      <w:pPr>
        <w:numPr>
          <w:ilvl w:val="0"/>
          <w:numId w:val="5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 xml:space="preserve">Prefer </w:t>
      </w:r>
      <w:r w:rsidRPr="00F618FE">
        <w:rPr>
          <w:rFonts w:asciiTheme="minorBidi" w:hAnsiTheme="minorBidi"/>
          <w:i/>
          <w:iCs/>
          <w:sz w:val="22"/>
          <w:szCs w:val="22"/>
        </w:rPr>
        <w:t>physical destruction</w:t>
      </w:r>
      <w:r w:rsidRPr="00F618FE">
        <w:rPr>
          <w:rFonts w:asciiTheme="minorBidi" w:hAnsiTheme="minorBidi"/>
          <w:sz w:val="22"/>
          <w:szCs w:val="22"/>
        </w:rPr>
        <w:t xml:space="preserve"> of storage media</w:t>
      </w:r>
    </w:p>
    <w:p w14:paraId="45450A14" w14:textId="77777777" w:rsidR="003F54CA" w:rsidRPr="00F618FE" w:rsidRDefault="003F54CA" w:rsidP="003F54CA">
      <w:pPr>
        <w:numPr>
          <w:ilvl w:val="0"/>
          <w:numId w:val="5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Record serial numbers and destruction method</w:t>
      </w:r>
    </w:p>
    <w:p w14:paraId="04A08A3E" w14:textId="77777777" w:rsidR="003F54CA" w:rsidRDefault="003F54CA" w:rsidP="003F54CA">
      <w:p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This aligns with ISO 27001 and customer confidentiality obligations.</w:t>
      </w:r>
    </w:p>
    <w:p w14:paraId="4479BC8A" w14:textId="77777777" w:rsidR="00F618FE" w:rsidRPr="00F618FE" w:rsidRDefault="00F618FE" w:rsidP="003F54CA">
      <w:pPr>
        <w:spacing w:after="0"/>
        <w:rPr>
          <w:rFonts w:asciiTheme="minorBidi" w:hAnsiTheme="minorBidi"/>
          <w:sz w:val="22"/>
          <w:szCs w:val="22"/>
        </w:rPr>
      </w:pPr>
    </w:p>
    <w:p w14:paraId="22CCF0E1" w14:textId="77777777" w:rsidR="003F54CA" w:rsidRPr="00F618FE" w:rsidRDefault="003F54CA" w:rsidP="003F54CA">
      <w:pPr>
        <w:spacing w:after="0"/>
        <w:rPr>
          <w:rFonts w:asciiTheme="minorBidi" w:hAnsiTheme="minorBidi"/>
          <w:sz w:val="22"/>
          <w:szCs w:val="22"/>
        </w:rPr>
      </w:pPr>
    </w:p>
    <w:p w14:paraId="566CB1FC" w14:textId="77777777" w:rsidR="003F54CA" w:rsidRPr="00F618FE" w:rsidRDefault="003F54CA" w:rsidP="003F54CA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F618FE">
        <w:rPr>
          <w:rFonts w:asciiTheme="minorBidi" w:hAnsiTheme="minorBidi"/>
          <w:b/>
          <w:bCs/>
          <w:sz w:val="22"/>
          <w:szCs w:val="22"/>
        </w:rPr>
        <w:t>4. Vendor Disposal Obligations</w:t>
      </w:r>
    </w:p>
    <w:p w14:paraId="22F50417" w14:textId="77777777" w:rsidR="003F54CA" w:rsidRPr="00F618FE" w:rsidRDefault="003F54CA" w:rsidP="003F54CA">
      <w:p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The vendor must:</w:t>
      </w:r>
    </w:p>
    <w:p w14:paraId="2CAA9D48" w14:textId="77777777" w:rsidR="003F54CA" w:rsidRPr="00F618FE" w:rsidRDefault="003F54CA" w:rsidP="003F54CA">
      <w:pPr>
        <w:numPr>
          <w:ilvl w:val="0"/>
          <w:numId w:val="6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Recycle usable components responsibly</w:t>
      </w:r>
    </w:p>
    <w:p w14:paraId="28608C1B" w14:textId="77777777" w:rsidR="003F54CA" w:rsidRPr="00F618FE" w:rsidRDefault="003F54CA" w:rsidP="003F54CA">
      <w:pPr>
        <w:numPr>
          <w:ilvl w:val="0"/>
          <w:numId w:val="6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lastRenderedPageBreak/>
        <w:t>Dispose of hazardous elements (batteries, circuit boards, screens) through approved channels</w:t>
      </w:r>
    </w:p>
    <w:p w14:paraId="1AEB9D16" w14:textId="77777777" w:rsidR="003F54CA" w:rsidRPr="00F618FE" w:rsidRDefault="003F54CA" w:rsidP="003F54CA">
      <w:pPr>
        <w:numPr>
          <w:ilvl w:val="0"/>
          <w:numId w:val="6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Not resell intact corporate devices without SMSA authorization</w:t>
      </w:r>
    </w:p>
    <w:p w14:paraId="5BF60E16" w14:textId="77777777" w:rsidR="003F54CA" w:rsidRPr="00F618FE" w:rsidRDefault="003F54CA" w:rsidP="003F54CA">
      <w:pPr>
        <w:numPr>
          <w:ilvl w:val="0"/>
          <w:numId w:val="6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Not export e-waste illegally</w:t>
      </w:r>
    </w:p>
    <w:p w14:paraId="09874B92" w14:textId="77777777" w:rsidR="003F54CA" w:rsidRPr="00F618FE" w:rsidRDefault="003F54CA" w:rsidP="003F54CA">
      <w:p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They must provide:</w:t>
      </w:r>
    </w:p>
    <w:p w14:paraId="266AD0E5" w14:textId="77777777" w:rsidR="003F54CA" w:rsidRPr="00F618FE" w:rsidRDefault="003F54CA" w:rsidP="003F54CA">
      <w:pPr>
        <w:numPr>
          <w:ilvl w:val="0"/>
          <w:numId w:val="7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b/>
          <w:bCs/>
          <w:sz w:val="22"/>
          <w:szCs w:val="22"/>
        </w:rPr>
        <w:t>Disposal Certificate / Recycling Certificate</w:t>
      </w:r>
    </w:p>
    <w:p w14:paraId="6ADCA526" w14:textId="77777777" w:rsidR="003F54CA" w:rsidRPr="00F618FE" w:rsidRDefault="003F54CA" w:rsidP="003F54CA">
      <w:pPr>
        <w:numPr>
          <w:ilvl w:val="0"/>
          <w:numId w:val="7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Date of processing</w:t>
      </w:r>
    </w:p>
    <w:p w14:paraId="2DB89958" w14:textId="77777777" w:rsidR="003F54CA" w:rsidRPr="00F618FE" w:rsidRDefault="003F54CA" w:rsidP="003F54CA">
      <w:pPr>
        <w:numPr>
          <w:ilvl w:val="0"/>
          <w:numId w:val="7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Method (recycling, dismantling, destruction)</w:t>
      </w:r>
    </w:p>
    <w:p w14:paraId="1DDF863C" w14:textId="77777777" w:rsidR="003F54CA" w:rsidRPr="00F618FE" w:rsidRDefault="003F54CA" w:rsidP="003F54CA">
      <w:pPr>
        <w:numPr>
          <w:ilvl w:val="0"/>
          <w:numId w:val="7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Batch reference linked to SMSA handover record</w:t>
      </w:r>
    </w:p>
    <w:p w14:paraId="232D674B" w14:textId="77777777" w:rsidR="003F54CA" w:rsidRPr="00F618FE" w:rsidRDefault="003F54CA" w:rsidP="003F54CA">
      <w:pPr>
        <w:spacing w:after="0"/>
        <w:rPr>
          <w:rFonts w:asciiTheme="minorBidi" w:hAnsiTheme="minorBidi"/>
          <w:sz w:val="22"/>
          <w:szCs w:val="22"/>
        </w:rPr>
      </w:pPr>
    </w:p>
    <w:p w14:paraId="1FE06444" w14:textId="7AB47ADE" w:rsidR="003F54CA" w:rsidRPr="00F618FE" w:rsidRDefault="003F54CA" w:rsidP="00F618FE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F618FE">
        <w:rPr>
          <w:rFonts w:asciiTheme="minorBidi" w:hAnsiTheme="minorBidi"/>
          <w:b/>
          <w:bCs/>
          <w:sz w:val="22"/>
          <w:szCs w:val="22"/>
        </w:rPr>
        <w:t xml:space="preserve">5. Internal Governance Controls </w:t>
      </w:r>
    </w:p>
    <w:p w14:paraId="7E734B22" w14:textId="77777777" w:rsidR="003F54CA" w:rsidRPr="00F618FE" w:rsidRDefault="003F54CA" w:rsidP="003F54CA">
      <w:p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E-waste should be governed under:</w:t>
      </w:r>
    </w:p>
    <w:p w14:paraId="28164DAA" w14:textId="77777777" w:rsidR="003F54CA" w:rsidRPr="00F618FE" w:rsidRDefault="003F54CA" w:rsidP="003F54CA">
      <w:pPr>
        <w:numPr>
          <w:ilvl w:val="0"/>
          <w:numId w:val="8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EHS / ESG Procedure</w:t>
      </w:r>
    </w:p>
    <w:p w14:paraId="7AAE4567" w14:textId="77777777" w:rsidR="003F54CA" w:rsidRPr="00F618FE" w:rsidRDefault="003F54CA" w:rsidP="003F54CA">
      <w:pPr>
        <w:numPr>
          <w:ilvl w:val="0"/>
          <w:numId w:val="8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Asset Management Policy</w:t>
      </w:r>
    </w:p>
    <w:p w14:paraId="0AA967AC" w14:textId="77777777" w:rsidR="003F54CA" w:rsidRPr="00F618FE" w:rsidRDefault="003F54CA" w:rsidP="003F54CA">
      <w:pPr>
        <w:numPr>
          <w:ilvl w:val="0"/>
          <w:numId w:val="8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Information Security Policy</w:t>
      </w:r>
    </w:p>
    <w:p w14:paraId="1FFAF0A7" w14:textId="77777777" w:rsidR="003F54CA" w:rsidRPr="00F618FE" w:rsidRDefault="003F54CA" w:rsidP="003F54CA">
      <w:p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With:</w:t>
      </w:r>
    </w:p>
    <w:p w14:paraId="78EEEEDC" w14:textId="77777777" w:rsidR="003F54CA" w:rsidRPr="00F618FE" w:rsidRDefault="003F54CA" w:rsidP="003F54CA">
      <w:pPr>
        <w:numPr>
          <w:ilvl w:val="0"/>
          <w:numId w:val="9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Central register of disposed assets</w:t>
      </w:r>
    </w:p>
    <w:p w14:paraId="014E76F8" w14:textId="77777777" w:rsidR="003F54CA" w:rsidRPr="00F618FE" w:rsidRDefault="003F54CA" w:rsidP="003F54CA">
      <w:pPr>
        <w:numPr>
          <w:ilvl w:val="0"/>
          <w:numId w:val="9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Quarterly reconciliation (IT + QRM + EHS)</w:t>
      </w:r>
    </w:p>
    <w:p w14:paraId="3A36C41D" w14:textId="77777777" w:rsidR="003F54CA" w:rsidRPr="00F618FE" w:rsidRDefault="003F54CA" w:rsidP="003F54CA">
      <w:pPr>
        <w:numPr>
          <w:ilvl w:val="0"/>
          <w:numId w:val="9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Random audits of vendor certificates</w:t>
      </w:r>
    </w:p>
    <w:p w14:paraId="620E52F8" w14:textId="77777777" w:rsidR="003F54CA" w:rsidRPr="00F618FE" w:rsidRDefault="003F54CA" w:rsidP="003F54CA">
      <w:pPr>
        <w:numPr>
          <w:ilvl w:val="0"/>
          <w:numId w:val="9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Clear RACI:</w:t>
      </w:r>
    </w:p>
    <w:p w14:paraId="5A91CF81" w14:textId="77777777" w:rsidR="003F54CA" w:rsidRPr="00F618FE" w:rsidRDefault="003F54CA" w:rsidP="003F54CA">
      <w:pPr>
        <w:numPr>
          <w:ilvl w:val="1"/>
          <w:numId w:val="9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IT: asset and data control</w:t>
      </w:r>
    </w:p>
    <w:p w14:paraId="26D278C8" w14:textId="77777777" w:rsidR="003F54CA" w:rsidRPr="00F618FE" w:rsidRDefault="003F54CA" w:rsidP="003F54CA">
      <w:pPr>
        <w:numPr>
          <w:ilvl w:val="1"/>
          <w:numId w:val="9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QRM: governance &amp; audit</w:t>
      </w:r>
    </w:p>
    <w:p w14:paraId="7370603A" w14:textId="77777777" w:rsidR="003F54CA" w:rsidRPr="00F618FE" w:rsidRDefault="003F54CA" w:rsidP="003F54CA">
      <w:pPr>
        <w:numPr>
          <w:ilvl w:val="1"/>
          <w:numId w:val="9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EHS: environmental compliance</w:t>
      </w:r>
    </w:p>
    <w:p w14:paraId="39288D87" w14:textId="77777777" w:rsidR="003F54CA" w:rsidRPr="00F618FE" w:rsidRDefault="003F54CA" w:rsidP="003F54CA">
      <w:pPr>
        <w:numPr>
          <w:ilvl w:val="1"/>
          <w:numId w:val="9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Procurement: vendor compliance</w:t>
      </w:r>
    </w:p>
    <w:p w14:paraId="1BC07ADA" w14:textId="77777777" w:rsidR="003F54CA" w:rsidRPr="00F618FE" w:rsidRDefault="003F54CA" w:rsidP="003F54CA">
      <w:pPr>
        <w:spacing w:after="0"/>
        <w:rPr>
          <w:rFonts w:asciiTheme="minorBidi" w:hAnsiTheme="minorBidi"/>
          <w:sz w:val="22"/>
          <w:szCs w:val="22"/>
        </w:rPr>
      </w:pPr>
    </w:p>
    <w:p w14:paraId="616B7C2C" w14:textId="0A71D1A3" w:rsidR="003F54CA" w:rsidRPr="00F618FE" w:rsidRDefault="00F618FE" w:rsidP="003F54CA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F618FE">
        <w:rPr>
          <w:rFonts w:asciiTheme="minorBidi" w:hAnsiTheme="minorBidi"/>
          <w:b/>
          <w:bCs/>
          <w:sz w:val="22"/>
          <w:szCs w:val="22"/>
        </w:rPr>
        <w:t>Conclusion:</w:t>
      </w:r>
    </w:p>
    <w:p w14:paraId="738781B8" w14:textId="77777777" w:rsidR="003F54CA" w:rsidRPr="00F618FE" w:rsidRDefault="003F54CA" w:rsidP="003F54CA">
      <w:p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 xml:space="preserve">SMSA is still responsible for e-waste until it is </w:t>
      </w:r>
      <w:r w:rsidRPr="00F618FE">
        <w:rPr>
          <w:rFonts w:asciiTheme="minorBidi" w:hAnsiTheme="minorBidi"/>
          <w:i/>
          <w:iCs/>
          <w:sz w:val="22"/>
          <w:szCs w:val="22"/>
        </w:rPr>
        <w:t>properly destroyed or recycled</w:t>
      </w:r>
      <w:r w:rsidRPr="00F618FE">
        <w:rPr>
          <w:rFonts w:asciiTheme="minorBidi" w:hAnsiTheme="minorBidi"/>
          <w:sz w:val="22"/>
          <w:szCs w:val="22"/>
        </w:rPr>
        <w:t>.</w:t>
      </w:r>
      <w:r w:rsidRPr="00F618FE">
        <w:rPr>
          <w:rFonts w:asciiTheme="minorBidi" w:hAnsiTheme="minorBidi"/>
          <w:sz w:val="22"/>
          <w:szCs w:val="22"/>
        </w:rPr>
        <w:br/>
        <w:t>A vendor collecting it does not remove our accountability.</w:t>
      </w:r>
      <w:r w:rsidRPr="00F618FE">
        <w:rPr>
          <w:rFonts w:asciiTheme="minorBidi" w:hAnsiTheme="minorBidi"/>
          <w:sz w:val="22"/>
          <w:szCs w:val="22"/>
        </w:rPr>
        <w:br/>
        <w:t>Every item must be:</w:t>
      </w:r>
    </w:p>
    <w:p w14:paraId="3088529A" w14:textId="77777777" w:rsidR="003F54CA" w:rsidRPr="00F618FE" w:rsidRDefault="003F54CA" w:rsidP="003F54CA">
      <w:pPr>
        <w:numPr>
          <w:ilvl w:val="0"/>
          <w:numId w:val="10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Tracked</w:t>
      </w:r>
    </w:p>
    <w:p w14:paraId="78D5A101" w14:textId="77777777" w:rsidR="003F54CA" w:rsidRPr="00F618FE" w:rsidRDefault="003F54CA" w:rsidP="003F54CA">
      <w:pPr>
        <w:numPr>
          <w:ilvl w:val="0"/>
          <w:numId w:val="10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Data-secured</w:t>
      </w:r>
    </w:p>
    <w:p w14:paraId="368E9302" w14:textId="77777777" w:rsidR="003F54CA" w:rsidRPr="00F618FE" w:rsidRDefault="003F54CA" w:rsidP="003F54CA">
      <w:pPr>
        <w:numPr>
          <w:ilvl w:val="0"/>
          <w:numId w:val="10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Handed over formally</w:t>
      </w:r>
    </w:p>
    <w:p w14:paraId="16AA8015" w14:textId="77777777" w:rsidR="003F54CA" w:rsidRPr="00F618FE" w:rsidRDefault="003F54CA" w:rsidP="003F54CA">
      <w:pPr>
        <w:numPr>
          <w:ilvl w:val="0"/>
          <w:numId w:val="10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Disposed by a licensed company</w:t>
      </w:r>
    </w:p>
    <w:p w14:paraId="26005CA1" w14:textId="77777777" w:rsidR="003F54CA" w:rsidRPr="00F618FE" w:rsidRDefault="003F54CA" w:rsidP="003F54CA">
      <w:pPr>
        <w:numPr>
          <w:ilvl w:val="0"/>
          <w:numId w:val="10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Supported by a disposal certificate</w:t>
      </w:r>
    </w:p>
    <w:p w14:paraId="76EE4C66" w14:textId="77777777" w:rsidR="003F54CA" w:rsidRPr="00F618FE" w:rsidRDefault="003F54CA" w:rsidP="003F54CA">
      <w:p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This protects SMSA from:</w:t>
      </w:r>
    </w:p>
    <w:p w14:paraId="2EF5E2F0" w14:textId="77777777" w:rsidR="003F54CA" w:rsidRPr="00F618FE" w:rsidRDefault="003F54CA" w:rsidP="003F54CA">
      <w:pPr>
        <w:numPr>
          <w:ilvl w:val="0"/>
          <w:numId w:val="11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Data breaches</w:t>
      </w:r>
    </w:p>
    <w:p w14:paraId="2A0FCAA9" w14:textId="77777777" w:rsidR="003F54CA" w:rsidRPr="00F618FE" w:rsidRDefault="003F54CA" w:rsidP="003F54CA">
      <w:pPr>
        <w:numPr>
          <w:ilvl w:val="0"/>
          <w:numId w:val="11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Environmental violations</w:t>
      </w:r>
    </w:p>
    <w:p w14:paraId="3ADE7516" w14:textId="77777777" w:rsidR="003F54CA" w:rsidRPr="00F618FE" w:rsidRDefault="003F54CA" w:rsidP="003F54CA">
      <w:pPr>
        <w:numPr>
          <w:ilvl w:val="0"/>
          <w:numId w:val="11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Regulatory penalties</w:t>
      </w:r>
    </w:p>
    <w:p w14:paraId="033E8F9C" w14:textId="77777777" w:rsidR="003F54CA" w:rsidRPr="00F618FE" w:rsidRDefault="003F54CA" w:rsidP="003F54CA">
      <w:pPr>
        <w:numPr>
          <w:ilvl w:val="0"/>
          <w:numId w:val="11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Reputational risk</w:t>
      </w:r>
    </w:p>
    <w:p w14:paraId="1217F325" w14:textId="77777777" w:rsidR="003F54CA" w:rsidRPr="00F618FE" w:rsidRDefault="003F54CA" w:rsidP="003F54CA">
      <w:pPr>
        <w:numPr>
          <w:ilvl w:val="0"/>
          <w:numId w:val="11"/>
        </w:numPr>
        <w:spacing w:after="0"/>
        <w:rPr>
          <w:rFonts w:asciiTheme="minorBidi" w:hAnsiTheme="minorBidi"/>
          <w:sz w:val="22"/>
          <w:szCs w:val="22"/>
        </w:rPr>
      </w:pPr>
      <w:r w:rsidRPr="00F618FE">
        <w:rPr>
          <w:rFonts w:asciiTheme="minorBidi" w:hAnsiTheme="minorBidi"/>
          <w:sz w:val="22"/>
          <w:szCs w:val="22"/>
        </w:rPr>
        <w:t>Audit findings under ISO, ESG, and customer contracts</w:t>
      </w:r>
    </w:p>
    <w:p w14:paraId="4B42F34C" w14:textId="77777777" w:rsidR="003F54CA" w:rsidRDefault="003F54CA"/>
    <w:sectPr w:rsidR="003F54C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60ED9" w14:textId="77777777" w:rsidR="009B3FC9" w:rsidRDefault="009B3FC9" w:rsidP="003C531C">
      <w:pPr>
        <w:spacing w:after="0" w:line="240" w:lineRule="auto"/>
      </w:pPr>
      <w:r>
        <w:separator/>
      </w:r>
    </w:p>
  </w:endnote>
  <w:endnote w:type="continuationSeparator" w:id="0">
    <w:p w14:paraId="4D269F3E" w14:textId="77777777" w:rsidR="009B3FC9" w:rsidRDefault="009B3FC9" w:rsidP="003C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645B" w14:textId="77777777" w:rsidR="003C531C" w:rsidRPr="003C531C" w:rsidRDefault="003C531C">
    <w:pPr>
      <w:pStyle w:val="Footer"/>
      <w:jc w:val="center"/>
      <w:rPr>
        <w:color w:val="000000" w:themeColor="text1"/>
        <w:sz w:val="22"/>
        <w:szCs w:val="22"/>
      </w:rPr>
    </w:pPr>
    <w:r w:rsidRPr="003C531C">
      <w:rPr>
        <w:color w:val="000000" w:themeColor="text1"/>
        <w:sz w:val="22"/>
        <w:szCs w:val="22"/>
      </w:rPr>
      <w:t xml:space="preserve">Page </w:t>
    </w:r>
    <w:r w:rsidRPr="003C531C">
      <w:rPr>
        <w:color w:val="000000" w:themeColor="text1"/>
        <w:sz w:val="22"/>
        <w:szCs w:val="22"/>
      </w:rPr>
      <w:fldChar w:fldCharType="begin"/>
    </w:r>
    <w:r w:rsidRPr="003C531C">
      <w:rPr>
        <w:color w:val="000000" w:themeColor="text1"/>
        <w:sz w:val="22"/>
        <w:szCs w:val="22"/>
      </w:rPr>
      <w:instrText xml:space="preserve"> PAGE  \* Arabic  \* MERGEFORMAT </w:instrText>
    </w:r>
    <w:r w:rsidRPr="003C531C">
      <w:rPr>
        <w:color w:val="000000" w:themeColor="text1"/>
        <w:sz w:val="22"/>
        <w:szCs w:val="22"/>
      </w:rPr>
      <w:fldChar w:fldCharType="separate"/>
    </w:r>
    <w:r w:rsidRPr="003C531C">
      <w:rPr>
        <w:noProof/>
        <w:color w:val="000000" w:themeColor="text1"/>
        <w:sz w:val="22"/>
        <w:szCs w:val="22"/>
      </w:rPr>
      <w:t>2</w:t>
    </w:r>
    <w:r w:rsidRPr="003C531C">
      <w:rPr>
        <w:color w:val="000000" w:themeColor="text1"/>
        <w:sz w:val="22"/>
        <w:szCs w:val="22"/>
      </w:rPr>
      <w:fldChar w:fldCharType="end"/>
    </w:r>
    <w:r w:rsidRPr="003C531C">
      <w:rPr>
        <w:color w:val="000000" w:themeColor="text1"/>
        <w:sz w:val="22"/>
        <w:szCs w:val="22"/>
      </w:rPr>
      <w:t xml:space="preserve"> of </w:t>
    </w:r>
    <w:r w:rsidRPr="003C531C">
      <w:rPr>
        <w:color w:val="000000" w:themeColor="text1"/>
        <w:sz w:val="22"/>
        <w:szCs w:val="22"/>
      </w:rPr>
      <w:fldChar w:fldCharType="begin"/>
    </w:r>
    <w:r w:rsidRPr="003C531C">
      <w:rPr>
        <w:color w:val="000000" w:themeColor="text1"/>
        <w:sz w:val="22"/>
        <w:szCs w:val="22"/>
      </w:rPr>
      <w:instrText xml:space="preserve"> NUMPAGES  \* Arabic  \* MERGEFORMAT </w:instrText>
    </w:r>
    <w:r w:rsidRPr="003C531C">
      <w:rPr>
        <w:color w:val="000000" w:themeColor="text1"/>
        <w:sz w:val="22"/>
        <w:szCs w:val="22"/>
      </w:rPr>
      <w:fldChar w:fldCharType="separate"/>
    </w:r>
    <w:r w:rsidRPr="003C531C">
      <w:rPr>
        <w:noProof/>
        <w:color w:val="000000" w:themeColor="text1"/>
        <w:sz w:val="22"/>
        <w:szCs w:val="22"/>
      </w:rPr>
      <w:t>2</w:t>
    </w:r>
    <w:r w:rsidRPr="003C531C">
      <w:rPr>
        <w:color w:val="000000" w:themeColor="text1"/>
        <w:sz w:val="22"/>
        <w:szCs w:val="22"/>
      </w:rPr>
      <w:fldChar w:fldCharType="end"/>
    </w:r>
  </w:p>
  <w:p w14:paraId="619701CF" w14:textId="5CD78103" w:rsidR="003C531C" w:rsidRPr="003C531C" w:rsidRDefault="003C531C">
    <w:pPr>
      <w:pStyle w:val="Footer"/>
      <w:jc w:val="center"/>
      <w:rPr>
        <w:color w:val="000000" w:themeColor="text1"/>
        <w:sz w:val="22"/>
        <w:szCs w:val="22"/>
      </w:rPr>
    </w:pPr>
    <w:r w:rsidRPr="003C531C">
      <w:rPr>
        <w:color w:val="000000" w:themeColor="text1"/>
        <w:sz w:val="22"/>
        <w:szCs w:val="22"/>
      </w:rPr>
      <w:t>Uncontrolled copy if printed</w:t>
    </w:r>
  </w:p>
  <w:p w14:paraId="2B6AD2EC" w14:textId="77777777" w:rsidR="003C531C" w:rsidRDefault="003C5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0D4D" w14:textId="77777777" w:rsidR="009B3FC9" w:rsidRDefault="009B3FC9" w:rsidP="003C531C">
      <w:pPr>
        <w:spacing w:after="0" w:line="240" w:lineRule="auto"/>
      </w:pPr>
      <w:r>
        <w:separator/>
      </w:r>
    </w:p>
  </w:footnote>
  <w:footnote w:type="continuationSeparator" w:id="0">
    <w:p w14:paraId="3621E5D1" w14:textId="77777777" w:rsidR="009B3FC9" w:rsidRDefault="009B3FC9" w:rsidP="003C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2409" w14:textId="55811D6C" w:rsidR="003C531C" w:rsidRDefault="003C531C" w:rsidP="003C531C">
    <w:pPr>
      <w:spacing w:after="0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C71EE75" wp14:editId="39EA294B">
          <wp:simplePos x="0" y="0"/>
          <wp:positionH relativeFrom="margin">
            <wp:posOffset>-81915</wp:posOffset>
          </wp:positionH>
          <wp:positionV relativeFrom="paragraph">
            <wp:posOffset>4934</wp:posOffset>
          </wp:positionV>
          <wp:extent cx="1232535" cy="334010"/>
          <wp:effectExtent l="0" t="0" r="5715" b="8890"/>
          <wp:wrapTight wrapText="bothSides">
            <wp:wrapPolygon edited="0">
              <wp:start x="1002" y="0"/>
              <wp:lineTo x="334" y="3696"/>
              <wp:lineTo x="0" y="20943"/>
              <wp:lineTo x="21366" y="20943"/>
              <wp:lineTo x="21366" y="0"/>
              <wp:lineTo x="1002" y="0"/>
            </wp:wrapPolygon>
          </wp:wrapTight>
          <wp:docPr id="21391463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36"/>
        <w:szCs w:val="36"/>
      </w:rPr>
      <w:t>E</w:t>
    </w:r>
    <w:r w:rsidRPr="00F618FE">
      <w:rPr>
        <w:b/>
        <w:bCs/>
        <w:sz w:val="36"/>
        <w:szCs w:val="36"/>
      </w:rPr>
      <w:t xml:space="preserve">-waste </w:t>
    </w:r>
    <w:r>
      <w:rPr>
        <w:b/>
        <w:bCs/>
        <w:sz w:val="36"/>
        <w:szCs w:val="36"/>
      </w:rPr>
      <w:t>D</w:t>
    </w:r>
    <w:r w:rsidRPr="00F618FE">
      <w:rPr>
        <w:b/>
        <w:bCs/>
        <w:sz w:val="36"/>
        <w:szCs w:val="36"/>
      </w:rPr>
      <w:t>isposal</w:t>
    </w:r>
    <w:r>
      <w:rPr>
        <w:b/>
        <w:bCs/>
        <w:sz w:val="36"/>
        <w:szCs w:val="36"/>
      </w:rPr>
      <w:t xml:space="preserve"> </w:t>
    </w:r>
    <w:r w:rsidRPr="00F618FE">
      <w:rPr>
        <w:b/>
        <w:bCs/>
        <w:sz w:val="36"/>
        <w:szCs w:val="36"/>
      </w:rPr>
      <w:t>Work Instructions</w:t>
    </w:r>
  </w:p>
  <w:p w14:paraId="27A41497" w14:textId="23EB2EE6" w:rsidR="003C531C" w:rsidRPr="003C531C" w:rsidRDefault="003C531C" w:rsidP="003C531C">
    <w:pPr>
      <w:spacing w:after="0"/>
      <w:jc w:val="right"/>
    </w:pPr>
    <w:r w:rsidRPr="003C531C">
      <w:t>Owner/ Department: Corporate</w:t>
    </w:r>
  </w:p>
  <w:p w14:paraId="306A243A" w14:textId="01953E3B" w:rsidR="003C531C" w:rsidRDefault="003C5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3C06"/>
    <w:multiLevelType w:val="multilevel"/>
    <w:tmpl w:val="C2C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356AF"/>
    <w:multiLevelType w:val="multilevel"/>
    <w:tmpl w:val="9742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D3364"/>
    <w:multiLevelType w:val="multilevel"/>
    <w:tmpl w:val="A4F2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F7A3B"/>
    <w:multiLevelType w:val="multilevel"/>
    <w:tmpl w:val="DDEE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B6298"/>
    <w:multiLevelType w:val="multilevel"/>
    <w:tmpl w:val="3A2A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86769B"/>
    <w:multiLevelType w:val="multilevel"/>
    <w:tmpl w:val="CFF4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8C690E"/>
    <w:multiLevelType w:val="multilevel"/>
    <w:tmpl w:val="2948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1044F"/>
    <w:multiLevelType w:val="multilevel"/>
    <w:tmpl w:val="037E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636E8C"/>
    <w:multiLevelType w:val="multilevel"/>
    <w:tmpl w:val="6CE2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8A56CB"/>
    <w:multiLevelType w:val="multilevel"/>
    <w:tmpl w:val="F198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5B50C3"/>
    <w:multiLevelType w:val="multilevel"/>
    <w:tmpl w:val="2880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630427">
    <w:abstractNumId w:val="1"/>
  </w:num>
  <w:num w:numId="2" w16cid:durableId="510488249">
    <w:abstractNumId w:val="8"/>
  </w:num>
  <w:num w:numId="3" w16cid:durableId="1903323672">
    <w:abstractNumId w:val="5"/>
  </w:num>
  <w:num w:numId="4" w16cid:durableId="1474367831">
    <w:abstractNumId w:val="4"/>
  </w:num>
  <w:num w:numId="5" w16cid:durableId="1401369141">
    <w:abstractNumId w:val="6"/>
  </w:num>
  <w:num w:numId="6" w16cid:durableId="638656154">
    <w:abstractNumId w:val="2"/>
  </w:num>
  <w:num w:numId="7" w16cid:durableId="2118719902">
    <w:abstractNumId w:val="7"/>
  </w:num>
  <w:num w:numId="8" w16cid:durableId="1933199221">
    <w:abstractNumId w:val="0"/>
  </w:num>
  <w:num w:numId="9" w16cid:durableId="1505125805">
    <w:abstractNumId w:val="10"/>
  </w:num>
  <w:num w:numId="10" w16cid:durableId="1041320837">
    <w:abstractNumId w:val="3"/>
  </w:num>
  <w:num w:numId="11" w16cid:durableId="1392077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CA"/>
    <w:rsid w:val="003C531C"/>
    <w:rsid w:val="003F54CA"/>
    <w:rsid w:val="003F583C"/>
    <w:rsid w:val="009B3FC9"/>
    <w:rsid w:val="00C56877"/>
    <w:rsid w:val="00F618FE"/>
    <w:rsid w:val="00F9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3A502"/>
  <w15:chartTrackingRefBased/>
  <w15:docId w15:val="{D67E0F49-9C80-4EC2-BA1E-7D567D24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4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4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4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4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4C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31C"/>
  </w:style>
  <w:style w:type="paragraph" w:styleId="Footer">
    <w:name w:val="footer"/>
    <w:basedOn w:val="Normal"/>
    <w:link w:val="FooterChar"/>
    <w:uiPriority w:val="99"/>
    <w:unhideWhenUsed/>
    <w:rsid w:val="003C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Marwan Siddiq</dc:creator>
  <cp:keywords/>
  <dc:description/>
  <cp:lastModifiedBy>Marwan Siddiq</cp:lastModifiedBy>
  <cp:revision>2</cp:revision>
  <cp:lastPrinted>2026-01-25T07:20:00Z</cp:lastPrinted>
  <dcterms:created xsi:type="dcterms:W3CDTF">2026-01-25T07:46:00Z</dcterms:created>
  <dcterms:modified xsi:type="dcterms:W3CDTF">2026-01-25T07:46:00Z</dcterms:modified>
</cp:coreProperties>
</file>